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76B91" w14:textId="4298F86F" w:rsidR="00DF10C5" w:rsidRPr="000A6890" w:rsidRDefault="00DF10C5" w:rsidP="000A6890">
      <w:pPr>
        <w:tabs>
          <w:tab w:val="left" w:pos="1380"/>
        </w:tabs>
        <w:autoSpaceDE w:val="0"/>
        <w:autoSpaceDN w:val="0"/>
        <w:adjustRightInd w:val="0"/>
        <w:jc w:val="right"/>
        <w:rPr>
          <w:rFonts w:ascii="Arial" w:hAnsi="Arial" w:cs="Arial"/>
          <w:b/>
        </w:rPr>
      </w:pPr>
    </w:p>
    <w:p w14:paraId="05E41473" w14:textId="4955FC50" w:rsidR="00DF10C5" w:rsidRDefault="00536E05" w:rsidP="000A6890">
      <w:pPr>
        <w:autoSpaceDE w:val="0"/>
        <w:autoSpaceDN w:val="0"/>
        <w:adjustRightInd w:val="0"/>
        <w:jc w:val="right"/>
        <w:rPr>
          <w:rFonts w:ascii="Arial" w:hAnsi="Arial" w:cs="Arial"/>
          <w:b/>
        </w:rPr>
      </w:pPr>
      <w:r>
        <w:rPr>
          <w:rFonts w:ascii="Arial" w:hAnsi="Arial" w:cs="Arial"/>
          <w:b/>
        </w:rPr>
        <w:t>PREDLOG</w:t>
      </w:r>
    </w:p>
    <w:p w14:paraId="3D31D340" w14:textId="77777777" w:rsidR="000A6890" w:rsidRPr="000A6890" w:rsidRDefault="000A6890" w:rsidP="000A6890">
      <w:pPr>
        <w:autoSpaceDE w:val="0"/>
        <w:autoSpaceDN w:val="0"/>
        <w:adjustRightInd w:val="0"/>
        <w:jc w:val="right"/>
        <w:rPr>
          <w:rFonts w:ascii="Arial" w:hAnsi="Arial" w:cs="Arial"/>
          <w:b/>
        </w:rPr>
      </w:pPr>
    </w:p>
    <w:p w14:paraId="19F1374D" w14:textId="184C6D35" w:rsidR="00DF10C5" w:rsidRPr="00A66763" w:rsidRDefault="000245EF" w:rsidP="00DF10C5">
      <w:pPr>
        <w:autoSpaceDE w:val="0"/>
        <w:autoSpaceDN w:val="0"/>
        <w:adjustRightInd w:val="0"/>
        <w:spacing w:after="160" w:line="259" w:lineRule="auto"/>
        <w:jc w:val="both"/>
        <w:rPr>
          <w:rFonts w:ascii="Arial" w:eastAsia="Cambria" w:hAnsi="Arial" w:cs="Arial"/>
          <w:noProof/>
          <w:sz w:val="24"/>
          <w:szCs w:val="24"/>
          <w:lang w:val="sr-Latn-CS"/>
        </w:rPr>
      </w:pPr>
      <w:r w:rsidRPr="00A66763">
        <w:rPr>
          <w:rFonts w:ascii="Arial" w:eastAsia="Cambria" w:hAnsi="Arial" w:cs="Arial"/>
          <w:noProof/>
          <w:sz w:val="24"/>
          <w:szCs w:val="24"/>
          <w:lang w:val="sr-Latn-CS"/>
        </w:rPr>
        <w:t>Na</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osnovu</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člana</w:t>
      </w:r>
      <w:r w:rsidR="00DF10C5" w:rsidRPr="00A66763">
        <w:rPr>
          <w:rFonts w:ascii="Arial" w:eastAsia="Cambria" w:hAnsi="Arial" w:cs="Arial"/>
          <w:noProof/>
          <w:sz w:val="24"/>
          <w:szCs w:val="24"/>
          <w:lang w:val="sr-Latn-CS"/>
        </w:rPr>
        <w:t xml:space="preserve"> 38 </w:t>
      </w:r>
      <w:r w:rsidRPr="00A66763">
        <w:rPr>
          <w:rFonts w:ascii="Arial" w:eastAsia="Cambria" w:hAnsi="Arial" w:cs="Arial"/>
          <w:noProof/>
          <w:sz w:val="24"/>
          <w:szCs w:val="24"/>
          <w:lang w:val="sr-Latn-CS"/>
        </w:rPr>
        <w:t>stav</w:t>
      </w:r>
      <w:r w:rsidR="00DF10C5" w:rsidRPr="00A66763">
        <w:rPr>
          <w:rFonts w:ascii="Arial" w:eastAsia="Cambria" w:hAnsi="Arial" w:cs="Arial"/>
          <w:noProof/>
          <w:sz w:val="24"/>
          <w:szCs w:val="24"/>
          <w:lang w:val="sr-Latn-CS"/>
        </w:rPr>
        <w:t xml:space="preserve"> 1 </w:t>
      </w:r>
      <w:r w:rsidRPr="00A66763">
        <w:rPr>
          <w:rFonts w:ascii="Arial" w:eastAsia="Cambria" w:hAnsi="Arial" w:cs="Arial"/>
          <w:noProof/>
          <w:sz w:val="24"/>
          <w:szCs w:val="24"/>
          <w:lang w:val="sr-Latn-CS"/>
        </w:rPr>
        <w:t>tačka</w:t>
      </w:r>
      <w:r w:rsidR="00DF10C5" w:rsidRPr="00A66763">
        <w:rPr>
          <w:rFonts w:ascii="Arial" w:eastAsia="Cambria" w:hAnsi="Arial" w:cs="Arial"/>
          <w:noProof/>
          <w:sz w:val="24"/>
          <w:szCs w:val="24"/>
          <w:lang w:val="sr-Latn-CS"/>
        </w:rPr>
        <w:t xml:space="preserve"> 2 </w:t>
      </w:r>
      <w:r w:rsidRPr="00A66763">
        <w:rPr>
          <w:rFonts w:ascii="Arial" w:eastAsia="Cambria" w:hAnsi="Arial" w:cs="Arial"/>
          <w:noProof/>
          <w:sz w:val="24"/>
          <w:szCs w:val="24"/>
          <w:lang w:val="sr-Latn-CS"/>
        </w:rPr>
        <w:t>Zakona</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o</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lokalnoj</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samoupravi</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Službeni</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list</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C</w:t>
      </w:r>
      <w:r w:rsidR="00713117">
        <w:rPr>
          <w:rFonts w:ascii="Arial" w:eastAsia="Cambria" w:hAnsi="Arial" w:cs="Arial"/>
          <w:noProof/>
          <w:sz w:val="24"/>
          <w:szCs w:val="24"/>
          <w:lang w:val="sr-Latn-CS"/>
        </w:rPr>
        <w:t xml:space="preserve">rne </w:t>
      </w:r>
      <w:r w:rsidRPr="00A66763">
        <w:rPr>
          <w:rFonts w:ascii="Arial" w:eastAsia="Cambria" w:hAnsi="Arial" w:cs="Arial"/>
          <w:noProof/>
          <w:sz w:val="24"/>
          <w:szCs w:val="24"/>
          <w:lang w:val="sr-Latn-CS"/>
        </w:rPr>
        <w:t>G</w:t>
      </w:r>
      <w:r w:rsidR="00713117">
        <w:rPr>
          <w:rFonts w:ascii="Arial" w:eastAsia="Cambria" w:hAnsi="Arial" w:cs="Arial"/>
          <w:noProof/>
          <w:sz w:val="24"/>
          <w:szCs w:val="24"/>
          <w:lang w:val="sr-Latn-CS"/>
        </w:rPr>
        <w:t>ore</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br</w:t>
      </w:r>
      <w:r w:rsidR="00DF10C5" w:rsidRPr="00A66763">
        <w:rPr>
          <w:rFonts w:ascii="Arial" w:eastAsia="Cambria" w:hAnsi="Arial" w:cs="Arial"/>
          <w:noProof/>
          <w:sz w:val="24"/>
          <w:szCs w:val="24"/>
          <w:lang w:val="sr-Latn-CS"/>
        </w:rPr>
        <w:t xml:space="preserve">. 2/18, 34/19, 38/20, 50/22, 84/22, 81/25 </w:t>
      </w:r>
      <w:r w:rsidRPr="00A66763">
        <w:rPr>
          <w:rFonts w:ascii="Arial" w:eastAsia="Cambria" w:hAnsi="Arial" w:cs="Arial"/>
          <w:noProof/>
          <w:sz w:val="24"/>
          <w:szCs w:val="24"/>
          <w:lang w:val="sr-Latn-CS"/>
        </w:rPr>
        <w:t>i</w:t>
      </w:r>
      <w:r w:rsidR="00DF10C5" w:rsidRPr="00A66763">
        <w:rPr>
          <w:rFonts w:ascii="Arial" w:eastAsia="Cambria" w:hAnsi="Arial" w:cs="Arial"/>
          <w:noProof/>
          <w:sz w:val="24"/>
          <w:szCs w:val="24"/>
          <w:lang w:val="sr-Latn-CS"/>
        </w:rPr>
        <w:t xml:space="preserve"> 98/25), </w:t>
      </w:r>
      <w:r w:rsidRPr="00A66763">
        <w:rPr>
          <w:rFonts w:ascii="Arial" w:eastAsia="Cambria" w:hAnsi="Arial" w:cs="Arial"/>
          <w:noProof/>
          <w:sz w:val="24"/>
          <w:szCs w:val="24"/>
          <w:lang w:val="sr-Latn-CS"/>
        </w:rPr>
        <w:t>člana</w:t>
      </w:r>
      <w:r w:rsidR="00DF10C5" w:rsidRPr="00A66763">
        <w:rPr>
          <w:rFonts w:ascii="Arial" w:eastAsia="Cambria" w:hAnsi="Arial" w:cs="Arial"/>
          <w:noProof/>
          <w:sz w:val="24"/>
          <w:szCs w:val="24"/>
          <w:lang w:val="sr-Latn-CS"/>
        </w:rPr>
        <w:t xml:space="preserve"> 20 </w:t>
      </w:r>
      <w:r w:rsidRPr="00A66763">
        <w:rPr>
          <w:rFonts w:ascii="Arial" w:eastAsia="Cambria" w:hAnsi="Arial" w:cs="Arial"/>
          <w:noProof/>
          <w:sz w:val="24"/>
          <w:szCs w:val="24"/>
          <w:lang w:val="sr-Latn-CS"/>
        </w:rPr>
        <w:t>i</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člana</w:t>
      </w:r>
      <w:r w:rsidR="00DF10C5" w:rsidRPr="00A66763">
        <w:rPr>
          <w:rFonts w:ascii="Arial" w:eastAsia="Cambria" w:hAnsi="Arial" w:cs="Arial"/>
          <w:noProof/>
          <w:sz w:val="24"/>
          <w:szCs w:val="24"/>
          <w:lang w:val="sr-Latn-CS"/>
        </w:rPr>
        <w:t xml:space="preserve"> 25 </w:t>
      </w:r>
      <w:r w:rsidRPr="00A66763">
        <w:rPr>
          <w:rFonts w:ascii="Arial" w:eastAsia="Cambria" w:hAnsi="Arial" w:cs="Arial"/>
          <w:noProof/>
          <w:sz w:val="24"/>
          <w:szCs w:val="24"/>
          <w:lang w:val="sr-Latn-CS"/>
        </w:rPr>
        <w:t>stav</w:t>
      </w:r>
      <w:r w:rsidR="00DF10C5" w:rsidRPr="00A66763">
        <w:rPr>
          <w:rFonts w:ascii="Arial" w:eastAsia="Cambria" w:hAnsi="Arial" w:cs="Arial"/>
          <w:noProof/>
          <w:sz w:val="24"/>
          <w:szCs w:val="24"/>
          <w:lang w:val="sr-Latn-CS"/>
        </w:rPr>
        <w:t xml:space="preserve"> 2 </w:t>
      </w:r>
      <w:r w:rsidRPr="00A66763">
        <w:rPr>
          <w:rFonts w:ascii="Arial" w:eastAsia="Cambria" w:hAnsi="Arial" w:cs="Arial"/>
          <w:noProof/>
          <w:sz w:val="24"/>
          <w:szCs w:val="24"/>
          <w:lang w:val="sr-Latn-CS"/>
        </w:rPr>
        <w:t>Zakona</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o</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poljoprivredi</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i</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ruralnom</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razvoju</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Službeni</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list</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C</w:t>
      </w:r>
      <w:r w:rsidR="00713117">
        <w:rPr>
          <w:rFonts w:ascii="Arial" w:eastAsia="Cambria" w:hAnsi="Arial" w:cs="Arial"/>
          <w:noProof/>
          <w:sz w:val="24"/>
          <w:szCs w:val="24"/>
          <w:lang w:val="sr-Latn-CS"/>
        </w:rPr>
        <w:t xml:space="preserve">rne </w:t>
      </w:r>
      <w:r w:rsidRPr="00A66763">
        <w:rPr>
          <w:rFonts w:ascii="Arial" w:eastAsia="Cambria" w:hAnsi="Arial" w:cs="Arial"/>
          <w:noProof/>
          <w:sz w:val="24"/>
          <w:szCs w:val="24"/>
          <w:lang w:val="sr-Latn-CS"/>
        </w:rPr>
        <w:t>G</w:t>
      </w:r>
      <w:r w:rsidR="00713117">
        <w:rPr>
          <w:rFonts w:ascii="Arial" w:eastAsia="Cambria" w:hAnsi="Arial" w:cs="Arial"/>
          <w:noProof/>
          <w:sz w:val="24"/>
          <w:szCs w:val="24"/>
          <w:lang w:val="sr-Latn-CS"/>
        </w:rPr>
        <w:t>ore</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br</w:t>
      </w:r>
      <w:r w:rsidR="00DF10C5" w:rsidRPr="00A66763">
        <w:rPr>
          <w:rFonts w:ascii="Arial" w:eastAsia="Cambria" w:hAnsi="Arial" w:cs="Arial"/>
          <w:noProof/>
          <w:sz w:val="24"/>
          <w:szCs w:val="24"/>
          <w:lang w:val="sr-Latn-CS"/>
        </w:rPr>
        <w:t xml:space="preserve">. 56/09, 18/11, 40/11, 34/14, 01/15, 30/17, 51/17 </w:t>
      </w:r>
      <w:r w:rsidRPr="00A66763">
        <w:rPr>
          <w:rFonts w:ascii="Arial" w:eastAsia="Cambria" w:hAnsi="Arial" w:cs="Arial"/>
          <w:noProof/>
          <w:sz w:val="24"/>
          <w:szCs w:val="24"/>
          <w:lang w:val="sr-Latn-CS"/>
        </w:rPr>
        <w:t>i</w:t>
      </w:r>
      <w:r w:rsidR="00DF10C5" w:rsidRPr="00A66763">
        <w:rPr>
          <w:rFonts w:ascii="Arial" w:eastAsia="Cambria" w:hAnsi="Arial" w:cs="Arial"/>
          <w:noProof/>
          <w:sz w:val="24"/>
          <w:szCs w:val="24"/>
          <w:lang w:val="sr-Latn-CS"/>
        </w:rPr>
        <w:t xml:space="preserve"> 59/21), </w:t>
      </w:r>
      <w:r w:rsidRPr="00A66763">
        <w:rPr>
          <w:rFonts w:ascii="Arial" w:eastAsia="Cambria" w:hAnsi="Arial" w:cs="Arial"/>
          <w:noProof/>
          <w:sz w:val="24"/>
          <w:szCs w:val="24"/>
          <w:lang w:val="sr-Latn-CS"/>
        </w:rPr>
        <w:t>člana</w:t>
      </w:r>
      <w:r w:rsidR="00DF10C5" w:rsidRPr="00A66763">
        <w:rPr>
          <w:rFonts w:ascii="Arial" w:eastAsia="Cambria" w:hAnsi="Arial" w:cs="Arial"/>
          <w:noProof/>
          <w:sz w:val="24"/>
          <w:szCs w:val="24"/>
          <w:lang w:val="sr-Latn-CS"/>
        </w:rPr>
        <w:t xml:space="preserve"> 35 </w:t>
      </w:r>
      <w:r w:rsidRPr="00A66763">
        <w:rPr>
          <w:rFonts w:ascii="Arial" w:eastAsia="Cambria" w:hAnsi="Arial" w:cs="Arial"/>
          <w:noProof/>
          <w:sz w:val="24"/>
          <w:szCs w:val="24"/>
          <w:lang w:val="sr-Latn-CS"/>
        </w:rPr>
        <w:t>stav</w:t>
      </w:r>
      <w:r w:rsidR="00DF10C5" w:rsidRPr="00A66763">
        <w:rPr>
          <w:rFonts w:ascii="Arial" w:eastAsia="Cambria" w:hAnsi="Arial" w:cs="Arial"/>
          <w:noProof/>
          <w:sz w:val="24"/>
          <w:szCs w:val="24"/>
          <w:lang w:val="sr-Latn-CS"/>
        </w:rPr>
        <w:t xml:space="preserve"> 1 </w:t>
      </w:r>
      <w:r w:rsidRPr="00A66763">
        <w:rPr>
          <w:rFonts w:ascii="Arial" w:eastAsia="Cambria" w:hAnsi="Arial" w:cs="Arial"/>
          <w:noProof/>
          <w:sz w:val="24"/>
          <w:szCs w:val="24"/>
          <w:lang w:val="sr-Latn-CS"/>
        </w:rPr>
        <w:t>tačka</w:t>
      </w:r>
      <w:r w:rsidR="00DF10C5" w:rsidRPr="00A66763">
        <w:rPr>
          <w:rFonts w:ascii="Arial" w:eastAsia="Cambria" w:hAnsi="Arial" w:cs="Arial"/>
          <w:noProof/>
          <w:sz w:val="24"/>
          <w:szCs w:val="24"/>
          <w:lang w:val="sr-Latn-CS"/>
        </w:rPr>
        <w:t xml:space="preserve"> 2 </w:t>
      </w:r>
      <w:r w:rsidRPr="00A66763">
        <w:rPr>
          <w:rFonts w:ascii="Arial" w:eastAsia="Cambria" w:hAnsi="Arial" w:cs="Arial"/>
          <w:noProof/>
          <w:sz w:val="24"/>
          <w:szCs w:val="24"/>
          <w:lang w:val="sr-Latn-CS"/>
        </w:rPr>
        <w:t>i</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člana</w:t>
      </w:r>
      <w:r w:rsidR="00DF10C5" w:rsidRPr="00A66763">
        <w:rPr>
          <w:rFonts w:ascii="Arial" w:eastAsia="Cambria" w:hAnsi="Arial" w:cs="Arial"/>
          <w:noProof/>
          <w:sz w:val="24"/>
          <w:szCs w:val="24"/>
          <w:lang w:val="sr-Latn-CS"/>
        </w:rPr>
        <w:t xml:space="preserve"> 38 </w:t>
      </w:r>
      <w:r w:rsidRPr="00A66763">
        <w:rPr>
          <w:rFonts w:ascii="Arial" w:eastAsia="Cambria" w:hAnsi="Arial" w:cs="Arial"/>
          <w:noProof/>
          <w:sz w:val="24"/>
          <w:szCs w:val="24"/>
          <w:lang w:val="sr-Latn-CS"/>
        </w:rPr>
        <w:t>stav</w:t>
      </w:r>
      <w:r w:rsidR="00DF10C5" w:rsidRPr="00A66763">
        <w:rPr>
          <w:rFonts w:ascii="Arial" w:eastAsia="Cambria" w:hAnsi="Arial" w:cs="Arial"/>
          <w:noProof/>
          <w:sz w:val="24"/>
          <w:szCs w:val="24"/>
          <w:lang w:val="sr-Latn-CS"/>
        </w:rPr>
        <w:t xml:space="preserve"> 1 </w:t>
      </w:r>
      <w:r w:rsidRPr="00A66763">
        <w:rPr>
          <w:rFonts w:ascii="Arial" w:eastAsia="Cambria" w:hAnsi="Arial" w:cs="Arial"/>
          <w:noProof/>
          <w:sz w:val="24"/>
          <w:szCs w:val="24"/>
          <w:lang w:val="sr-Latn-CS"/>
        </w:rPr>
        <w:t>Statuta</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Opštine</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Nikšić</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Sl</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list</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C</w:t>
      </w:r>
      <w:r w:rsidR="00713117">
        <w:rPr>
          <w:rFonts w:ascii="Arial" w:eastAsia="Cambria" w:hAnsi="Arial" w:cs="Arial"/>
          <w:noProof/>
          <w:sz w:val="24"/>
          <w:szCs w:val="24"/>
          <w:lang w:val="sr-Latn-CS"/>
        </w:rPr>
        <w:t xml:space="preserve">rne </w:t>
      </w:r>
      <w:r w:rsidRPr="00A66763">
        <w:rPr>
          <w:rFonts w:ascii="Arial" w:eastAsia="Cambria" w:hAnsi="Arial" w:cs="Arial"/>
          <w:noProof/>
          <w:sz w:val="24"/>
          <w:szCs w:val="24"/>
          <w:lang w:val="sr-Latn-CS"/>
        </w:rPr>
        <w:t>G</w:t>
      </w:r>
      <w:r w:rsidR="00713117">
        <w:rPr>
          <w:rFonts w:ascii="Arial" w:eastAsia="Cambria" w:hAnsi="Arial" w:cs="Arial"/>
          <w:noProof/>
          <w:sz w:val="24"/>
          <w:szCs w:val="24"/>
          <w:lang w:val="sr-Latn-CS"/>
        </w:rPr>
        <w:t>ore</w:t>
      </w:r>
      <w:r w:rsidR="00DF10C5" w:rsidRPr="00A66763">
        <w:rPr>
          <w:rFonts w:ascii="Arial" w:eastAsia="Cambria" w:hAnsi="Arial" w:cs="Arial"/>
          <w:noProof/>
          <w:sz w:val="24"/>
          <w:szCs w:val="24"/>
          <w:lang w:val="sr-Latn-CS"/>
        </w:rPr>
        <w:t xml:space="preserve"> - </w:t>
      </w:r>
      <w:r w:rsidRPr="00A66763">
        <w:rPr>
          <w:rFonts w:ascii="Arial" w:eastAsia="Cambria" w:hAnsi="Arial" w:cs="Arial"/>
          <w:noProof/>
          <w:sz w:val="24"/>
          <w:szCs w:val="24"/>
          <w:lang w:val="sr-Latn-CS"/>
        </w:rPr>
        <w:t>Opštinski</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propisi</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br</w:t>
      </w:r>
      <w:r w:rsidR="00DF10C5" w:rsidRPr="00A66763">
        <w:rPr>
          <w:rFonts w:ascii="Arial" w:eastAsia="Cambria" w:hAnsi="Arial" w:cs="Arial"/>
          <w:noProof/>
          <w:sz w:val="24"/>
          <w:szCs w:val="24"/>
          <w:lang w:val="sr-Latn-CS"/>
        </w:rPr>
        <w:t xml:space="preserve">. 31/18 </w:t>
      </w:r>
      <w:r w:rsidRPr="00A66763">
        <w:rPr>
          <w:rFonts w:ascii="Arial" w:eastAsia="Cambria" w:hAnsi="Arial" w:cs="Arial"/>
          <w:noProof/>
          <w:sz w:val="24"/>
          <w:szCs w:val="24"/>
          <w:lang w:val="sr-Latn-CS"/>
        </w:rPr>
        <w:t>i</w:t>
      </w:r>
      <w:r w:rsidR="00A66763" w:rsidRPr="00A66763">
        <w:rPr>
          <w:rFonts w:ascii="Arial" w:eastAsia="Cambria" w:hAnsi="Arial" w:cs="Arial"/>
          <w:noProof/>
          <w:sz w:val="24"/>
          <w:szCs w:val="24"/>
          <w:lang w:val="sr-Latn-CS"/>
        </w:rPr>
        <w:t xml:space="preserve"> 21/23, 42/25 i</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Službeni</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list</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C</w:t>
      </w:r>
      <w:r w:rsidR="00713117">
        <w:rPr>
          <w:rFonts w:ascii="Arial" w:eastAsia="Cambria" w:hAnsi="Arial" w:cs="Arial"/>
          <w:noProof/>
          <w:sz w:val="24"/>
          <w:szCs w:val="24"/>
          <w:lang w:val="sr-Latn-CS"/>
        </w:rPr>
        <w:t xml:space="preserve">rne </w:t>
      </w:r>
      <w:r w:rsidRPr="00A66763">
        <w:rPr>
          <w:rFonts w:ascii="Arial" w:eastAsia="Cambria" w:hAnsi="Arial" w:cs="Arial"/>
          <w:noProof/>
          <w:sz w:val="24"/>
          <w:szCs w:val="24"/>
          <w:lang w:val="sr-Latn-CS"/>
        </w:rPr>
        <w:t>G</w:t>
      </w:r>
      <w:r w:rsidR="00713117">
        <w:rPr>
          <w:rFonts w:ascii="Arial" w:eastAsia="Cambria" w:hAnsi="Arial" w:cs="Arial"/>
          <w:noProof/>
          <w:sz w:val="24"/>
          <w:szCs w:val="24"/>
          <w:lang w:val="sr-Latn-CS"/>
        </w:rPr>
        <w:t>ore</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br</w:t>
      </w:r>
      <w:r w:rsidR="0085744E">
        <w:rPr>
          <w:rFonts w:ascii="Arial" w:eastAsia="Cambria" w:hAnsi="Arial" w:cs="Arial"/>
          <w:noProof/>
          <w:sz w:val="24"/>
          <w:szCs w:val="24"/>
          <w:lang w:val="sr-Latn-CS"/>
        </w:rPr>
        <w:t>oj</w:t>
      </w:r>
      <w:r w:rsidR="00A66763" w:rsidRPr="00A66763">
        <w:rPr>
          <w:rFonts w:ascii="Arial" w:eastAsia="Cambria" w:hAnsi="Arial" w:cs="Arial"/>
          <w:noProof/>
          <w:sz w:val="24"/>
          <w:szCs w:val="24"/>
          <w:lang w:val="sr-Latn-CS"/>
        </w:rPr>
        <w:t xml:space="preserve"> 62/25</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i</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saglasnosti</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Ministarstva</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poljoprivrede</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šumarstva</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i</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vodoprivrede</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broj</w:t>
      </w:r>
      <w:r w:rsidR="00DF10C5" w:rsidRPr="00A66763">
        <w:rPr>
          <w:rFonts w:ascii="Arial" w:eastAsia="Cambria" w:hAnsi="Arial" w:cs="Arial"/>
          <w:noProof/>
          <w:sz w:val="24"/>
          <w:szCs w:val="24"/>
          <w:lang w:val="sr-Latn-CS"/>
        </w:rPr>
        <w:t xml:space="preserve">: </w:t>
      </w:r>
      <w:r w:rsidR="008372BE">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od</w:t>
      </w:r>
      <w:r w:rsidR="008372BE">
        <w:rPr>
          <w:rFonts w:ascii="Arial" w:eastAsia="Cambria" w:hAnsi="Arial" w:cs="Arial"/>
          <w:noProof/>
          <w:sz w:val="24"/>
          <w:szCs w:val="24"/>
          <w:lang w:val="sr-Latn-CS"/>
        </w:rPr>
        <w:t xml:space="preserve">          </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godine</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Skupština</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Opštine</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Nikšić</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na</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sjednici</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održanoj</w:t>
      </w:r>
      <w:r w:rsidR="00DF10C5" w:rsidRPr="00A66763">
        <w:rPr>
          <w:rFonts w:ascii="Arial" w:eastAsia="Cambria" w:hAnsi="Arial" w:cs="Arial"/>
          <w:noProof/>
          <w:sz w:val="24"/>
          <w:szCs w:val="24"/>
          <w:lang w:val="sr-Latn-CS"/>
        </w:rPr>
        <w:t xml:space="preserve"> ______________ </w:t>
      </w:r>
      <w:r w:rsidRPr="00A66763">
        <w:rPr>
          <w:rFonts w:ascii="Arial" w:eastAsia="Cambria" w:hAnsi="Arial" w:cs="Arial"/>
          <w:noProof/>
          <w:sz w:val="24"/>
          <w:szCs w:val="24"/>
          <w:lang w:val="sr-Latn-CS"/>
        </w:rPr>
        <w:t>godine</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donijela</w:t>
      </w:r>
      <w:r w:rsidR="00DF10C5" w:rsidRPr="00A66763">
        <w:rPr>
          <w:rFonts w:ascii="Arial" w:eastAsia="Cambria" w:hAnsi="Arial" w:cs="Arial"/>
          <w:noProof/>
          <w:sz w:val="24"/>
          <w:szCs w:val="24"/>
          <w:lang w:val="sr-Latn-CS"/>
        </w:rPr>
        <w:t xml:space="preserve"> </w:t>
      </w:r>
      <w:r w:rsidRPr="00A66763">
        <w:rPr>
          <w:rFonts w:ascii="Arial" w:eastAsia="Cambria" w:hAnsi="Arial" w:cs="Arial"/>
          <w:noProof/>
          <w:sz w:val="24"/>
          <w:szCs w:val="24"/>
          <w:lang w:val="sr-Latn-CS"/>
        </w:rPr>
        <w:t>je</w:t>
      </w:r>
    </w:p>
    <w:p w14:paraId="26F41B4C" w14:textId="77777777" w:rsidR="00A66763" w:rsidRPr="00A66763" w:rsidRDefault="00A66763" w:rsidP="00DF10C5">
      <w:pPr>
        <w:autoSpaceDE w:val="0"/>
        <w:autoSpaceDN w:val="0"/>
        <w:adjustRightInd w:val="0"/>
        <w:spacing w:after="160" w:line="259" w:lineRule="auto"/>
        <w:jc w:val="both"/>
        <w:rPr>
          <w:rFonts w:ascii="Arial" w:eastAsia="Cambria" w:hAnsi="Arial" w:cs="Arial"/>
          <w:noProof/>
          <w:sz w:val="24"/>
          <w:szCs w:val="24"/>
          <w:lang w:val="sr-Latn-CS"/>
        </w:rPr>
      </w:pPr>
    </w:p>
    <w:p w14:paraId="55E34F4D" w14:textId="77777777" w:rsidR="00DF10C5" w:rsidRPr="00A66763" w:rsidRDefault="00DF10C5" w:rsidP="00DF10C5">
      <w:pPr>
        <w:autoSpaceDE w:val="0"/>
        <w:autoSpaceDN w:val="0"/>
        <w:adjustRightInd w:val="0"/>
        <w:spacing w:after="160" w:line="259" w:lineRule="auto"/>
        <w:jc w:val="both"/>
        <w:rPr>
          <w:rFonts w:ascii="Arial" w:eastAsia="Cambria" w:hAnsi="Arial" w:cs="Arial"/>
          <w:noProof/>
          <w:sz w:val="24"/>
          <w:szCs w:val="24"/>
          <w:lang w:val="sr-Latn-CS"/>
        </w:rPr>
      </w:pPr>
    </w:p>
    <w:p w14:paraId="1431F10C" w14:textId="73776DF2" w:rsidR="00A66763" w:rsidRPr="00A66763" w:rsidRDefault="00A66763" w:rsidP="00A66763">
      <w:pPr>
        <w:jc w:val="center"/>
        <w:rPr>
          <w:rFonts w:ascii="Arial" w:eastAsia="Calibri" w:hAnsi="Arial" w:cs="Arial"/>
          <w:b/>
          <w:bCs/>
          <w:sz w:val="24"/>
          <w:szCs w:val="24"/>
          <w:lang w:val="hr-HR"/>
        </w:rPr>
      </w:pPr>
      <w:r w:rsidRPr="00A66763">
        <w:rPr>
          <w:rFonts w:ascii="Arial" w:hAnsi="Arial" w:cs="Arial"/>
          <w:b/>
          <w:noProof/>
          <w:sz w:val="24"/>
          <w:szCs w:val="24"/>
          <w:lang w:val="sr-Latn-CS"/>
        </w:rPr>
        <w:t>ODLUKU</w:t>
      </w:r>
    </w:p>
    <w:p w14:paraId="5AF92137" w14:textId="1B0E1409" w:rsidR="00A66763" w:rsidRPr="00A66763" w:rsidRDefault="000A6890" w:rsidP="00A66763">
      <w:pPr>
        <w:jc w:val="center"/>
        <w:rPr>
          <w:rFonts w:ascii="Arial" w:eastAsia="Calibri" w:hAnsi="Arial" w:cs="Arial"/>
          <w:b/>
          <w:sz w:val="24"/>
          <w:szCs w:val="24"/>
          <w:lang w:val="hr-HR"/>
        </w:rPr>
      </w:pPr>
      <w:r>
        <w:rPr>
          <w:rFonts w:ascii="Arial" w:eastAsia="Calibri" w:hAnsi="Arial" w:cs="Arial"/>
          <w:b/>
          <w:sz w:val="24"/>
          <w:szCs w:val="24"/>
          <w:lang w:val="hr-HR"/>
        </w:rPr>
        <w:t>o izmjenama</w:t>
      </w:r>
      <w:r w:rsidR="00A66763" w:rsidRPr="00A66763">
        <w:rPr>
          <w:rFonts w:ascii="Arial" w:eastAsia="Calibri" w:hAnsi="Arial" w:cs="Arial"/>
          <w:b/>
          <w:sz w:val="24"/>
          <w:szCs w:val="24"/>
          <w:lang w:val="hr-HR"/>
        </w:rPr>
        <w:t xml:space="preserve"> Programa za </w:t>
      </w:r>
      <w:proofErr w:type="spellStart"/>
      <w:r w:rsidR="00A66763" w:rsidRPr="00A66763">
        <w:rPr>
          <w:rFonts w:ascii="Arial" w:eastAsia="Calibri" w:hAnsi="Arial" w:cs="Arial"/>
          <w:b/>
          <w:sz w:val="24"/>
          <w:szCs w:val="24"/>
          <w:lang w:val="hr-HR"/>
        </w:rPr>
        <w:t>pods</w:t>
      </w:r>
      <w:r w:rsidR="00C12487">
        <w:rPr>
          <w:rFonts w:ascii="Arial" w:eastAsia="Calibri" w:hAnsi="Arial" w:cs="Arial"/>
          <w:b/>
          <w:sz w:val="24"/>
          <w:szCs w:val="24"/>
          <w:lang w:val="hr-HR"/>
        </w:rPr>
        <w:t>t</w:t>
      </w:r>
      <w:r w:rsidR="00A66763" w:rsidRPr="00A66763">
        <w:rPr>
          <w:rFonts w:ascii="Arial" w:eastAsia="Calibri" w:hAnsi="Arial" w:cs="Arial"/>
          <w:b/>
          <w:sz w:val="24"/>
          <w:szCs w:val="24"/>
          <w:lang w:val="hr-HR"/>
        </w:rPr>
        <w:t>icanje</w:t>
      </w:r>
      <w:proofErr w:type="spellEnd"/>
      <w:r w:rsidR="00A66763" w:rsidRPr="00A66763">
        <w:rPr>
          <w:rFonts w:ascii="Arial" w:eastAsia="Calibri" w:hAnsi="Arial" w:cs="Arial"/>
          <w:b/>
          <w:sz w:val="24"/>
          <w:szCs w:val="24"/>
          <w:lang w:val="hr-HR"/>
        </w:rPr>
        <w:t xml:space="preserve"> poljoprivredne proizvodnje u </w:t>
      </w:r>
      <w:proofErr w:type="spellStart"/>
      <w:r w:rsidR="00A66763" w:rsidRPr="00A66763">
        <w:rPr>
          <w:rFonts w:ascii="Arial" w:eastAsia="Calibri" w:hAnsi="Arial" w:cs="Arial"/>
          <w:b/>
          <w:sz w:val="24"/>
          <w:szCs w:val="24"/>
          <w:lang w:val="hr-HR"/>
        </w:rPr>
        <w:t>opštini</w:t>
      </w:r>
      <w:proofErr w:type="spellEnd"/>
      <w:r w:rsidR="00A66763" w:rsidRPr="00A66763">
        <w:rPr>
          <w:rFonts w:ascii="Arial" w:eastAsia="Calibri" w:hAnsi="Arial" w:cs="Arial"/>
          <w:b/>
          <w:sz w:val="24"/>
          <w:szCs w:val="24"/>
          <w:lang w:val="hr-HR"/>
        </w:rPr>
        <w:t xml:space="preserve"> Nikšić za 2026. godinu</w:t>
      </w:r>
    </w:p>
    <w:p w14:paraId="227C1C3D" w14:textId="77777777" w:rsidR="00A66763" w:rsidRPr="00A66763" w:rsidRDefault="00A66763" w:rsidP="00A66763">
      <w:pPr>
        <w:jc w:val="center"/>
        <w:rPr>
          <w:rFonts w:ascii="Arial" w:eastAsia="Calibri" w:hAnsi="Arial" w:cs="Arial"/>
          <w:b/>
          <w:sz w:val="24"/>
          <w:szCs w:val="24"/>
          <w:lang w:val="hr-HR"/>
        </w:rPr>
      </w:pPr>
    </w:p>
    <w:p w14:paraId="7DC7EB7A" w14:textId="77777777" w:rsidR="00A66763" w:rsidRPr="00A66763" w:rsidRDefault="00A66763" w:rsidP="00A66763">
      <w:pPr>
        <w:jc w:val="center"/>
        <w:rPr>
          <w:rFonts w:ascii="Arial" w:eastAsia="Calibri" w:hAnsi="Arial" w:cs="Arial"/>
          <w:b/>
          <w:sz w:val="24"/>
          <w:szCs w:val="24"/>
          <w:lang w:val="hr-HR"/>
        </w:rPr>
      </w:pPr>
    </w:p>
    <w:p w14:paraId="0E542129" w14:textId="77777777" w:rsidR="00A66763" w:rsidRPr="00A66763" w:rsidRDefault="00A66763" w:rsidP="00A66763">
      <w:pPr>
        <w:jc w:val="center"/>
        <w:rPr>
          <w:rFonts w:ascii="Arial" w:eastAsia="Calibri" w:hAnsi="Arial" w:cs="Arial"/>
          <w:b/>
          <w:sz w:val="24"/>
          <w:szCs w:val="24"/>
          <w:lang w:val="hr-HR"/>
        </w:rPr>
      </w:pPr>
    </w:p>
    <w:p w14:paraId="4C88E2EF" w14:textId="77777777" w:rsidR="00A66763" w:rsidRPr="00A66763" w:rsidRDefault="00A66763" w:rsidP="00A66763">
      <w:pPr>
        <w:jc w:val="center"/>
        <w:rPr>
          <w:rFonts w:ascii="Arial" w:eastAsia="Calibri" w:hAnsi="Arial" w:cs="Arial"/>
          <w:b/>
          <w:sz w:val="24"/>
          <w:szCs w:val="24"/>
          <w:lang w:val="hr-HR"/>
        </w:rPr>
      </w:pPr>
      <w:r w:rsidRPr="00A66763">
        <w:rPr>
          <w:rFonts w:ascii="Arial" w:eastAsia="Calibri" w:hAnsi="Arial" w:cs="Arial"/>
          <w:b/>
          <w:sz w:val="24"/>
          <w:szCs w:val="24"/>
          <w:lang w:val="hr-HR"/>
        </w:rPr>
        <w:t>Član 1</w:t>
      </w:r>
    </w:p>
    <w:p w14:paraId="3A76B7C7" w14:textId="77777777" w:rsidR="00A66763" w:rsidRPr="00A66763" w:rsidRDefault="00A66763" w:rsidP="00D475AA">
      <w:pPr>
        <w:jc w:val="both"/>
        <w:rPr>
          <w:rFonts w:ascii="Arial" w:eastAsia="Calibri" w:hAnsi="Arial" w:cs="Arial"/>
          <w:b/>
          <w:sz w:val="24"/>
          <w:szCs w:val="24"/>
          <w:lang w:val="hr-HR"/>
        </w:rPr>
      </w:pPr>
    </w:p>
    <w:p w14:paraId="79A1A259" w14:textId="588711CA" w:rsidR="00A66763" w:rsidRPr="00A66763" w:rsidRDefault="00A66763" w:rsidP="00D475AA">
      <w:pPr>
        <w:jc w:val="both"/>
        <w:rPr>
          <w:rFonts w:ascii="Arial" w:eastAsia="Calibri" w:hAnsi="Arial" w:cs="Arial"/>
          <w:sz w:val="24"/>
          <w:szCs w:val="24"/>
          <w:lang w:val="hr-HR"/>
        </w:rPr>
      </w:pPr>
      <w:r w:rsidRPr="00A66763">
        <w:rPr>
          <w:rFonts w:ascii="Arial" w:eastAsia="Calibri" w:hAnsi="Arial" w:cs="Arial"/>
          <w:sz w:val="24"/>
          <w:szCs w:val="24"/>
          <w:lang w:val="hr-HR"/>
        </w:rPr>
        <w:t xml:space="preserve">U Programu za </w:t>
      </w:r>
      <w:proofErr w:type="spellStart"/>
      <w:r w:rsidRPr="00A66763">
        <w:rPr>
          <w:rFonts w:ascii="Arial" w:eastAsia="Calibri" w:hAnsi="Arial" w:cs="Arial"/>
          <w:sz w:val="24"/>
          <w:szCs w:val="24"/>
          <w:lang w:val="hr-HR"/>
        </w:rPr>
        <w:t>podsticanje</w:t>
      </w:r>
      <w:proofErr w:type="spellEnd"/>
      <w:r w:rsidRPr="00A66763">
        <w:rPr>
          <w:rFonts w:ascii="Arial" w:eastAsia="Calibri" w:hAnsi="Arial" w:cs="Arial"/>
          <w:sz w:val="24"/>
          <w:szCs w:val="24"/>
          <w:lang w:val="hr-HR"/>
        </w:rPr>
        <w:t xml:space="preserve"> poljoprivredne proizvodnje u </w:t>
      </w:r>
      <w:proofErr w:type="spellStart"/>
      <w:r w:rsidRPr="00A66763">
        <w:rPr>
          <w:rFonts w:ascii="Arial" w:eastAsia="Calibri" w:hAnsi="Arial" w:cs="Arial"/>
          <w:sz w:val="24"/>
          <w:szCs w:val="24"/>
          <w:lang w:val="hr-HR"/>
        </w:rPr>
        <w:t>opštini</w:t>
      </w:r>
      <w:proofErr w:type="spellEnd"/>
      <w:r w:rsidRPr="00A66763">
        <w:rPr>
          <w:rFonts w:ascii="Arial" w:eastAsia="Calibri" w:hAnsi="Arial" w:cs="Arial"/>
          <w:sz w:val="24"/>
          <w:szCs w:val="24"/>
          <w:lang w:val="hr-HR"/>
        </w:rPr>
        <w:t xml:space="preserve"> Nikšić za 2026. godinu („Službeni list </w:t>
      </w:r>
      <w:r w:rsidR="00CD434B">
        <w:rPr>
          <w:rFonts w:ascii="Arial" w:eastAsia="Calibri" w:hAnsi="Arial" w:cs="Arial"/>
          <w:sz w:val="24"/>
          <w:szCs w:val="24"/>
          <w:lang w:val="hr-HR"/>
        </w:rPr>
        <w:t>C</w:t>
      </w:r>
      <w:r w:rsidR="00713117">
        <w:rPr>
          <w:rFonts w:ascii="Arial" w:eastAsia="Calibri" w:hAnsi="Arial" w:cs="Arial"/>
          <w:sz w:val="24"/>
          <w:szCs w:val="24"/>
          <w:lang w:val="hr-HR"/>
        </w:rPr>
        <w:t xml:space="preserve">rne </w:t>
      </w:r>
      <w:r w:rsidR="00CD434B">
        <w:rPr>
          <w:rFonts w:ascii="Arial" w:eastAsia="Calibri" w:hAnsi="Arial" w:cs="Arial"/>
          <w:sz w:val="24"/>
          <w:szCs w:val="24"/>
          <w:lang w:val="hr-HR"/>
        </w:rPr>
        <w:t>G</w:t>
      </w:r>
      <w:r w:rsidR="00713117">
        <w:rPr>
          <w:rFonts w:ascii="Arial" w:eastAsia="Calibri" w:hAnsi="Arial" w:cs="Arial"/>
          <w:sz w:val="24"/>
          <w:szCs w:val="24"/>
          <w:lang w:val="hr-HR"/>
        </w:rPr>
        <w:t>ore</w:t>
      </w:r>
      <w:r w:rsidR="00CD434B">
        <w:rPr>
          <w:rFonts w:ascii="Arial" w:eastAsia="Calibri" w:hAnsi="Arial" w:cs="Arial"/>
          <w:sz w:val="24"/>
          <w:szCs w:val="24"/>
          <w:lang w:val="hr-HR"/>
        </w:rPr>
        <w:t xml:space="preserve"> - </w:t>
      </w:r>
      <w:proofErr w:type="spellStart"/>
      <w:r w:rsidR="00CD434B">
        <w:rPr>
          <w:rFonts w:ascii="Arial" w:eastAsia="Calibri" w:hAnsi="Arial" w:cs="Arial"/>
          <w:sz w:val="24"/>
          <w:szCs w:val="24"/>
          <w:lang w:val="hr-HR"/>
        </w:rPr>
        <w:t>Opštinski</w:t>
      </w:r>
      <w:proofErr w:type="spellEnd"/>
      <w:r w:rsidR="00CD434B">
        <w:rPr>
          <w:rFonts w:ascii="Arial" w:eastAsia="Calibri" w:hAnsi="Arial" w:cs="Arial"/>
          <w:sz w:val="24"/>
          <w:szCs w:val="24"/>
          <w:lang w:val="hr-HR"/>
        </w:rPr>
        <w:t xml:space="preserve"> propisi", broj 18/26</w:t>
      </w:r>
      <w:r w:rsidRPr="00A66763">
        <w:rPr>
          <w:rFonts w:ascii="Arial" w:eastAsia="Calibri" w:hAnsi="Arial" w:cs="Arial"/>
          <w:sz w:val="24"/>
          <w:szCs w:val="24"/>
          <w:lang w:val="hr-HR"/>
        </w:rPr>
        <w:t>) u članu 2 riječi: „600.000,0</w:t>
      </w:r>
      <w:r w:rsidR="00D57731">
        <w:rPr>
          <w:rFonts w:ascii="Arial" w:eastAsia="Calibri" w:hAnsi="Arial" w:cs="Arial"/>
          <w:sz w:val="24"/>
          <w:szCs w:val="24"/>
          <w:lang w:val="hr-HR"/>
        </w:rPr>
        <w:t>0€“ zamjenjuju se riječima: „655</w:t>
      </w:r>
      <w:r w:rsidRPr="00A66763">
        <w:rPr>
          <w:rFonts w:ascii="Arial" w:eastAsia="Calibri" w:hAnsi="Arial" w:cs="Arial"/>
          <w:sz w:val="24"/>
          <w:szCs w:val="24"/>
          <w:lang w:val="hr-HR"/>
        </w:rPr>
        <w:t>. 000,</w:t>
      </w:r>
      <w:proofErr w:type="spellStart"/>
      <w:r w:rsidRPr="00A66763">
        <w:rPr>
          <w:rFonts w:ascii="Arial" w:eastAsia="Calibri" w:hAnsi="Arial" w:cs="Arial"/>
          <w:sz w:val="24"/>
          <w:szCs w:val="24"/>
          <w:lang w:val="hr-HR"/>
        </w:rPr>
        <w:t>000</w:t>
      </w:r>
      <w:proofErr w:type="spellEnd"/>
      <w:r w:rsidRPr="00A66763">
        <w:rPr>
          <w:rFonts w:ascii="Arial" w:eastAsia="Calibri" w:hAnsi="Arial" w:cs="Arial"/>
          <w:sz w:val="24"/>
          <w:szCs w:val="24"/>
          <w:lang w:val="hr-HR"/>
        </w:rPr>
        <w:t>€“.</w:t>
      </w:r>
    </w:p>
    <w:p w14:paraId="61CD5328" w14:textId="77777777" w:rsidR="00A66763" w:rsidRPr="00A66763" w:rsidRDefault="00A66763" w:rsidP="00A66763">
      <w:pPr>
        <w:rPr>
          <w:rFonts w:ascii="Arial" w:eastAsia="Calibri" w:hAnsi="Arial" w:cs="Arial"/>
          <w:sz w:val="24"/>
          <w:szCs w:val="24"/>
          <w:lang w:val="hr-HR"/>
        </w:rPr>
      </w:pPr>
    </w:p>
    <w:p w14:paraId="1CFC001F" w14:textId="77777777" w:rsidR="00A66763" w:rsidRPr="00A66763" w:rsidRDefault="00A66763" w:rsidP="00A66763">
      <w:pPr>
        <w:rPr>
          <w:rFonts w:ascii="Arial" w:eastAsia="Calibri" w:hAnsi="Arial" w:cs="Arial"/>
          <w:sz w:val="24"/>
          <w:szCs w:val="24"/>
          <w:lang w:val="hr-HR"/>
        </w:rPr>
      </w:pPr>
    </w:p>
    <w:p w14:paraId="54DA545F" w14:textId="47C1C105" w:rsidR="00A66763" w:rsidRPr="00A66763" w:rsidRDefault="00A66763" w:rsidP="00A66763">
      <w:pPr>
        <w:jc w:val="center"/>
        <w:rPr>
          <w:rFonts w:ascii="Arial" w:eastAsia="Calibri" w:hAnsi="Arial" w:cs="Arial"/>
          <w:b/>
          <w:bCs/>
          <w:sz w:val="24"/>
          <w:szCs w:val="24"/>
          <w:lang w:val="hr-HR"/>
        </w:rPr>
      </w:pPr>
      <w:r w:rsidRPr="00A66763">
        <w:rPr>
          <w:rFonts w:ascii="Arial" w:eastAsia="Calibri" w:hAnsi="Arial" w:cs="Arial"/>
          <w:b/>
          <w:bCs/>
          <w:sz w:val="24"/>
          <w:szCs w:val="24"/>
          <w:lang w:val="hr-HR"/>
        </w:rPr>
        <w:t>Član 2</w:t>
      </w:r>
    </w:p>
    <w:p w14:paraId="1E5BCB75" w14:textId="77777777" w:rsidR="00DF10C5" w:rsidRPr="00A66763" w:rsidRDefault="00DF10C5" w:rsidP="00DF10C5">
      <w:pPr>
        <w:tabs>
          <w:tab w:val="left" w:pos="1380"/>
        </w:tabs>
        <w:autoSpaceDE w:val="0"/>
        <w:autoSpaceDN w:val="0"/>
        <w:adjustRightInd w:val="0"/>
        <w:rPr>
          <w:rFonts w:ascii="Arial" w:hAnsi="Arial" w:cs="Arial"/>
          <w:noProof/>
          <w:sz w:val="24"/>
          <w:szCs w:val="24"/>
          <w:lang w:val="sr-Latn-CS"/>
        </w:rPr>
      </w:pPr>
    </w:p>
    <w:p w14:paraId="22C582C7" w14:textId="065F0A73" w:rsidR="00DF10C5" w:rsidRPr="00A66763" w:rsidRDefault="000245EF" w:rsidP="00A66763">
      <w:pPr>
        <w:autoSpaceDE w:val="0"/>
        <w:autoSpaceDN w:val="0"/>
        <w:adjustRightInd w:val="0"/>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Član</w:t>
      </w:r>
      <w:r w:rsidR="00DF10C5" w:rsidRPr="00A66763">
        <w:rPr>
          <w:rFonts w:ascii="Arial" w:eastAsiaTheme="minorHAnsi" w:hAnsi="Arial" w:cs="Arial"/>
          <w:noProof/>
          <w:sz w:val="24"/>
          <w:szCs w:val="24"/>
          <w:lang w:val="sr-Latn-CS"/>
        </w:rPr>
        <w:t xml:space="preserve"> 5</w:t>
      </w:r>
      <w:r w:rsidR="00A66763" w:rsidRPr="00A66763">
        <w:rPr>
          <w:rFonts w:ascii="Arial" w:eastAsiaTheme="minorHAnsi" w:hAnsi="Arial" w:cs="Arial"/>
          <w:noProof/>
          <w:sz w:val="24"/>
          <w:szCs w:val="24"/>
          <w:lang w:val="sr-Latn-CS"/>
        </w:rPr>
        <w:t xml:space="preserve"> mijenja se i isti glasi:</w:t>
      </w:r>
    </w:p>
    <w:p w14:paraId="0E36CF48" w14:textId="77777777" w:rsidR="00DF10C5" w:rsidRPr="00A66763" w:rsidRDefault="00DF10C5" w:rsidP="00D475AA">
      <w:pPr>
        <w:autoSpaceDE w:val="0"/>
        <w:autoSpaceDN w:val="0"/>
        <w:adjustRightInd w:val="0"/>
        <w:rPr>
          <w:rFonts w:ascii="Arial" w:eastAsiaTheme="minorHAnsi" w:hAnsi="Arial" w:cs="Arial"/>
          <w:noProof/>
          <w:sz w:val="24"/>
          <w:szCs w:val="24"/>
          <w:lang w:val="sr-Latn-CS"/>
        </w:rPr>
      </w:pPr>
    </w:p>
    <w:p w14:paraId="67BABF77" w14:textId="07208438" w:rsidR="00DF10C5" w:rsidRDefault="00A66763" w:rsidP="00D475AA">
      <w:pPr>
        <w:autoSpaceDE w:val="0"/>
        <w:autoSpaceDN w:val="0"/>
        <w:adjustRightInd w:val="0"/>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w:t>
      </w:r>
      <w:r w:rsidR="000245EF" w:rsidRPr="00A66763">
        <w:rPr>
          <w:rFonts w:ascii="Arial" w:eastAsiaTheme="minorHAnsi" w:hAnsi="Arial" w:cs="Arial"/>
          <w:noProof/>
          <w:sz w:val="24"/>
          <w:szCs w:val="24"/>
          <w:lang w:val="sr-Latn-CS"/>
        </w:rPr>
        <w:t>U</w:t>
      </w:r>
      <w:r w:rsidR="00DF10C5" w:rsidRPr="00A66763">
        <w:rPr>
          <w:rFonts w:ascii="Arial" w:eastAsiaTheme="minorHAnsi" w:hAnsi="Arial" w:cs="Arial"/>
          <w:noProof/>
          <w:sz w:val="24"/>
          <w:szCs w:val="24"/>
          <w:lang w:val="sr-Latn-CS"/>
        </w:rPr>
        <w:t xml:space="preserve"> 2026. </w:t>
      </w:r>
      <w:r w:rsidR="000245EF" w:rsidRPr="00A66763">
        <w:rPr>
          <w:rFonts w:ascii="Arial" w:eastAsiaTheme="minorHAnsi" w:hAnsi="Arial" w:cs="Arial"/>
          <w:noProof/>
          <w:sz w:val="24"/>
          <w:szCs w:val="24"/>
          <w:lang w:val="sr-Latn-CS"/>
        </w:rPr>
        <w:t>godini</w:t>
      </w:r>
      <w:r w:rsidR="00DF10C5" w:rsidRPr="00A66763">
        <w:rPr>
          <w:rFonts w:ascii="Arial" w:eastAsiaTheme="minorHAnsi" w:hAnsi="Arial" w:cs="Arial"/>
          <w:noProof/>
          <w:sz w:val="24"/>
          <w:szCs w:val="24"/>
          <w:lang w:val="sr-Latn-CS"/>
        </w:rPr>
        <w:t xml:space="preserve"> </w:t>
      </w:r>
      <w:r w:rsidR="000245EF" w:rsidRPr="00A66763">
        <w:rPr>
          <w:rFonts w:ascii="Arial" w:eastAsiaTheme="minorHAnsi" w:hAnsi="Arial" w:cs="Arial"/>
          <w:noProof/>
          <w:sz w:val="24"/>
          <w:szCs w:val="24"/>
          <w:lang w:val="sr-Latn-CS"/>
        </w:rPr>
        <w:t>podsticajne</w:t>
      </w:r>
      <w:r w:rsidR="00DF10C5" w:rsidRPr="00A66763">
        <w:rPr>
          <w:rFonts w:ascii="Arial" w:eastAsiaTheme="minorHAnsi" w:hAnsi="Arial" w:cs="Arial"/>
          <w:noProof/>
          <w:sz w:val="24"/>
          <w:szCs w:val="24"/>
          <w:lang w:val="sr-Latn-CS"/>
        </w:rPr>
        <w:t xml:space="preserve"> </w:t>
      </w:r>
      <w:r w:rsidR="000245EF" w:rsidRPr="00A66763">
        <w:rPr>
          <w:rFonts w:ascii="Arial" w:eastAsiaTheme="minorHAnsi" w:hAnsi="Arial" w:cs="Arial"/>
          <w:noProof/>
          <w:sz w:val="24"/>
          <w:szCs w:val="24"/>
          <w:lang w:val="sr-Latn-CS"/>
        </w:rPr>
        <w:t>mjere</w:t>
      </w:r>
      <w:r w:rsidR="00DF10C5" w:rsidRPr="00A66763">
        <w:rPr>
          <w:rFonts w:ascii="Arial" w:eastAsiaTheme="minorHAnsi" w:hAnsi="Arial" w:cs="Arial"/>
          <w:noProof/>
          <w:sz w:val="24"/>
          <w:szCs w:val="24"/>
          <w:lang w:val="sr-Latn-CS"/>
        </w:rPr>
        <w:t xml:space="preserve"> - </w:t>
      </w:r>
      <w:r w:rsidR="000245EF" w:rsidRPr="00A66763">
        <w:rPr>
          <w:rFonts w:ascii="Arial" w:eastAsiaTheme="minorHAnsi" w:hAnsi="Arial" w:cs="Arial"/>
          <w:noProof/>
          <w:sz w:val="24"/>
          <w:szCs w:val="24"/>
          <w:lang w:val="sr-Latn-CS"/>
        </w:rPr>
        <w:t>subvencije</w:t>
      </w:r>
      <w:r w:rsidR="00DF10C5" w:rsidRPr="00A66763">
        <w:rPr>
          <w:rFonts w:ascii="Arial" w:eastAsiaTheme="minorHAnsi" w:hAnsi="Arial" w:cs="Arial"/>
          <w:noProof/>
          <w:sz w:val="24"/>
          <w:szCs w:val="24"/>
          <w:lang w:val="sr-Latn-CS"/>
        </w:rPr>
        <w:t xml:space="preserve"> </w:t>
      </w:r>
      <w:r w:rsidR="000245EF" w:rsidRPr="00A66763">
        <w:rPr>
          <w:rFonts w:ascii="Arial" w:eastAsiaTheme="minorHAnsi" w:hAnsi="Arial" w:cs="Arial"/>
          <w:noProof/>
          <w:sz w:val="24"/>
          <w:szCs w:val="24"/>
          <w:lang w:val="sr-Latn-CS"/>
        </w:rPr>
        <w:t>za</w:t>
      </w:r>
      <w:r w:rsidR="00DF10C5" w:rsidRPr="00A66763">
        <w:rPr>
          <w:rFonts w:ascii="Arial" w:eastAsiaTheme="minorHAnsi" w:hAnsi="Arial" w:cs="Arial"/>
          <w:noProof/>
          <w:sz w:val="24"/>
          <w:szCs w:val="24"/>
          <w:lang w:val="sr-Latn-CS"/>
        </w:rPr>
        <w:t xml:space="preserve"> </w:t>
      </w:r>
      <w:r w:rsidR="000245EF" w:rsidRPr="00A66763">
        <w:rPr>
          <w:rFonts w:ascii="Arial" w:eastAsiaTheme="minorHAnsi" w:hAnsi="Arial" w:cs="Arial"/>
          <w:noProof/>
          <w:sz w:val="24"/>
          <w:szCs w:val="24"/>
          <w:lang w:val="sr-Latn-CS"/>
        </w:rPr>
        <w:t>poljoprivredu</w:t>
      </w:r>
      <w:r w:rsidR="00DF10C5" w:rsidRPr="00A66763">
        <w:rPr>
          <w:rFonts w:ascii="Arial" w:eastAsiaTheme="minorHAnsi" w:hAnsi="Arial" w:cs="Arial"/>
          <w:noProof/>
          <w:sz w:val="24"/>
          <w:szCs w:val="24"/>
          <w:lang w:val="sr-Latn-CS"/>
        </w:rPr>
        <w:t xml:space="preserve"> </w:t>
      </w:r>
      <w:r w:rsidR="000245EF" w:rsidRPr="00A66763">
        <w:rPr>
          <w:rFonts w:ascii="Arial" w:eastAsiaTheme="minorHAnsi" w:hAnsi="Arial" w:cs="Arial"/>
          <w:noProof/>
          <w:sz w:val="24"/>
          <w:szCs w:val="24"/>
          <w:lang w:val="sr-Latn-CS"/>
        </w:rPr>
        <w:t>će</w:t>
      </w:r>
      <w:r w:rsidR="00DF10C5" w:rsidRPr="00A66763">
        <w:rPr>
          <w:rFonts w:ascii="Arial" w:eastAsiaTheme="minorHAnsi" w:hAnsi="Arial" w:cs="Arial"/>
          <w:noProof/>
          <w:sz w:val="24"/>
          <w:szCs w:val="24"/>
          <w:lang w:val="sr-Latn-CS"/>
        </w:rPr>
        <w:t xml:space="preserve"> </w:t>
      </w:r>
      <w:r w:rsidR="000245EF" w:rsidRPr="00A66763">
        <w:rPr>
          <w:rFonts w:ascii="Arial" w:eastAsiaTheme="minorHAnsi" w:hAnsi="Arial" w:cs="Arial"/>
          <w:noProof/>
          <w:sz w:val="24"/>
          <w:szCs w:val="24"/>
          <w:lang w:val="sr-Latn-CS"/>
        </w:rPr>
        <w:t>se</w:t>
      </w:r>
      <w:r w:rsidR="00DF10C5" w:rsidRPr="00A66763">
        <w:rPr>
          <w:rFonts w:ascii="Arial" w:eastAsiaTheme="minorHAnsi" w:hAnsi="Arial" w:cs="Arial"/>
          <w:noProof/>
          <w:sz w:val="24"/>
          <w:szCs w:val="24"/>
          <w:lang w:val="sr-Latn-CS"/>
        </w:rPr>
        <w:t xml:space="preserve"> </w:t>
      </w:r>
      <w:r w:rsidR="000245EF" w:rsidRPr="00A66763">
        <w:rPr>
          <w:rFonts w:ascii="Arial" w:eastAsiaTheme="minorHAnsi" w:hAnsi="Arial" w:cs="Arial"/>
          <w:noProof/>
          <w:sz w:val="24"/>
          <w:szCs w:val="24"/>
          <w:lang w:val="sr-Latn-CS"/>
        </w:rPr>
        <w:t>dodjeljivati</w:t>
      </w:r>
      <w:r w:rsidR="00DF10C5" w:rsidRPr="00A66763">
        <w:rPr>
          <w:rFonts w:ascii="Arial" w:eastAsiaTheme="minorHAnsi" w:hAnsi="Arial" w:cs="Arial"/>
          <w:noProof/>
          <w:sz w:val="24"/>
          <w:szCs w:val="24"/>
          <w:lang w:val="sr-Latn-CS"/>
        </w:rPr>
        <w:t xml:space="preserve"> </w:t>
      </w:r>
      <w:r w:rsidR="000245EF" w:rsidRPr="00A66763">
        <w:rPr>
          <w:rFonts w:ascii="Arial" w:eastAsiaTheme="minorHAnsi" w:hAnsi="Arial" w:cs="Arial"/>
          <w:noProof/>
          <w:sz w:val="24"/>
          <w:szCs w:val="24"/>
          <w:lang w:val="sr-Latn-CS"/>
        </w:rPr>
        <w:t>za</w:t>
      </w:r>
      <w:r w:rsidR="00DF10C5" w:rsidRPr="00A66763">
        <w:rPr>
          <w:rFonts w:ascii="Arial" w:eastAsiaTheme="minorHAnsi" w:hAnsi="Arial" w:cs="Arial"/>
          <w:noProof/>
          <w:sz w:val="24"/>
          <w:szCs w:val="24"/>
          <w:lang w:val="sr-Latn-CS"/>
        </w:rPr>
        <w:t>:</w:t>
      </w:r>
    </w:p>
    <w:p w14:paraId="28ADCF3F" w14:textId="77777777" w:rsidR="00A66763" w:rsidRPr="00A66763" w:rsidRDefault="00A66763" w:rsidP="00DF10C5">
      <w:pPr>
        <w:autoSpaceDE w:val="0"/>
        <w:autoSpaceDN w:val="0"/>
        <w:adjustRightInd w:val="0"/>
        <w:jc w:val="both"/>
        <w:rPr>
          <w:rFonts w:ascii="Arial" w:eastAsiaTheme="minorHAnsi" w:hAnsi="Arial" w:cs="Arial"/>
          <w:noProof/>
          <w:sz w:val="24"/>
          <w:szCs w:val="24"/>
          <w:lang w:val="sr-Latn-CS"/>
        </w:rPr>
      </w:pPr>
    </w:p>
    <w:p w14:paraId="02502EEC" w14:textId="77777777" w:rsidR="00DF10C5" w:rsidRPr="00A66763" w:rsidRDefault="00DF10C5" w:rsidP="00DF10C5">
      <w:pPr>
        <w:tabs>
          <w:tab w:val="left" w:pos="2688"/>
        </w:tabs>
        <w:rPr>
          <w:rFonts w:ascii="Arial" w:hAnsi="Arial" w:cs="Arial"/>
          <w:noProof/>
          <w:sz w:val="24"/>
          <w:szCs w:val="24"/>
          <w:lang w:val="sr-Latn-CS"/>
        </w:rPr>
      </w:pPr>
    </w:p>
    <w:tbl>
      <w:tblPr>
        <w:tblStyle w:val="TableGrid1"/>
        <w:tblW w:w="0" w:type="auto"/>
        <w:tblLook w:val="04A0" w:firstRow="1" w:lastRow="0" w:firstColumn="1" w:lastColumn="0" w:noHBand="0" w:noVBand="1"/>
      </w:tblPr>
      <w:tblGrid>
        <w:gridCol w:w="550"/>
        <w:gridCol w:w="6462"/>
        <w:gridCol w:w="2384"/>
      </w:tblGrid>
      <w:tr w:rsidR="00DF10C5" w:rsidRPr="00A66763" w14:paraId="49398315" w14:textId="77777777" w:rsidTr="00D57731">
        <w:tc>
          <w:tcPr>
            <w:tcW w:w="550" w:type="dxa"/>
          </w:tcPr>
          <w:p w14:paraId="5924BC6B" w14:textId="77777777" w:rsidR="00DF10C5" w:rsidRPr="00A66763" w:rsidRDefault="00DF10C5" w:rsidP="00DF10C5">
            <w:pPr>
              <w:rPr>
                <w:rFonts w:ascii="Arial" w:eastAsiaTheme="minorHAnsi" w:hAnsi="Arial" w:cs="Arial"/>
                <w:b/>
                <w:noProof/>
                <w:sz w:val="24"/>
                <w:szCs w:val="24"/>
                <w:lang w:val="sr-Latn-CS"/>
              </w:rPr>
            </w:pPr>
          </w:p>
        </w:tc>
        <w:tc>
          <w:tcPr>
            <w:tcW w:w="6462" w:type="dxa"/>
          </w:tcPr>
          <w:p w14:paraId="715D46E9" w14:textId="163E2668" w:rsidR="00DF10C5" w:rsidRPr="00A66763" w:rsidRDefault="000245EF" w:rsidP="00DF10C5">
            <w:pPr>
              <w:jc w:val="center"/>
              <w:rPr>
                <w:rFonts w:ascii="Arial" w:eastAsiaTheme="minorHAnsi" w:hAnsi="Arial" w:cs="Arial"/>
                <w:b/>
                <w:noProof/>
                <w:sz w:val="24"/>
                <w:szCs w:val="24"/>
                <w:lang w:val="sr-Latn-CS"/>
              </w:rPr>
            </w:pPr>
            <w:r w:rsidRPr="00A66763">
              <w:rPr>
                <w:rFonts w:ascii="Arial" w:eastAsiaTheme="minorHAnsi" w:hAnsi="Arial" w:cs="Arial"/>
                <w:b/>
                <w:noProof/>
                <w:sz w:val="24"/>
                <w:szCs w:val="24"/>
                <w:lang w:val="sr-Latn-CS"/>
              </w:rPr>
              <w:t>Naziv</w:t>
            </w:r>
            <w:r w:rsidR="00DF10C5" w:rsidRPr="00A66763">
              <w:rPr>
                <w:rFonts w:ascii="Arial" w:eastAsiaTheme="minorHAnsi" w:hAnsi="Arial" w:cs="Arial"/>
                <w:b/>
                <w:noProof/>
                <w:sz w:val="24"/>
                <w:szCs w:val="24"/>
                <w:lang w:val="sr-Latn-CS"/>
              </w:rPr>
              <w:t xml:space="preserve"> </w:t>
            </w:r>
            <w:r w:rsidRPr="00A66763">
              <w:rPr>
                <w:rFonts w:ascii="Arial" w:eastAsiaTheme="minorHAnsi" w:hAnsi="Arial" w:cs="Arial"/>
                <w:b/>
                <w:noProof/>
                <w:sz w:val="24"/>
                <w:szCs w:val="24"/>
                <w:lang w:val="sr-Latn-CS"/>
              </w:rPr>
              <w:t>podsticajne</w:t>
            </w:r>
            <w:r w:rsidR="00DF10C5" w:rsidRPr="00A66763">
              <w:rPr>
                <w:rFonts w:ascii="Arial" w:eastAsiaTheme="minorHAnsi" w:hAnsi="Arial" w:cs="Arial"/>
                <w:b/>
                <w:noProof/>
                <w:sz w:val="24"/>
                <w:szCs w:val="24"/>
                <w:lang w:val="sr-Latn-CS"/>
              </w:rPr>
              <w:t xml:space="preserve"> </w:t>
            </w:r>
            <w:r w:rsidRPr="00A66763">
              <w:rPr>
                <w:rFonts w:ascii="Arial" w:eastAsiaTheme="minorHAnsi" w:hAnsi="Arial" w:cs="Arial"/>
                <w:b/>
                <w:noProof/>
                <w:sz w:val="24"/>
                <w:szCs w:val="24"/>
                <w:lang w:val="sr-Latn-CS"/>
              </w:rPr>
              <w:t>mjere</w:t>
            </w:r>
          </w:p>
          <w:p w14:paraId="22765B06" w14:textId="77777777" w:rsidR="00DF10C5" w:rsidRPr="00A66763" w:rsidRDefault="00DF10C5" w:rsidP="00DF10C5">
            <w:pPr>
              <w:jc w:val="center"/>
              <w:rPr>
                <w:rFonts w:ascii="Arial" w:eastAsiaTheme="minorHAnsi" w:hAnsi="Arial" w:cs="Arial"/>
                <w:b/>
                <w:noProof/>
                <w:sz w:val="24"/>
                <w:szCs w:val="24"/>
                <w:lang w:val="sr-Latn-CS"/>
              </w:rPr>
            </w:pPr>
          </w:p>
        </w:tc>
        <w:tc>
          <w:tcPr>
            <w:tcW w:w="2384" w:type="dxa"/>
          </w:tcPr>
          <w:p w14:paraId="318EAAC1" w14:textId="5C5A697F" w:rsidR="00DF10C5" w:rsidRPr="00A66763" w:rsidRDefault="000245EF" w:rsidP="00DF10C5">
            <w:pPr>
              <w:jc w:val="center"/>
              <w:rPr>
                <w:rFonts w:ascii="Arial" w:eastAsiaTheme="minorHAnsi" w:hAnsi="Arial" w:cs="Arial"/>
                <w:b/>
                <w:noProof/>
                <w:sz w:val="24"/>
                <w:szCs w:val="24"/>
                <w:lang w:val="sr-Latn-CS"/>
              </w:rPr>
            </w:pPr>
            <w:r w:rsidRPr="00A66763">
              <w:rPr>
                <w:rFonts w:ascii="Arial" w:eastAsiaTheme="minorHAnsi" w:hAnsi="Arial" w:cs="Arial"/>
                <w:b/>
                <w:noProof/>
                <w:sz w:val="24"/>
                <w:szCs w:val="24"/>
                <w:lang w:val="sr-Latn-CS"/>
              </w:rPr>
              <w:t>Planirani</w:t>
            </w:r>
            <w:r w:rsidR="00DF10C5" w:rsidRPr="00A66763">
              <w:rPr>
                <w:rFonts w:ascii="Arial" w:eastAsiaTheme="minorHAnsi" w:hAnsi="Arial" w:cs="Arial"/>
                <w:b/>
                <w:noProof/>
                <w:sz w:val="24"/>
                <w:szCs w:val="24"/>
                <w:lang w:val="sr-Latn-CS"/>
              </w:rPr>
              <w:t xml:space="preserve"> </w:t>
            </w:r>
            <w:r w:rsidRPr="00A66763">
              <w:rPr>
                <w:rFonts w:ascii="Arial" w:eastAsiaTheme="minorHAnsi" w:hAnsi="Arial" w:cs="Arial"/>
                <w:b/>
                <w:noProof/>
                <w:sz w:val="24"/>
                <w:szCs w:val="24"/>
                <w:lang w:val="sr-Latn-CS"/>
              </w:rPr>
              <w:t>iznos</w:t>
            </w:r>
            <w:r w:rsidR="00DF10C5" w:rsidRPr="00A66763">
              <w:rPr>
                <w:rFonts w:ascii="Arial" w:eastAsiaTheme="minorHAnsi" w:hAnsi="Arial" w:cs="Arial"/>
                <w:b/>
                <w:noProof/>
                <w:sz w:val="24"/>
                <w:szCs w:val="24"/>
                <w:lang w:val="sr-Latn-CS"/>
              </w:rPr>
              <w:t xml:space="preserve"> </w:t>
            </w:r>
            <w:r w:rsidRPr="00A66763">
              <w:rPr>
                <w:rFonts w:ascii="Arial" w:eastAsiaTheme="minorHAnsi" w:hAnsi="Arial" w:cs="Arial"/>
                <w:b/>
                <w:noProof/>
                <w:sz w:val="24"/>
                <w:szCs w:val="24"/>
                <w:lang w:val="sr-Latn-CS"/>
              </w:rPr>
              <w:t>u</w:t>
            </w:r>
            <w:r w:rsidR="00DF10C5" w:rsidRPr="00A66763">
              <w:rPr>
                <w:rFonts w:ascii="Arial" w:eastAsiaTheme="minorHAnsi" w:hAnsi="Arial" w:cs="Arial"/>
                <w:b/>
                <w:noProof/>
                <w:sz w:val="24"/>
                <w:szCs w:val="24"/>
                <w:lang w:val="sr-Latn-CS"/>
              </w:rPr>
              <w:t xml:space="preserve"> €</w:t>
            </w:r>
          </w:p>
        </w:tc>
      </w:tr>
      <w:tr w:rsidR="00DF10C5" w:rsidRPr="00A66763" w14:paraId="61571070" w14:textId="77777777" w:rsidTr="00D57731">
        <w:tc>
          <w:tcPr>
            <w:tcW w:w="550" w:type="dxa"/>
          </w:tcPr>
          <w:p w14:paraId="3E6695B8" w14:textId="77777777" w:rsidR="00DF10C5" w:rsidRPr="00A66763" w:rsidRDefault="00DF10C5" w:rsidP="00DF10C5">
            <w:pP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1.</w:t>
            </w:r>
          </w:p>
        </w:tc>
        <w:tc>
          <w:tcPr>
            <w:tcW w:w="6462" w:type="dxa"/>
          </w:tcPr>
          <w:p w14:paraId="008A8C90" w14:textId="52D1B6E4" w:rsidR="00DF10C5" w:rsidRPr="00A66763" w:rsidRDefault="000245EF" w:rsidP="00DF10C5">
            <w:pP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Podrška</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investicijama</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za</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bušenje</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bunara</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i</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izgradnju</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bistijerni</w:t>
            </w:r>
          </w:p>
          <w:p w14:paraId="5E3F262F" w14:textId="77777777" w:rsidR="00DF10C5" w:rsidRPr="00A66763" w:rsidRDefault="00DF10C5" w:rsidP="00DF10C5">
            <w:pPr>
              <w:rPr>
                <w:rFonts w:ascii="Arial" w:eastAsiaTheme="minorHAnsi" w:hAnsi="Arial" w:cs="Arial"/>
                <w:noProof/>
                <w:sz w:val="24"/>
                <w:szCs w:val="24"/>
                <w:lang w:val="sr-Latn-CS"/>
              </w:rPr>
            </w:pPr>
          </w:p>
        </w:tc>
        <w:tc>
          <w:tcPr>
            <w:tcW w:w="2384" w:type="dxa"/>
          </w:tcPr>
          <w:p w14:paraId="37A8C9EB" w14:textId="77777777" w:rsidR="00DF10C5" w:rsidRPr="00A66763" w:rsidRDefault="00DF10C5" w:rsidP="00DF10C5">
            <w:pPr>
              <w:jc w:val="cente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80.000,00</w:t>
            </w:r>
          </w:p>
        </w:tc>
      </w:tr>
      <w:tr w:rsidR="00DF10C5" w:rsidRPr="00A66763" w14:paraId="773D0D33" w14:textId="77777777" w:rsidTr="00D57731">
        <w:tc>
          <w:tcPr>
            <w:tcW w:w="550" w:type="dxa"/>
          </w:tcPr>
          <w:p w14:paraId="641E913F" w14:textId="77777777" w:rsidR="00DF10C5" w:rsidRPr="00A66763" w:rsidRDefault="00DF10C5" w:rsidP="00DF10C5">
            <w:pP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2.</w:t>
            </w:r>
          </w:p>
        </w:tc>
        <w:tc>
          <w:tcPr>
            <w:tcW w:w="6462" w:type="dxa"/>
          </w:tcPr>
          <w:p w14:paraId="03B701B2" w14:textId="6AECF4DA" w:rsidR="00DF10C5" w:rsidRPr="00A66763" w:rsidRDefault="000245EF" w:rsidP="00DF10C5">
            <w:pP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Podrška</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programu</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unapređenja</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stočarstva</w:t>
            </w:r>
          </w:p>
          <w:p w14:paraId="1EC8BB0B" w14:textId="77777777" w:rsidR="00DF10C5" w:rsidRPr="00A66763" w:rsidRDefault="00DF10C5" w:rsidP="00DF10C5">
            <w:pPr>
              <w:rPr>
                <w:rFonts w:ascii="Arial" w:eastAsiaTheme="minorHAnsi" w:hAnsi="Arial" w:cs="Arial"/>
                <w:noProof/>
                <w:sz w:val="24"/>
                <w:szCs w:val="24"/>
                <w:lang w:val="sr-Latn-CS"/>
              </w:rPr>
            </w:pPr>
          </w:p>
        </w:tc>
        <w:tc>
          <w:tcPr>
            <w:tcW w:w="2384" w:type="dxa"/>
          </w:tcPr>
          <w:p w14:paraId="15BC6360" w14:textId="77777777" w:rsidR="00DF10C5" w:rsidRPr="00A66763" w:rsidRDefault="00DF10C5" w:rsidP="00DF10C5">
            <w:pPr>
              <w:jc w:val="cente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212.000,00</w:t>
            </w:r>
          </w:p>
        </w:tc>
      </w:tr>
      <w:tr w:rsidR="00DF10C5" w:rsidRPr="00A66763" w14:paraId="61554D67" w14:textId="77777777" w:rsidTr="00D57731">
        <w:tc>
          <w:tcPr>
            <w:tcW w:w="550" w:type="dxa"/>
          </w:tcPr>
          <w:p w14:paraId="7C30479F" w14:textId="77777777" w:rsidR="00DF10C5" w:rsidRPr="00A66763" w:rsidRDefault="00DF10C5" w:rsidP="00DF10C5">
            <w:pP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3.</w:t>
            </w:r>
          </w:p>
        </w:tc>
        <w:tc>
          <w:tcPr>
            <w:tcW w:w="6462" w:type="dxa"/>
          </w:tcPr>
          <w:p w14:paraId="6338A6C1" w14:textId="586ACAFA" w:rsidR="00DF10C5" w:rsidRPr="00A66763" w:rsidRDefault="000245EF" w:rsidP="00DF10C5">
            <w:pP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Nabavka</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sitne</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mehanizacije</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i</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priključaka</w:t>
            </w:r>
          </w:p>
          <w:p w14:paraId="0F622E08" w14:textId="77777777" w:rsidR="00DF10C5" w:rsidRPr="00A66763" w:rsidRDefault="00DF10C5" w:rsidP="00DF10C5">
            <w:pPr>
              <w:rPr>
                <w:rFonts w:ascii="Arial" w:eastAsiaTheme="minorHAnsi" w:hAnsi="Arial" w:cs="Arial"/>
                <w:noProof/>
                <w:sz w:val="24"/>
                <w:szCs w:val="24"/>
                <w:lang w:val="sr-Latn-CS"/>
              </w:rPr>
            </w:pPr>
          </w:p>
        </w:tc>
        <w:tc>
          <w:tcPr>
            <w:tcW w:w="2384" w:type="dxa"/>
          </w:tcPr>
          <w:p w14:paraId="448C9C4F" w14:textId="77777777" w:rsidR="00DF10C5" w:rsidRPr="00A66763" w:rsidRDefault="00DF10C5" w:rsidP="00DF10C5">
            <w:pPr>
              <w:jc w:val="cente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60.000,00</w:t>
            </w:r>
          </w:p>
        </w:tc>
      </w:tr>
      <w:tr w:rsidR="00DF10C5" w:rsidRPr="00A66763" w14:paraId="78733929" w14:textId="77777777" w:rsidTr="00D57731">
        <w:tc>
          <w:tcPr>
            <w:tcW w:w="550" w:type="dxa"/>
          </w:tcPr>
          <w:p w14:paraId="208745EE" w14:textId="77777777" w:rsidR="00DF10C5" w:rsidRPr="00A66763" w:rsidRDefault="00DF10C5" w:rsidP="00DF10C5">
            <w:pP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4.</w:t>
            </w:r>
          </w:p>
        </w:tc>
        <w:tc>
          <w:tcPr>
            <w:tcW w:w="6462" w:type="dxa"/>
          </w:tcPr>
          <w:p w14:paraId="00928951" w14:textId="63E97554" w:rsidR="00DF10C5" w:rsidRPr="00A66763" w:rsidRDefault="000245EF" w:rsidP="00DF10C5">
            <w:pP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Očuvanje</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autohtonih</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genetskih</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resursa</w:t>
            </w:r>
          </w:p>
          <w:p w14:paraId="10AA9157" w14:textId="77777777" w:rsidR="00DF10C5" w:rsidRPr="00A66763" w:rsidRDefault="00DF10C5" w:rsidP="00DF10C5">
            <w:pPr>
              <w:rPr>
                <w:rFonts w:ascii="Arial" w:eastAsiaTheme="minorHAnsi" w:hAnsi="Arial" w:cs="Arial"/>
                <w:noProof/>
                <w:sz w:val="24"/>
                <w:szCs w:val="24"/>
                <w:lang w:val="sr-Latn-CS"/>
              </w:rPr>
            </w:pPr>
          </w:p>
        </w:tc>
        <w:tc>
          <w:tcPr>
            <w:tcW w:w="2384" w:type="dxa"/>
          </w:tcPr>
          <w:p w14:paraId="7A9670D3" w14:textId="77777777" w:rsidR="00DF10C5" w:rsidRPr="00A66763" w:rsidRDefault="00DF10C5" w:rsidP="00DF10C5">
            <w:pPr>
              <w:jc w:val="cente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12.000,00</w:t>
            </w:r>
          </w:p>
        </w:tc>
      </w:tr>
      <w:tr w:rsidR="00DF10C5" w:rsidRPr="00A66763" w14:paraId="572025FC" w14:textId="77777777" w:rsidTr="00D57731">
        <w:tc>
          <w:tcPr>
            <w:tcW w:w="550" w:type="dxa"/>
          </w:tcPr>
          <w:p w14:paraId="7764CEB4" w14:textId="77777777" w:rsidR="00DF10C5" w:rsidRPr="00A66763" w:rsidRDefault="00DF10C5" w:rsidP="00DF10C5">
            <w:pP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lastRenderedPageBreak/>
              <w:t>5.</w:t>
            </w:r>
          </w:p>
        </w:tc>
        <w:tc>
          <w:tcPr>
            <w:tcW w:w="6462" w:type="dxa"/>
          </w:tcPr>
          <w:p w14:paraId="715AD67C" w14:textId="6DED6DA5" w:rsidR="00DF10C5" w:rsidRPr="00A66763" w:rsidRDefault="000245EF" w:rsidP="00DF10C5">
            <w:pP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Podrška</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stočarima</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za</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boravak</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na</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katunima</w:t>
            </w:r>
          </w:p>
          <w:p w14:paraId="44E34011" w14:textId="77777777" w:rsidR="00DF10C5" w:rsidRPr="00A66763" w:rsidRDefault="00DF10C5" w:rsidP="00DF10C5">
            <w:pPr>
              <w:rPr>
                <w:rFonts w:ascii="Arial" w:eastAsiaTheme="minorHAnsi" w:hAnsi="Arial" w:cs="Arial"/>
                <w:noProof/>
                <w:sz w:val="24"/>
                <w:szCs w:val="24"/>
                <w:lang w:val="sr-Latn-CS"/>
              </w:rPr>
            </w:pPr>
          </w:p>
        </w:tc>
        <w:tc>
          <w:tcPr>
            <w:tcW w:w="2384" w:type="dxa"/>
          </w:tcPr>
          <w:p w14:paraId="5D1DB11A" w14:textId="77777777" w:rsidR="00DF10C5" w:rsidRPr="00A66763" w:rsidRDefault="00DF10C5" w:rsidP="00DF10C5">
            <w:pPr>
              <w:jc w:val="cente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35.000,00</w:t>
            </w:r>
          </w:p>
        </w:tc>
      </w:tr>
      <w:tr w:rsidR="00DF10C5" w:rsidRPr="00A66763" w14:paraId="72AE957E" w14:textId="77777777" w:rsidTr="00D57731">
        <w:tc>
          <w:tcPr>
            <w:tcW w:w="550" w:type="dxa"/>
          </w:tcPr>
          <w:p w14:paraId="075E11D6" w14:textId="77777777" w:rsidR="00DF10C5" w:rsidRPr="00A66763" w:rsidRDefault="00DF10C5" w:rsidP="00DF10C5">
            <w:pP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6.</w:t>
            </w:r>
          </w:p>
        </w:tc>
        <w:tc>
          <w:tcPr>
            <w:tcW w:w="6462" w:type="dxa"/>
          </w:tcPr>
          <w:p w14:paraId="3EDEF7B0" w14:textId="03DA1621" w:rsidR="00DF10C5" w:rsidRPr="00A66763" w:rsidRDefault="000245EF" w:rsidP="00DF10C5">
            <w:pP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Podrška</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za</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nabavku</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sjemenskog</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i</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sadnog</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materijala</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povrtarskih</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kultura</w:t>
            </w:r>
          </w:p>
          <w:p w14:paraId="0AD0F694" w14:textId="77777777" w:rsidR="00DF10C5" w:rsidRPr="00A66763" w:rsidRDefault="00DF10C5" w:rsidP="00DF10C5">
            <w:pPr>
              <w:rPr>
                <w:rFonts w:ascii="Arial" w:eastAsiaTheme="minorHAnsi" w:hAnsi="Arial" w:cs="Arial"/>
                <w:noProof/>
                <w:sz w:val="24"/>
                <w:szCs w:val="24"/>
                <w:lang w:val="sr-Latn-CS"/>
              </w:rPr>
            </w:pPr>
          </w:p>
        </w:tc>
        <w:tc>
          <w:tcPr>
            <w:tcW w:w="2384" w:type="dxa"/>
          </w:tcPr>
          <w:p w14:paraId="0D9044DD" w14:textId="77777777" w:rsidR="00DF10C5" w:rsidRPr="00A66763" w:rsidRDefault="00DF10C5" w:rsidP="00DF10C5">
            <w:pPr>
              <w:jc w:val="cente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15.000,00</w:t>
            </w:r>
          </w:p>
        </w:tc>
      </w:tr>
      <w:tr w:rsidR="00DF10C5" w:rsidRPr="00A66763" w14:paraId="0495E0E3" w14:textId="77777777" w:rsidTr="00D57731">
        <w:tc>
          <w:tcPr>
            <w:tcW w:w="550" w:type="dxa"/>
          </w:tcPr>
          <w:p w14:paraId="2EAA005B" w14:textId="77777777" w:rsidR="00DF10C5" w:rsidRPr="00A66763" w:rsidRDefault="00DF10C5" w:rsidP="00DF10C5">
            <w:pP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7.</w:t>
            </w:r>
          </w:p>
        </w:tc>
        <w:tc>
          <w:tcPr>
            <w:tcW w:w="6462" w:type="dxa"/>
          </w:tcPr>
          <w:p w14:paraId="4ADC6705" w14:textId="71C3DCB8" w:rsidR="00DF10C5" w:rsidRPr="00A66763" w:rsidRDefault="000245EF" w:rsidP="00DF10C5">
            <w:pP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Podrška</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ratarskoj</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proizvodnji</w:t>
            </w:r>
            <w:r w:rsidR="00DF10C5" w:rsidRPr="00A66763">
              <w:rPr>
                <w:rFonts w:ascii="Arial" w:eastAsiaTheme="minorHAnsi" w:hAnsi="Arial" w:cs="Arial"/>
                <w:noProof/>
                <w:sz w:val="24"/>
                <w:szCs w:val="24"/>
                <w:lang w:val="sr-Latn-CS"/>
              </w:rPr>
              <w:t xml:space="preserve"> </w:t>
            </w:r>
          </w:p>
          <w:p w14:paraId="0468FAFE" w14:textId="77777777" w:rsidR="00DF10C5" w:rsidRPr="00A66763" w:rsidRDefault="00DF10C5" w:rsidP="00DF10C5">
            <w:pPr>
              <w:rPr>
                <w:rFonts w:ascii="Arial" w:eastAsiaTheme="minorHAnsi" w:hAnsi="Arial" w:cs="Arial"/>
                <w:noProof/>
                <w:sz w:val="24"/>
                <w:szCs w:val="24"/>
                <w:lang w:val="sr-Latn-CS"/>
              </w:rPr>
            </w:pPr>
          </w:p>
        </w:tc>
        <w:tc>
          <w:tcPr>
            <w:tcW w:w="2384" w:type="dxa"/>
          </w:tcPr>
          <w:p w14:paraId="4A71A363" w14:textId="77777777" w:rsidR="00DF10C5" w:rsidRPr="00A66763" w:rsidRDefault="00DF10C5" w:rsidP="00DF10C5">
            <w:pPr>
              <w:jc w:val="cente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6.000,00</w:t>
            </w:r>
          </w:p>
        </w:tc>
      </w:tr>
      <w:tr w:rsidR="00DF10C5" w:rsidRPr="00A66763" w14:paraId="0817441C" w14:textId="77777777" w:rsidTr="00D57731">
        <w:tc>
          <w:tcPr>
            <w:tcW w:w="550" w:type="dxa"/>
          </w:tcPr>
          <w:p w14:paraId="04E128BA" w14:textId="77777777" w:rsidR="00DF10C5" w:rsidRPr="00A66763" w:rsidRDefault="00DF10C5" w:rsidP="00DF10C5">
            <w:pP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8.</w:t>
            </w:r>
          </w:p>
        </w:tc>
        <w:tc>
          <w:tcPr>
            <w:tcW w:w="6462" w:type="dxa"/>
          </w:tcPr>
          <w:p w14:paraId="4CE42D41" w14:textId="163D5706" w:rsidR="00DF10C5" w:rsidRPr="00A66763" w:rsidRDefault="00DF10C5" w:rsidP="00DF10C5">
            <w:pP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 xml:space="preserve"> </w:t>
            </w:r>
            <w:r w:rsidR="000245EF" w:rsidRPr="00A66763">
              <w:rPr>
                <w:rFonts w:ascii="Arial" w:eastAsiaTheme="minorHAnsi" w:hAnsi="Arial" w:cs="Arial"/>
                <w:noProof/>
                <w:sz w:val="24"/>
                <w:szCs w:val="24"/>
                <w:lang w:val="sr-Latn-CS"/>
              </w:rPr>
              <w:t>Podrška</w:t>
            </w:r>
            <w:r w:rsidRPr="00A66763">
              <w:rPr>
                <w:rFonts w:ascii="Arial" w:eastAsiaTheme="minorHAnsi" w:hAnsi="Arial" w:cs="Arial"/>
                <w:noProof/>
                <w:sz w:val="24"/>
                <w:szCs w:val="24"/>
                <w:lang w:val="sr-Latn-CS"/>
              </w:rPr>
              <w:t xml:space="preserve"> </w:t>
            </w:r>
            <w:r w:rsidR="000245EF" w:rsidRPr="00A66763">
              <w:rPr>
                <w:rFonts w:ascii="Arial" w:eastAsiaTheme="minorHAnsi" w:hAnsi="Arial" w:cs="Arial"/>
                <w:noProof/>
                <w:sz w:val="24"/>
                <w:szCs w:val="24"/>
                <w:lang w:val="sr-Latn-CS"/>
              </w:rPr>
              <w:t>u</w:t>
            </w:r>
            <w:r w:rsidRPr="00A66763">
              <w:rPr>
                <w:rFonts w:ascii="Arial" w:eastAsiaTheme="minorHAnsi" w:hAnsi="Arial" w:cs="Arial"/>
                <w:noProof/>
                <w:sz w:val="24"/>
                <w:szCs w:val="24"/>
                <w:lang w:val="sr-Latn-CS"/>
              </w:rPr>
              <w:t xml:space="preserve"> </w:t>
            </w:r>
            <w:r w:rsidR="000245EF" w:rsidRPr="00A66763">
              <w:rPr>
                <w:rFonts w:ascii="Arial" w:eastAsiaTheme="minorHAnsi" w:hAnsi="Arial" w:cs="Arial"/>
                <w:noProof/>
                <w:sz w:val="24"/>
                <w:szCs w:val="24"/>
                <w:lang w:val="sr-Latn-CS"/>
              </w:rPr>
              <w:t>nabavci</w:t>
            </w:r>
            <w:r w:rsidRPr="00A66763">
              <w:rPr>
                <w:rFonts w:ascii="Arial" w:eastAsiaTheme="minorHAnsi" w:hAnsi="Arial" w:cs="Arial"/>
                <w:noProof/>
                <w:sz w:val="24"/>
                <w:szCs w:val="24"/>
                <w:lang w:val="sr-Latn-CS"/>
              </w:rPr>
              <w:t xml:space="preserve"> </w:t>
            </w:r>
            <w:r w:rsidR="000245EF" w:rsidRPr="00A66763">
              <w:rPr>
                <w:rFonts w:ascii="Arial" w:eastAsiaTheme="minorHAnsi" w:hAnsi="Arial" w:cs="Arial"/>
                <w:noProof/>
                <w:sz w:val="24"/>
                <w:szCs w:val="24"/>
                <w:lang w:val="sr-Latn-CS"/>
              </w:rPr>
              <w:t>opreme</w:t>
            </w:r>
            <w:r w:rsidRPr="00A66763">
              <w:rPr>
                <w:rFonts w:ascii="Arial" w:eastAsiaTheme="minorHAnsi" w:hAnsi="Arial" w:cs="Arial"/>
                <w:noProof/>
                <w:sz w:val="24"/>
                <w:szCs w:val="24"/>
                <w:lang w:val="sr-Latn-CS"/>
              </w:rPr>
              <w:t xml:space="preserve"> </w:t>
            </w:r>
            <w:r w:rsidR="000245EF" w:rsidRPr="00A66763">
              <w:rPr>
                <w:rFonts w:ascii="Arial" w:eastAsiaTheme="minorHAnsi" w:hAnsi="Arial" w:cs="Arial"/>
                <w:noProof/>
                <w:sz w:val="24"/>
                <w:szCs w:val="24"/>
                <w:lang w:val="sr-Latn-CS"/>
              </w:rPr>
              <w:t>za</w:t>
            </w:r>
            <w:r w:rsidRPr="00A66763">
              <w:rPr>
                <w:rFonts w:ascii="Arial" w:eastAsiaTheme="minorHAnsi" w:hAnsi="Arial" w:cs="Arial"/>
                <w:noProof/>
                <w:sz w:val="24"/>
                <w:szCs w:val="24"/>
                <w:lang w:val="sr-Latn-CS"/>
              </w:rPr>
              <w:t xml:space="preserve"> </w:t>
            </w:r>
            <w:r w:rsidR="000245EF" w:rsidRPr="00A66763">
              <w:rPr>
                <w:rFonts w:ascii="Arial" w:eastAsiaTheme="minorHAnsi" w:hAnsi="Arial" w:cs="Arial"/>
                <w:noProof/>
                <w:sz w:val="24"/>
                <w:szCs w:val="24"/>
                <w:lang w:val="sr-Latn-CS"/>
              </w:rPr>
              <w:t>navodnjavanje</w:t>
            </w:r>
            <w:r w:rsidRPr="00A66763">
              <w:rPr>
                <w:rFonts w:ascii="Arial" w:eastAsiaTheme="minorHAnsi" w:hAnsi="Arial" w:cs="Arial"/>
                <w:noProof/>
                <w:sz w:val="24"/>
                <w:szCs w:val="24"/>
                <w:lang w:val="sr-Latn-CS"/>
              </w:rPr>
              <w:t xml:space="preserve"> </w:t>
            </w:r>
            <w:r w:rsidR="000245EF" w:rsidRPr="00A66763">
              <w:rPr>
                <w:rFonts w:ascii="Arial" w:eastAsiaTheme="minorHAnsi" w:hAnsi="Arial" w:cs="Arial"/>
                <w:noProof/>
                <w:sz w:val="24"/>
                <w:szCs w:val="24"/>
                <w:lang w:val="sr-Latn-CS"/>
              </w:rPr>
              <w:t>dovodnih</w:t>
            </w:r>
            <w:r w:rsidRPr="00A66763">
              <w:rPr>
                <w:rFonts w:ascii="Arial" w:eastAsiaTheme="minorHAnsi" w:hAnsi="Arial" w:cs="Arial"/>
                <w:noProof/>
                <w:sz w:val="24"/>
                <w:szCs w:val="24"/>
                <w:lang w:val="sr-Latn-CS"/>
              </w:rPr>
              <w:t xml:space="preserve"> </w:t>
            </w:r>
            <w:r w:rsidR="000245EF" w:rsidRPr="00A66763">
              <w:rPr>
                <w:rFonts w:ascii="Arial" w:eastAsiaTheme="minorHAnsi" w:hAnsi="Arial" w:cs="Arial"/>
                <w:noProof/>
                <w:sz w:val="24"/>
                <w:szCs w:val="24"/>
                <w:lang w:val="sr-Latn-CS"/>
              </w:rPr>
              <w:t>linija</w:t>
            </w:r>
            <w:r w:rsidRPr="00A66763">
              <w:rPr>
                <w:rFonts w:ascii="Arial" w:eastAsiaTheme="minorHAnsi" w:hAnsi="Arial" w:cs="Arial"/>
                <w:noProof/>
                <w:sz w:val="24"/>
                <w:szCs w:val="24"/>
                <w:lang w:val="sr-Latn-CS"/>
              </w:rPr>
              <w:t xml:space="preserve"> </w:t>
            </w:r>
            <w:r w:rsidR="000245EF" w:rsidRPr="00A66763">
              <w:rPr>
                <w:rFonts w:ascii="Arial" w:eastAsiaTheme="minorHAnsi" w:hAnsi="Arial" w:cs="Arial"/>
                <w:noProof/>
                <w:sz w:val="24"/>
                <w:szCs w:val="24"/>
                <w:lang w:val="sr-Latn-CS"/>
              </w:rPr>
              <w:t>do</w:t>
            </w:r>
            <w:r w:rsidRPr="00A66763">
              <w:rPr>
                <w:rFonts w:ascii="Arial" w:eastAsiaTheme="minorHAnsi" w:hAnsi="Arial" w:cs="Arial"/>
                <w:noProof/>
                <w:sz w:val="24"/>
                <w:szCs w:val="24"/>
                <w:lang w:val="sr-Latn-CS"/>
              </w:rPr>
              <w:t xml:space="preserve"> </w:t>
            </w:r>
            <w:r w:rsidR="000245EF" w:rsidRPr="00A66763">
              <w:rPr>
                <w:rFonts w:ascii="Arial" w:eastAsiaTheme="minorHAnsi" w:hAnsi="Arial" w:cs="Arial"/>
                <w:noProof/>
                <w:sz w:val="24"/>
                <w:szCs w:val="24"/>
                <w:lang w:val="sr-Latn-CS"/>
              </w:rPr>
              <w:t>zasada</w:t>
            </w:r>
          </w:p>
          <w:p w14:paraId="68A8ED9A" w14:textId="77777777" w:rsidR="00DF10C5" w:rsidRPr="00A66763" w:rsidRDefault="00DF10C5" w:rsidP="00DF10C5">
            <w:pPr>
              <w:rPr>
                <w:rFonts w:ascii="Arial" w:eastAsiaTheme="minorHAnsi" w:hAnsi="Arial" w:cs="Arial"/>
                <w:noProof/>
                <w:sz w:val="24"/>
                <w:szCs w:val="24"/>
                <w:lang w:val="sr-Latn-CS"/>
              </w:rPr>
            </w:pPr>
          </w:p>
        </w:tc>
        <w:tc>
          <w:tcPr>
            <w:tcW w:w="2384" w:type="dxa"/>
          </w:tcPr>
          <w:p w14:paraId="33B028BA" w14:textId="77777777" w:rsidR="00DF10C5" w:rsidRPr="00A66763" w:rsidRDefault="00DF10C5" w:rsidP="00DF10C5">
            <w:pPr>
              <w:jc w:val="cente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15.000,00</w:t>
            </w:r>
          </w:p>
        </w:tc>
      </w:tr>
      <w:tr w:rsidR="00DF10C5" w:rsidRPr="00A66763" w14:paraId="29F271BC" w14:textId="77777777" w:rsidTr="00D57731">
        <w:tc>
          <w:tcPr>
            <w:tcW w:w="550" w:type="dxa"/>
          </w:tcPr>
          <w:p w14:paraId="7F9CA628" w14:textId="77777777" w:rsidR="00DF10C5" w:rsidRPr="00A66763" w:rsidRDefault="00DF10C5" w:rsidP="00DF10C5">
            <w:pP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9.</w:t>
            </w:r>
          </w:p>
        </w:tc>
        <w:tc>
          <w:tcPr>
            <w:tcW w:w="6462" w:type="dxa"/>
          </w:tcPr>
          <w:p w14:paraId="379F5161" w14:textId="1C6CD74C" w:rsidR="00DF10C5" w:rsidRPr="00A66763" w:rsidRDefault="000245EF" w:rsidP="00DF10C5">
            <w:pP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Podizanje</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novih</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ili</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obnavljanje</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postojećih</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višegodišnjih</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zasada</w:t>
            </w:r>
            <w:r w:rsidR="00DF10C5" w:rsidRPr="00A66763">
              <w:rPr>
                <w:rFonts w:ascii="Arial" w:eastAsiaTheme="minorHAnsi" w:hAnsi="Arial" w:cs="Arial"/>
                <w:noProof/>
                <w:sz w:val="24"/>
                <w:szCs w:val="24"/>
                <w:lang w:val="sr-Latn-CS"/>
              </w:rPr>
              <w:t xml:space="preserve"> </w:t>
            </w:r>
          </w:p>
          <w:p w14:paraId="7601D206" w14:textId="089D5B49" w:rsidR="00DF10C5" w:rsidRPr="00A66763" w:rsidRDefault="000245EF" w:rsidP="00DF10C5">
            <w:pP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jabučastog</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koštičavog</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i</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jezgrastog</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voća</w:t>
            </w:r>
          </w:p>
        </w:tc>
        <w:tc>
          <w:tcPr>
            <w:tcW w:w="2384" w:type="dxa"/>
          </w:tcPr>
          <w:p w14:paraId="3EE31D93" w14:textId="77777777" w:rsidR="00DF10C5" w:rsidRPr="00A66763" w:rsidRDefault="00DF10C5" w:rsidP="00DF10C5">
            <w:pPr>
              <w:jc w:val="cente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10.000,00</w:t>
            </w:r>
          </w:p>
        </w:tc>
      </w:tr>
      <w:tr w:rsidR="00DF10C5" w:rsidRPr="00A66763" w14:paraId="74E3FB0B" w14:textId="77777777" w:rsidTr="00D57731">
        <w:tc>
          <w:tcPr>
            <w:tcW w:w="550" w:type="dxa"/>
          </w:tcPr>
          <w:p w14:paraId="55021143" w14:textId="77777777" w:rsidR="00DF10C5" w:rsidRPr="00A66763" w:rsidRDefault="00DF10C5" w:rsidP="00DF10C5">
            <w:pP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10.</w:t>
            </w:r>
          </w:p>
        </w:tc>
        <w:tc>
          <w:tcPr>
            <w:tcW w:w="6462" w:type="dxa"/>
          </w:tcPr>
          <w:p w14:paraId="4B5D1A9F" w14:textId="75F95F6C" w:rsidR="00DF10C5" w:rsidRPr="00A66763" w:rsidRDefault="000245EF" w:rsidP="00DF10C5">
            <w:pP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Podrška</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proizvodnji</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jagodastog</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voća</w:t>
            </w:r>
          </w:p>
          <w:p w14:paraId="4DD31316" w14:textId="77777777" w:rsidR="00DF10C5" w:rsidRPr="00A66763" w:rsidRDefault="00DF10C5" w:rsidP="00DF10C5">
            <w:pPr>
              <w:rPr>
                <w:rFonts w:ascii="Arial" w:eastAsiaTheme="minorHAnsi" w:hAnsi="Arial" w:cs="Arial"/>
                <w:noProof/>
                <w:sz w:val="24"/>
                <w:szCs w:val="24"/>
                <w:lang w:val="sr-Latn-CS"/>
              </w:rPr>
            </w:pPr>
          </w:p>
        </w:tc>
        <w:tc>
          <w:tcPr>
            <w:tcW w:w="2384" w:type="dxa"/>
          </w:tcPr>
          <w:p w14:paraId="35901E37" w14:textId="77777777" w:rsidR="00DF10C5" w:rsidRPr="00A66763" w:rsidRDefault="00DF10C5" w:rsidP="00DF10C5">
            <w:pPr>
              <w:jc w:val="cente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10.000,00</w:t>
            </w:r>
          </w:p>
        </w:tc>
      </w:tr>
      <w:tr w:rsidR="00DF10C5" w:rsidRPr="00A66763" w14:paraId="6614CD15" w14:textId="77777777" w:rsidTr="00D57731">
        <w:tc>
          <w:tcPr>
            <w:tcW w:w="550" w:type="dxa"/>
          </w:tcPr>
          <w:p w14:paraId="6922D7BE" w14:textId="77777777" w:rsidR="00DF10C5" w:rsidRPr="00A66763" w:rsidRDefault="00DF10C5" w:rsidP="00DF10C5">
            <w:pP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 xml:space="preserve">11. </w:t>
            </w:r>
          </w:p>
        </w:tc>
        <w:tc>
          <w:tcPr>
            <w:tcW w:w="6462" w:type="dxa"/>
          </w:tcPr>
          <w:p w14:paraId="78BB92E0" w14:textId="3DAF74E5" w:rsidR="00DF10C5" w:rsidRPr="00A66763" w:rsidRDefault="000245EF" w:rsidP="00DF10C5">
            <w:pP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Podrška</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pčelarskoj</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proizvodnji</w:t>
            </w:r>
          </w:p>
          <w:p w14:paraId="4EFE8912" w14:textId="77777777" w:rsidR="00DF10C5" w:rsidRPr="00A66763" w:rsidRDefault="00DF10C5" w:rsidP="00DF10C5">
            <w:pPr>
              <w:rPr>
                <w:rFonts w:ascii="Arial" w:eastAsiaTheme="minorHAnsi" w:hAnsi="Arial" w:cs="Arial"/>
                <w:noProof/>
                <w:sz w:val="24"/>
                <w:szCs w:val="24"/>
                <w:lang w:val="sr-Latn-CS"/>
              </w:rPr>
            </w:pPr>
          </w:p>
        </w:tc>
        <w:tc>
          <w:tcPr>
            <w:tcW w:w="2384" w:type="dxa"/>
          </w:tcPr>
          <w:p w14:paraId="15DD4E62" w14:textId="77777777" w:rsidR="00DF10C5" w:rsidRPr="00A66763" w:rsidRDefault="00DF10C5" w:rsidP="00DF10C5">
            <w:pPr>
              <w:jc w:val="cente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60.000,00</w:t>
            </w:r>
          </w:p>
        </w:tc>
      </w:tr>
      <w:tr w:rsidR="00DF10C5" w:rsidRPr="00A66763" w14:paraId="78B5C4B0" w14:textId="77777777" w:rsidTr="00D57731">
        <w:tc>
          <w:tcPr>
            <w:tcW w:w="550" w:type="dxa"/>
          </w:tcPr>
          <w:p w14:paraId="470C8368" w14:textId="77777777" w:rsidR="00DF10C5" w:rsidRPr="00A66763" w:rsidRDefault="00DF10C5" w:rsidP="00DF10C5">
            <w:pP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12.</w:t>
            </w:r>
          </w:p>
        </w:tc>
        <w:tc>
          <w:tcPr>
            <w:tcW w:w="6462" w:type="dxa"/>
          </w:tcPr>
          <w:p w14:paraId="461A1262" w14:textId="632B6A80" w:rsidR="00DF10C5" w:rsidRPr="00A66763" w:rsidRDefault="000245EF" w:rsidP="00DF10C5">
            <w:pP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Podrška</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poboljšanju</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kvaliteta</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života</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na</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katunima</w:t>
            </w:r>
          </w:p>
          <w:p w14:paraId="71401F20" w14:textId="77777777" w:rsidR="00DF10C5" w:rsidRPr="00A66763" w:rsidRDefault="00DF10C5" w:rsidP="00DF10C5">
            <w:pPr>
              <w:rPr>
                <w:rFonts w:ascii="Arial" w:eastAsiaTheme="minorHAnsi" w:hAnsi="Arial" w:cs="Arial"/>
                <w:noProof/>
                <w:sz w:val="24"/>
                <w:szCs w:val="24"/>
                <w:lang w:val="sr-Latn-CS"/>
              </w:rPr>
            </w:pPr>
          </w:p>
        </w:tc>
        <w:tc>
          <w:tcPr>
            <w:tcW w:w="2384" w:type="dxa"/>
          </w:tcPr>
          <w:p w14:paraId="43F7138C" w14:textId="77777777" w:rsidR="00DF10C5" w:rsidRPr="00A66763" w:rsidRDefault="00DF10C5" w:rsidP="00DF10C5">
            <w:pPr>
              <w:jc w:val="cente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40.000,00</w:t>
            </w:r>
          </w:p>
        </w:tc>
      </w:tr>
      <w:tr w:rsidR="00DF10C5" w:rsidRPr="00A66763" w14:paraId="0BCD5681" w14:textId="77777777" w:rsidTr="00D57731">
        <w:trPr>
          <w:trHeight w:val="375"/>
        </w:trPr>
        <w:tc>
          <w:tcPr>
            <w:tcW w:w="550" w:type="dxa"/>
          </w:tcPr>
          <w:p w14:paraId="7047842D" w14:textId="77777777" w:rsidR="00DF10C5" w:rsidRPr="00A66763" w:rsidRDefault="00DF10C5" w:rsidP="00DF10C5">
            <w:pP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13.</w:t>
            </w:r>
          </w:p>
        </w:tc>
        <w:tc>
          <w:tcPr>
            <w:tcW w:w="6462" w:type="dxa"/>
          </w:tcPr>
          <w:p w14:paraId="02A6B673" w14:textId="206C5907" w:rsidR="00DF10C5" w:rsidRPr="00A66763" w:rsidRDefault="000245EF" w:rsidP="00DF10C5">
            <w:pP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Podrška</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za</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preradu</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mlijeka</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na</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malim</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poljoprivrednim</w:t>
            </w:r>
            <w:r w:rsidR="00DF10C5" w:rsidRPr="00A66763">
              <w:rPr>
                <w:rFonts w:ascii="Arial" w:eastAsiaTheme="minorHAnsi" w:hAnsi="Arial" w:cs="Arial"/>
                <w:noProof/>
                <w:sz w:val="24"/>
                <w:szCs w:val="24"/>
                <w:lang w:val="sr-Latn-CS"/>
              </w:rPr>
              <w:t xml:space="preserve"> </w:t>
            </w:r>
            <w:r w:rsidRPr="00A66763">
              <w:rPr>
                <w:rFonts w:ascii="Arial" w:eastAsiaTheme="minorHAnsi" w:hAnsi="Arial" w:cs="Arial"/>
                <w:noProof/>
                <w:sz w:val="24"/>
                <w:szCs w:val="24"/>
                <w:lang w:val="sr-Latn-CS"/>
              </w:rPr>
              <w:t>gazdinstvima</w:t>
            </w:r>
          </w:p>
          <w:p w14:paraId="5B0C38C4" w14:textId="77777777" w:rsidR="00DF10C5" w:rsidRPr="00A66763" w:rsidRDefault="00DF10C5" w:rsidP="00DF10C5">
            <w:pPr>
              <w:rPr>
                <w:rFonts w:ascii="Arial" w:eastAsiaTheme="minorHAnsi" w:hAnsi="Arial" w:cs="Arial"/>
                <w:noProof/>
                <w:sz w:val="24"/>
                <w:szCs w:val="24"/>
                <w:lang w:val="sr-Latn-CS"/>
              </w:rPr>
            </w:pPr>
          </w:p>
        </w:tc>
        <w:tc>
          <w:tcPr>
            <w:tcW w:w="2384" w:type="dxa"/>
          </w:tcPr>
          <w:p w14:paraId="7EEAABCA" w14:textId="77777777" w:rsidR="00DF10C5" w:rsidRPr="00A66763" w:rsidRDefault="00DF10C5" w:rsidP="00DF10C5">
            <w:pPr>
              <w:jc w:val="cente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45.000,00</w:t>
            </w:r>
          </w:p>
        </w:tc>
      </w:tr>
      <w:tr w:rsidR="00A66763" w:rsidRPr="00A66763" w14:paraId="5A3D4A84" w14:textId="77777777" w:rsidTr="00D57731">
        <w:trPr>
          <w:trHeight w:val="450"/>
        </w:trPr>
        <w:tc>
          <w:tcPr>
            <w:tcW w:w="550" w:type="dxa"/>
          </w:tcPr>
          <w:p w14:paraId="4DFCF44F" w14:textId="64CD8250" w:rsidR="00A66763" w:rsidRPr="00A66763" w:rsidRDefault="00A66763" w:rsidP="00DF10C5">
            <w:pP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14.</w:t>
            </w:r>
          </w:p>
        </w:tc>
        <w:tc>
          <w:tcPr>
            <w:tcW w:w="6462" w:type="dxa"/>
          </w:tcPr>
          <w:p w14:paraId="7D923C9E" w14:textId="77777777" w:rsidR="00A66763" w:rsidRPr="00A66763" w:rsidRDefault="00A66763" w:rsidP="00A66763">
            <w:pPr>
              <w:rPr>
                <w:rFonts w:ascii="Arial" w:eastAsiaTheme="minorHAnsi" w:hAnsi="Arial" w:cs="Arial"/>
                <w:noProof/>
                <w:sz w:val="24"/>
                <w:szCs w:val="24"/>
                <w:lang w:val="sr-Latn-CS"/>
              </w:rPr>
            </w:pPr>
            <w:r w:rsidRPr="00A66763">
              <w:rPr>
                <w:rFonts w:ascii="Arial" w:hAnsi="Arial" w:cs="Arial"/>
                <w:sz w:val="24"/>
                <w:szCs w:val="24"/>
                <w:lang w:val="hr-HR" w:eastAsia="de-DE"/>
              </w:rPr>
              <w:t xml:space="preserve">Podrška za nabavku  sadnog materijala </w:t>
            </w:r>
            <w:proofErr w:type="spellStart"/>
            <w:r w:rsidRPr="00A66763">
              <w:rPr>
                <w:rFonts w:ascii="Arial" w:hAnsi="Arial" w:cs="Arial"/>
                <w:sz w:val="24"/>
                <w:szCs w:val="24"/>
                <w:lang w:val="hr-HR" w:eastAsia="de-DE"/>
              </w:rPr>
              <w:t>povrtarske</w:t>
            </w:r>
            <w:proofErr w:type="spellEnd"/>
            <w:r w:rsidRPr="00A66763">
              <w:rPr>
                <w:rFonts w:ascii="Arial" w:hAnsi="Arial" w:cs="Arial"/>
                <w:sz w:val="24"/>
                <w:szCs w:val="24"/>
                <w:lang w:val="hr-HR" w:eastAsia="de-DE"/>
              </w:rPr>
              <w:t xml:space="preserve"> kulture </w:t>
            </w:r>
            <w:proofErr w:type="spellStart"/>
            <w:r w:rsidRPr="00A66763">
              <w:rPr>
                <w:rFonts w:ascii="Arial" w:hAnsi="Arial" w:cs="Arial"/>
                <w:sz w:val="24"/>
                <w:szCs w:val="24"/>
                <w:lang w:val="hr-HR" w:eastAsia="de-DE"/>
              </w:rPr>
              <w:t>krompir</w:t>
            </w:r>
            <w:proofErr w:type="spellEnd"/>
          </w:p>
          <w:p w14:paraId="6E2C6CB6" w14:textId="77777777" w:rsidR="00A66763" w:rsidRPr="00A66763" w:rsidRDefault="00A66763" w:rsidP="00A66763">
            <w:pPr>
              <w:rPr>
                <w:rFonts w:ascii="Arial" w:eastAsiaTheme="minorHAnsi" w:hAnsi="Arial" w:cs="Arial"/>
                <w:noProof/>
                <w:sz w:val="24"/>
                <w:szCs w:val="24"/>
                <w:lang w:val="sr-Latn-CS"/>
              </w:rPr>
            </w:pPr>
          </w:p>
          <w:p w14:paraId="7C356578" w14:textId="77777777" w:rsidR="00A66763" w:rsidRPr="00A66763" w:rsidRDefault="00A66763" w:rsidP="00DF10C5">
            <w:pPr>
              <w:rPr>
                <w:rFonts w:ascii="Arial" w:eastAsiaTheme="minorHAnsi" w:hAnsi="Arial" w:cs="Arial"/>
                <w:noProof/>
                <w:sz w:val="24"/>
                <w:szCs w:val="24"/>
                <w:lang w:val="sr-Latn-CS"/>
              </w:rPr>
            </w:pPr>
          </w:p>
        </w:tc>
        <w:tc>
          <w:tcPr>
            <w:tcW w:w="2384" w:type="dxa"/>
          </w:tcPr>
          <w:p w14:paraId="2782A694" w14:textId="08E82090" w:rsidR="00A66763" w:rsidRPr="00A66763" w:rsidRDefault="00D57731" w:rsidP="00DF10C5">
            <w:pPr>
              <w:jc w:val="center"/>
              <w:rPr>
                <w:rFonts w:ascii="Arial" w:eastAsiaTheme="minorHAnsi" w:hAnsi="Arial" w:cs="Arial"/>
                <w:noProof/>
                <w:sz w:val="24"/>
                <w:szCs w:val="24"/>
                <w:lang w:val="sr-Latn-CS"/>
              </w:rPr>
            </w:pPr>
            <w:r>
              <w:rPr>
                <w:rFonts w:ascii="Arial" w:eastAsiaTheme="minorHAnsi" w:hAnsi="Arial" w:cs="Arial"/>
                <w:noProof/>
                <w:sz w:val="24"/>
                <w:szCs w:val="24"/>
                <w:lang w:val="sr-Latn-CS"/>
              </w:rPr>
              <w:t>45</w:t>
            </w:r>
            <w:r w:rsidR="00A66763" w:rsidRPr="00A66763">
              <w:rPr>
                <w:rFonts w:ascii="Arial" w:eastAsiaTheme="minorHAnsi" w:hAnsi="Arial" w:cs="Arial"/>
                <w:noProof/>
                <w:sz w:val="24"/>
                <w:szCs w:val="24"/>
                <w:lang w:val="sr-Latn-CS"/>
              </w:rPr>
              <w:t>.000,00</w:t>
            </w:r>
          </w:p>
        </w:tc>
      </w:tr>
      <w:tr w:rsidR="00A66763" w:rsidRPr="00A66763" w14:paraId="0A7F46C1" w14:textId="77777777" w:rsidTr="00D57731">
        <w:trPr>
          <w:trHeight w:val="510"/>
        </w:trPr>
        <w:tc>
          <w:tcPr>
            <w:tcW w:w="550" w:type="dxa"/>
          </w:tcPr>
          <w:p w14:paraId="64E655D2" w14:textId="3B0D322C" w:rsidR="00A66763" w:rsidRPr="00A66763" w:rsidRDefault="00A66763" w:rsidP="00DF10C5">
            <w:pP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15.</w:t>
            </w:r>
          </w:p>
        </w:tc>
        <w:tc>
          <w:tcPr>
            <w:tcW w:w="6462" w:type="dxa"/>
          </w:tcPr>
          <w:p w14:paraId="0B0A7413" w14:textId="66F9FAEE" w:rsidR="00A66763" w:rsidRPr="00A66763" w:rsidRDefault="00A66763" w:rsidP="00A66763">
            <w:pP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Podrška organskoj proizvodnji</w:t>
            </w:r>
          </w:p>
          <w:p w14:paraId="2B13B6D3" w14:textId="77777777" w:rsidR="00A66763" w:rsidRPr="00A66763" w:rsidRDefault="00A66763" w:rsidP="00A66763">
            <w:pPr>
              <w:rPr>
                <w:rFonts w:ascii="Arial" w:eastAsiaTheme="minorHAnsi" w:hAnsi="Arial" w:cs="Arial"/>
                <w:noProof/>
                <w:sz w:val="24"/>
                <w:szCs w:val="24"/>
                <w:lang w:val="sr-Latn-CS"/>
              </w:rPr>
            </w:pPr>
          </w:p>
          <w:p w14:paraId="73773E37" w14:textId="77777777" w:rsidR="00A66763" w:rsidRPr="00A66763" w:rsidRDefault="00A66763" w:rsidP="00DF10C5">
            <w:pPr>
              <w:rPr>
                <w:rFonts w:ascii="Arial" w:hAnsi="Arial" w:cs="Arial"/>
                <w:sz w:val="24"/>
                <w:szCs w:val="24"/>
                <w:lang w:val="hr-HR" w:eastAsia="de-DE"/>
              </w:rPr>
            </w:pPr>
          </w:p>
        </w:tc>
        <w:tc>
          <w:tcPr>
            <w:tcW w:w="2384" w:type="dxa"/>
          </w:tcPr>
          <w:p w14:paraId="409AB785" w14:textId="1F1C6A75" w:rsidR="00A66763" w:rsidRPr="00A66763" w:rsidRDefault="00A66763" w:rsidP="00DF10C5">
            <w:pPr>
              <w:jc w:val="center"/>
              <w:rPr>
                <w:rFonts w:ascii="Arial" w:eastAsiaTheme="minorHAnsi" w:hAnsi="Arial" w:cs="Arial"/>
                <w:noProof/>
                <w:sz w:val="24"/>
                <w:szCs w:val="24"/>
                <w:lang w:val="sr-Latn-CS"/>
              </w:rPr>
            </w:pPr>
            <w:r w:rsidRPr="00A66763">
              <w:rPr>
                <w:rFonts w:ascii="Arial" w:eastAsiaTheme="minorHAnsi" w:hAnsi="Arial" w:cs="Arial"/>
                <w:noProof/>
                <w:sz w:val="24"/>
                <w:szCs w:val="24"/>
                <w:lang w:val="sr-Latn-CS"/>
              </w:rPr>
              <w:t>10.000,00</w:t>
            </w:r>
          </w:p>
        </w:tc>
      </w:tr>
      <w:tr w:rsidR="00DF10C5" w:rsidRPr="00A66763" w14:paraId="7969EDFD" w14:textId="77777777" w:rsidTr="00D57731">
        <w:tc>
          <w:tcPr>
            <w:tcW w:w="550" w:type="dxa"/>
          </w:tcPr>
          <w:p w14:paraId="5F7C388D" w14:textId="77777777" w:rsidR="00DF10C5" w:rsidRPr="00A66763" w:rsidRDefault="00DF10C5" w:rsidP="00DF10C5">
            <w:pPr>
              <w:rPr>
                <w:rFonts w:ascii="Arial" w:eastAsiaTheme="minorHAnsi" w:hAnsi="Arial" w:cs="Arial"/>
                <w:noProof/>
                <w:sz w:val="24"/>
                <w:szCs w:val="24"/>
                <w:lang w:val="sr-Latn-CS"/>
              </w:rPr>
            </w:pPr>
          </w:p>
        </w:tc>
        <w:tc>
          <w:tcPr>
            <w:tcW w:w="6462" w:type="dxa"/>
          </w:tcPr>
          <w:p w14:paraId="2EF461C7" w14:textId="77777777" w:rsidR="00A66763" w:rsidRDefault="00A66763" w:rsidP="00DF10C5">
            <w:pPr>
              <w:jc w:val="center"/>
              <w:rPr>
                <w:rFonts w:ascii="Arial" w:eastAsiaTheme="minorHAnsi" w:hAnsi="Arial" w:cs="Arial"/>
                <w:noProof/>
                <w:sz w:val="24"/>
                <w:szCs w:val="24"/>
                <w:lang w:val="sr-Latn-CS"/>
              </w:rPr>
            </w:pPr>
          </w:p>
          <w:p w14:paraId="3B926113" w14:textId="1CC6C12C" w:rsidR="00DF10C5" w:rsidRPr="000A6890" w:rsidRDefault="000245EF" w:rsidP="00DF10C5">
            <w:pPr>
              <w:jc w:val="center"/>
              <w:rPr>
                <w:rFonts w:ascii="Arial" w:eastAsiaTheme="minorHAnsi" w:hAnsi="Arial" w:cs="Arial"/>
                <w:b/>
                <w:noProof/>
                <w:sz w:val="24"/>
                <w:szCs w:val="24"/>
                <w:lang w:val="sr-Latn-CS"/>
              </w:rPr>
            </w:pPr>
            <w:r w:rsidRPr="000A6890">
              <w:rPr>
                <w:rFonts w:ascii="Arial" w:eastAsiaTheme="minorHAnsi" w:hAnsi="Arial" w:cs="Arial"/>
                <w:b/>
                <w:noProof/>
                <w:sz w:val="24"/>
                <w:szCs w:val="24"/>
                <w:lang w:val="sr-Latn-CS"/>
              </w:rPr>
              <w:t>UKUPNO</w:t>
            </w:r>
            <w:r w:rsidR="00DF10C5" w:rsidRPr="000A6890">
              <w:rPr>
                <w:rFonts w:ascii="Arial" w:eastAsiaTheme="minorHAnsi" w:hAnsi="Arial" w:cs="Arial"/>
                <w:b/>
                <w:noProof/>
                <w:sz w:val="24"/>
                <w:szCs w:val="24"/>
                <w:lang w:val="sr-Latn-CS"/>
              </w:rPr>
              <w:t>:</w:t>
            </w:r>
          </w:p>
        </w:tc>
        <w:tc>
          <w:tcPr>
            <w:tcW w:w="2384" w:type="dxa"/>
          </w:tcPr>
          <w:p w14:paraId="7057EA7A" w14:textId="77777777" w:rsidR="00A66763" w:rsidRDefault="00A66763" w:rsidP="00DF10C5">
            <w:pPr>
              <w:jc w:val="center"/>
              <w:rPr>
                <w:rFonts w:ascii="Arial" w:eastAsiaTheme="minorHAnsi" w:hAnsi="Arial" w:cs="Arial"/>
                <w:noProof/>
                <w:sz w:val="24"/>
                <w:szCs w:val="24"/>
                <w:lang w:val="sr-Latn-CS"/>
              </w:rPr>
            </w:pPr>
          </w:p>
          <w:p w14:paraId="79A2E64C" w14:textId="3A012736" w:rsidR="00DF10C5" w:rsidRPr="000A6890" w:rsidRDefault="00D57731" w:rsidP="00DF10C5">
            <w:pPr>
              <w:jc w:val="center"/>
              <w:rPr>
                <w:rFonts w:ascii="Arial" w:eastAsiaTheme="minorHAnsi" w:hAnsi="Arial" w:cs="Arial"/>
                <w:b/>
                <w:noProof/>
                <w:sz w:val="24"/>
                <w:szCs w:val="24"/>
                <w:lang w:val="sr-Latn-CS"/>
              </w:rPr>
            </w:pPr>
            <w:r>
              <w:rPr>
                <w:rFonts w:ascii="Arial" w:eastAsiaTheme="minorHAnsi" w:hAnsi="Arial" w:cs="Arial"/>
                <w:b/>
                <w:noProof/>
                <w:sz w:val="24"/>
                <w:szCs w:val="24"/>
                <w:lang w:val="sr-Latn-CS"/>
              </w:rPr>
              <w:t>655</w:t>
            </w:r>
            <w:r w:rsidR="00DF10C5" w:rsidRPr="000A6890">
              <w:rPr>
                <w:rFonts w:ascii="Arial" w:eastAsiaTheme="minorHAnsi" w:hAnsi="Arial" w:cs="Arial"/>
                <w:b/>
                <w:noProof/>
                <w:sz w:val="24"/>
                <w:szCs w:val="24"/>
                <w:lang w:val="sr-Latn-CS"/>
              </w:rPr>
              <w:t>.000,00</w:t>
            </w:r>
          </w:p>
        </w:tc>
      </w:tr>
    </w:tbl>
    <w:p w14:paraId="6FDBF0D4" w14:textId="77777777" w:rsidR="00DF10C5" w:rsidRPr="00A66763" w:rsidRDefault="00DF10C5" w:rsidP="00DF10C5">
      <w:pPr>
        <w:rPr>
          <w:rFonts w:ascii="Arial" w:hAnsi="Arial" w:cs="Arial"/>
          <w:noProof/>
          <w:sz w:val="24"/>
          <w:szCs w:val="24"/>
          <w:lang w:val="sr-Latn-CS"/>
        </w:rPr>
      </w:pPr>
    </w:p>
    <w:p w14:paraId="10743873" w14:textId="77777777" w:rsidR="00A66763" w:rsidRDefault="00A66763" w:rsidP="00A66763">
      <w:pPr>
        <w:rPr>
          <w:rFonts w:ascii="Arial" w:hAnsi="Arial" w:cs="Arial"/>
          <w:sz w:val="24"/>
          <w:szCs w:val="24"/>
          <w:lang w:val="sr-Latn-CS"/>
        </w:rPr>
      </w:pPr>
    </w:p>
    <w:p w14:paraId="77CB4CB1" w14:textId="77777777" w:rsidR="00A66763" w:rsidRDefault="00A66763" w:rsidP="00A66763">
      <w:pPr>
        <w:rPr>
          <w:rFonts w:ascii="Arial" w:hAnsi="Arial" w:cs="Arial"/>
          <w:sz w:val="24"/>
          <w:szCs w:val="24"/>
          <w:lang w:val="sr-Latn-CS"/>
        </w:rPr>
      </w:pPr>
    </w:p>
    <w:p w14:paraId="4D4A249A" w14:textId="77777777" w:rsidR="00A66763" w:rsidRDefault="00A66763" w:rsidP="00A66763">
      <w:pPr>
        <w:rPr>
          <w:rFonts w:ascii="Arial" w:hAnsi="Arial" w:cs="Arial"/>
          <w:sz w:val="24"/>
          <w:szCs w:val="24"/>
          <w:lang w:val="sr-Latn-CS"/>
        </w:rPr>
      </w:pPr>
    </w:p>
    <w:p w14:paraId="306AFCFD" w14:textId="77777777" w:rsidR="00A66763" w:rsidRDefault="00A66763" w:rsidP="00A66763">
      <w:pPr>
        <w:rPr>
          <w:rFonts w:ascii="Arial" w:hAnsi="Arial" w:cs="Arial"/>
          <w:sz w:val="24"/>
          <w:szCs w:val="24"/>
          <w:lang w:val="sr-Latn-CS"/>
        </w:rPr>
      </w:pPr>
    </w:p>
    <w:p w14:paraId="137855F9" w14:textId="77777777" w:rsidR="00A66763" w:rsidRDefault="00A66763" w:rsidP="00A66763">
      <w:pPr>
        <w:rPr>
          <w:rFonts w:ascii="Arial" w:hAnsi="Arial" w:cs="Arial"/>
          <w:sz w:val="24"/>
          <w:szCs w:val="24"/>
          <w:lang w:val="sr-Latn-CS"/>
        </w:rPr>
      </w:pPr>
    </w:p>
    <w:p w14:paraId="0A86DFB1" w14:textId="77777777" w:rsidR="00A66763" w:rsidRDefault="00A66763" w:rsidP="00A66763">
      <w:pPr>
        <w:rPr>
          <w:rFonts w:ascii="Arial" w:hAnsi="Arial" w:cs="Arial"/>
          <w:sz w:val="24"/>
          <w:szCs w:val="24"/>
          <w:lang w:val="sr-Latn-CS"/>
        </w:rPr>
      </w:pPr>
    </w:p>
    <w:p w14:paraId="73403F8C" w14:textId="77777777" w:rsidR="00A66763" w:rsidRPr="00A66763" w:rsidRDefault="00A66763" w:rsidP="00A66763">
      <w:pPr>
        <w:rPr>
          <w:rFonts w:ascii="Arial" w:hAnsi="Arial" w:cs="Arial"/>
          <w:sz w:val="24"/>
          <w:szCs w:val="24"/>
          <w:lang w:val="sr-Latn-CS"/>
        </w:rPr>
      </w:pPr>
    </w:p>
    <w:tbl>
      <w:tblPr>
        <w:tblStyle w:val="TableGrid"/>
        <w:tblpPr w:leftFromText="180" w:rightFromText="180" w:vertAnchor="page" w:horzAnchor="margin" w:tblpY="1"/>
        <w:tblW w:w="0" w:type="auto"/>
        <w:tblLook w:val="04A0" w:firstRow="1" w:lastRow="0" w:firstColumn="1" w:lastColumn="0" w:noHBand="0" w:noVBand="1"/>
      </w:tblPr>
      <w:tblGrid>
        <w:gridCol w:w="1619"/>
        <w:gridCol w:w="4423"/>
        <w:gridCol w:w="3354"/>
      </w:tblGrid>
      <w:tr w:rsidR="007B3265" w:rsidRPr="00A66763" w14:paraId="2F4F1555" w14:textId="77777777" w:rsidTr="00DF10C5">
        <w:trPr>
          <w:trHeight w:val="105"/>
        </w:trPr>
        <w:tc>
          <w:tcPr>
            <w:tcW w:w="9396" w:type="dxa"/>
            <w:gridSpan w:val="3"/>
          </w:tcPr>
          <w:p w14:paraId="11817AC2" w14:textId="1E5D35AB" w:rsidR="007B3265" w:rsidRPr="00A66763" w:rsidRDefault="007B3265" w:rsidP="00DF10C5">
            <w:pPr>
              <w:pStyle w:val="ListParagraph"/>
              <w:rPr>
                <w:rFonts w:ascii="Arial" w:hAnsi="Arial" w:cs="Arial"/>
                <w:b/>
                <w:noProof/>
                <w:lang w:val="sr-Latn-CS"/>
              </w:rPr>
            </w:pPr>
          </w:p>
        </w:tc>
      </w:tr>
      <w:tr w:rsidR="00DF10C5" w:rsidRPr="00A66763" w14:paraId="39B337AC" w14:textId="77777777" w:rsidTr="00DF10C5">
        <w:trPr>
          <w:trHeight w:val="990"/>
        </w:trPr>
        <w:tc>
          <w:tcPr>
            <w:tcW w:w="9396" w:type="dxa"/>
            <w:gridSpan w:val="3"/>
          </w:tcPr>
          <w:p w14:paraId="0BC27884" w14:textId="77777777" w:rsidR="00DF10C5" w:rsidRPr="00A66763" w:rsidRDefault="00DF10C5" w:rsidP="00DF10C5">
            <w:pPr>
              <w:rPr>
                <w:rFonts w:ascii="Arial" w:hAnsi="Arial" w:cs="Arial"/>
                <w:b/>
                <w:noProof/>
                <w:lang w:val="sr-Latn-CS"/>
              </w:rPr>
            </w:pPr>
          </w:p>
          <w:p w14:paraId="45BB337E" w14:textId="08B80E67" w:rsidR="00DF10C5" w:rsidRPr="00A66763" w:rsidRDefault="000245EF" w:rsidP="00DF10C5">
            <w:pPr>
              <w:pStyle w:val="ListParagraph"/>
              <w:numPr>
                <w:ilvl w:val="0"/>
                <w:numId w:val="23"/>
              </w:numPr>
              <w:jc w:val="center"/>
              <w:rPr>
                <w:rFonts w:ascii="Arial" w:hAnsi="Arial" w:cs="Arial"/>
                <w:b/>
                <w:noProof/>
                <w:lang w:val="sr-Latn-CS"/>
              </w:rPr>
            </w:pPr>
            <w:r w:rsidRPr="00A66763">
              <w:rPr>
                <w:rFonts w:ascii="Arial" w:hAnsi="Arial" w:cs="Arial"/>
                <w:b/>
                <w:noProof/>
                <w:lang w:val="sr-Latn-CS"/>
              </w:rPr>
              <w:t>PODRŠKA</w:t>
            </w:r>
            <w:r w:rsidR="00DF10C5" w:rsidRPr="00A66763">
              <w:rPr>
                <w:rFonts w:ascii="Arial" w:hAnsi="Arial" w:cs="Arial"/>
                <w:b/>
                <w:noProof/>
                <w:lang w:val="sr-Latn-CS"/>
              </w:rPr>
              <w:t xml:space="preserve"> </w:t>
            </w:r>
            <w:r w:rsidRPr="00A66763">
              <w:rPr>
                <w:rFonts w:ascii="Arial" w:hAnsi="Arial" w:cs="Arial"/>
                <w:b/>
                <w:noProof/>
                <w:lang w:val="sr-Latn-CS"/>
              </w:rPr>
              <w:t>INVESTICIJAMA</w:t>
            </w:r>
            <w:r w:rsidR="00DF10C5" w:rsidRPr="00A66763">
              <w:rPr>
                <w:rFonts w:ascii="Arial" w:hAnsi="Arial" w:cs="Arial"/>
                <w:b/>
                <w:noProof/>
                <w:lang w:val="sr-Latn-CS"/>
              </w:rPr>
              <w:t xml:space="preserve"> </w:t>
            </w:r>
            <w:r w:rsidRPr="00A66763">
              <w:rPr>
                <w:rFonts w:ascii="Arial" w:hAnsi="Arial" w:cs="Arial"/>
                <w:b/>
                <w:noProof/>
                <w:lang w:val="sr-Latn-CS"/>
              </w:rPr>
              <w:t>ZA</w:t>
            </w:r>
            <w:r w:rsidR="00DF10C5" w:rsidRPr="00A66763">
              <w:rPr>
                <w:rFonts w:ascii="Arial" w:hAnsi="Arial" w:cs="Arial"/>
                <w:b/>
                <w:noProof/>
                <w:lang w:val="sr-Latn-CS"/>
              </w:rPr>
              <w:t xml:space="preserve"> </w:t>
            </w:r>
            <w:r w:rsidRPr="00A66763">
              <w:rPr>
                <w:rFonts w:ascii="Arial" w:hAnsi="Arial" w:cs="Arial"/>
                <w:b/>
                <w:noProof/>
                <w:lang w:val="sr-Latn-CS"/>
              </w:rPr>
              <w:t>BUŠENJE</w:t>
            </w:r>
            <w:r w:rsidR="00DF10C5" w:rsidRPr="00A66763">
              <w:rPr>
                <w:rFonts w:ascii="Arial" w:hAnsi="Arial" w:cs="Arial"/>
                <w:b/>
                <w:noProof/>
                <w:lang w:val="sr-Latn-CS"/>
              </w:rPr>
              <w:t xml:space="preserve"> </w:t>
            </w:r>
            <w:r w:rsidRPr="00A66763">
              <w:rPr>
                <w:rFonts w:ascii="Arial" w:hAnsi="Arial" w:cs="Arial"/>
                <w:b/>
                <w:noProof/>
                <w:lang w:val="sr-Latn-CS"/>
              </w:rPr>
              <w:t>BUNARA</w:t>
            </w:r>
            <w:r w:rsidR="00DF10C5" w:rsidRPr="00A66763">
              <w:rPr>
                <w:rFonts w:ascii="Arial" w:hAnsi="Arial" w:cs="Arial"/>
                <w:b/>
                <w:noProof/>
                <w:lang w:val="sr-Latn-CS"/>
              </w:rPr>
              <w:t xml:space="preserve"> </w:t>
            </w:r>
            <w:r w:rsidRPr="00A66763">
              <w:rPr>
                <w:rFonts w:ascii="Arial" w:hAnsi="Arial" w:cs="Arial"/>
                <w:b/>
                <w:noProof/>
                <w:lang w:val="sr-Latn-CS"/>
              </w:rPr>
              <w:t>I</w:t>
            </w:r>
            <w:r w:rsidR="00DF10C5" w:rsidRPr="00A66763">
              <w:rPr>
                <w:rFonts w:ascii="Arial" w:hAnsi="Arial" w:cs="Arial"/>
                <w:b/>
                <w:noProof/>
                <w:lang w:val="sr-Latn-CS"/>
              </w:rPr>
              <w:t xml:space="preserve"> </w:t>
            </w:r>
            <w:r w:rsidRPr="00A66763">
              <w:rPr>
                <w:rFonts w:ascii="Arial" w:hAnsi="Arial" w:cs="Arial"/>
                <w:b/>
                <w:noProof/>
                <w:lang w:val="sr-Latn-CS"/>
              </w:rPr>
              <w:t>IZGRADNJU</w:t>
            </w:r>
            <w:r w:rsidR="00DF10C5" w:rsidRPr="00A66763">
              <w:rPr>
                <w:rFonts w:ascii="Arial" w:hAnsi="Arial" w:cs="Arial"/>
                <w:b/>
                <w:noProof/>
                <w:lang w:val="sr-Latn-CS"/>
              </w:rPr>
              <w:t xml:space="preserve"> </w:t>
            </w:r>
            <w:r w:rsidRPr="00A66763">
              <w:rPr>
                <w:rFonts w:ascii="Arial" w:hAnsi="Arial" w:cs="Arial"/>
                <w:b/>
                <w:noProof/>
                <w:lang w:val="sr-Latn-CS"/>
              </w:rPr>
              <w:t>BISTIJERNI</w:t>
            </w:r>
          </w:p>
        </w:tc>
      </w:tr>
      <w:tr w:rsidR="007B3265" w:rsidRPr="00A66763" w14:paraId="7790C53B" w14:textId="77777777" w:rsidTr="00DF10C5">
        <w:trPr>
          <w:trHeight w:val="2797"/>
        </w:trPr>
        <w:tc>
          <w:tcPr>
            <w:tcW w:w="1619" w:type="dxa"/>
          </w:tcPr>
          <w:p w14:paraId="07F238D8" w14:textId="6A20F6D0" w:rsidR="007B3265" w:rsidRPr="00A66763" w:rsidRDefault="000245EF" w:rsidP="00DF10C5">
            <w:pPr>
              <w:rPr>
                <w:rFonts w:ascii="Arial" w:hAnsi="Arial" w:cs="Arial"/>
                <w:noProof/>
                <w:lang w:val="sr-Latn-CS"/>
              </w:rPr>
            </w:pPr>
            <w:r w:rsidRPr="00A66763">
              <w:rPr>
                <w:rFonts w:ascii="Arial" w:hAnsi="Arial" w:cs="Arial"/>
                <w:noProof/>
                <w:lang w:val="sr-Latn-CS"/>
              </w:rPr>
              <w:lastRenderedPageBreak/>
              <w:t>Razlozi</w:t>
            </w:r>
            <w:r w:rsidR="006274C7" w:rsidRPr="00A66763">
              <w:rPr>
                <w:rFonts w:ascii="Arial" w:hAnsi="Arial" w:cs="Arial"/>
                <w:noProof/>
                <w:lang w:val="sr-Latn-CS"/>
              </w:rPr>
              <w:t xml:space="preserve"> </w:t>
            </w:r>
            <w:r w:rsidRPr="00A66763">
              <w:rPr>
                <w:rFonts w:ascii="Arial" w:hAnsi="Arial" w:cs="Arial"/>
                <w:noProof/>
                <w:lang w:val="sr-Latn-CS"/>
              </w:rPr>
              <w:t>za</w:t>
            </w:r>
            <w:r w:rsidR="006274C7" w:rsidRPr="00A66763">
              <w:rPr>
                <w:rFonts w:ascii="Arial" w:hAnsi="Arial" w:cs="Arial"/>
                <w:noProof/>
                <w:lang w:val="sr-Latn-CS"/>
              </w:rPr>
              <w:t xml:space="preserve"> </w:t>
            </w:r>
            <w:r w:rsidRPr="00A66763">
              <w:rPr>
                <w:rFonts w:ascii="Arial" w:hAnsi="Arial" w:cs="Arial"/>
                <w:noProof/>
                <w:lang w:val="sr-Latn-CS"/>
              </w:rPr>
              <w:t>podršku</w:t>
            </w:r>
          </w:p>
        </w:tc>
        <w:tc>
          <w:tcPr>
            <w:tcW w:w="7777" w:type="dxa"/>
            <w:gridSpan w:val="2"/>
          </w:tcPr>
          <w:p w14:paraId="727B7D93" w14:textId="6A962475" w:rsidR="002C58FE" w:rsidRPr="00A66763" w:rsidRDefault="000245EF" w:rsidP="00DF10C5">
            <w:pPr>
              <w:numPr>
                <w:ilvl w:val="0"/>
                <w:numId w:val="1"/>
              </w:numPr>
              <w:shd w:val="clear" w:color="auto" w:fill="FFFFFF"/>
              <w:spacing w:after="180" w:line="360" w:lineRule="atLeast"/>
              <w:ind w:left="0"/>
              <w:jc w:val="both"/>
              <w:rPr>
                <w:rFonts w:ascii="Arial" w:hAnsi="Arial" w:cs="Arial"/>
                <w:noProof/>
                <w:color w:val="0A0A0A"/>
                <w:lang w:val="sr-Latn-CS"/>
              </w:rPr>
            </w:pPr>
            <w:r w:rsidRPr="00A66763">
              <w:rPr>
                <w:rFonts w:ascii="Arial" w:hAnsi="Arial" w:cs="Arial"/>
                <w:noProof/>
                <w:color w:val="0A0A0A"/>
                <w:lang w:val="sr-Latn-CS"/>
              </w:rPr>
              <w:t>U</w:t>
            </w:r>
            <w:r w:rsidR="00A14148" w:rsidRPr="00A66763">
              <w:rPr>
                <w:rFonts w:ascii="Arial" w:hAnsi="Arial" w:cs="Arial"/>
                <w:noProof/>
                <w:color w:val="0A0A0A"/>
                <w:lang w:val="sr-Latn-CS"/>
              </w:rPr>
              <w:t xml:space="preserve"> </w:t>
            </w:r>
            <w:r w:rsidRPr="00A66763">
              <w:rPr>
                <w:rFonts w:ascii="Arial" w:hAnsi="Arial" w:cs="Arial"/>
                <w:noProof/>
                <w:color w:val="0A0A0A"/>
                <w:lang w:val="sr-Latn-CS"/>
              </w:rPr>
              <w:t>pojedinim</w:t>
            </w:r>
            <w:r w:rsidR="00A14148" w:rsidRPr="00A66763">
              <w:rPr>
                <w:rFonts w:ascii="Arial" w:hAnsi="Arial" w:cs="Arial"/>
                <w:noProof/>
                <w:color w:val="0A0A0A"/>
                <w:lang w:val="sr-Latn-CS"/>
              </w:rPr>
              <w:t xml:space="preserve"> </w:t>
            </w:r>
            <w:r w:rsidRPr="00A66763">
              <w:rPr>
                <w:rFonts w:ascii="Arial" w:hAnsi="Arial" w:cs="Arial"/>
                <w:noProof/>
                <w:color w:val="0A0A0A"/>
                <w:lang w:val="sr-Latn-CS"/>
              </w:rPr>
              <w:t>djelovima</w:t>
            </w:r>
            <w:r w:rsidR="00A14148" w:rsidRPr="00A66763">
              <w:rPr>
                <w:rFonts w:ascii="Arial" w:hAnsi="Arial" w:cs="Arial"/>
                <w:noProof/>
                <w:color w:val="0A0A0A"/>
                <w:lang w:val="sr-Latn-CS"/>
              </w:rPr>
              <w:t xml:space="preserve"> </w:t>
            </w:r>
            <w:r w:rsidRPr="00A66763">
              <w:rPr>
                <w:rFonts w:ascii="Arial" w:hAnsi="Arial" w:cs="Arial"/>
                <w:noProof/>
                <w:color w:val="0A0A0A"/>
                <w:lang w:val="sr-Latn-CS"/>
              </w:rPr>
              <w:t>teritorije</w:t>
            </w:r>
            <w:r w:rsidR="00A14148" w:rsidRPr="00A66763">
              <w:rPr>
                <w:rFonts w:ascii="Arial" w:hAnsi="Arial" w:cs="Arial"/>
                <w:noProof/>
                <w:color w:val="0A0A0A"/>
                <w:lang w:val="sr-Latn-CS"/>
              </w:rPr>
              <w:t xml:space="preserve"> </w:t>
            </w:r>
            <w:r w:rsidRPr="00A66763">
              <w:rPr>
                <w:rFonts w:ascii="Arial" w:hAnsi="Arial" w:cs="Arial"/>
                <w:noProof/>
                <w:color w:val="0A0A0A"/>
                <w:lang w:val="sr-Latn-CS"/>
              </w:rPr>
              <w:t>opštine</w:t>
            </w:r>
            <w:r w:rsidR="00A14148" w:rsidRPr="00A66763">
              <w:rPr>
                <w:rFonts w:ascii="Arial" w:hAnsi="Arial" w:cs="Arial"/>
                <w:noProof/>
                <w:color w:val="0A0A0A"/>
                <w:lang w:val="sr-Latn-CS"/>
              </w:rPr>
              <w:t xml:space="preserve"> </w:t>
            </w:r>
            <w:r w:rsidRPr="00A66763">
              <w:rPr>
                <w:rFonts w:ascii="Arial" w:hAnsi="Arial" w:cs="Arial"/>
                <w:noProof/>
                <w:color w:val="0A0A0A"/>
                <w:lang w:val="sr-Latn-CS"/>
              </w:rPr>
              <w:t>Nikšić</w:t>
            </w:r>
            <w:r w:rsidR="002C58FE" w:rsidRPr="00A66763">
              <w:rPr>
                <w:rFonts w:ascii="Arial" w:hAnsi="Arial" w:cs="Arial"/>
                <w:noProof/>
                <w:color w:val="0A0A0A"/>
                <w:lang w:val="sr-Latn-CS"/>
              </w:rPr>
              <w:t xml:space="preserve">, </w:t>
            </w:r>
            <w:r w:rsidRPr="00A66763">
              <w:rPr>
                <w:rFonts w:ascii="Arial" w:hAnsi="Arial" w:cs="Arial"/>
                <w:noProof/>
                <w:color w:val="0A0A0A"/>
                <w:lang w:val="sr-Latn-CS"/>
              </w:rPr>
              <w:t>izgradnja</w:t>
            </w:r>
            <w:r w:rsidR="002C58FE" w:rsidRPr="00A66763">
              <w:rPr>
                <w:rFonts w:ascii="Arial" w:hAnsi="Arial" w:cs="Arial"/>
                <w:noProof/>
                <w:color w:val="0A0A0A"/>
                <w:lang w:val="sr-Latn-CS"/>
              </w:rPr>
              <w:t xml:space="preserve"> </w:t>
            </w:r>
            <w:r w:rsidRPr="00A66763">
              <w:rPr>
                <w:rFonts w:ascii="Arial" w:hAnsi="Arial" w:cs="Arial"/>
                <w:noProof/>
                <w:color w:val="0A0A0A"/>
                <w:lang w:val="sr-Latn-CS"/>
              </w:rPr>
              <w:t>bistijerni</w:t>
            </w:r>
            <w:r w:rsidR="002C58FE" w:rsidRPr="00A66763">
              <w:rPr>
                <w:rFonts w:ascii="Arial" w:hAnsi="Arial" w:cs="Arial"/>
                <w:noProof/>
                <w:color w:val="0A0A0A"/>
                <w:lang w:val="sr-Latn-CS"/>
              </w:rPr>
              <w:t xml:space="preserve"> </w:t>
            </w:r>
            <w:r w:rsidRPr="00A66763">
              <w:rPr>
                <w:rFonts w:ascii="Arial" w:hAnsi="Arial" w:cs="Arial"/>
                <w:noProof/>
                <w:color w:val="0A0A0A"/>
                <w:lang w:val="sr-Latn-CS"/>
              </w:rPr>
              <w:t>i</w:t>
            </w:r>
            <w:r w:rsidR="00E9629D" w:rsidRPr="00A66763">
              <w:rPr>
                <w:rFonts w:ascii="Arial" w:hAnsi="Arial" w:cs="Arial"/>
                <w:noProof/>
                <w:color w:val="0A0A0A"/>
                <w:lang w:val="sr-Latn-CS"/>
              </w:rPr>
              <w:t xml:space="preserve"> </w:t>
            </w:r>
            <w:r w:rsidRPr="00A66763">
              <w:rPr>
                <w:rFonts w:ascii="Arial" w:hAnsi="Arial" w:cs="Arial"/>
                <w:noProof/>
                <w:color w:val="0A0A0A"/>
                <w:lang w:val="sr-Latn-CS"/>
              </w:rPr>
              <w:t>bunara</w:t>
            </w:r>
            <w:r w:rsidR="00A14148" w:rsidRPr="00A66763">
              <w:rPr>
                <w:rFonts w:ascii="Arial" w:hAnsi="Arial" w:cs="Arial"/>
                <w:noProof/>
                <w:color w:val="0A0A0A"/>
                <w:lang w:val="sr-Latn-CS"/>
              </w:rPr>
              <w:t xml:space="preserve"> </w:t>
            </w:r>
            <w:r w:rsidRPr="00A66763">
              <w:rPr>
                <w:rFonts w:ascii="Arial" w:hAnsi="Arial" w:cs="Arial"/>
                <w:noProof/>
                <w:color w:val="0A0A0A"/>
                <w:lang w:val="sr-Latn-CS"/>
              </w:rPr>
              <w:t>bi</w:t>
            </w:r>
            <w:r w:rsidR="00A14148" w:rsidRPr="00A66763">
              <w:rPr>
                <w:rFonts w:ascii="Arial" w:hAnsi="Arial" w:cs="Arial"/>
                <w:noProof/>
                <w:color w:val="0A0A0A"/>
                <w:lang w:val="sr-Latn-CS"/>
              </w:rPr>
              <w:t xml:space="preserve"> </w:t>
            </w:r>
            <w:r w:rsidRPr="00A66763">
              <w:rPr>
                <w:rFonts w:ascii="Arial" w:hAnsi="Arial" w:cs="Arial"/>
                <w:noProof/>
                <w:color w:val="0A0A0A"/>
                <w:lang w:val="sr-Latn-CS"/>
              </w:rPr>
              <w:t>omogućila</w:t>
            </w:r>
            <w:r w:rsidR="00A14148" w:rsidRPr="00A66763">
              <w:rPr>
                <w:rFonts w:ascii="Arial" w:hAnsi="Arial" w:cs="Arial"/>
                <w:noProof/>
                <w:color w:val="0A0A0A"/>
                <w:lang w:val="sr-Latn-CS"/>
              </w:rPr>
              <w:t xml:space="preserve"> </w:t>
            </w:r>
            <w:r w:rsidRPr="00A66763">
              <w:rPr>
                <w:rFonts w:ascii="Arial" w:hAnsi="Arial" w:cs="Arial"/>
                <w:noProof/>
                <w:color w:val="0A0A0A"/>
                <w:lang w:val="sr-Latn-CS"/>
              </w:rPr>
              <w:t>intenzivnije</w:t>
            </w:r>
            <w:r w:rsidR="00A14148" w:rsidRPr="00A66763">
              <w:rPr>
                <w:rFonts w:ascii="Arial" w:hAnsi="Arial" w:cs="Arial"/>
                <w:noProof/>
                <w:color w:val="0A0A0A"/>
                <w:lang w:val="sr-Latn-CS"/>
              </w:rPr>
              <w:t xml:space="preserve"> </w:t>
            </w:r>
            <w:r w:rsidRPr="00A66763">
              <w:rPr>
                <w:rFonts w:ascii="Arial" w:hAnsi="Arial" w:cs="Arial"/>
                <w:noProof/>
                <w:color w:val="0A0A0A"/>
                <w:lang w:val="sr-Latn-CS"/>
              </w:rPr>
              <w:t>bavljenje</w:t>
            </w:r>
            <w:r w:rsidR="00A14148" w:rsidRPr="00A66763">
              <w:rPr>
                <w:rFonts w:ascii="Arial" w:hAnsi="Arial" w:cs="Arial"/>
                <w:noProof/>
                <w:color w:val="0A0A0A"/>
                <w:lang w:val="sr-Latn-CS"/>
              </w:rPr>
              <w:t xml:space="preserve">  </w:t>
            </w:r>
            <w:r w:rsidR="00E9629D" w:rsidRPr="00A66763">
              <w:rPr>
                <w:rFonts w:ascii="Arial" w:hAnsi="Arial" w:cs="Arial"/>
                <w:noProof/>
                <w:color w:val="0A0A0A"/>
                <w:lang w:val="sr-Latn-CS"/>
              </w:rPr>
              <w:t xml:space="preserve"> </w:t>
            </w:r>
            <w:r w:rsidRPr="00A66763">
              <w:rPr>
                <w:rFonts w:ascii="Arial" w:hAnsi="Arial" w:cs="Arial"/>
                <w:noProof/>
                <w:color w:val="0A0A0A"/>
                <w:lang w:val="sr-Latn-CS"/>
              </w:rPr>
              <w:t>poljoprivredom</w:t>
            </w:r>
            <w:r w:rsidR="00A14148" w:rsidRPr="00A66763">
              <w:rPr>
                <w:rFonts w:ascii="Arial" w:hAnsi="Arial" w:cs="Arial"/>
                <w:noProof/>
                <w:color w:val="0A0A0A"/>
                <w:lang w:val="sr-Latn-CS"/>
              </w:rPr>
              <w:t xml:space="preserve"> </w:t>
            </w:r>
            <w:r w:rsidRPr="00A66763">
              <w:rPr>
                <w:rFonts w:ascii="Arial" w:hAnsi="Arial" w:cs="Arial"/>
                <w:noProof/>
                <w:color w:val="0A0A0A"/>
                <w:lang w:val="sr-Latn-CS"/>
              </w:rPr>
              <w:t>i</w:t>
            </w:r>
            <w:r w:rsidR="00A14148" w:rsidRPr="00A66763">
              <w:rPr>
                <w:rFonts w:ascii="Arial" w:hAnsi="Arial" w:cs="Arial"/>
                <w:noProof/>
                <w:color w:val="0A0A0A"/>
                <w:lang w:val="sr-Latn-CS"/>
              </w:rPr>
              <w:t xml:space="preserve"> </w:t>
            </w:r>
            <w:r w:rsidRPr="00A66763">
              <w:rPr>
                <w:rFonts w:ascii="Arial" w:hAnsi="Arial" w:cs="Arial"/>
                <w:noProof/>
                <w:color w:val="0A0A0A"/>
                <w:lang w:val="sr-Latn-CS"/>
              </w:rPr>
              <w:t>olakšala</w:t>
            </w:r>
            <w:r w:rsidR="002C58FE" w:rsidRPr="00A66763">
              <w:rPr>
                <w:rFonts w:ascii="Arial" w:hAnsi="Arial" w:cs="Arial"/>
                <w:noProof/>
                <w:color w:val="0A0A0A"/>
                <w:lang w:val="sr-Latn-CS"/>
              </w:rPr>
              <w:t xml:space="preserve"> </w:t>
            </w:r>
            <w:r w:rsidRPr="00A66763">
              <w:rPr>
                <w:rFonts w:ascii="Arial" w:hAnsi="Arial" w:cs="Arial"/>
                <w:noProof/>
                <w:color w:val="0A0A0A"/>
                <w:lang w:val="sr-Latn-CS"/>
              </w:rPr>
              <w:t>život</w:t>
            </w:r>
            <w:r w:rsidR="002C58FE" w:rsidRPr="00A66763">
              <w:rPr>
                <w:rFonts w:ascii="Arial" w:hAnsi="Arial" w:cs="Arial"/>
                <w:noProof/>
                <w:color w:val="0A0A0A"/>
                <w:lang w:val="sr-Latn-CS"/>
              </w:rPr>
              <w:t xml:space="preserve"> </w:t>
            </w:r>
            <w:r w:rsidRPr="00A66763">
              <w:rPr>
                <w:rFonts w:ascii="Arial" w:hAnsi="Arial" w:cs="Arial"/>
                <w:noProof/>
                <w:color w:val="0A0A0A"/>
                <w:lang w:val="sr-Latn-CS"/>
              </w:rPr>
              <w:t>na</w:t>
            </w:r>
            <w:r w:rsidR="002C58FE" w:rsidRPr="00A66763">
              <w:rPr>
                <w:rFonts w:ascii="Arial" w:hAnsi="Arial" w:cs="Arial"/>
                <w:noProof/>
                <w:color w:val="0A0A0A"/>
                <w:lang w:val="sr-Latn-CS"/>
              </w:rPr>
              <w:t xml:space="preserve"> </w:t>
            </w:r>
            <w:r w:rsidRPr="00A66763">
              <w:rPr>
                <w:rFonts w:ascii="Arial" w:hAnsi="Arial" w:cs="Arial"/>
                <w:noProof/>
                <w:color w:val="0A0A0A"/>
                <w:lang w:val="sr-Latn-CS"/>
              </w:rPr>
              <w:t>selu</w:t>
            </w:r>
            <w:r w:rsidR="002C58FE" w:rsidRPr="00A66763">
              <w:rPr>
                <w:rFonts w:ascii="Arial" w:hAnsi="Arial" w:cs="Arial"/>
                <w:noProof/>
                <w:color w:val="0A0A0A"/>
                <w:lang w:val="sr-Latn-CS"/>
              </w:rPr>
              <w:t>.</w:t>
            </w:r>
            <w:r w:rsidR="00C47270" w:rsidRPr="00A66763">
              <w:rPr>
                <w:rFonts w:ascii="Arial" w:hAnsi="Arial" w:cs="Arial"/>
                <w:noProof/>
                <w:color w:val="0A0A0A"/>
                <w:lang w:val="sr-Latn-CS"/>
              </w:rPr>
              <w:t xml:space="preserve"> </w:t>
            </w:r>
            <w:r w:rsidRPr="00A66763">
              <w:rPr>
                <w:rFonts w:ascii="Arial" w:hAnsi="Arial" w:cs="Arial"/>
                <w:noProof/>
                <w:color w:val="0A0A0A"/>
                <w:lang w:val="sr-Latn-CS"/>
              </w:rPr>
              <w:t>Ljeta</w:t>
            </w:r>
            <w:r w:rsidR="00C47270" w:rsidRPr="00A66763">
              <w:rPr>
                <w:rFonts w:ascii="Arial" w:hAnsi="Arial" w:cs="Arial"/>
                <w:noProof/>
                <w:color w:val="0A0A0A"/>
                <w:lang w:val="sr-Latn-CS"/>
              </w:rPr>
              <w:t xml:space="preserve"> </w:t>
            </w:r>
            <w:r w:rsidRPr="00A66763">
              <w:rPr>
                <w:rFonts w:ascii="Arial" w:hAnsi="Arial" w:cs="Arial"/>
                <w:noProof/>
                <w:color w:val="0A0A0A"/>
                <w:lang w:val="sr-Latn-CS"/>
              </w:rPr>
              <w:t>postaju</w:t>
            </w:r>
            <w:r w:rsidR="00C47270" w:rsidRPr="00A66763">
              <w:rPr>
                <w:rFonts w:ascii="Arial" w:hAnsi="Arial" w:cs="Arial"/>
                <w:noProof/>
                <w:color w:val="0A0A0A"/>
                <w:lang w:val="sr-Latn-CS"/>
              </w:rPr>
              <w:t xml:space="preserve"> </w:t>
            </w:r>
            <w:r w:rsidRPr="00A66763">
              <w:rPr>
                <w:rFonts w:ascii="Arial" w:hAnsi="Arial" w:cs="Arial"/>
                <w:noProof/>
                <w:color w:val="0A0A0A"/>
                <w:lang w:val="sr-Latn-CS"/>
              </w:rPr>
              <w:t>sve</w:t>
            </w:r>
            <w:r w:rsidR="00C47270" w:rsidRPr="00A66763">
              <w:rPr>
                <w:rFonts w:ascii="Arial" w:hAnsi="Arial" w:cs="Arial"/>
                <w:noProof/>
                <w:color w:val="0A0A0A"/>
                <w:lang w:val="sr-Latn-CS"/>
              </w:rPr>
              <w:t xml:space="preserve"> </w:t>
            </w:r>
            <w:r w:rsidRPr="00A66763">
              <w:rPr>
                <w:rFonts w:ascii="Arial" w:hAnsi="Arial" w:cs="Arial"/>
                <w:noProof/>
                <w:color w:val="0A0A0A"/>
                <w:lang w:val="sr-Latn-CS"/>
              </w:rPr>
              <w:t>vrelija</w:t>
            </w:r>
            <w:r w:rsidR="00C47270" w:rsidRPr="00A66763">
              <w:rPr>
                <w:rFonts w:ascii="Arial" w:hAnsi="Arial" w:cs="Arial"/>
                <w:noProof/>
                <w:color w:val="0A0A0A"/>
                <w:lang w:val="sr-Latn-CS"/>
              </w:rPr>
              <w:t xml:space="preserve">, </w:t>
            </w:r>
            <w:r w:rsidRPr="00A66763">
              <w:rPr>
                <w:rFonts w:ascii="Arial" w:hAnsi="Arial" w:cs="Arial"/>
                <w:noProof/>
                <w:color w:val="0A0A0A"/>
                <w:lang w:val="sr-Latn-CS"/>
              </w:rPr>
              <w:t>a</w:t>
            </w:r>
            <w:r w:rsidR="00C47270" w:rsidRPr="00A66763">
              <w:rPr>
                <w:rFonts w:ascii="Arial" w:hAnsi="Arial" w:cs="Arial"/>
                <w:noProof/>
                <w:color w:val="0A0A0A"/>
                <w:lang w:val="sr-Latn-CS"/>
              </w:rPr>
              <w:t xml:space="preserve"> </w:t>
            </w:r>
            <w:r w:rsidRPr="00A66763">
              <w:rPr>
                <w:rFonts w:ascii="Arial" w:hAnsi="Arial" w:cs="Arial"/>
                <w:noProof/>
                <w:color w:val="0A0A0A"/>
                <w:lang w:val="sr-Latn-CS"/>
              </w:rPr>
              <w:t>padavine</w:t>
            </w:r>
            <w:r w:rsidR="00C47270" w:rsidRPr="00A66763">
              <w:rPr>
                <w:rFonts w:ascii="Arial" w:hAnsi="Arial" w:cs="Arial"/>
                <w:noProof/>
                <w:color w:val="0A0A0A"/>
                <w:lang w:val="sr-Latn-CS"/>
              </w:rPr>
              <w:t xml:space="preserve"> </w:t>
            </w:r>
            <w:r w:rsidRPr="00A66763">
              <w:rPr>
                <w:rFonts w:ascii="Arial" w:hAnsi="Arial" w:cs="Arial"/>
                <w:noProof/>
                <w:color w:val="0A0A0A"/>
                <w:lang w:val="sr-Latn-CS"/>
              </w:rPr>
              <w:t>nepredvidljive</w:t>
            </w:r>
            <w:r w:rsidR="00C47270" w:rsidRPr="00A66763">
              <w:rPr>
                <w:rFonts w:ascii="Arial" w:hAnsi="Arial" w:cs="Arial"/>
                <w:noProof/>
                <w:color w:val="0A0A0A"/>
                <w:lang w:val="sr-Latn-CS"/>
              </w:rPr>
              <w:t xml:space="preserve">. </w:t>
            </w:r>
            <w:r w:rsidRPr="00A66763">
              <w:rPr>
                <w:rFonts w:ascii="Arial" w:hAnsi="Arial" w:cs="Arial"/>
                <w:noProof/>
                <w:color w:val="0A0A0A"/>
                <w:lang w:val="sr-Latn-CS"/>
              </w:rPr>
              <w:t>Bez</w:t>
            </w:r>
            <w:r w:rsidR="00C47270" w:rsidRPr="00A66763">
              <w:rPr>
                <w:rFonts w:ascii="Arial" w:hAnsi="Arial" w:cs="Arial"/>
                <w:noProof/>
                <w:color w:val="0A0A0A"/>
                <w:lang w:val="sr-Latn-CS"/>
              </w:rPr>
              <w:t xml:space="preserve"> </w:t>
            </w:r>
            <w:r w:rsidRPr="00A66763">
              <w:rPr>
                <w:rFonts w:ascii="Arial" w:hAnsi="Arial" w:cs="Arial"/>
                <w:noProof/>
                <w:color w:val="0A0A0A"/>
                <w:lang w:val="sr-Latn-CS"/>
              </w:rPr>
              <w:t>sopstvenog</w:t>
            </w:r>
            <w:r w:rsidR="00C47270" w:rsidRPr="00A66763">
              <w:rPr>
                <w:rFonts w:ascii="Arial" w:hAnsi="Arial" w:cs="Arial"/>
                <w:noProof/>
                <w:color w:val="0A0A0A"/>
                <w:lang w:val="sr-Latn-CS"/>
              </w:rPr>
              <w:t xml:space="preserve"> </w:t>
            </w:r>
            <w:r w:rsidRPr="00A66763">
              <w:rPr>
                <w:rFonts w:ascii="Arial" w:hAnsi="Arial" w:cs="Arial"/>
                <w:noProof/>
                <w:color w:val="0A0A0A"/>
                <w:lang w:val="sr-Latn-CS"/>
              </w:rPr>
              <w:t>izvora</w:t>
            </w:r>
            <w:r w:rsidR="00C47270" w:rsidRPr="00A66763">
              <w:rPr>
                <w:rFonts w:ascii="Arial" w:hAnsi="Arial" w:cs="Arial"/>
                <w:noProof/>
                <w:color w:val="0A0A0A"/>
                <w:lang w:val="sr-Latn-CS"/>
              </w:rPr>
              <w:t xml:space="preserve"> </w:t>
            </w:r>
            <w:r w:rsidRPr="00A66763">
              <w:rPr>
                <w:rFonts w:ascii="Arial" w:hAnsi="Arial" w:cs="Arial"/>
                <w:noProof/>
                <w:color w:val="0A0A0A"/>
                <w:lang w:val="sr-Latn-CS"/>
              </w:rPr>
              <w:t>vode</w:t>
            </w:r>
            <w:r w:rsidR="00C47270" w:rsidRPr="00A66763">
              <w:rPr>
                <w:rFonts w:ascii="Arial" w:hAnsi="Arial" w:cs="Arial"/>
                <w:noProof/>
                <w:color w:val="0A0A0A"/>
                <w:lang w:val="sr-Latn-CS"/>
              </w:rPr>
              <w:t xml:space="preserve">, </w:t>
            </w:r>
            <w:r w:rsidRPr="00A66763">
              <w:rPr>
                <w:rFonts w:ascii="Arial" w:hAnsi="Arial" w:cs="Arial"/>
                <w:noProof/>
                <w:color w:val="0A0A0A"/>
                <w:lang w:val="sr-Latn-CS"/>
              </w:rPr>
              <w:t>poljoprivrednici</w:t>
            </w:r>
            <w:r w:rsidR="00677BA7" w:rsidRPr="00A66763">
              <w:rPr>
                <w:rFonts w:ascii="Arial" w:hAnsi="Arial" w:cs="Arial"/>
                <w:noProof/>
                <w:color w:val="0A0A0A"/>
                <w:lang w:val="sr-Latn-CS"/>
              </w:rPr>
              <w:t xml:space="preserve"> </w:t>
            </w:r>
            <w:r w:rsidRPr="00A66763">
              <w:rPr>
                <w:rFonts w:ascii="Arial" w:hAnsi="Arial" w:cs="Arial"/>
                <w:noProof/>
                <w:color w:val="0A0A0A"/>
                <w:lang w:val="sr-Latn-CS"/>
              </w:rPr>
              <w:t>rizikuju</w:t>
            </w:r>
            <w:r w:rsidR="00677BA7" w:rsidRPr="00A66763">
              <w:rPr>
                <w:rFonts w:ascii="Arial" w:hAnsi="Arial" w:cs="Arial"/>
                <w:noProof/>
                <w:color w:val="0A0A0A"/>
                <w:lang w:val="sr-Latn-CS"/>
              </w:rPr>
              <w:t xml:space="preserve"> </w:t>
            </w:r>
            <w:r w:rsidRPr="00A66763">
              <w:rPr>
                <w:rFonts w:ascii="Arial" w:hAnsi="Arial" w:cs="Arial"/>
                <w:noProof/>
                <w:color w:val="0A0A0A"/>
                <w:lang w:val="sr-Latn-CS"/>
              </w:rPr>
              <w:t>da</w:t>
            </w:r>
            <w:r w:rsidR="00677BA7" w:rsidRPr="00A66763">
              <w:rPr>
                <w:rFonts w:ascii="Arial" w:hAnsi="Arial" w:cs="Arial"/>
                <w:noProof/>
                <w:color w:val="0A0A0A"/>
                <w:lang w:val="sr-Latn-CS"/>
              </w:rPr>
              <w:t xml:space="preserve"> </w:t>
            </w:r>
            <w:r w:rsidRPr="00A66763">
              <w:rPr>
                <w:rFonts w:ascii="Arial" w:hAnsi="Arial" w:cs="Arial"/>
                <w:noProof/>
                <w:color w:val="0A0A0A"/>
                <w:lang w:val="sr-Latn-CS"/>
              </w:rPr>
              <w:t>izgube</w:t>
            </w:r>
            <w:r w:rsidR="00677BA7" w:rsidRPr="00A66763">
              <w:rPr>
                <w:rFonts w:ascii="Arial" w:hAnsi="Arial" w:cs="Arial"/>
                <w:noProof/>
                <w:color w:val="0A0A0A"/>
                <w:lang w:val="sr-Latn-CS"/>
              </w:rPr>
              <w:t xml:space="preserve"> </w:t>
            </w:r>
            <w:r w:rsidRPr="00A66763">
              <w:rPr>
                <w:rFonts w:ascii="Arial" w:hAnsi="Arial" w:cs="Arial"/>
                <w:noProof/>
                <w:color w:val="0A0A0A"/>
                <w:lang w:val="sr-Latn-CS"/>
              </w:rPr>
              <w:t>cjelokupni</w:t>
            </w:r>
            <w:r w:rsidR="007C670B" w:rsidRPr="00A66763">
              <w:rPr>
                <w:rFonts w:ascii="Arial" w:hAnsi="Arial" w:cs="Arial"/>
                <w:noProof/>
                <w:color w:val="0A0A0A"/>
                <w:lang w:val="sr-Latn-CS"/>
              </w:rPr>
              <w:t xml:space="preserve"> </w:t>
            </w:r>
            <w:r w:rsidRPr="00A66763">
              <w:rPr>
                <w:rFonts w:ascii="Arial" w:hAnsi="Arial" w:cs="Arial"/>
                <w:noProof/>
                <w:color w:val="0A0A0A"/>
                <w:lang w:val="sr-Latn-CS"/>
              </w:rPr>
              <w:t>prinos</w:t>
            </w:r>
            <w:r w:rsidR="004B0C8D" w:rsidRPr="00A66763">
              <w:rPr>
                <w:rFonts w:ascii="Arial" w:hAnsi="Arial" w:cs="Arial"/>
                <w:noProof/>
                <w:color w:val="0A0A0A"/>
                <w:lang w:val="sr-Latn-CS"/>
              </w:rPr>
              <w:t>,</w:t>
            </w:r>
            <w:r w:rsidR="00E9629D" w:rsidRPr="00A66763">
              <w:rPr>
                <w:rFonts w:ascii="Arial" w:hAnsi="Arial" w:cs="Arial"/>
                <w:noProof/>
                <w:color w:val="0A0A0A"/>
                <w:lang w:val="sr-Latn-CS"/>
              </w:rPr>
              <w:t xml:space="preserve"> </w:t>
            </w:r>
            <w:r w:rsidRPr="00A66763">
              <w:rPr>
                <w:rFonts w:ascii="Arial" w:hAnsi="Arial" w:cs="Arial"/>
                <w:noProof/>
                <w:color w:val="0A0A0A"/>
                <w:lang w:val="sr-Latn-CS"/>
              </w:rPr>
              <w:t>te</w:t>
            </w:r>
            <w:r w:rsidR="00D47075" w:rsidRPr="00A66763">
              <w:rPr>
                <w:rFonts w:ascii="Arial" w:hAnsi="Arial" w:cs="Arial"/>
                <w:noProof/>
                <w:color w:val="0A0A0A"/>
                <w:lang w:val="sr-Latn-CS"/>
              </w:rPr>
              <w:t xml:space="preserve"> </w:t>
            </w:r>
            <w:r w:rsidRPr="00A66763">
              <w:rPr>
                <w:rFonts w:ascii="Arial" w:hAnsi="Arial" w:cs="Arial"/>
                <w:noProof/>
                <w:color w:val="0A0A0A"/>
                <w:lang w:val="sr-Latn-CS"/>
              </w:rPr>
              <w:t>investicija</w:t>
            </w:r>
            <w:r w:rsidR="007E2882" w:rsidRPr="00A66763">
              <w:rPr>
                <w:rFonts w:ascii="Arial" w:hAnsi="Arial" w:cs="Arial"/>
                <w:noProof/>
                <w:color w:val="0A0A0A"/>
                <w:lang w:val="sr-Latn-CS"/>
              </w:rPr>
              <w:t xml:space="preserve"> </w:t>
            </w:r>
            <w:r w:rsidRPr="00A66763">
              <w:rPr>
                <w:rFonts w:ascii="Arial" w:hAnsi="Arial" w:cs="Arial"/>
                <w:noProof/>
                <w:color w:val="0A0A0A"/>
                <w:lang w:val="sr-Latn-CS"/>
              </w:rPr>
              <w:t>u</w:t>
            </w:r>
            <w:r w:rsidR="007E2882" w:rsidRPr="00A66763">
              <w:rPr>
                <w:rFonts w:ascii="Arial" w:hAnsi="Arial" w:cs="Arial"/>
                <w:noProof/>
                <w:color w:val="0A0A0A"/>
                <w:lang w:val="sr-Latn-CS"/>
              </w:rPr>
              <w:t xml:space="preserve"> </w:t>
            </w:r>
            <w:r w:rsidRPr="00A66763">
              <w:rPr>
                <w:rFonts w:ascii="Arial" w:hAnsi="Arial" w:cs="Arial"/>
                <w:noProof/>
                <w:color w:val="0A0A0A"/>
                <w:lang w:val="sr-Latn-CS"/>
              </w:rPr>
              <w:t>bunar</w:t>
            </w:r>
            <w:r w:rsidR="007E2882" w:rsidRPr="00A66763">
              <w:rPr>
                <w:rFonts w:ascii="Arial" w:hAnsi="Arial" w:cs="Arial"/>
                <w:noProof/>
                <w:color w:val="0A0A0A"/>
                <w:lang w:val="sr-Latn-CS"/>
              </w:rPr>
              <w:t xml:space="preserve"> </w:t>
            </w:r>
            <w:r w:rsidRPr="00A66763">
              <w:rPr>
                <w:rFonts w:ascii="Arial" w:hAnsi="Arial" w:cs="Arial"/>
                <w:noProof/>
                <w:color w:val="0A0A0A"/>
                <w:lang w:val="sr-Latn-CS"/>
              </w:rPr>
              <w:t>predstavlja</w:t>
            </w:r>
            <w:r w:rsidR="004B0C8D" w:rsidRPr="00A66763">
              <w:rPr>
                <w:rFonts w:ascii="Arial" w:hAnsi="Arial" w:cs="Arial"/>
                <w:noProof/>
                <w:color w:val="0A0A0A"/>
                <w:lang w:val="sr-Latn-CS"/>
              </w:rPr>
              <w:t xml:space="preserve"> "</w:t>
            </w:r>
            <w:r w:rsidRPr="00A66763">
              <w:rPr>
                <w:rFonts w:ascii="Arial" w:hAnsi="Arial" w:cs="Arial"/>
                <w:noProof/>
                <w:color w:val="0A0A0A"/>
                <w:lang w:val="sr-Latn-CS"/>
              </w:rPr>
              <w:t>osiguranje</w:t>
            </w:r>
            <w:r w:rsidR="004B0C8D" w:rsidRPr="00A66763">
              <w:rPr>
                <w:rFonts w:ascii="Arial" w:hAnsi="Arial" w:cs="Arial"/>
                <w:noProof/>
                <w:color w:val="0A0A0A"/>
                <w:lang w:val="sr-Latn-CS"/>
              </w:rPr>
              <w:t xml:space="preserve">" </w:t>
            </w:r>
            <w:r w:rsidRPr="00A66763">
              <w:rPr>
                <w:rFonts w:ascii="Arial" w:hAnsi="Arial" w:cs="Arial"/>
                <w:noProof/>
                <w:color w:val="0A0A0A"/>
                <w:lang w:val="sr-Latn-CS"/>
              </w:rPr>
              <w:t>prinosa</w:t>
            </w:r>
            <w:r w:rsidR="004B0C8D" w:rsidRPr="00A66763">
              <w:rPr>
                <w:rFonts w:ascii="Arial" w:hAnsi="Arial" w:cs="Arial"/>
                <w:noProof/>
                <w:color w:val="0A0A0A"/>
                <w:lang w:val="sr-Latn-CS"/>
              </w:rPr>
              <w:t>.</w:t>
            </w:r>
            <w:r w:rsidR="00513D27" w:rsidRPr="00A66763">
              <w:rPr>
                <w:rFonts w:ascii="Arial" w:hAnsi="Arial" w:cs="Arial"/>
                <w:noProof/>
                <w:color w:val="0A0A0A"/>
                <w:lang w:val="sr-Latn-CS"/>
              </w:rPr>
              <w:t xml:space="preserve"> </w:t>
            </w:r>
            <w:r w:rsidR="00D47075" w:rsidRPr="00A66763">
              <w:rPr>
                <w:rFonts w:ascii="Arial" w:hAnsi="Arial" w:cs="Arial"/>
                <w:noProof/>
                <w:color w:val="0A0A0A"/>
                <w:lang w:val="sr-Latn-CS"/>
              </w:rPr>
              <w:t xml:space="preserve"> </w:t>
            </w:r>
            <w:r w:rsidRPr="00A66763">
              <w:rPr>
                <w:rFonts w:ascii="Arial" w:hAnsi="Arial" w:cs="Arial"/>
                <w:noProof/>
                <w:color w:val="0A0A0A"/>
                <w:lang w:val="sr-Latn-CS"/>
              </w:rPr>
              <w:t>Sopstvene</w:t>
            </w:r>
            <w:r w:rsidR="003F34A5" w:rsidRPr="00A66763">
              <w:rPr>
                <w:rFonts w:ascii="Arial" w:hAnsi="Arial" w:cs="Arial"/>
                <w:noProof/>
                <w:color w:val="0A0A0A"/>
                <w:lang w:val="sr-Latn-CS"/>
              </w:rPr>
              <w:t xml:space="preserve"> </w:t>
            </w:r>
            <w:r w:rsidRPr="00A66763">
              <w:rPr>
                <w:rFonts w:ascii="Arial" w:hAnsi="Arial" w:cs="Arial"/>
                <w:noProof/>
                <w:color w:val="0A0A0A"/>
                <w:lang w:val="sr-Latn-CS"/>
              </w:rPr>
              <w:t>bistijerne</w:t>
            </w:r>
            <w:r w:rsidR="003F34A5" w:rsidRPr="00A66763">
              <w:rPr>
                <w:rFonts w:ascii="Arial" w:hAnsi="Arial" w:cs="Arial"/>
                <w:noProof/>
                <w:color w:val="0A0A0A"/>
                <w:lang w:val="sr-Latn-CS"/>
              </w:rPr>
              <w:t xml:space="preserve"> </w:t>
            </w:r>
            <w:r w:rsidRPr="00A66763">
              <w:rPr>
                <w:rFonts w:ascii="Arial" w:hAnsi="Arial" w:cs="Arial"/>
                <w:noProof/>
                <w:color w:val="0A0A0A"/>
                <w:lang w:val="sr-Latn-CS"/>
              </w:rPr>
              <w:t>ili</w:t>
            </w:r>
            <w:r w:rsidR="003F34A5" w:rsidRPr="00A66763">
              <w:rPr>
                <w:rFonts w:ascii="Arial" w:hAnsi="Arial" w:cs="Arial"/>
                <w:noProof/>
                <w:color w:val="0A0A0A"/>
                <w:lang w:val="sr-Latn-CS"/>
              </w:rPr>
              <w:t xml:space="preserve"> </w:t>
            </w:r>
            <w:r w:rsidRPr="00A66763">
              <w:rPr>
                <w:rFonts w:ascii="Arial" w:hAnsi="Arial" w:cs="Arial"/>
                <w:noProof/>
                <w:color w:val="0A0A0A"/>
                <w:lang w:val="sr-Latn-CS"/>
              </w:rPr>
              <w:t>bunari</w:t>
            </w:r>
            <w:r w:rsidR="003F34A5" w:rsidRPr="00A66763">
              <w:rPr>
                <w:rFonts w:ascii="Arial" w:hAnsi="Arial" w:cs="Arial"/>
                <w:noProof/>
                <w:color w:val="0A0A0A"/>
                <w:lang w:val="sr-Latn-CS"/>
              </w:rPr>
              <w:t xml:space="preserve"> </w:t>
            </w:r>
            <w:r w:rsidRPr="00A66763">
              <w:rPr>
                <w:rFonts w:ascii="Arial" w:hAnsi="Arial" w:cs="Arial"/>
                <w:noProof/>
                <w:color w:val="0A0A0A"/>
                <w:lang w:val="sr-Latn-CS"/>
              </w:rPr>
              <w:t>drastično</w:t>
            </w:r>
            <w:r w:rsidR="003F34A5" w:rsidRPr="00A66763">
              <w:rPr>
                <w:rFonts w:ascii="Arial" w:hAnsi="Arial" w:cs="Arial"/>
                <w:noProof/>
                <w:color w:val="0A0A0A"/>
                <w:lang w:val="sr-Latn-CS"/>
              </w:rPr>
              <w:t xml:space="preserve"> </w:t>
            </w:r>
            <w:r w:rsidRPr="00A66763">
              <w:rPr>
                <w:rFonts w:ascii="Arial" w:hAnsi="Arial" w:cs="Arial"/>
                <w:noProof/>
                <w:color w:val="0A0A0A"/>
                <w:lang w:val="sr-Latn-CS"/>
              </w:rPr>
              <w:t>smanjuju</w:t>
            </w:r>
            <w:r w:rsidR="003F34A5" w:rsidRPr="00A66763">
              <w:rPr>
                <w:rFonts w:ascii="Arial" w:hAnsi="Arial" w:cs="Arial"/>
                <w:noProof/>
                <w:color w:val="0A0A0A"/>
                <w:lang w:val="sr-Latn-CS"/>
              </w:rPr>
              <w:t xml:space="preserve"> </w:t>
            </w:r>
            <w:r w:rsidRPr="00A66763">
              <w:rPr>
                <w:rFonts w:ascii="Arial" w:hAnsi="Arial" w:cs="Arial"/>
                <w:noProof/>
                <w:color w:val="0A0A0A"/>
                <w:lang w:val="sr-Latn-CS"/>
              </w:rPr>
              <w:t>mjesečne</w:t>
            </w:r>
            <w:r w:rsidR="003F34A5" w:rsidRPr="00A66763">
              <w:rPr>
                <w:rFonts w:ascii="Arial" w:hAnsi="Arial" w:cs="Arial"/>
                <w:noProof/>
                <w:color w:val="0A0A0A"/>
                <w:lang w:val="sr-Latn-CS"/>
              </w:rPr>
              <w:t xml:space="preserve"> </w:t>
            </w:r>
            <w:r w:rsidRPr="00A66763">
              <w:rPr>
                <w:rFonts w:ascii="Arial" w:hAnsi="Arial" w:cs="Arial"/>
                <w:noProof/>
                <w:color w:val="0A0A0A"/>
                <w:lang w:val="sr-Latn-CS"/>
              </w:rPr>
              <w:t>račune</w:t>
            </w:r>
            <w:r w:rsidR="003F34A5" w:rsidRPr="00A66763">
              <w:rPr>
                <w:rFonts w:ascii="Arial" w:hAnsi="Arial" w:cs="Arial"/>
                <w:noProof/>
                <w:color w:val="0A0A0A"/>
                <w:lang w:val="sr-Latn-CS"/>
              </w:rPr>
              <w:t xml:space="preserve"> </w:t>
            </w:r>
            <w:r w:rsidRPr="00A66763">
              <w:rPr>
                <w:rFonts w:ascii="Arial" w:hAnsi="Arial" w:cs="Arial"/>
                <w:noProof/>
                <w:color w:val="0A0A0A"/>
                <w:lang w:val="sr-Latn-CS"/>
              </w:rPr>
              <w:t>i</w:t>
            </w:r>
            <w:r w:rsidR="003F34A5" w:rsidRPr="00A66763">
              <w:rPr>
                <w:rFonts w:ascii="Arial" w:hAnsi="Arial" w:cs="Arial"/>
                <w:noProof/>
                <w:color w:val="0A0A0A"/>
                <w:lang w:val="sr-Latn-CS"/>
              </w:rPr>
              <w:t xml:space="preserve"> </w:t>
            </w:r>
            <w:r w:rsidRPr="00A66763">
              <w:rPr>
                <w:rFonts w:ascii="Arial" w:hAnsi="Arial" w:cs="Arial"/>
                <w:noProof/>
                <w:color w:val="0A0A0A"/>
                <w:lang w:val="sr-Latn-CS"/>
              </w:rPr>
              <w:t>čine</w:t>
            </w:r>
            <w:r w:rsidR="003F34A5" w:rsidRPr="00A66763">
              <w:rPr>
                <w:rFonts w:ascii="Arial" w:hAnsi="Arial" w:cs="Arial"/>
                <w:noProof/>
                <w:color w:val="0A0A0A"/>
                <w:lang w:val="sr-Latn-CS"/>
              </w:rPr>
              <w:t xml:space="preserve"> </w:t>
            </w:r>
            <w:r w:rsidRPr="00A66763">
              <w:rPr>
                <w:rFonts w:ascii="Arial" w:hAnsi="Arial" w:cs="Arial"/>
                <w:noProof/>
                <w:color w:val="0A0A0A"/>
                <w:lang w:val="sr-Latn-CS"/>
              </w:rPr>
              <w:t>gazdinstvo</w:t>
            </w:r>
            <w:r w:rsidR="003F34A5" w:rsidRPr="00A66763">
              <w:rPr>
                <w:rFonts w:ascii="Arial" w:hAnsi="Arial" w:cs="Arial"/>
                <w:noProof/>
                <w:color w:val="0A0A0A"/>
                <w:lang w:val="sr-Latn-CS"/>
              </w:rPr>
              <w:t xml:space="preserve"> </w:t>
            </w:r>
            <w:r w:rsidRPr="00A66763">
              <w:rPr>
                <w:rFonts w:ascii="Arial" w:hAnsi="Arial" w:cs="Arial"/>
                <w:noProof/>
                <w:color w:val="0A0A0A"/>
                <w:lang w:val="sr-Latn-CS"/>
              </w:rPr>
              <w:t>nezavisnim</w:t>
            </w:r>
            <w:r w:rsidR="003F34A5" w:rsidRPr="00A66763">
              <w:rPr>
                <w:rFonts w:ascii="Arial" w:hAnsi="Arial" w:cs="Arial"/>
                <w:noProof/>
                <w:color w:val="0A0A0A"/>
                <w:lang w:val="sr-Latn-CS"/>
              </w:rPr>
              <w:t>.</w:t>
            </w:r>
            <w:r w:rsidR="00D47075" w:rsidRPr="00A66763">
              <w:rPr>
                <w:rFonts w:ascii="Arial" w:hAnsi="Arial" w:cs="Arial"/>
                <w:noProof/>
                <w:color w:val="0A0A0A"/>
                <w:lang w:val="sr-Latn-CS"/>
              </w:rPr>
              <w:t xml:space="preserve"> </w:t>
            </w:r>
            <w:r w:rsidRPr="00A66763">
              <w:rPr>
                <w:rFonts w:ascii="Arial" w:hAnsi="Arial" w:cs="Arial"/>
                <w:bCs/>
                <w:noProof/>
                <w:color w:val="0A0A0A"/>
                <w:lang w:val="sr-Latn-CS"/>
              </w:rPr>
              <w:t>Voda</w:t>
            </w:r>
            <w:r w:rsidR="00D62AC4" w:rsidRPr="00A66763">
              <w:rPr>
                <w:rFonts w:ascii="Arial" w:hAnsi="Arial" w:cs="Arial"/>
                <w:bCs/>
                <w:noProof/>
                <w:color w:val="0A0A0A"/>
                <w:lang w:val="sr-Latn-CS"/>
              </w:rPr>
              <w:t xml:space="preserve"> </w:t>
            </w:r>
            <w:r w:rsidRPr="00A66763">
              <w:rPr>
                <w:rFonts w:ascii="Arial" w:hAnsi="Arial" w:cs="Arial"/>
                <w:bCs/>
                <w:noProof/>
                <w:color w:val="0A0A0A"/>
                <w:lang w:val="sr-Latn-CS"/>
              </w:rPr>
              <w:t>je</w:t>
            </w:r>
            <w:r w:rsidR="00D62AC4" w:rsidRPr="00A66763">
              <w:rPr>
                <w:rFonts w:ascii="Arial" w:hAnsi="Arial" w:cs="Arial"/>
                <w:bCs/>
                <w:noProof/>
                <w:color w:val="0A0A0A"/>
                <w:lang w:val="sr-Latn-CS"/>
              </w:rPr>
              <w:t xml:space="preserve"> </w:t>
            </w:r>
            <w:r w:rsidRPr="00A66763">
              <w:rPr>
                <w:rFonts w:ascii="Arial" w:hAnsi="Arial" w:cs="Arial"/>
                <w:bCs/>
                <w:noProof/>
                <w:color w:val="0A0A0A"/>
                <w:lang w:val="sr-Latn-CS"/>
              </w:rPr>
              <w:t>najjeftiniji</w:t>
            </w:r>
            <w:r w:rsidR="00D62AC4" w:rsidRPr="00A66763">
              <w:rPr>
                <w:rFonts w:ascii="Arial" w:hAnsi="Arial" w:cs="Arial"/>
                <w:bCs/>
                <w:noProof/>
                <w:color w:val="0A0A0A"/>
                <w:lang w:val="sr-Latn-CS"/>
              </w:rPr>
              <w:t xml:space="preserve"> </w:t>
            </w:r>
            <w:r w:rsidRPr="00A66763">
              <w:rPr>
                <w:rFonts w:ascii="Arial" w:hAnsi="Arial" w:cs="Arial"/>
                <w:bCs/>
                <w:noProof/>
                <w:color w:val="0A0A0A"/>
                <w:lang w:val="sr-Latn-CS"/>
              </w:rPr>
              <w:t>input</w:t>
            </w:r>
            <w:r w:rsidR="00750D3D" w:rsidRPr="00A66763">
              <w:rPr>
                <w:rFonts w:ascii="Arial" w:hAnsi="Arial" w:cs="Arial"/>
                <w:bCs/>
                <w:noProof/>
                <w:color w:val="0A0A0A"/>
                <w:lang w:val="sr-Latn-CS"/>
              </w:rPr>
              <w:t xml:space="preserve"> </w:t>
            </w:r>
            <w:r w:rsidRPr="00A66763">
              <w:rPr>
                <w:rFonts w:ascii="Arial" w:hAnsi="Arial" w:cs="Arial"/>
                <w:bCs/>
                <w:noProof/>
                <w:color w:val="0A0A0A"/>
                <w:lang w:val="sr-Latn-CS"/>
              </w:rPr>
              <w:t>koji</w:t>
            </w:r>
            <w:r w:rsidR="00D62AC4" w:rsidRPr="00A66763">
              <w:rPr>
                <w:rFonts w:ascii="Arial" w:hAnsi="Arial" w:cs="Arial"/>
                <w:bCs/>
                <w:noProof/>
                <w:color w:val="0A0A0A"/>
                <w:lang w:val="sr-Latn-CS"/>
              </w:rPr>
              <w:t xml:space="preserve"> </w:t>
            </w:r>
            <w:r w:rsidRPr="00A66763">
              <w:rPr>
                <w:rFonts w:ascii="Arial" w:hAnsi="Arial" w:cs="Arial"/>
                <w:bCs/>
                <w:noProof/>
                <w:color w:val="0A0A0A"/>
                <w:lang w:val="sr-Latn-CS"/>
              </w:rPr>
              <w:t>donosi</w:t>
            </w:r>
            <w:r w:rsidR="00D62AC4" w:rsidRPr="00A66763">
              <w:rPr>
                <w:rFonts w:ascii="Arial" w:hAnsi="Arial" w:cs="Arial"/>
                <w:bCs/>
                <w:noProof/>
                <w:color w:val="0A0A0A"/>
                <w:lang w:val="sr-Latn-CS"/>
              </w:rPr>
              <w:t xml:space="preserve"> </w:t>
            </w:r>
            <w:r w:rsidRPr="00A66763">
              <w:rPr>
                <w:rFonts w:ascii="Arial" w:hAnsi="Arial" w:cs="Arial"/>
                <w:bCs/>
                <w:noProof/>
                <w:color w:val="0A0A0A"/>
                <w:lang w:val="sr-Latn-CS"/>
              </w:rPr>
              <w:t>povećanje</w:t>
            </w:r>
            <w:r w:rsidR="007E55BA" w:rsidRPr="00A66763">
              <w:rPr>
                <w:rFonts w:ascii="Arial" w:hAnsi="Arial" w:cs="Arial"/>
                <w:bCs/>
                <w:noProof/>
                <w:color w:val="0A0A0A"/>
                <w:lang w:val="sr-Latn-CS"/>
              </w:rPr>
              <w:t xml:space="preserve"> </w:t>
            </w:r>
            <w:r w:rsidRPr="00A66763">
              <w:rPr>
                <w:rFonts w:ascii="Arial" w:hAnsi="Arial" w:cs="Arial"/>
                <w:bCs/>
                <w:noProof/>
                <w:color w:val="0A0A0A"/>
                <w:lang w:val="sr-Latn-CS"/>
              </w:rPr>
              <w:t>profita</w:t>
            </w:r>
            <w:r w:rsidR="00C27914" w:rsidRPr="00A66763">
              <w:rPr>
                <w:rFonts w:ascii="Arial" w:hAnsi="Arial" w:cs="Arial"/>
                <w:bCs/>
                <w:noProof/>
                <w:color w:val="0A0A0A"/>
                <w:lang w:val="sr-Latn-CS"/>
              </w:rPr>
              <w:t xml:space="preserve"> </w:t>
            </w:r>
            <w:r w:rsidRPr="00A66763">
              <w:rPr>
                <w:rFonts w:ascii="Arial" w:hAnsi="Arial" w:cs="Arial"/>
                <w:bCs/>
                <w:noProof/>
                <w:color w:val="0A0A0A"/>
                <w:lang w:val="sr-Latn-CS"/>
              </w:rPr>
              <w:t>u</w:t>
            </w:r>
            <w:r w:rsidR="00C27914" w:rsidRPr="00A66763">
              <w:rPr>
                <w:rFonts w:ascii="Arial" w:hAnsi="Arial" w:cs="Arial"/>
                <w:bCs/>
                <w:noProof/>
                <w:color w:val="0A0A0A"/>
                <w:lang w:val="sr-Latn-CS"/>
              </w:rPr>
              <w:t xml:space="preserve"> </w:t>
            </w:r>
            <w:r w:rsidRPr="00A66763">
              <w:rPr>
                <w:rFonts w:ascii="Arial" w:hAnsi="Arial" w:cs="Arial"/>
                <w:bCs/>
                <w:noProof/>
                <w:color w:val="0A0A0A"/>
                <w:lang w:val="sr-Latn-CS"/>
              </w:rPr>
              <w:t>poljoprivrednoj</w:t>
            </w:r>
            <w:r w:rsidR="00C27914" w:rsidRPr="00A66763">
              <w:rPr>
                <w:rFonts w:ascii="Arial" w:hAnsi="Arial" w:cs="Arial"/>
                <w:bCs/>
                <w:noProof/>
                <w:color w:val="0A0A0A"/>
                <w:lang w:val="sr-Latn-CS"/>
              </w:rPr>
              <w:t xml:space="preserve"> </w:t>
            </w:r>
            <w:r w:rsidRPr="00A66763">
              <w:rPr>
                <w:rFonts w:ascii="Arial" w:hAnsi="Arial" w:cs="Arial"/>
                <w:bCs/>
                <w:noProof/>
                <w:color w:val="0A0A0A"/>
                <w:lang w:val="sr-Latn-CS"/>
              </w:rPr>
              <w:t>proizvodnji</w:t>
            </w:r>
            <w:r w:rsidR="00D62AC4" w:rsidRPr="00A66763">
              <w:rPr>
                <w:rFonts w:ascii="Arial" w:hAnsi="Arial" w:cs="Arial"/>
                <w:bCs/>
                <w:noProof/>
                <w:color w:val="0A0A0A"/>
                <w:lang w:val="sr-Latn-CS"/>
              </w:rPr>
              <w:t>.</w:t>
            </w:r>
          </w:p>
          <w:p w14:paraId="068D58B5" w14:textId="77777777" w:rsidR="007B3265" w:rsidRPr="00A66763" w:rsidRDefault="007B3265" w:rsidP="00DF10C5">
            <w:pPr>
              <w:rPr>
                <w:rFonts w:ascii="Arial" w:hAnsi="Arial" w:cs="Arial"/>
                <w:noProof/>
                <w:lang w:val="sr-Latn-CS"/>
              </w:rPr>
            </w:pPr>
          </w:p>
        </w:tc>
      </w:tr>
      <w:tr w:rsidR="007B3265" w:rsidRPr="00A66763" w14:paraId="4581921C" w14:textId="77777777" w:rsidTr="00DF10C5">
        <w:tc>
          <w:tcPr>
            <w:tcW w:w="1619" w:type="dxa"/>
          </w:tcPr>
          <w:p w14:paraId="07EB7275" w14:textId="695A85C7" w:rsidR="007B3265" w:rsidRPr="00A66763" w:rsidRDefault="000245EF" w:rsidP="00DF10C5">
            <w:pPr>
              <w:rPr>
                <w:rFonts w:ascii="Arial" w:hAnsi="Arial" w:cs="Arial"/>
                <w:noProof/>
                <w:lang w:val="sr-Latn-CS"/>
              </w:rPr>
            </w:pPr>
            <w:r w:rsidRPr="00A66763">
              <w:rPr>
                <w:rFonts w:ascii="Arial" w:hAnsi="Arial" w:cs="Arial"/>
                <w:noProof/>
                <w:lang w:val="sr-Latn-CS"/>
              </w:rPr>
              <w:t>Ciljevi</w:t>
            </w:r>
          </w:p>
        </w:tc>
        <w:tc>
          <w:tcPr>
            <w:tcW w:w="7777" w:type="dxa"/>
            <w:gridSpan w:val="2"/>
          </w:tcPr>
          <w:p w14:paraId="5A6458AB" w14:textId="77777777" w:rsidR="00D47075" w:rsidRPr="00A66763" w:rsidRDefault="00D47075" w:rsidP="00DF10C5">
            <w:pPr>
              <w:rPr>
                <w:rFonts w:ascii="Arial" w:hAnsi="Arial" w:cs="Arial"/>
                <w:noProof/>
                <w:lang w:val="sr-Latn-CS"/>
              </w:rPr>
            </w:pPr>
          </w:p>
          <w:p w14:paraId="38264763" w14:textId="78B23C5B" w:rsidR="00D47075" w:rsidRPr="00A66763" w:rsidRDefault="000245EF" w:rsidP="00DF10C5">
            <w:pPr>
              <w:pStyle w:val="ListParagraph"/>
              <w:numPr>
                <w:ilvl w:val="0"/>
                <w:numId w:val="24"/>
              </w:numPr>
              <w:rPr>
                <w:rFonts w:ascii="Arial" w:hAnsi="Arial" w:cs="Arial"/>
                <w:noProof/>
                <w:lang w:val="sr-Latn-CS"/>
              </w:rPr>
            </w:pPr>
            <w:r w:rsidRPr="00A66763">
              <w:rPr>
                <w:rFonts w:ascii="Arial" w:hAnsi="Arial" w:cs="Arial"/>
                <w:noProof/>
                <w:lang w:val="sr-Latn-CS"/>
              </w:rPr>
              <w:t>Jačanje</w:t>
            </w:r>
            <w:r w:rsidR="00D47075" w:rsidRPr="00A66763">
              <w:rPr>
                <w:rFonts w:ascii="Arial" w:hAnsi="Arial" w:cs="Arial"/>
                <w:noProof/>
                <w:lang w:val="sr-Latn-CS"/>
              </w:rPr>
              <w:t xml:space="preserve"> </w:t>
            </w:r>
            <w:r w:rsidRPr="00A66763">
              <w:rPr>
                <w:rFonts w:ascii="Arial" w:hAnsi="Arial" w:cs="Arial"/>
                <w:noProof/>
                <w:lang w:val="sr-Latn-CS"/>
              </w:rPr>
              <w:t>proizvodne</w:t>
            </w:r>
            <w:r w:rsidR="00D47075" w:rsidRPr="00A66763">
              <w:rPr>
                <w:rFonts w:ascii="Arial" w:hAnsi="Arial" w:cs="Arial"/>
                <w:noProof/>
                <w:lang w:val="sr-Latn-CS"/>
              </w:rPr>
              <w:t xml:space="preserve"> </w:t>
            </w:r>
            <w:r w:rsidRPr="00A66763">
              <w:rPr>
                <w:rFonts w:ascii="Arial" w:hAnsi="Arial" w:cs="Arial"/>
                <w:noProof/>
                <w:lang w:val="sr-Latn-CS"/>
              </w:rPr>
              <w:t>konkurentnosti</w:t>
            </w:r>
            <w:r w:rsidR="00D47075" w:rsidRPr="00A66763">
              <w:rPr>
                <w:rFonts w:ascii="Arial" w:hAnsi="Arial" w:cs="Arial"/>
                <w:noProof/>
                <w:lang w:val="sr-Latn-CS"/>
              </w:rPr>
              <w:t>;</w:t>
            </w:r>
          </w:p>
          <w:p w14:paraId="0894FB47" w14:textId="07C5B96D" w:rsidR="00D62AC4" w:rsidRPr="00A66763" w:rsidRDefault="000245EF" w:rsidP="00DF10C5">
            <w:pPr>
              <w:pStyle w:val="ListParagraph"/>
              <w:numPr>
                <w:ilvl w:val="0"/>
                <w:numId w:val="8"/>
              </w:numPr>
              <w:rPr>
                <w:rFonts w:ascii="Arial" w:hAnsi="Arial" w:cs="Arial"/>
                <w:bCs/>
                <w:noProof/>
                <w:color w:val="0A0A0A"/>
                <w:lang w:val="sr-Latn-CS"/>
              </w:rPr>
            </w:pPr>
            <w:r w:rsidRPr="00A66763">
              <w:rPr>
                <w:rFonts w:ascii="Arial" w:hAnsi="Arial" w:cs="Arial"/>
                <w:bCs/>
                <w:noProof/>
                <w:color w:val="0A0A0A"/>
                <w:lang w:val="sr-Latn-CS"/>
              </w:rPr>
              <w:t>Borba</w:t>
            </w:r>
            <w:r w:rsidR="00D62AC4" w:rsidRPr="00A66763">
              <w:rPr>
                <w:rFonts w:ascii="Arial" w:hAnsi="Arial" w:cs="Arial"/>
                <w:bCs/>
                <w:noProof/>
                <w:color w:val="0A0A0A"/>
                <w:lang w:val="sr-Latn-CS"/>
              </w:rPr>
              <w:t xml:space="preserve"> </w:t>
            </w:r>
            <w:r w:rsidRPr="00A66763">
              <w:rPr>
                <w:rFonts w:ascii="Arial" w:hAnsi="Arial" w:cs="Arial"/>
                <w:bCs/>
                <w:noProof/>
                <w:color w:val="0A0A0A"/>
                <w:lang w:val="sr-Latn-CS"/>
              </w:rPr>
              <w:t>protiv</w:t>
            </w:r>
            <w:r w:rsidR="00D62AC4" w:rsidRPr="00A66763">
              <w:rPr>
                <w:rFonts w:ascii="Arial" w:hAnsi="Arial" w:cs="Arial"/>
                <w:bCs/>
                <w:noProof/>
                <w:color w:val="0A0A0A"/>
                <w:lang w:val="sr-Latn-CS"/>
              </w:rPr>
              <w:t xml:space="preserve"> </w:t>
            </w:r>
            <w:r w:rsidRPr="00A66763">
              <w:rPr>
                <w:rFonts w:ascii="Arial" w:hAnsi="Arial" w:cs="Arial"/>
                <w:bCs/>
                <w:noProof/>
                <w:color w:val="0A0A0A"/>
                <w:lang w:val="sr-Latn-CS"/>
              </w:rPr>
              <w:t>suše</w:t>
            </w:r>
            <w:r w:rsidR="00D62AC4" w:rsidRPr="00A66763">
              <w:rPr>
                <w:rFonts w:ascii="Arial" w:hAnsi="Arial" w:cs="Arial"/>
                <w:bCs/>
                <w:noProof/>
                <w:color w:val="0A0A0A"/>
                <w:lang w:val="sr-Latn-CS"/>
              </w:rPr>
              <w:t xml:space="preserve"> </w:t>
            </w:r>
            <w:r w:rsidRPr="00A66763">
              <w:rPr>
                <w:rFonts w:ascii="Arial" w:hAnsi="Arial" w:cs="Arial"/>
                <w:bCs/>
                <w:noProof/>
                <w:color w:val="0A0A0A"/>
                <w:lang w:val="sr-Latn-CS"/>
              </w:rPr>
              <w:t>i</w:t>
            </w:r>
            <w:r w:rsidR="00D62AC4" w:rsidRPr="00A66763">
              <w:rPr>
                <w:rFonts w:ascii="Arial" w:hAnsi="Arial" w:cs="Arial"/>
                <w:bCs/>
                <w:noProof/>
                <w:color w:val="0A0A0A"/>
                <w:lang w:val="sr-Latn-CS"/>
              </w:rPr>
              <w:t xml:space="preserve"> </w:t>
            </w:r>
            <w:r w:rsidRPr="00A66763">
              <w:rPr>
                <w:rFonts w:ascii="Arial" w:hAnsi="Arial" w:cs="Arial"/>
                <w:bCs/>
                <w:noProof/>
                <w:color w:val="0A0A0A"/>
                <w:lang w:val="sr-Latn-CS"/>
              </w:rPr>
              <w:t>klimatskih</w:t>
            </w:r>
            <w:r w:rsidR="00D62AC4" w:rsidRPr="00A66763">
              <w:rPr>
                <w:rFonts w:ascii="Arial" w:hAnsi="Arial" w:cs="Arial"/>
                <w:bCs/>
                <w:noProof/>
                <w:color w:val="0A0A0A"/>
                <w:lang w:val="sr-Latn-CS"/>
              </w:rPr>
              <w:t xml:space="preserve"> </w:t>
            </w:r>
            <w:r w:rsidRPr="00A66763">
              <w:rPr>
                <w:rFonts w:ascii="Arial" w:hAnsi="Arial" w:cs="Arial"/>
                <w:bCs/>
                <w:noProof/>
                <w:color w:val="0A0A0A"/>
                <w:lang w:val="sr-Latn-CS"/>
              </w:rPr>
              <w:t>promjena</w:t>
            </w:r>
            <w:r w:rsidR="00AE04A7" w:rsidRPr="00A66763">
              <w:rPr>
                <w:rFonts w:ascii="Arial" w:hAnsi="Arial" w:cs="Arial"/>
                <w:bCs/>
                <w:noProof/>
                <w:color w:val="0A0A0A"/>
                <w:lang w:val="sr-Latn-CS"/>
              </w:rPr>
              <w:t>;</w:t>
            </w:r>
          </w:p>
          <w:p w14:paraId="56787D47" w14:textId="258B85C8" w:rsidR="00984930" w:rsidRPr="00A66763" w:rsidRDefault="000245EF" w:rsidP="00DF10C5">
            <w:pPr>
              <w:pStyle w:val="ListParagraph"/>
              <w:numPr>
                <w:ilvl w:val="0"/>
                <w:numId w:val="8"/>
              </w:numPr>
              <w:rPr>
                <w:rFonts w:ascii="Arial" w:hAnsi="Arial" w:cs="Arial"/>
                <w:bCs/>
                <w:noProof/>
                <w:color w:val="0A0A0A"/>
                <w:lang w:val="sr-Latn-CS"/>
              </w:rPr>
            </w:pPr>
            <w:r w:rsidRPr="00A66763">
              <w:rPr>
                <w:rFonts w:ascii="Arial" w:hAnsi="Arial" w:cs="Arial"/>
                <w:bCs/>
                <w:noProof/>
                <w:color w:val="0A0A0A"/>
                <w:lang w:val="sr-Latn-CS"/>
              </w:rPr>
              <w:t>Smanjenje</w:t>
            </w:r>
            <w:r w:rsidR="00984930" w:rsidRPr="00A66763">
              <w:rPr>
                <w:rFonts w:ascii="Arial" w:hAnsi="Arial" w:cs="Arial"/>
                <w:bCs/>
                <w:noProof/>
                <w:color w:val="0A0A0A"/>
                <w:lang w:val="sr-Latn-CS"/>
              </w:rPr>
              <w:t xml:space="preserve"> </w:t>
            </w:r>
            <w:r w:rsidRPr="00A66763">
              <w:rPr>
                <w:rFonts w:ascii="Arial" w:hAnsi="Arial" w:cs="Arial"/>
                <w:bCs/>
                <w:noProof/>
                <w:color w:val="0A0A0A"/>
                <w:lang w:val="sr-Latn-CS"/>
              </w:rPr>
              <w:t>troškova</w:t>
            </w:r>
            <w:r w:rsidR="00984930" w:rsidRPr="00A66763">
              <w:rPr>
                <w:rFonts w:ascii="Arial" w:hAnsi="Arial" w:cs="Arial"/>
                <w:bCs/>
                <w:noProof/>
                <w:color w:val="0A0A0A"/>
                <w:lang w:val="sr-Latn-CS"/>
              </w:rPr>
              <w:t xml:space="preserve"> </w:t>
            </w:r>
            <w:r w:rsidRPr="00A66763">
              <w:rPr>
                <w:rFonts w:ascii="Arial" w:hAnsi="Arial" w:cs="Arial"/>
                <w:bCs/>
                <w:noProof/>
                <w:color w:val="0A0A0A"/>
                <w:lang w:val="sr-Latn-CS"/>
              </w:rPr>
              <w:t>proizvodnje</w:t>
            </w:r>
            <w:r w:rsidR="00AE04A7" w:rsidRPr="00A66763">
              <w:rPr>
                <w:rFonts w:ascii="Arial" w:hAnsi="Arial" w:cs="Arial"/>
                <w:bCs/>
                <w:noProof/>
                <w:color w:val="0A0A0A"/>
                <w:lang w:val="sr-Latn-CS"/>
              </w:rPr>
              <w:t>;</w:t>
            </w:r>
          </w:p>
          <w:p w14:paraId="676AE641" w14:textId="20F0C641" w:rsidR="00984930" w:rsidRPr="00A66763" w:rsidRDefault="000245EF" w:rsidP="00DF10C5">
            <w:pPr>
              <w:pStyle w:val="ListParagraph"/>
              <w:numPr>
                <w:ilvl w:val="0"/>
                <w:numId w:val="8"/>
              </w:numPr>
              <w:rPr>
                <w:rFonts w:ascii="Arial" w:hAnsi="Arial" w:cs="Arial"/>
                <w:bCs/>
                <w:noProof/>
                <w:color w:val="0A0A0A"/>
                <w:lang w:val="sr-Latn-CS"/>
              </w:rPr>
            </w:pPr>
            <w:r w:rsidRPr="00A66763">
              <w:rPr>
                <w:rFonts w:ascii="Arial" w:hAnsi="Arial" w:cs="Arial"/>
                <w:bCs/>
                <w:noProof/>
                <w:color w:val="0A0A0A"/>
                <w:lang w:val="sr-Latn-CS"/>
              </w:rPr>
              <w:t>Širenje</w:t>
            </w:r>
            <w:r w:rsidR="00984930" w:rsidRPr="00A66763">
              <w:rPr>
                <w:rFonts w:ascii="Arial" w:hAnsi="Arial" w:cs="Arial"/>
                <w:bCs/>
                <w:noProof/>
                <w:color w:val="0A0A0A"/>
                <w:lang w:val="sr-Latn-CS"/>
              </w:rPr>
              <w:t xml:space="preserve"> </w:t>
            </w:r>
            <w:r w:rsidRPr="00A66763">
              <w:rPr>
                <w:rFonts w:ascii="Arial" w:hAnsi="Arial" w:cs="Arial"/>
                <w:bCs/>
                <w:noProof/>
                <w:color w:val="0A0A0A"/>
                <w:lang w:val="sr-Latn-CS"/>
              </w:rPr>
              <w:t>proizvodnje</w:t>
            </w:r>
            <w:r w:rsidR="00AE04A7" w:rsidRPr="00A66763">
              <w:rPr>
                <w:rFonts w:ascii="Arial" w:hAnsi="Arial" w:cs="Arial"/>
                <w:bCs/>
                <w:noProof/>
                <w:color w:val="0A0A0A"/>
                <w:lang w:val="sr-Latn-CS"/>
              </w:rPr>
              <w:t>;</w:t>
            </w:r>
          </w:p>
          <w:p w14:paraId="0B10472C" w14:textId="4408B3DD" w:rsidR="00984930" w:rsidRPr="00A66763" w:rsidRDefault="000245EF" w:rsidP="00DF10C5">
            <w:pPr>
              <w:pStyle w:val="ListParagraph"/>
              <w:numPr>
                <w:ilvl w:val="0"/>
                <w:numId w:val="8"/>
              </w:numPr>
              <w:rPr>
                <w:rFonts w:ascii="Arial" w:hAnsi="Arial" w:cs="Arial"/>
                <w:bCs/>
                <w:noProof/>
                <w:color w:val="0A0A0A"/>
                <w:lang w:val="sr-Latn-CS"/>
              </w:rPr>
            </w:pPr>
            <w:r w:rsidRPr="00A66763">
              <w:rPr>
                <w:rFonts w:ascii="Arial" w:hAnsi="Arial" w:cs="Arial"/>
                <w:bCs/>
                <w:noProof/>
                <w:color w:val="0A0A0A"/>
                <w:lang w:val="sr-Latn-CS"/>
              </w:rPr>
              <w:t>Oživljavanje</w:t>
            </w:r>
            <w:r w:rsidR="00984930" w:rsidRPr="00A66763">
              <w:rPr>
                <w:rFonts w:ascii="Arial" w:hAnsi="Arial" w:cs="Arial"/>
                <w:bCs/>
                <w:noProof/>
                <w:color w:val="0A0A0A"/>
                <w:lang w:val="sr-Latn-CS"/>
              </w:rPr>
              <w:t xml:space="preserve"> </w:t>
            </w:r>
            <w:r w:rsidRPr="00A66763">
              <w:rPr>
                <w:rFonts w:ascii="Arial" w:hAnsi="Arial" w:cs="Arial"/>
                <w:bCs/>
                <w:noProof/>
                <w:color w:val="0A0A0A"/>
                <w:lang w:val="sr-Latn-CS"/>
              </w:rPr>
              <w:t>bezvodnih</w:t>
            </w:r>
            <w:r w:rsidR="00984930" w:rsidRPr="00A66763">
              <w:rPr>
                <w:rFonts w:ascii="Arial" w:hAnsi="Arial" w:cs="Arial"/>
                <w:bCs/>
                <w:noProof/>
                <w:color w:val="0A0A0A"/>
                <w:lang w:val="sr-Latn-CS"/>
              </w:rPr>
              <w:t xml:space="preserve"> </w:t>
            </w:r>
            <w:r w:rsidRPr="00A66763">
              <w:rPr>
                <w:rFonts w:ascii="Arial" w:hAnsi="Arial" w:cs="Arial"/>
                <w:bCs/>
                <w:noProof/>
                <w:color w:val="0A0A0A"/>
                <w:lang w:val="sr-Latn-CS"/>
              </w:rPr>
              <w:t>krajeva</w:t>
            </w:r>
            <w:r w:rsidR="00AE04A7" w:rsidRPr="00A66763">
              <w:rPr>
                <w:rFonts w:ascii="Arial" w:hAnsi="Arial" w:cs="Arial"/>
                <w:bCs/>
                <w:noProof/>
                <w:color w:val="0A0A0A"/>
                <w:lang w:val="sr-Latn-CS"/>
              </w:rPr>
              <w:t>;</w:t>
            </w:r>
          </w:p>
          <w:p w14:paraId="0A872A9F" w14:textId="2619893A" w:rsidR="00984930" w:rsidRPr="00A66763" w:rsidRDefault="000245EF" w:rsidP="00DF10C5">
            <w:pPr>
              <w:pStyle w:val="ListParagraph"/>
              <w:numPr>
                <w:ilvl w:val="0"/>
                <w:numId w:val="8"/>
              </w:numPr>
              <w:rPr>
                <w:rFonts w:ascii="Arial" w:eastAsiaTheme="minorHAnsi" w:hAnsi="Arial" w:cs="Arial"/>
                <w:noProof/>
                <w:lang w:val="sr-Latn-CS"/>
              </w:rPr>
            </w:pPr>
            <w:r w:rsidRPr="00A66763">
              <w:rPr>
                <w:rFonts w:ascii="Arial" w:hAnsi="Arial" w:cs="Arial"/>
                <w:bCs/>
                <w:noProof/>
                <w:color w:val="0A0A0A"/>
                <w:lang w:val="sr-Latn-CS"/>
              </w:rPr>
              <w:t>Povećanje</w:t>
            </w:r>
            <w:r w:rsidR="00984930" w:rsidRPr="00A66763">
              <w:rPr>
                <w:rFonts w:ascii="Arial" w:hAnsi="Arial" w:cs="Arial"/>
                <w:bCs/>
                <w:noProof/>
                <w:color w:val="0A0A0A"/>
                <w:lang w:val="sr-Latn-CS"/>
              </w:rPr>
              <w:t xml:space="preserve"> </w:t>
            </w:r>
            <w:r w:rsidRPr="00A66763">
              <w:rPr>
                <w:rFonts w:ascii="Arial" w:hAnsi="Arial" w:cs="Arial"/>
                <w:bCs/>
                <w:noProof/>
                <w:color w:val="0A0A0A"/>
                <w:lang w:val="sr-Latn-CS"/>
              </w:rPr>
              <w:t>konkurentnosti</w:t>
            </w:r>
            <w:r w:rsidR="00AE04A7" w:rsidRPr="00A66763">
              <w:rPr>
                <w:rFonts w:ascii="Arial" w:hAnsi="Arial" w:cs="Arial"/>
                <w:bCs/>
                <w:noProof/>
                <w:color w:val="0A0A0A"/>
                <w:lang w:val="sr-Latn-CS"/>
              </w:rPr>
              <w:t>.</w:t>
            </w:r>
          </w:p>
          <w:p w14:paraId="7E7ABBBF" w14:textId="77777777" w:rsidR="00D62AC4" w:rsidRPr="00A66763" w:rsidRDefault="00D62AC4" w:rsidP="00DF10C5">
            <w:pPr>
              <w:rPr>
                <w:rFonts w:ascii="Arial" w:hAnsi="Arial" w:cs="Arial"/>
                <w:noProof/>
                <w:lang w:val="sr-Latn-CS"/>
              </w:rPr>
            </w:pPr>
          </w:p>
        </w:tc>
      </w:tr>
      <w:tr w:rsidR="007B3265" w:rsidRPr="00A66763" w14:paraId="39FC98B2" w14:textId="77777777" w:rsidTr="00DF10C5">
        <w:tc>
          <w:tcPr>
            <w:tcW w:w="1619" w:type="dxa"/>
          </w:tcPr>
          <w:p w14:paraId="16CF229A" w14:textId="3D00B797" w:rsidR="007B3265" w:rsidRPr="00A66763" w:rsidRDefault="000245EF" w:rsidP="00DF10C5">
            <w:pPr>
              <w:rPr>
                <w:rFonts w:ascii="Arial" w:hAnsi="Arial" w:cs="Arial"/>
                <w:noProof/>
                <w:lang w:val="sr-Latn-CS"/>
              </w:rPr>
            </w:pPr>
            <w:r w:rsidRPr="00A66763">
              <w:rPr>
                <w:rFonts w:ascii="Arial" w:hAnsi="Arial" w:cs="Arial"/>
                <w:noProof/>
                <w:lang w:val="sr-Latn-CS"/>
              </w:rPr>
              <w:t>Opis</w:t>
            </w:r>
            <w:r w:rsidR="00AD64F8" w:rsidRPr="00A66763">
              <w:rPr>
                <w:rFonts w:ascii="Arial" w:hAnsi="Arial" w:cs="Arial"/>
                <w:noProof/>
                <w:lang w:val="sr-Latn-CS"/>
              </w:rPr>
              <w:t xml:space="preserve"> </w:t>
            </w:r>
            <w:r w:rsidRPr="00A66763">
              <w:rPr>
                <w:rFonts w:ascii="Arial" w:hAnsi="Arial" w:cs="Arial"/>
                <w:noProof/>
                <w:lang w:val="sr-Latn-CS"/>
              </w:rPr>
              <w:t>mjere</w:t>
            </w:r>
            <w:r w:rsidR="00AD64F8" w:rsidRPr="00A66763">
              <w:rPr>
                <w:rFonts w:ascii="Arial" w:hAnsi="Arial" w:cs="Arial"/>
                <w:noProof/>
                <w:lang w:val="sr-Latn-CS"/>
              </w:rPr>
              <w:t xml:space="preserve"> </w:t>
            </w:r>
            <w:r w:rsidRPr="00A66763">
              <w:rPr>
                <w:rFonts w:ascii="Arial" w:hAnsi="Arial" w:cs="Arial"/>
                <w:noProof/>
                <w:lang w:val="sr-Latn-CS"/>
              </w:rPr>
              <w:t>i</w:t>
            </w:r>
            <w:r w:rsidR="00AD64F8" w:rsidRPr="00A66763">
              <w:rPr>
                <w:rFonts w:ascii="Arial" w:hAnsi="Arial" w:cs="Arial"/>
                <w:noProof/>
                <w:lang w:val="sr-Latn-CS"/>
              </w:rPr>
              <w:t xml:space="preserve"> </w:t>
            </w:r>
            <w:r w:rsidRPr="00A66763">
              <w:rPr>
                <w:rFonts w:ascii="Arial" w:hAnsi="Arial" w:cs="Arial"/>
                <w:noProof/>
                <w:lang w:val="sr-Latn-CS"/>
              </w:rPr>
              <w:t>kriterijumi</w:t>
            </w:r>
            <w:r w:rsidR="00AD64F8" w:rsidRPr="00A66763">
              <w:rPr>
                <w:rFonts w:ascii="Arial" w:hAnsi="Arial" w:cs="Arial"/>
                <w:noProof/>
                <w:lang w:val="sr-Latn-CS"/>
              </w:rPr>
              <w:t xml:space="preserve"> </w:t>
            </w:r>
            <w:r w:rsidRPr="00A66763">
              <w:rPr>
                <w:rFonts w:ascii="Arial" w:hAnsi="Arial" w:cs="Arial"/>
                <w:noProof/>
                <w:lang w:val="sr-Latn-CS"/>
              </w:rPr>
              <w:t>za</w:t>
            </w:r>
            <w:r w:rsidR="00AD64F8" w:rsidRPr="00A66763">
              <w:rPr>
                <w:rFonts w:ascii="Arial" w:hAnsi="Arial" w:cs="Arial"/>
                <w:noProof/>
                <w:lang w:val="sr-Latn-CS"/>
              </w:rPr>
              <w:t xml:space="preserve"> </w:t>
            </w:r>
            <w:r w:rsidRPr="00A66763">
              <w:rPr>
                <w:rFonts w:ascii="Arial" w:hAnsi="Arial" w:cs="Arial"/>
                <w:noProof/>
                <w:lang w:val="sr-Latn-CS"/>
              </w:rPr>
              <w:t>podršku</w:t>
            </w:r>
          </w:p>
        </w:tc>
        <w:tc>
          <w:tcPr>
            <w:tcW w:w="7777" w:type="dxa"/>
            <w:gridSpan w:val="2"/>
          </w:tcPr>
          <w:p w14:paraId="236F2D09" w14:textId="6F899DC9" w:rsidR="007B3265" w:rsidRPr="00A66763" w:rsidRDefault="000245EF" w:rsidP="00DF10C5">
            <w:pPr>
              <w:rPr>
                <w:rFonts w:ascii="Arial" w:hAnsi="Arial" w:cs="Arial"/>
                <w:noProof/>
                <w:lang w:val="sr-Latn-CS"/>
              </w:rPr>
            </w:pPr>
            <w:r w:rsidRPr="00A66763">
              <w:rPr>
                <w:rFonts w:ascii="Arial" w:hAnsi="Arial" w:cs="Arial"/>
                <w:noProof/>
                <w:lang w:val="sr-Latn-CS"/>
              </w:rPr>
              <w:t>Kroz</w:t>
            </w:r>
            <w:r w:rsidR="0067796F" w:rsidRPr="00A66763">
              <w:rPr>
                <w:rFonts w:ascii="Arial" w:hAnsi="Arial" w:cs="Arial"/>
                <w:noProof/>
                <w:lang w:val="sr-Latn-CS"/>
              </w:rPr>
              <w:t xml:space="preserve"> </w:t>
            </w:r>
            <w:r w:rsidRPr="00A66763">
              <w:rPr>
                <w:rFonts w:ascii="Arial" w:hAnsi="Arial" w:cs="Arial"/>
                <w:noProof/>
                <w:lang w:val="sr-Latn-CS"/>
              </w:rPr>
              <w:t>ovu</w:t>
            </w:r>
            <w:r w:rsidR="0067796F" w:rsidRPr="00A66763">
              <w:rPr>
                <w:rFonts w:ascii="Arial" w:hAnsi="Arial" w:cs="Arial"/>
                <w:noProof/>
                <w:lang w:val="sr-Latn-CS"/>
              </w:rPr>
              <w:t xml:space="preserve"> </w:t>
            </w:r>
            <w:r w:rsidRPr="00A66763">
              <w:rPr>
                <w:rFonts w:ascii="Arial" w:hAnsi="Arial" w:cs="Arial"/>
                <w:noProof/>
                <w:lang w:val="sr-Latn-CS"/>
              </w:rPr>
              <w:t>mjeru</w:t>
            </w:r>
            <w:r w:rsidR="0067796F" w:rsidRPr="00A66763">
              <w:rPr>
                <w:rFonts w:ascii="Arial" w:hAnsi="Arial" w:cs="Arial"/>
                <w:noProof/>
                <w:lang w:val="sr-Latn-CS"/>
              </w:rPr>
              <w:t xml:space="preserve"> </w:t>
            </w:r>
            <w:r w:rsidRPr="00A66763">
              <w:rPr>
                <w:rFonts w:ascii="Arial" w:hAnsi="Arial" w:cs="Arial"/>
                <w:noProof/>
                <w:lang w:val="sr-Latn-CS"/>
              </w:rPr>
              <w:t>će</w:t>
            </w:r>
            <w:r w:rsidR="0067796F" w:rsidRPr="00A66763">
              <w:rPr>
                <w:rFonts w:ascii="Arial" w:hAnsi="Arial" w:cs="Arial"/>
                <w:noProof/>
                <w:lang w:val="sr-Latn-CS"/>
              </w:rPr>
              <w:t xml:space="preserve"> </w:t>
            </w:r>
            <w:r w:rsidRPr="00A66763">
              <w:rPr>
                <w:rFonts w:ascii="Arial" w:hAnsi="Arial" w:cs="Arial"/>
                <w:noProof/>
                <w:lang w:val="sr-Latn-CS"/>
              </w:rPr>
              <w:t>se</w:t>
            </w:r>
            <w:r w:rsidR="0067796F" w:rsidRPr="00A66763">
              <w:rPr>
                <w:rFonts w:ascii="Arial" w:hAnsi="Arial" w:cs="Arial"/>
                <w:noProof/>
                <w:lang w:val="sr-Latn-CS"/>
              </w:rPr>
              <w:t xml:space="preserve"> </w:t>
            </w:r>
            <w:r w:rsidRPr="00A66763">
              <w:rPr>
                <w:rFonts w:ascii="Arial" w:hAnsi="Arial" w:cs="Arial"/>
                <w:noProof/>
                <w:lang w:val="sr-Latn-CS"/>
              </w:rPr>
              <w:t>podržati</w:t>
            </w:r>
            <w:r w:rsidR="0067796F" w:rsidRPr="00A66763">
              <w:rPr>
                <w:rFonts w:ascii="Arial" w:hAnsi="Arial" w:cs="Arial"/>
                <w:noProof/>
                <w:lang w:val="sr-Latn-CS"/>
              </w:rPr>
              <w:t>:</w:t>
            </w:r>
          </w:p>
          <w:p w14:paraId="7B6A8221" w14:textId="77777777" w:rsidR="00DE7910" w:rsidRPr="00A66763" w:rsidRDefault="00DE7910" w:rsidP="00DF10C5">
            <w:pPr>
              <w:rPr>
                <w:rFonts w:ascii="Arial" w:hAnsi="Arial" w:cs="Arial"/>
                <w:noProof/>
                <w:lang w:val="sr-Latn-CS"/>
              </w:rPr>
            </w:pPr>
          </w:p>
          <w:p w14:paraId="7B1F89DC" w14:textId="328F6804" w:rsidR="0067796F" w:rsidRPr="00A66763" w:rsidRDefault="000245EF" w:rsidP="00DF10C5">
            <w:pPr>
              <w:pStyle w:val="ListParagraph"/>
              <w:numPr>
                <w:ilvl w:val="0"/>
                <w:numId w:val="9"/>
              </w:numPr>
              <w:rPr>
                <w:rFonts w:ascii="Arial" w:hAnsi="Arial" w:cs="Arial"/>
                <w:noProof/>
                <w:lang w:val="sr-Latn-CS"/>
              </w:rPr>
            </w:pPr>
            <w:r w:rsidRPr="00A66763">
              <w:rPr>
                <w:rFonts w:ascii="Arial" w:hAnsi="Arial" w:cs="Arial"/>
                <w:noProof/>
                <w:lang w:val="sr-Latn-CS"/>
              </w:rPr>
              <w:t>Bušenje</w:t>
            </w:r>
            <w:r w:rsidR="0067796F" w:rsidRPr="00A66763">
              <w:rPr>
                <w:rFonts w:ascii="Arial" w:hAnsi="Arial" w:cs="Arial"/>
                <w:noProof/>
                <w:lang w:val="sr-Latn-CS"/>
              </w:rPr>
              <w:t xml:space="preserve"> </w:t>
            </w:r>
            <w:r w:rsidRPr="00A66763">
              <w:rPr>
                <w:rFonts w:ascii="Arial" w:hAnsi="Arial" w:cs="Arial"/>
                <w:noProof/>
                <w:lang w:val="sr-Latn-CS"/>
              </w:rPr>
              <w:t>bunara</w:t>
            </w:r>
            <w:r w:rsidR="0067796F" w:rsidRPr="00A66763">
              <w:rPr>
                <w:rFonts w:ascii="Arial" w:hAnsi="Arial" w:cs="Arial"/>
                <w:noProof/>
                <w:lang w:val="sr-Latn-CS"/>
              </w:rPr>
              <w:t xml:space="preserve"> </w:t>
            </w:r>
            <w:r w:rsidRPr="00A66763">
              <w:rPr>
                <w:rFonts w:ascii="Arial" w:hAnsi="Arial" w:cs="Arial"/>
                <w:noProof/>
                <w:lang w:val="sr-Latn-CS"/>
              </w:rPr>
              <w:t>i</w:t>
            </w:r>
            <w:r w:rsidR="0067796F" w:rsidRPr="00A66763">
              <w:rPr>
                <w:rFonts w:ascii="Arial" w:hAnsi="Arial" w:cs="Arial"/>
                <w:noProof/>
                <w:lang w:val="sr-Latn-CS"/>
              </w:rPr>
              <w:t xml:space="preserve"> </w:t>
            </w:r>
            <w:r w:rsidRPr="00A66763">
              <w:rPr>
                <w:rFonts w:ascii="Arial" w:hAnsi="Arial" w:cs="Arial"/>
                <w:noProof/>
                <w:lang w:val="sr-Latn-CS"/>
              </w:rPr>
              <w:t>ugradnja</w:t>
            </w:r>
            <w:r w:rsidR="0067796F" w:rsidRPr="00A66763">
              <w:rPr>
                <w:rFonts w:ascii="Arial" w:hAnsi="Arial" w:cs="Arial"/>
                <w:noProof/>
                <w:lang w:val="sr-Latn-CS"/>
              </w:rPr>
              <w:t xml:space="preserve"> </w:t>
            </w:r>
            <w:r w:rsidRPr="00A66763">
              <w:rPr>
                <w:rFonts w:ascii="Arial" w:hAnsi="Arial" w:cs="Arial"/>
                <w:noProof/>
                <w:lang w:val="sr-Latn-CS"/>
              </w:rPr>
              <w:t>prateće</w:t>
            </w:r>
            <w:r w:rsidR="0067796F" w:rsidRPr="00A66763">
              <w:rPr>
                <w:rFonts w:ascii="Arial" w:hAnsi="Arial" w:cs="Arial"/>
                <w:noProof/>
                <w:lang w:val="sr-Latn-CS"/>
              </w:rPr>
              <w:t xml:space="preserve"> </w:t>
            </w:r>
            <w:r w:rsidRPr="00A66763">
              <w:rPr>
                <w:rFonts w:ascii="Arial" w:hAnsi="Arial" w:cs="Arial"/>
                <w:noProof/>
                <w:lang w:val="sr-Latn-CS"/>
              </w:rPr>
              <w:t>opreme</w:t>
            </w:r>
            <w:r w:rsidR="00151E09" w:rsidRPr="00A66763">
              <w:rPr>
                <w:rFonts w:ascii="Arial" w:hAnsi="Arial" w:cs="Arial"/>
                <w:noProof/>
                <w:lang w:val="sr-Latn-CS"/>
              </w:rPr>
              <w:t xml:space="preserve"> (</w:t>
            </w:r>
            <w:r w:rsidRPr="00A66763">
              <w:rPr>
                <w:rFonts w:ascii="Arial" w:hAnsi="Arial" w:cs="Arial"/>
                <w:noProof/>
                <w:lang w:val="sr-Latn-CS"/>
              </w:rPr>
              <w:t>pumpe</w:t>
            </w:r>
            <w:r w:rsidR="00151E09" w:rsidRPr="00A66763">
              <w:rPr>
                <w:rFonts w:ascii="Arial" w:hAnsi="Arial" w:cs="Arial"/>
                <w:noProof/>
                <w:lang w:val="sr-Latn-CS"/>
              </w:rPr>
              <w:t xml:space="preserve"> </w:t>
            </w:r>
            <w:r w:rsidRPr="00A66763">
              <w:rPr>
                <w:rFonts w:ascii="Arial" w:hAnsi="Arial" w:cs="Arial"/>
                <w:noProof/>
                <w:lang w:val="sr-Latn-CS"/>
              </w:rPr>
              <w:t>za</w:t>
            </w:r>
            <w:r w:rsidR="00151E09" w:rsidRPr="00A66763">
              <w:rPr>
                <w:rFonts w:ascii="Arial" w:hAnsi="Arial" w:cs="Arial"/>
                <w:noProof/>
                <w:lang w:val="sr-Latn-CS"/>
              </w:rPr>
              <w:t xml:space="preserve"> </w:t>
            </w:r>
            <w:r w:rsidRPr="00A66763">
              <w:rPr>
                <w:rFonts w:ascii="Arial" w:hAnsi="Arial" w:cs="Arial"/>
                <w:noProof/>
                <w:lang w:val="sr-Latn-CS"/>
              </w:rPr>
              <w:t>vodu</w:t>
            </w:r>
            <w:r w:rsidR="00151E09" w:rsidRPr="00A66763">
              <w:rPr>
                <w:rFonts w:ascii="Arial" w:hAnsi="Arial" w:cs="Arial"/>
                <w:noProof/>
                <w:lang w:val="sr-Latn-CS"/>
              </w:rPr>
              <w:t>,</w:t>
            </w:r>
            <w:r w:rsidR="00513D27" w:rsidRPr="00A66763">
              <w:rPr>
                <w:rFonts w:ascii="Arial" w:hAnsi="Arial" w:cs="Arial"/>
                <w:noProof/>
                <w:lang w:val="sr-Latn-CS"/>
              </w:rPr>
              <w:t xml:space="preserve"> </w:t>
            </w:r>
            <w:r w:rsidRPr="00A66763">
              <w:rPr>
                <w:rFonts w:ascii="Arial" w:hAnsi="Arial" w:cs="Arial"/>
                <w:noProof/>
                <w:lang w:val="sr-Latn-CS"/>
              </w:rPr>
              <w:t>sistemi</w:t>
            </w:r>
            <w:r w:rsidR="00997A69" w:rsidRPr="00A66763">
              <w:rPr>
                <w:rFonts w:ascii="Arial" w:hAnsi="Arial" w:cs="Arial"/>
                <w:noProof/>
                <w:lang w:val="sr-Latn-CS"/>
              </w:rPr>
              <w:t xml:space="preserve"> </w:t>
            </w:r>
            <w:r w:rsidRPr="00A66763">
              <w:rPr>
                <w:rFonts w:ascii="Arial" w:hAnsi="Arial" w:cs="Arial"/>
                <w:noProof/>
                <w:lang w:val="sr-Latn-CS"/>
              </w:rPr>
              <w:t>za</w:t>
            </w:r>
            <w:r w:rsidR="00997A69" w:rsidRPr="00A66763">
              <w:rPr>
                <w:rFonts w:ascii="Arial" w:hAnsi="Arial" w:cs="Arial"/>
                <w:noProof/>
                <w:lang w:val="sr-Latn-CS"/>
              </w:rPr>
              <w:t xml:space="preserve"> </w:t>
            </w:r>
            <w:r w:rsidRPr="00A66763">
              <w:rPr>
                <w:rFonts w:ascii="Arial" w:hAnsi="Arial" w:cs="Arial"/>
                <w:noProof/>
                <w:lang w:val="sr-Latn-CS"/>
              </w:rPr>
              <w:t>navodnjavanje</w:t>
            </w:r>
            <w:r w:rsidR="00151E09" w:rsidRPr="00A66763">
              <w:rPr>
                <w:rFonts w:ascii="Arial" w:hAnsi="Arial" w:cs="Arial"/>
                <w:noProof/>
                <w:lang w:val="sr-Latn-CS"/>
              </w:rPr>
              <w:t>)</w:t>
            </w:r>
            <w:r w:rsidR="0067796F" w:rsidRPr="00A66763">
              <w:rPr>
                <w:rFonts w:ascii="Arial" w:hAnsi="Arial" w:cs="Arial"/>
                <w:noProof/>
                <w:lang w:val="sr-Latn-CS"/>
              </w:rPr>
              <w:t>;</w:t>
            </w:r>
          </w:p>
          <w:p w14:paraId="03F8A3BA" w14:textId="56EF16D6" w:rsidR="0067796F" w:rsidRPr="00A66763" w:rsidRDefault="000245EF" w:rsidP="00DF10C5">
            <w:pPr>
              <w:pStyle w:val="ListParagraph"/>
              <w:numPr>
                <w:ilvl w:val="0"/>
                <w:numId w:val="9"/>
              </w:numPr>
              <w:rPr>
                <w:rFonts w:ascii="Arial" w:hAnsi="Arial" w:cs="Arial"/>
                <w:noProof/>
                <w:lang w:val="sr-Latn-CS"/>
              </w:rPr>
            </w:pPr>
            <w:r w:rsidRPr="00A66763">
              <w:rPr>
                <w:rFonts w:ascii="Arial" w:hAnsi="Arial" w:cs="Arial"/>
                <w:noProof/>
                <w:lang w:val="sr-Latn-CS"/>
              </w:rPr>
              <w:t>Izgradnja</w:t>
            </w:r>
            <w:r w:rsidR="0067796F" w:rsidRPr="00A66763">
              <w:rPr>
                <w:rFonts w:ascii="Arial" w:hAnsi="Arial" w:cs="Arial"/>
                <w:noProof/>
                <w:lang w:val="sr-Latn-CS"/>
              </w:rPr>
              <w:t xml:space="preserve"> </w:t>
            </w:r>
            <w:r w:rsidRPr="00A66763">
              <w:rPr>
                <w:rFonts w:ascii="Arial" w:hAnsi="Arial" w:cs="Arial"/>
                <w:noProof/>
                <w:lang w:val="sr-Latn-CS"/>
              </w:rPr>
              <w:t>bistijerni</w:t>
            </w:r>
            <w:r w:rsidR="0067796F" w:rsidRPr="00A66763">
              <w:rPr>
                <w:rFonts w:ascii="Arial" w:hAnsi="Arial" w:cs="Arial"/>
                <w:noProof/>
                <w:lang w:val="sr-Latn-CS"/>
              </w:rPr>
              <w:t>;</w:t>
            </w:r>
          </w:p>
          <w:p w14:paraId="74ADD223" w14:textId="5CD35AA5" w:rsidR="0067796F" w:rsidRPr="00A66763" w:rsidRDefault="000245EF" w:rsidP="00DF10C5">
            <w:pPr>
              <w:pStyle w:val="ListParagraph"/>
              <w:numPr>
                <w:ilvl w:val="0"/>
                <w:numId w:val="9"/>
              </w:numPr>
              <w:rPr>
                <w:rFonts w:ascii="Arial" w:hAnsi="Arial" w:cs="Arial"/>
                <w:noProof/>
                <w:lang w:val="sr-Latn-CS"/>
              </w:rPr>
            </w:pPr>
            <w:r w:rsidRPr="00A66763">
              <w:rPr>
                <w:rFonts w:ascii="Arial" w:hAnsi="Arial" w:cs="Arial"/>
                <w:noProof/>
                <w:lang w:val="sr-Latn-CS"/>
              </w:rPr>
              <w:t>Adaptacija</w:t>
            </w:r>
            <w:r w:rsidR="0067796F" w:rsidRPr="00A66763">
              <w:rPr>
                <w:rFonts w:ascii="Arial" w:hAnsi="Arial" w:cs="Arial"/>
                <w:noProof/>
                <w:lang w:val="sr-Latn-CS"/>
              </w:rPr>
              <w:t xml:space="preserve"> </w:t>
            </w:r>
            <w:r w:rsidRPr="00A66763">
              <w:rPr>
                <w:rFonts w:ascii="Arial" w:hAnsi="Arial" w:cs="Arial"/>
                <w:noProof/>
                <w:lang w:val="sr-Latn-CS"/>
              </w:rPr>
              <w:t>postojećih</w:t>
            </w:r>
            <w:r w:rsidR="0067796F" w:rsidRPr="00A66763">
              <w:rPr>
                <w:rFonts w:ascii="Arial" w:hAnsi="Arial" w:cs="Arial"/>
                <w:noProof/>
                <w:lang w:val="sr-Latn-CS"/>
              </w:rPr>
              <w:t xml:space="preserve"> </w:t>
            </w:r>
            <w:r w:rsidRPr="00A66763">
              <w:rPr>
                <w:rFonts w:ascii="Arial" w:hAnsi="Arial" w:cs="Arial"/>
                <w:noProof/>
                <w:lang w:val="sr-Latn-CS"/>
              </w:rPr>
              <w:t>bistijerni</w:t>
            </w:r>
            <w:r w:rsidR="0067796F" w:rsidRPr="00A66763">
              <w:rPr>
                <w:rFonts w:ascii="Arial" w:hAnsi="Arial" w:cs="Arial"/>
                <w:noProof/>
                <w:lang w:val="sr-Latn-CS"/>
              </w:rPr>
              <w:t>;</w:t>
            </w:r>
          </w:p>
          <w:p w14:paraId="4B637210" w14:textId="06FE8567" w:rsidR="0067796F" w:rsidRPr="00A66763" w:rsidRDefault="000245EF" w:rsidP="00DF10C5">
            <w:pPr>
              <w:pStyle w:val="ListParagraph"/>
              <w:numPr>
                <w:ilvl w:val="0"/>
                <w:numId w:val="9"/>
              </w:numPr>
              <w:rPr>
                <w:rFonts w:ascii="Arial" w:hAnsi="Arial" w:cs="Arial"/>
                <w:noProof/>
                <w:lang w:val="sr-Latn-CS"/>
              </w:rPr>
            </w:pPr>
            <w:r w:rsidRPr="00A66763">
              <w:rPr>
                <w:rFonts w:ascii="Arial" w:hAnsi="Arial" w:cs="Arial"/>
                <w:noProof/>
                <w:lang w:val="sr-Latn-CS"/>
              </w:rPr>
              <w:t>Nabavka</w:t>
            </w:r>
            <w:r w:rsidR="0067796F" w:rsidRPr="00A66763">
              <w:rPr>
                <w:rFonts w:ascii="Arial" w:hAnsi="Arial" w:cs="Arial"/>
                <w:noProof/>
                <w:lang w:val="sr-Latn-CS"/>
              </w:rPr>
              <w:t xml:space="preserve"> </w:t>
            </w:r>
            <w:r w:rsidRPr="00A66763">
              <w:rPr>
                <w:rFonts w:ascii="Arial" w:hAnsi="Arial" w:cs="Arial"/>
                <w:noProof/>
                <w:lang w:val="sr-Latn-CS"/>
              </w:rPr>
              <w:t>rezervoara</w:t>
            </w:r>
            <w:r w:rsidR="0067796F" w:rsidRPr="00A66763">
              <w:rPr>
                <w:rFonts w:ascii="Arial" w:hAnsi="Arial" w:cs="Arial"/>
                <w:noProof/>
                <w:lang w:val="sr-Latn-CS"/>
              </w:rPr>
              <w:t xml:space="preserve"> (</w:t>
            </w:r>
            <w:r w:rsidRPr="00A66763">
              <w:rPr>
                <w:rFonts w:ascii="Arial" w:hAnsi="Arial" w:cs="Arial"/>
                <w:noProof/>
                <w:lang w:val="sr-Latn-CS"/>
              </w:rPr>
              <w:t>tankova</w:t>
            </w:r>
            <w:r w:rsidR="0067796F" w:rsidRPr="00A66763">
              <w:rPr>
                <w:rFonts w:ascii="Arial" w:hAnsi="Arial" w:cs="Arial"/>
                <w:noProof/>
                <w:lang w:val="sr-Latn-CS"/>
              </w:rPr>
              <w:t xml:space="preserve">) </w:t>
            </w:r>
            <w:r w:rsidRPr="00A66763">
              <w:rPr>
                <w:rFonts w:ascii="Arial" w:hAnsi="Arial" w:cs="Arial"/>
                <w:noProof/>
                <w:lang w:val="sr-Latn-CS"/>
              </w:rPr>
              <w:t>za</w:t>
            </w:r>
            <w:r w:rsidR="0067796F" w:rsidRPr="00A66763">
              <w:rPr>
                <w:rFonts w:ascii="Arial" w:hAnsi="Arial" w:cs="Arial"/>
                <w:noProof/>
                <w:lang w:val="sr-Latn-CS"/>
              </w:rPr>
              <w:t xml:space="preserve"> </w:t>
            </w:r>
            <w:r w:rsidRPr="00A66763">
              <w:rPr>
                <w:rFonts w:ascii="Arial" w:hAnsi="Arial" w:cs="Arial"/>
                <w:noProof/>
                <w:lang w:val="sr-Latn-CS"/>
              </w:rPr>
              <w:t>vodu</w:t>
            </w:r>
            <w:r w:rsidR="00EB5A1A" w:rsidRPr="00A66763">
              <w:rPr>
                <w:rFonts w:ascii="Arial" w:hAnsi="Arial" w:cs="Arial"/>
                <w:noProof/>
                <w:lang w:val="sr-Latn-CS"/>
              </w:rPr>
              <w:t xml:space="preserve"> (</w:t>
            </w:r>
            <w:r w:rsidRPr="00A66763">
              <w:rPr>
                <w:rFonts w:ascii="Arial" w:hAnsi="Arial" w:cs="Arial"/>
                <w:noProof/>
                <w:lang w:val="sr-Latn-CS"/>
              </w:rPr>
              <w:t>min</w:t>
            </w:r>
            <w:r w:rsidR="00EB5A1A" w:rsidRPr="00A66763">
              <w:rPr>
                <w:rFonts w:ascii="Arial" w:hAnsi="Arial" w:cs="Arial"/>
                <w:noProof/>
                <w:lang w:val="sr-Latn-CS"/>
              </w:rPr>
              <w:t>. 2</w:t>
            </w:r>
            <w:r w:rsidR="00F42DF0" w:rsidRPr="00A66763">
              <w:rPr>
                <w:rFonts w:ascii="Arial" w:hAnsi="Arial" w:cs="Arial"/>
                <w:noProof/>
                <w:lang w:val="sr-Latn-CS"/>
              </w:rPr>
              <w:t>m</w:t>
            </w:r>
            <w:r w:rsidR="00EB5A1A" w:rsidRPr="00A66763">
              <w:rPr>
                <w:rFonts w:ascii="Arial" w:hAnsi="Arial" w:cs="Arial"/>
                <w:noProof/>
                <w:vertAlign w:val="superscript"/>
                <w:lang w:val="sr-Latn-CS"/>
              </w:rPr>
              <w:t>3</w:t>
            </w:r>
            <w:r w:rsidR="00EB5A1A" w:rsidRPr="00A66763">
              <w:rPr>
                <w:rFonts w:ascii="Arial" w:hAnsi="Arial" w:cs="Arial"/>
                <w:noProof/>
                <w:lang w:val="sr-Latn-CS"/>
              </w:rPr>
              <w:t>)</w:t>
            </w:r>
            <w:r w:rsidR="00EC4939" w:rsidRPr="00A66763">
              <w:rPr>
                <w:rFonts w:ascii="Arial" w:hAnsi="Arial" w:cs="Arial"/>
                <w:noProof/>
                <w:lang w:val="sr-Latn-CS"/>
              </w:rPr>
              <w:t>;</w:t>
            </w:r>
          </w:p>
          <w:p w14:paraId="5F872379" w14:textId="019C4C2C" w:rsidR="00FF65F2" w:rsidRPr="00A66763" w:rsidRDefault="000245EF" w:rsidP="00DF10C5">
            <w:pPr>
              <w:pStyle w:val="ListParagraph"/>
              <w:numPr>
                <w:ilvl w:val="0"/>
                <w:numId w:val="9"/>
              </w:numPr>
              <w:rPr>
                <w:rFonts w:ascii="Arial" w:hAnsi="Arial" w:cs="Arial"/>
                <w:noProof/>
                <w:lang w:val="sr-Latn-CS"/>
              </w:rPr>
            </w:pPr>
            <w:r w:rsidRPr="00A66763">
              <w:rPr>
                <w:rFonts w:ascii="Arial" w:hAnsi="Arial" w:cs="Arial"/>
                <w:noProof/>
                <w:lang w:val="sr-Latn-CS"/>
              </w:rPr>
              <w:t>Adaptacija</w:t>
            </w:r>
            <w:r w:rsidR="006D509B" w:rsidRPr="00A66763">
              <w:rPr>
                <w:rFonts w:ascii="Arial" w:hAnsi="Arial" w:cs="Arial"/>
                <w:noProof/>
                <w:lang w:val="sr-Latn-CS"/>
              </w:rPr>
              <w:t xml:space="preserve"> </w:t>
            </w:r>
            <w:r w:rsidRPr="00A66763">
              <w:rPr>
                <w:rFonts w:ascii="Arial" w:hAnsi="Arial" w:cs="Arial"/>
                <w:noProof/>
                <w:lang w:val="sr-Latn-CS"/>
              </w:rPr>
              <w:t>postojećih</w:t>
            </w:r>
            <w:r w:rsidR="006D509B" w:rsidRPr="00A66763">
              <w:rPr>
                <w:rFonts w:ascii="Arial" w:hAnsi="Arial" w:cs="Arial"/>
                <w:noProof/>
                <w:lang w:val="sr-Latn-CS"/>
              </w:rPr>
              <w:t xml:space="preserve"> </w:t>
            </w:r>
            <w:r w:rsidRPr="00A66763">
              <w:rPr>
                <w:rFonts w:ascii="Arial" w:hAnsi="Arial" w:cs="Arial"/>
                <w:noProof/>
                <w:lang w:val="sr-Latn-CS"/>
              </w:rPr>
              <w:t>i</w:t>
            </w:r>
            <w:r w:rsidR="006D509B" w:rsidRPr="00A66763">
              <w:rPr>
                <w:rFonts w:ascii="Arial" w:hAnsi="Arial" w:cs="Arial"/>
                <w:noProof/>
                <w:lang w:val="sr-Latn-CS"/>
              </w:rPr>
              <w:t xml:space="preserve"> </w:t>
            </w:r>
            <w:r w:rsidRPr="00A66763">
              <w:rPr>
                <w:rFonts w:ascii="Arial" w:hAnsi="Arial" w:cs="Arial"/>
                <w:noProof/>
                <w:lang w:val="sr-Latn-CS"/>
              </w:rPr>
              <w:t>izgradnja</w:t>
            </w:r>
            <w:r w:rsidR="006D509B" w:rsidRPr="00A66763">
              <w:rPr>
                <w:rFonts w:ascii="Arial" w:hAnsi="Arial" w:cs="Arial"/>
                <w:noProof/>
                <w:lang w:val="sr-Latn-CS"/>
              </w:rPr>
              <w:t xml:space="preserve"> </w:t>
            </w:r>
            <w:r w:rsidRPr="00A66763">
              <w:rPr>
                <w:rFonts w:ascii="Arial" w:hAnsi="Arial" w:cs="Arial"/>
                <w:noProof/>
                <w:lang w:val="sr-Latn-CS"/>
              </w:rPr>
              <w:t>novih</w:t>
            </w:r>
            <w:r w:rsidR="006D509B" w:rsidRPr="00A66763">
              <w:rPr>
                <w:rFonts w:ascii="Arial" w:hAnsi="Arial" w:cs="Arial"/>
                <w:noProof/>
                <w:lang w:val="sr-Latn-CS"/>
              </w:rPr>
              <w:t xml:space="preserve"> </w:t>
            </w:r>
            <w:r w:rsidRPr="00A66763">
              <w:rPr>
                <w:rFonts w:ascii="Arial" w:hAnsi="Arial" w:cs="Arial"/>
                <w:noProof/>
                <w:lang w:val="sr-Latn-CS"/>
              </w:rPr>
              <w:t>pojila</w:t>
            </w:r>
            <w:r w:rsidR="006D509B" w:rsidRPr="00A66763">
              <w:rPr>
                <w:rFonts w:ascii="Arial" w:hAnsi="Arial" w:cs="Arial"/>
                <w:noProof/>
                <w:lang w:val="sr-Latn-CS"/>
              </w:rPr>
              <w:t xml:space="preserve"> (</w:t>
            </w:r>
            <w:r w:rsidRPr="00A66763">
              <w:rPr>
                <w:rFonts w:ascii="Arial" w:hAnsi="Arial" w:cs="Arial"/>
                <w:noProof/>
                <w:lang w:val="sr-Latn-CS"/>
              </w:rPr>
              <w:t>lokvi</w:t>
            </w:r>
            <w:r w:rsidR="006D509B" w:rsidRPr="00A66763">
              <w:rPr>
                <w:rFonts w:ascii="Arial" w:hAnsi="Arial" w:cs="Arial"/>
                <w:noProof/>
                <w:lang w:val="sr-Latn-CS"/>
              </w:rPr>
              <w:t>)</w:t>
            </w:r>
            <w:r w:rsidR="00EC4939" w:rsidRPr="00A66763">
              <w:rPr>
                <w:rFonts w:ascii="Arial" w:hAnsi="Arial" w:cs="Arial"/>
                <w:noProof/>
                <w:lang w:val="sr-Latn-CS"/>
              </w:rPr>
              <w:t>.</w:t>
            </w:r>
          </w:p>
          <w:p w14:paraId="73A54DEC" w14:textId="77777777" w:rsidR="007E55BA" w:rsidRPr="00A66763" w:rsidRDefault="007E55BA" w:rsidP="00DF10C5">
            <w:pPr>
              <w:pStyle w:val="ListParagraph"/>
              <w:rPr>
                <w:rFonts w:ascii="Arial" w:hAnsi="Arial" w:cs="Arial"/>
                <w:noProof/>
                <w:lang w:val="sr-Latn-CS"/>
              </w:rPr>
            </w:pPr>
          </w:p>
          <w:p w14:paraId="400F33C2" w14:textId="05A1DB94" w:rsidR="00DE7910" w:rsidRPr="00A66763" w:rsidRDefault="00DC4F01" w:rsidP="00DF10C5">
            <w:pPr>
              <w:jc w:val="both"/>
              <w:rPr>
                <w:rFonts w:ascii="Arial" w:hAnsi="Arial" w:cs="Arial"/>
                <w:b/>
                <w:noProof/>
                <w:lang w:val="sr-Latn-CS"/>
              </w:rPr>
            </w:pPr>
            <w:r w:rsidRPr="00A66763">
              <w:rPr>
                <w:rFonts w:ascii="Arial" w:hAnsi="Arial" w:cs="Arial"/>
                <w:b/>
                <w:noProof/>
                <w:lang w:val="sr-Latn-CS"/>
              </w:rPr>
              <w:t xml:space="preserve"> </w:t>
            </w:r>
            <w:r w:rsidR="000245EF" w:rsidRPr="00A66763">
              <w:rPr>
                <w:rFonts w:ascii="Arial" w:hAnsi="Arial" w:cs="Arial"/>
                <w:b/>
                <w:noProof/>
                <w:lang w:val="sr-Latn-CS"/>
              </w:rPr>
              <w:t>U</w:t>
            </w:r>
            <w:r w:rsidRPr="00A66763">
              <w:rPr>
                <w:rFonts w:ascii="Arial" w:hAnsi="Arial" w:cs="Arial"/>
                <w:b/>
                <w:noProof/>
                <w:lang w:val="sr-Latn-CS"/>
              </w:rPr>
              <w:t xml:space="preserve"> </w:t>
            </w:r>
            <w:r w:rsidR="000245EF" w:rsidRPr="00A66763">
              <w:rPr>
                <w:rFonts w:ascii="Arial" w:hAnsi="Arial" w:cs="Arial"/>
                <w:b/>
                <w:noProof/>
                <w:lang w:val="sr-Latn-CS"/>
              </w:rPr>
              <w:t>okviru</w:t>
            </w:r>
            <w:r w:rsidRPr="00A66763">
              <w:rPr>
                <w:rFonts w:ascii="Arial" w:hAnsi="Arial" w:cs="Arial"/>
                <w:b/>
                <w:noProof/>
                <w:lang w:val="sr-Latn-CS"/>
              </w:rPr>
              <w:t xml:space="preserve"> </w:t>
            </w:r>
            <w:r w:rsidR="000245EF" w:rsidRPr="00A66763">
              <w:rPr>
                <w:rFonts w:ascii="Arial" w:hAnsi="Arial" w:cs="Arial"/>
                <w:b/>
                <w:noProof/>
                <w:lang w:val="sr-Latn-CS"/>
              </w:rPr>
              <w:t>ove</w:t>
            </w:r>
            <w:r w:rsidRPr="00A66763">
              <w:rPr>
                <w:rFonts w:ascii="Arial" w:hAnsi="Arial" w:cs="Arial"/>
                <w:b/>
                <w:noProof/>
                <w:lang w:val="sr-Latn-CS"/>
              </w:rPr>
              <w:t xml:space="preserve"> </w:t>
            </w:r>
            <w:r w:rsidR="000245EF" w:rsidRPr="00A66763">
              <w:rPr>
                <w:rFonts w:ascii="Arial" w:hAnsi="Arial" w:cs="Arial"/>
                <w:b/>
                <w:noProof/>
                <w:lang w:val="sr-Latn-CS"/>
              </w:rPr>
              <w:t>mjere</w:t>
            </w:r>
            <w:r w:rsidRPr="00A66763">
              <w:rPr>
                <w:rFonts w:ascii="Arial" w:hAnsi="Arial" w:cs="Arial"/>
                <w:b/>
                <w:noProof/>
                <w:lang w:val="sr-Latn-CS"/>
              </w:rPr>
              <w:t xml:space="preserve"> </w:t>
            </w:r>
            <w:r w:rsidR="000245EF" w:rsidRPr="00A66763">
              <w:rPr>
                <w:rFonts w:ascii="Arial" w:hAnsi="Arial" w:cs="Arial"/>
                <w:b/>
                <w:noProof/>
                <w:lang w:val="sr-Latn-CS"/>
              </w:rPr>
              <w:t>može</w:t>
            </w:r>
            <w:r w:rsidR="00D5531B" w:rsidRPr="00A66763">
              <w:rPr>
                <w:rFonts w:ascii="Arial" w:hAnsi="Arial" w:cs="Arial"/>
                <w:b/>
                <w:noProof/>
                <w:lang w:val="sr-Latn-CS"/>
              </w:rPr>
              <w:t xml:space="preserve"> </w:t>
            </w:r>
            <w:r w:rsidR="000245EF" w:rsidRPr="00A66763">
              <w:rPr>
                <w:rFonts w:ascii="Arial" w:hAnsi="Arial" w:cs="Arial"/>
                <w:b/>
                <w:noProof/>
                <w:lang w:val="sr-Latn-CS"/>
              </w:rPr>
              <w:t>se</w:t>
            </w:r>
            <w:r w:rsidR="00D5531B" w:rsidRPr="00A66763">
              <w:rPr>
                <w:rFonts w:ascii="Arial" w:hAnsi="Arial" w:cs="Arial"/>
                <w:b/>
                <w:noProof/>
                <w:lang w:val="sr-Latn-CS"/>
              </w:rPr>
              <w:t xml:space="preserve"> </w:t>
            </w:r>
            <w:r w:rsidR="000245EF" w:rsidRPr="00A66763">
              <w:rPr>
                <w:rFonts w:ascii="Arial" w:hAnsi="Arial" w:cs="Arial"/>
                <w:b/>
                <w:noProof/>
                <w:lang w:val="sr-Latn-CS"/>
              </w:rPr>
              <w:t>aplicirati</w:t>
            </w:r>
            <w:r w:rsidR="00D5531B" w:rsidRPr="00A66763">
              <w:rPr>
                <w:rFonts w:ascii="Arial" w:hAnsi="Arial" w:cs="Arial"/>
                <w:b/>
                <w:noProof/>
                <w:lang w:val="sr-Latn-CS"/>
              </w:rPr>
              <w:t xml:space="preserve"> </w:t>
            </w:r>
            <w:r w:rsidR="000245EF" w:rsidRPr="00A66763">
              <w:rPr>
                <w:rFonts w:ascii="Arial" w:hAnsi="Arial" w:cs="Arial"/>
                <w:b/>
                <w:noProof/>
                <w:lang w:val="sr-Latn-CS"/>
              </w:rPr>
              <w:t>samo</w:t>
            </w:r>
            <w:r w:rsidR="00D5531B" w:rsidRPr="00A66763">
              <w:rPr>
                <w:rFonts w:ascii="Arial" w:hAnsi="Arial" w:cs="Arial"/>
                <w:b/>
                <w:noProof/>
                <w:lang w:val="sr-Latn-CS"/>
              </w:rPr>
              <w:t xml:space="preserve"> </w:t>
            </w:r>
            <w:r w:rsidR="000245EF" w:rsidRPr="00A66763">
              <w:rPr>
                <w:rFonts w:ascii="Arial" w:hAnsi="Arial" w:cs="Arial"/>
                <w:b/>
                <w:noProof/>
                <w:lang w:val="sr-Latn-CS"/>
              </w:rPr>
              <w:t>za</w:t>
            </w:r>
            <w:r w:rsidR="00D5531B" w:rsidRPr="00A66763">
              <w:rPr>
                <w:rFonts w:ascii="Arial" w:hAnsi="Arial" w:cs="Arial"/>
                <w:b/>
                <w:noProof/>
                <w:lang w:val="sr-Latn-CS"/>
              </w:rPr>
              <w:t xml:space="preserve"> </w:t>
            </w:r>
            <w:r w:rsidR="000245EF" w:rsidRPr="00A66763">
              <w:rPr>
                <w:rFonts w:ascii="Arial" w:hAnsi="Arial" w:cs="Arial"/>
                <w:b/>
                <w:noProof/>
                <w:lang w:val="sr-Latn-CS"/>
              </w:rPr>
              <w:t>jednu</w:t>
            </w:r>
            <w:r w:rsidR="00D5531B" w:rsidRPr="00A66763">
              <w:rPr>
                <w:rFonts w:ascii="Arial" w:hAnsi="Arial" w:cs="Arial"/>
                <w:b/>
                <w:noProof/>
                <w:lang w:val="sr-Latn-CS"/>
              </w:rPr>
              <w:t xml:space="preserve"> </w:t>
            </w:r>
            <w:r w:rsidR="000245EF" w:rsidRPr="00A66763">
              <w:rPr>
                <w:rFonts w:ascii="Arial" w:hAnsi="Arial" w:cs="Arial"/>
                <w:b/>
                <w:noProof/>
                <w:lang w:val="sr-Latn-CS"/>
              </w:rPr>
              <w:t>podmjeru</w:t>
            </w:r>
            <w:r w:rsidR="00513D27" w:rsidRPr="00A66763">
              <w:rPr>
                <w:rFonts w:ascii="Arial" w:hAnsi="Arial" w:cs="Arial"/>
                <w:b/>
                <w:noProof/>
                <w:lang w:val="sr-Latn-CS"/>
              </w:rPr>
              <w:t xml:space="preserve"> </w:t>
            </w:r>
            <w:r w:rsidR="00162B4F" w:rsidRPr="00A66763">
              <w:rPr>
                <w:rFonts w:ascii="Arial" w:hAnsi="Arial" w:cs="Arial"/>
                <w:b/>
                <w:noProof/>
                <w:lang w:val="sr-Latn-CS"/>
              </w:rPr>
              <w:t>(1,2,3,4</w:t>
            </w:r>
            <w:r w:rsidR="008A2A82" w:rsidRPr="00A66763">
              <w:rPr>
                <w:rFonts w:ascii="Arial" w:hAnsi="Arial" w:cs="Arial"/>
                <w:b/>
                <w:noProof/>
                <w:lang w:val="sr-Latn-CS"/>
              </w:rPr>
              <w:t xml:space="preserve"> </w:t>
            </w:r>
            <w:r w:rsidR="000245EF" w:rsidRPr="00A66763">
              <w:rPr>
                <w:rFonts w:ascii="Arial" w:hAnsi="Arial" w:cs="Arial"/>
                <w:b/>
                <w:noProof/>
                <w:lang w:val="sr-Latn-CS"/>
              </w:rPr>
              <w:t>ili</w:t>
            </w:r>
            <w:r w:rsidR="008A2A82" w:rsidRPr="00A66763">
              <w:rPr>
                <w:rFonts w:ascii="Arial" w:hAnsi="Arial" w:cs="Arial"/>
                <w:b/>
                <w:noProof/>
                <w:lang w:val="sr-Latn-CS"/>
              </w:rPr>
              <w:t xml:space="preserve"> </w:t>
            </w:r>
            <w:r w:rsidR="00162B4F" w:rsidRPr="00A66763">
              <w:rPr>
                <w:rFonts w:ascii="Arial" w:hAnsi="Arial" w:cs="Arial"/>
                <w:b/>
                <w:noProof/>
                <w:lang w:val="sr-Latn-CS"/>
              </w:rPr>
              <w:t>5)</w:t>
            </w:r>
            <w:r w:rsidR="00513D27" w:rsidRPr="00A66763">
              <w:rPr>
                <w:rFonts w:ascii="Arial" w:hAnsi="Arial" w:cs="Arial"/>
                <w:b/>
                <w:noProof/>
                <w:lang w:val="sr-Latn-CS"/>
              </w:rPr>
              <w:t>.</w:t>
            </w:r>
          </w:p>
          <w:p w14:paraId="2241786A" w14:textId="032F447F" w:rsidR="00DE7910" w:rsidRPr="00A66763" w:rsidRDefault="000245EF" w:rsidP="00DF10C5">
            <w:pPr>
              <w:jc w:val="both"/>
              <w:rPr>
                <w:rFonts w:ascii="Arial" w:hAnsi="Arial" w:cs="Arial"/>
                <w:b/>
                <w:noProof/>
                <w:lang w:val="sr-Latn-CS"/>
              </w:rPr>
            </w:pPr>
            <w:r w:rsidRPr="00A66763">
              <w:rPr>
                <w:rFonts w:ascii="Arial" w:hAnsi="Arial" w:cs="Arial"/>
                <w:noProof/>
                <w:lang w:val="sr-Latn-CS"/>
              </w:rPr>
              <w:t>Pravo</w:t>
            </w:r>
            <w:r w:rsidR="00AA124C" w:rsidRPr="00A66763">
              <w:rPr>
                <w:rFonts w:ascii="Arial" w:hAnsi="Arial" w:cs="Arial"/>
                <w:noProof/>
                <w:lang w:val="sr-Latn-CS"/>
              </w:rPr>
              <w:t xml:space="preserve"> </w:t>
            </w:r>
            <w:r w:rsidRPr="00A66763">
              <w:rPr>
                <w:rFonts w:ascii="Arial" w:hAnsi="Arial" w:cs="Arial"/>
                <w:noProof/>
                <w:lang w:val="sr-Latn-CS"/>
              </w:rPr>
              <w:t>na</w:t>
            </w:r>
            <w:r w:rsidR="00AA124C" w:rsidRPr="00A66763">
              <w:rPr>
                <w:rFonts w:ascii="Arial" w:hAnsi="Arial" w:cs="Arial"/>
                <w:noProof/>
                <w:lang w:val="sr-Latn-CS"/>
              </w:rPr>
              <w:t xml:space="preserve"> </w:t>
            </w:r>
            <w:r w:rsidRPr="00A66763">
              <w:rPr>
                <w:rFonts w:ascii="Arial" w:hAnsi="Arial" w:cs="Arial"/>
                <w:noProof/>
                <w:lang w:val="sr-Latn-CS"/>
              </w:rPr>
              <w:t>podršku</w:t>
            </w:r>
            <w:r w:rsidR="00AA124C" w:rsidRPr="00A66763">
              <w:rPr>
                <w:rFonts w:ascii="Arial" w:hAnsi="Arial" w:cs="Arial"/>
                <w:noProof/>
                <w:lang w:val="sr-Latn-CS"/>
              </w:rPr>
              <w:t xml:space="preserve"> </w:t>
            </w:r>
            <w:r w:rsidRPr="00A66763">
              <w:rPr>
                <w:rFonts w:ascii="Arial" w:hAnsi="Arial" w:cs="Arial"/>
                <w:noProof/>
                <w:lang w:val="sr-Latn-CS"/>
              </w:rPr>
              <w:t>imaju</w:t>
            </w:r>
            <w:r w:rsidR="00AA124C" w:rsidRPr="00A66763">
              <w:rPr>
                <w:rFonts w:ascii="Arial" w:hAnsi="Arial" w:cs="Arial"/>
                <w:noProof/>
                <w:lang w:val="sr-Latn-CS"/>
              </w:rPr>
              <w:t xml:space="preserve"> </w:t>
            </w:r>
            <w:r w:rsidRPr="00A66763">
              <w:rPr>
                <w:rFonts w:ascii="Arial" w:hAnsi="Arial" w:cs="Arial"/>
                <w:noProof/>
                <w:lang w:val="sr-Latn-CS"/>
              </w:rPr>
              <w:t>poljoprivredna</w:t>
            </w:r>
            <w:r w:rsidR="00AA124C" w:rsidRPr="00A66763">
              <w:rPr>
                <w:rFonts w:ascii="Arial" w:hAnsi="Arial" w:cs="Arial"/>
                <w:noProof/>
                <w:lang w:val="sr-Latn-CS"/>
              </w:rPr>
              <w:t xml:space="preserve"> </w:t>
            </w:r>
            <w:r w:rsidRPr="00A66763">
              <w:rPr>
                <w:rFonts w:ascii="Arial" w:hAnsi="Arial" w:cs="Arial"/>
                <w:noProof/>
                <w:lang w:val="sr-Latn-CS"/>
              </w:rPr>
              <w:t>gazdinstva</w:t>
            </w:r>
            <w:r w:rsidR="00513D27" w:rsidRPr="00A66763">
              <w:rPr>
                <w:rFonts w:ascii="Arial" w:hAnsi="Arial" w:cs="Arial"/>
                <w:noProof/>
                <w:lang w:val="sr-Latn-CS"/>
              </w:rPr>
              <w:t xml:space="preserve"> </w:t>
            </w:r>
            <w:r w:rsidRPr="00A66763">
              <w:rPr>
                <w:rFonts w:ascii="Arial" w:hAnsi="Arial" w:cs="Arial"/>
                <w:noProof/>
                <w:lang w:val="sr-Latn-CS"/>
              </w:rPr>
              <w:t>koja</w:t>
            </w:r>
            <w:r w:rsidR="00513D27" w:rsidRPr="00A66763">
              <w:rPr>
                <w:rFonts w:ascii="Arial" w:hAnsi="Arial" w:cs="Arial"/>
                <w:noProof/>
                <w:lang w:val="sr-Latn-CS"/>
              </w:rPr>
              <w:t xml:space="preserve"> </w:t>
            </w:r>
            <w:r w:rsidRPr="00A66763">
              <w:rPr>
                <w:rFonts w:ascii="Arial" w:hAnsi="Arial" w:cs="Arial"/>
                <w:noProof/>
                <w:lang w:val="sr-Latn-CS"/>
              </w:rPr>
              <w:t>posjeduju</w:t>
            </w:r>
            <w:r w:rsidR="00513D27" w:rsidRPr="00A66763">
              <w:rPr>
                <w:rFonts w:ascii="Arial" w:hAnsi="Arial" w:cs="Arial"/>
                <w:noProof/>
                <w:lang w:val="sr-Latn-CS"/>
              </w:rPr>
              <w:t xml:space="preserve"> </w:t>
            </w:r>
            <w:r w:rsidRPr="00A66763">
              <w:rPr>
                <w:rFonts w:ascii="Arial" w:hAnsi="Arial" w:cs="Arial"/>
                <w:noProof/>
                <w:lang w:val="sr-Latn-CS"/>
              </w:rPr>
              <w:t>minimum</w:t>
            </w:r>
            <w:r w:rsidR="00AA124C" w:rsidRPr="00A66763">
              <w:rPr>
                <w:rFonts w:ascii="Arial" w:hAnsi="Arial" w:cs="Arial"/>
                <w:noProof/>
                <w:lang w:val="sr-Latn-CS"/>
              </w:rPr>
              <w:t xml:space="preserve"> </w:t>
            </w:r>
            <w:r w:rsidR="00FE2166" w:rsidRPr="00A66763">
              <w:rPr>
                <w:rFonts w:ascii="Arial" w:hAnsi="Arial" w:cs="Arial"/>
                <w:b/>
                <w:noProof/>
                <w:lang w:val="sr-Latn-CS"/>
              </w:rPr>
              <w:t>0.2</w:t>
            </w:r>
            <w:r w:rsidR="00AE04A7" w:rsidRPr="00A66763">
              <w:rPr>
                <w:rFonts w:ascii="Arial" w:hAnsi="Arial" w:cs="Arial"/>
                <w:b/>
                <w:noProof/>
                <w:lang w:val="sr-Latn-CS"/>
              </w:rPr>
              <w:t>h</w:t>
            </w:r>
            <w:r w:rsidRPr="00A66763">
              <w:rPr>
                <w:rFonts w:ascii="Arial" w:hAnsi="Arial" w:cs="Arial"/>
                <w:b/>
                <w:noProof/>
                <w:lang w:val="sr-Latn-CS"/>
              </w:rPr>
              <w:t>a</w:t>
            </w:r>
            <w:r w:rsidR="00AA124C" w:rsidRPr="00A66763">
              <w:rPr>
                <w:rFonts w:ascii="Arial" w:hAnsi="Arial" w:cs="Arial"/>
                <w:b/>
                <w:noProof/>
                <w:lang w:val="sr-Latn-CS"/>
              </w:rPr>
              <w:t xml:space="preserve"> </w:t>
            </w:r>
            <w:r w:rsidRPr="00A66763">
              <w:rPr>
                <w:rFonts w:ascii="Arial" w:hAnsi="Arial" w:cs="Arial"/>
                <w:b/>
                <w:noProof/>
                <w:lang w:val="sr-Latn-CS"/>
              </w:rPr>
              <w:t>obradive</w:t>
            </w:r>
            <w:r w:rsidR="00AA124C" w:rsidRPr="00A66763">
              <w:rPr>
                <w:rFonts w:ascii="Arial" w:hAnsi="Arial" w:cs="Arial"/>
                <w:b/>
                <w:noProof/>
                <w:lang w:val="sr-Latn-CS"/>
              </w:rPr>
              <w:t xml:space="preserve"> </w:t>
            </w:r>
            <w:r w:rsidRPr="00A66763">
              <w:rPr>
                <w:rFonts w:ascii="Arial" w:hAnsi="Arial" w:cs="Arial"/>
                <w:b/>
                <w:noProof/>
                <w:lang w:val="sr-Latn-CS"/>
              </w:rPr>
              <w:t>površine</w:t>
            </w:r>
            <w:r w:rsidR="00DD57C7" w:rsidRPr="00A66763">
              <w:rPr>
                <w:rFonts w:ascii="Arial" w:hAnsi="Arial" w:cs="Arial"/>
                <w:b/>
                <w:noProof/>
                <w:lang w:val="sr-Latn-CS"/>
              </w:rPr>
              <w:t xml:space="preserve"> </w:t>
            </w:r>
            <w:r w:rsidRPr="00A66763">
              <w:rPr>
                <w:rFonts w:ascii="Arial" w:hAnsi="Arial" w:cs="Arial"/>
                <w:b/>
                <w:noProof/>
                <w:lang w:val="sr-Latn-CS"/>
              </w:rPr>
              <w:t>ili</w:t>
            </w:r>
            <w:r w:rsidR="00FE2166" w:rsidRPr="00A66763">
              <w:rPr>
                <w:rFonts w:ascii="Arial" w:hAnsi="Arial" w:cs="Arial"/>
                <w:b/>
                <w:noProof/>
                <w:lang w:val="sr-Latn-CS"/>
              </w:rPr>
              <w:t xml:space="preserve"> </w:t>
            </w:r>
            <w:r w:rsidRPr="00A66763">
              <w:rPr>
                <w:rFonts w:ascii="Arial" w:hAnsi="Arial" w:cs="Arial"/>
                <w:b/>
                <w:noProof/>
                <w:lang w:val="sr-Latn-CS"/>
              </w:rPr>
              <w:t>najmanje</w:t>
            </w:r>
            <w:r w:rsidR="00FE2166" w:rsidRPr="00A66763">
              <w:rPr>
                <w:rFonts w:ascii="Arial" w:hAnsi="Arial" w:cs="Arial"/>
                <w:b/>
                <w:noProof/>
                <w:lang w:val="sr-Latn-CS"/>
              </w:rPr>
              <w:t xml:space="preserve"> 3</w:t>
            </w:r>
            <w:r w:rsidR="00E17FDD" w:rsidRPr="00A66763">
              <w:rPr>
                <w:rFonts w:ascii="Arial" w:hAnsi="Arial" w:cs="Arial"/>
                <w:b/>
                <w:noProof/>
                <w:lang w:val="sr-Latn-CS"/>
              </w:rPr>
              <w:t xml:space="preserve"> </w:t>
            </w:r>
            <w:r w:rsidRPr="00A66763">
              <w:rPr>
                <w:rFonts w:ascii="Arial" w:hAnsi="Arial" w:cs="Arial"/>
                <w:b/>
                <w:noProof/>
                <w:lang w:val="sr-Latn-CS"/>
              </w:rPr>
              <w:t>uslovna</w:t>
            </w:r>
            <w:r w:rsidR="00E17FDD" w:rsidRPr="00A66763">
              <w:rPr>
                <w:rFonts w:ascii="Arial" w:hAnsi="Arial" w:cs="Arial"/>
                <w:b/>
                <w:noProof/>
                <w:lang w:val="sr-Latn-CS"/>
              </w:rPr>
              <w:t xml:space="preserve"> </w:t>
            </w:r>
            <w:r w:rsidRPr="00A66763">
              <w:rPr>
                <w:rFonts w:ascii="Arial" w:hAnsi="Arial" w:cs="Arial"/>
                <w:b/>
                <w:noProof/>
                <w:lang w:val="sr-Latn-CS"/>
              </w:rPr>
              <w:t>grla</w:t>
            </w:r>
            <w:r w:rsidR="00E17FDD" w:rsidRPr="00A66763">
              <w:rPr>
                <w:rFonts w:ascii="Arial" w:hAnsi="Arial" w:cs="Arial"/>
                <w:b/>
                <w:noProof/>
                <w:lang w:val="sr-Latn-CS"/>
              </w:rPr>
              <w:t>.</w:t>
            </w:r>
            <w:r w:rsidR="00FB1409" w:rsidRPr="00A66763">
              <w:rPr>
                <w:rFonts w:ascii="Arial" w:hAnsi="Arial" w:cs="Arial"/>
                <w:b/>
                <w:noProof/>
                <w:lang w:val="sr-Latn-CS"/>
              </w:rPr>
              <w:t xml:space="preserve"> </w:t>
            </w:r>
          </w:p>
          <w:p w14:paraId="5A823FEB" w14:textId="3819D50D" w:rsidR="00DE7910" w:rsidRPr="00A66763" w:rsidRDefault="000245EF" w:rsidP="00DF10C5">
            <w:pPr>
              <w:jc w:val="both"/>
              <w:rPr>
                <w:rFonts w:ascii="Arial" w:hAnsi="Arial" w:cs="Arial"/>
                <w:b/>
                <w:noProof/>
                <w:lang w:val="sr-Latn-CS"/>
              </w:rPr>
            </w:pPr>
            <w:r w:rsidRPr="00A66763">
              <w:rPr>
                <w:rFonts w:ascii="Arial" w:hAnsi="Arial" w:cs="Arial"/>
                <w:b/>
                <w:noProof/>
                <w:lang w:val="sr-Latn-CS"/>
              </w:rPr>
              <w:t>Visina</w:t>
            </w:r>
            <w:r w:rsidR="00FB1409" w:rsidRPr="00A66763">
              <w:rPr>
                <w:rFonts w:ascii="Arial" w:hAnsi="Arial" w:cs="Arial"/>
                <w:b/>
                <w:noProof/>
                <w:lang w:val="sr-Latn-CS"/>
              </w:rPr>
              <w:t xml:space="preserve"> </w:t>
            </w:r>
            <w:r w:rsidRPr="00A66763">
              <w:rPr>
                <w:rFonts w:ascii="Arial" w:hAnsi="Arial" w:cs="Arial"/>
                <w:b/>
                <w:noProof/>
                <w:lang w:val="sr-Latn-CS"/>
              </w:rPr>
              <w:t>subvencije</w:t>
            </w:r>
            <w:r w:rsidR="00FB1409" w:rsidRPr="00A66763">
              <w:rPr>
                <w:rFonts w:ascii="Arial" w:hAnsi="Arial" w:cs="Arial"/>
                <w:b/>
                <w:noProof/>
                <w:lang w:val="sr-Latn-CS"/>
              </w:rPr>
              <w:t xml:space="preserve"> </w:t>
            </w:r>
            <w:r w:rsidRPr="00A66763">
              <w:rPr>
                <w:rFonts w:ascii="Arial" w:hAnsi="Arial" w:cs="Arial"/>
                <w:b/>
                <w:noProof/>
                <w:lang w:val="sr-Latn-CS"/>
              </w:rPr>
              <w:t>je</w:t>
            </w:r>
            <w:r w:rsidR="00FB1409" w:rsidRPr="00A66763">
              <w:rPr>
                <w:rFonts w:ascii="Arial" w:hAnsi="Arial" w:cs="Arial"/>
                <w:b/>
                <w:noProof/>
                <w:lang w:val="sr-Latn-CS"/>
              </w:rPr>
              <w:t xml:space="preserve"> </w:t>
            </w:r>
            <w:r w:rsidR="003C5B7B" w:rsidRPr="00A66763">
              <w:rPr>
                <w:rFonts w:ascii="Arial" w:hAnsi="Arial" w:cs="Arial"/>
                <w:b/>
                <w:noProof/>
                <w:lang w:val="sr-Latn-CS"/>
              </w:rPr>
              <w:t xml:space="preserve">50% </w:t>
            </w:r>
            <w:r w:rsidRPr="00A66763">
              <w:rPr>
                <w:rFonts w:ascii="Arial" w:hAnsi="Arial" w:cs="Arial"/>
                <w:b/>
                <w:noProof/>
                <w:lang w:val="sr-Latn-CS"/>
              </w:rPr>
              <w:t>vrijednosti</w:t>
            </w:r>
            <w:r w:rsidR="003C5B7B" w:rsidRPr="00A66763">
              <w:rPr>
                <w:rFonts w:ascii="Arial" w:hAnsi="Arial" w:cs="Arial"/>
                <w:b/>
                <w:noProof/>
                <w:lang w:val="sr-Latn-CS"/>
              </w:rPr>
              <w:t xml:space="preserve"> </w:t>
            </w:r>
            <w:r w:rsidRPr="00A66763">
              <w:rPr>
                <w:rFonts w:ascii="Arial" w:hAnsi="Arial" w:cs="Arial"/>
                <w:b/>
                <w:noProof/>
                <w:lang w:val="sr-Latn-CS"/>
              </w:rPr>
              <w:t>investicije</w:t>
            </w:r>
            <w:r w:rsidR="00285AA3" w:rsidRPr="00A66763">
              <w:rPr>
                <w:rFonts w:ascii="Arial" w:hAnsi="Arial" w:cs="Arial"/>
                <w:b/>
                <w:noProof/>
                <w:lang w:val="sr-Latn-CS"/>
              </w:rPr>
              <w:t xml:space="preserve">, </w:t>
            </w:r>
            <w:r w:rsidRPr="00A66763">
              <w:rPr>
                <w:rFonts w:ascii="Arial" w:hAnsi="Arial" w:cs="Arial"/>
                <w:b/>
                <w:noProof/>
                <w:lang w:val="sr-Latn-CS"/>
              </w:rPr>
              <w:t>osim</w:t>
            </w:r>
            <w:r w:rsidR="00C64A7B" w:rsidRPr="00A66763">
              <w:rPr>
                <w:rFonts w:ascii="Arial" w:hAnsi="Arial" w:cs="Arial"/>
                <w:b/>
                <w:noProof/>
                <w:lang w:val="sr-Latn-CS"/>
              </w:rPr>
              <w:t xml:space="preserve"> </w:t>
            </w:r>
            <w:r w:rsidRPr="00A66763">
              <w:rPr>
                <w:rFonts w:ascii="Arial" w:hAnsi="Arial" w:cs="Arial"/>
                <w:b/>
                <w:noProof/>
                <w:lang w:val="sr-Latn-CS"/>
              </w:rPr>
              <w:t>za</w:t>
            </w:r>
            <w:r w:rsidR="00C64A7B" w:rsidRPr="00A66763">
              <w:rPr>
                <w:rFonts w:ascii="Arial" w:hAnsi="Arial" w:cs="Arial"/>
                <w:b/>
                <w:noProof/>
                <w:lang w:val="sr-Latn-CS"/>
              </w:rPr>
              <w:t xml:space="preserve"> </w:t>
            </w:r>
            <w:r w:rsidRPr="00A66763">
              <w:rPr>
                <w:rFonts w:ascii="Arial" w:hAnsi="Arial" w:cs="Arial"/>
                <w:b/>
                <w:noProof/>
                <w:lang w:val="sr-Latn-CS"/>
              </w:rPr>
              <w:t>mjeru</w:t>
            </w:r>
            <w:r w:rsidR="00C64A7B" w:rsidRPr="00A66763">
              <w:rPr>
                <w:rFonts w:ascii="Arial" w:hAnsi="Arial" w:cs="Arial"/>
                <w:b/>
                <w:noProof/>
                <w:lang w:val="sr-Latn-CS"/>
              </w:rPr>
              <w:t xml:space="preserve"> 4 </w:t>
            </w:r>
            <w:r w:rsidRPr="00A66763">
              <w:rPr>
                <w:rFonts w:ascii="Arial" w:hAnsi="Arial" w:cs="Arial"/>
                <w:b/>
                <w:noProof/>
                <w:lang w:val="sr-Latn-CS"/>
              </w:rPr>
              <w:t>gdje</w:t>
            </w:r>
            <w:r w:rsidR="00C64A7B" w:rsidRPr="00A66763">
              <w:rPr>
                <w:rFonts w:ascii="Arial" w:hAnsi="Arial" w:cs="Arial"/>
                <w:b/>
                <w:noProof/>
                <w:lang w:val="sr-Latn-CS"/>
              </w:rPr>
              <w:t xml:space="preserve"> </w:t>
            </w:r>
            <w:r w:rsidRPr="00A66763">
              <w:rPr>
                <w:rFonts w:ascii="Arial" w:hAnsi="Arial" w:cs="Arial"/>
                <w:b/>
                <w:noProof/>
                <w:lang w:val="sr-Latn-CS"/>
              </w:rPr>
              <w:t>vrijednosti</w:t>
            </w:r>
            <w:r w:rsidR="00285AA3" w:rsidRPr="00A66763">
              <w:rPr>
                <w:rFonts w:ascii="Arial" w:hAnsi="Arial" w:cs="Arial"/>
                <w:b/>
                <w:noProof/>
                <w:lang w:val="sr-Latn-CS"/>
              </w:rPr>
              <w:t xml:space="preserve"> </w:t>
            </w:r>
            <w:r w:rsidRPr="00A66763">
              <w:rPr>
                <w:rFonts w:ascii="Arial" w:hAnsi="Arial" w:cs="Arial"/>
                <w:b/>
                <w:noProof/>
                <w:lang w:val="sr-Latn-CS"/>
              </w:rPr>
              <w:t>investicije</w:t>
            </w:r>
            <w:r w:rsidR="00285AA3" w:rsidRPr="00A66763">
              <w:rPr>
                <w:rFonts w:ascii="Arial" w:hAnsi="Arial" w:cs="Arial"/>
                <w:b/>
                <w:noProof/>
                <w:lang w:val="sr-Latn-CS"/>
              </w:rPr>
              <w:t xml:space="preserve"> </w:t>
            </w:r>
            <w:r w:rsidRPr="00A66763">
              <w:rPr>
                <w:rFonts w:ascii="Arial" w:hAnsi="Arial" w:cs="Arial"/>
                <w:b/>
                <w:noProof/>
                <w:lang w:val="sr-Latn-CS"/>
              </w:rPr>
              <w:t>za</w:t>
            </w:r>
            <w:r w:rsidR="00285AA3" w:rsidRPr="00A66763">
              <w:rPr>
                <w:rFonts w:ascii="Arial" w:hAnsi="Arial" w:cs="Arial"/>
                <w:b/>
                <w:noProof/>
                <w:lang w:val="sr-Latn-CS"/>
              </w:rPr>
              <w:t xml:space="preserve"> </w:t>
            </w:r>
            <w:r w:rsidRPr="00A66763">
              <w:rPr>
                <w:rFonts w:ascii="Arial" w:hAnsi="Arial" w:cs="Arial"/>
                <w:b/>
                <w:noProof/>
                <w:lang w:val="sr-Latn-CS"/>
              </w:rPr>
              <w:t>nabavku</w:t>
            </w:r>
            <w:r w:rsidR="00285AA3" w:rsidRPr="00A66763">
              <w:rPr>
                <w:rFonts w:ascii="Arial" w:hAnsi="Arial" w:cs="Arial"/>
                <w:b/>
                <w:noProof/>
                <w:lang w:val="sr-Latn-CS"/>
              </w:rPr>
              <w:t xml:space="preserve"> </w:t>
            </w:r>
            <w:r w:rsidRPr="00A66763">
              <w:rPr>
                <w:rFonts w:ascii="Arial" w:hAnsi="Arial" w:cs="Arial"/>
                <w:b/>
                <w:noProof/>
                <w:lang w:val="sr-Latn-CS"/>
              </w:rPr>
              <w:t>rezervoara</w:t>
            </w:r>
            <w:r w:rsidR="00285AA3" w:rsidRPr="00A66763">
              <w:rPr>
                <w:rFonts w:ascii="Arial" w:hAnsi="Arial" w:cs="Arial"/>
                <w:b/>
                <w:noProof/>
                <w:lang w:val="sr-Latn-CS"/>
              </w:rPr>
              <w:t xml:space="preserve"> (</w:t>
            </w:r>
            <w:r w:rsidRPr="00A66763">
              <w:rPr>
                <w:rFonts w:ascii="Arial" w:hAnsi="Arial" w:cs="Arial"/>
                <w:b/>
                <w:noProof/>
                <w:lang w:val="sr-Latn-CS"/>
              </w:rPr>
              <w:t>tankova</w:t>
            </w:r>
            <w:r w:rsidR="00285AA3" w:rsidRPr="00A66763">
              <w:rPr>
                <w:rFonts w:ascii="Arial" w:hAnsi="Arial" w:cs="Arial"/>
                <w:b/>
                <w:noProof/>
                <w:lang w:val="sr-Latn-CS"/>
              </w:rPr>
              <w:t xml:space="preserve">) </w:t>
            </w:r>
            <w:r w:rsidRPr="00A66763">
              <w:rPr>
                <w:rFonts w:ascii="Arial" w:hAnsi="Arial" w:cs="Arial"/>
                <w:b/>
                <w:noProof/>
                <w:lang w:val="sr-Latn-CS"/>
              </w:rPr>
              <w:t>za</w:t>
            </w:r>
            <w:r w:rsidR="00285AA3" w:rsidRPr="00A66763">
              <w:rPr>
                <w:rFonts w:ascii="Arial" w:hAnsi="Arial" w:cs="Arial"/>
                <w:b/>
                <w:noProof/>
                <w:lang w:val="sr-Latn-CS"/>
              </w:rPr>
              <w:t xml:space="preserve"> </w:t>
            </w:r>
            <w:r w:rsidRPr="00A66763">
              <w:rPr>
                <w:rFonts w:ascii="Arial" w:hAnsi="Arial" w:cs="Arial"/>
                <w:b/>
                <w:noProof/>
                <w:lang w:val="sr-Latn-CS"/>
              </w:rPr>
              <w:t>vodu</w:t>
            </w:r>
            <w:r w:rsidR="00C64A7B" w:rsidRPr="00A66763">
              <w:rPr>
                <w:rFonts w:ascii="Arial" w:hAnsi="Arial" w:cs="Arial"/>
                <w:b/>
                <w:noProof/>
                <w:lang w:val="sr-Latn-CS"/>
              </w:rPr>
              <w:t xml:space="preserve"> </w:t>
            </w:r>
            <w:r w:rsidRPr="00A66763">
              <w:rPr>
                <w:rFonts w:ascii="Arial" w:hAnsi="Arial" w:cs="Arial"/>
                <w:b/>
                <w:noProof/>
                <w:lang w:val="sr-Latn-CS"/>
              </w:rPr>
              <w:t>iznosi</w:t>
            </w:r>
            <w:r w:rsidR="00C64A7B" w:rsidRPr="00A66763">
              <w:rPr>
                <w:rFonts w:ascii="Arial" w:hAnsi="Arial" w:cs="Arial"/>
                <w:b/>
                <w:noProof/>
                <w:lang w:val="sr-Latn-CS"/>
              </w:rPr>
              <w:t xml:space="preserve"> 70%</w:t>
            </w:r>
            <w:r w:rsidR="00A22DF7" w:rsidRPr="00A66763">
              <w:rPr>
                <w:rFonts w:ascii="Arial" w:hAnsi="Arial" w:cs="Arial"/>
                <w:b/>
                <w:noProof/>
                <w:lang w:val="sr-Latn-CS"/>
              </w:rPr>
              <w:t>.</w:t>
            </w:r>
            <w:r w:rsidR="00DC4F01" w:rsidRPr="00A66763">
              <w:rPr>
                <w:rFonts w:ascii="Arial" w:hAnsi="Arial" w:cs="Arial"/>
                <w:b/>
                <w:noProof/>
                <w:lang w:val="sr-Latn-CS"/>
              </w:rPr>
              <w:t xml:space="preserve"> </w:t>
            </w:r>
            <w:r w:rsidRPr="00A66763">
              <w:rPr>
                <w:rFonts w:ascii="Arial" w:hAnsi="Arial" w:cs="Arial"/>
                <w:b/>
                <w:noProof/>
                <w:lang w:val="sr-Latn-CS"/>
              </w:rPr>
              <w:t>Maksimalan</w:t>
            </w:r>
            <w:r w:rsidR="00A22DF7" w:rsidRPr="00A66763">
              <w:rPr>
                <w:rFonts w:ascii="Arial" w:hAnsi="Arial" w:cs="Arial"/>
                <w:b/>
                <w:noProof/>
                <w:lang w:val="sr-Latn-CS"/>
              </w:rPr>
              <w:t xml:space="preserve"> </w:t>
            </w:r>
            <w:r w:rsidRPr="00A66763">
              <w:rPr>
                <w:rFonts w:ascii="Arial" w:hAnsi="Arial" w:cs="Arial"/>
                <w:b/>
                <w:noProof/>
                <w:lang w:val="sr-Latn-CS"/>
              </w:rPr>
              <w:t>iznos</w:t>
            </w:r>
            <w:r w:rsidR="00A22DF7" w:rsidRPr="00A66763">
              <w:rPr>
                <w:rFonts w:ascii="Arial" w:hAnsi="Arial" w:cs="Arial"/>
                <w:b/>
                <w:noProof/>
                <w:lang w:val="sr-Latn-CS"/>
              </w:rPr>
              <w:t xml:space="preserve"> </w:t>
            </w:r>
            <w:r w:rsidRPr="00A66763">
              <w:rPr>
                <w:rFonts w:ascii="Arial" w:hAnsi="Arial" w:cs="Arial"/>
                <w:b/>
                <w:noProof/>
                <w:lang w:val="sr-Latn-CS"/>
              </w:rPr>
              <w:t>podrške</w:t>
            </w:r>
            <w:r w:rsidR="00A22DF7" w:rsidRPr="00A66763">
              <w:rPr>
                <w:rFonts w:ascii="Arial" w:hAnsi="Arial" w:cs="Arial"/>
                <w:b/>
                <w:noProof/>
                <w:lang w:val="sr-Latn-CS"/>
              </w:rPr>
              <w:t xml:space="preserve"> </w:t>
            </w:r>
            <w:r w:rsidRPr="00A66763">
              <w:rPr>
                <w:rFonts w:ascii="Arial" w:hAnsi="Arial" w:cs="Arial"/>
                <w:b/>
                <w:noProof/>
                <w:lang w:val="sr-Latn-CS"/>
              </w:rPr>
              <w:t>je</w:t>
            </w:r>
            <w:r w:rsidR="00A22DF7" w:rsidRPr="00A66763">
              <w:rPr>
                <w:rFonts w:ascii="Arial" w:hAnsi="Arial" w:cs="Arial"/>
                <w:b/>
                <w:noProof/>
                <w:lang w:val="sr-Latn-CS"/>
              </w:rPr>
              <w:t xml:space="preserve"> 4</w:t>
            </w:r>
            <w:r w:rsidR="00DC4F01" w:rsidRPr="00A66763">
              <w:rPr>
                <w:rFonts w:ascii="Arial" w:hAnsi="Arial" w:cs="Arial"/>
                <w:b/>
                <w:noProof/>
                <w:lang w:val="sr-Latn-CS"/>
              </w:rPr>
              <w:t>.</w:t>
            </w:r>
            <w:r w:rsidR="003C5B7B" w:rsidRPr="00A66763">
              <w:rPr>
                <w:rFonts w:ascii="Arial" w:hAnsi="Arial" w:cs="Arial"/>
                <w:b/>
                <w:noProof/>
                <w:lang w:val="sr-Latn-CS"/>
              </w:rPr>
              <w:t>000,00€.</w:t>
            </w:r>
          </w:p>
          <w:p w14:paraId="3AF4EDF9" w14:textId="7925B127" w:rsidR="00DC4F01" w:rsidRPr="00A66763" w:rsidRDefault="000245EF" w:rsidP="00DF10C5">
            <w:pPr>
              <w:jc w:val="both"/>
              <w:rPr>
                <w:rFonts w:ascii="Arial" w:hAnsi="Arial" w:cs="Arial"/>
                <w:noProof/>
                <w:lang w:val="sr-Latn-CS" w:eastAsia="de-DE" w:bidi="en-US"/>
              </w:rPr>
            </w:pPr>
            <w:r w:rsidRPr="00A66763">
              <w:rPr>
                <w:rFonts w:ascii="Arial" w:hAnsi="Arial" w:cs="Arial"/>
                <w:noProof/>
                <w:lang w:val="sr-Latn-CS" w:eastAsia="de-DE" w:bidi="en-US"/>
              </w:rPr>
              <w:t>Ukoliko</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se</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prijavi</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veći</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broj</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podnosilaca</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zahtjeva</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tako</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da</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planirana</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sredstva</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ne</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mogu</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pokriti</w:t>
            </w:r>
            <w:r w:rsidR="004B0C8D" w:rsidRPr="00A66763">
              <w:rPr>
                <w:rFonts w:ascii="Arial" w:hAnsi="Arial" w:cs="Arial"/>
                <w:noProof/>
                <w:lang w:val="sr-Latn-CS" w:eastAsia="de-DE" w:bidi="en-US"/>
              </w:rPr>
              <w:t xml:space="preserve"> </w:t>
            </w:r>
            <w:r w:rsidRPr="00A66763">
              <w:rPr>
                <w:rFonts w:ascii="Arial" w:hAnsi="Arial" w:cs="Arial"/>
                <w:noProof/>
                <w:lang w:val="sr-Latn-CS" w:eastAsia="de-DE" w:bidi="en-US"/>
              </w:rPr>
              <w:t>navedene</w:t>
            </w:r>
            <w:r w:rsidR="004B0C8D" w:rsidRPr="00A66763">
              <w:rPr>
                <w:rFonts w:ascii="Arial" w:hAnsi="Arial" w:cs="Arial"/>
                <w:noProof/>
                <w:lang w:val="sr-Latn-CS" w:eastAsia="de-DE" w:bidi="en-US"/>
              </w:rPr>
              <w:t xml:space="preserve"> </w:t>
            </w:r>
            <w:r w:rsidRPr="00A66763">
              <w:rPr>
                <w:rFonts w:ascii="Arial" w:hAnsi="Arial" w:cs="Arial"/>
                <w:noProof/>
                <w:lang w:val="sr-Latn-CS" w:eastAsia="de-DE" w:bidi="en-US"/>
              </w:rPr>
              <w:t>procente</w:t>
            </w:r>
            <w:r w:rsidR="004B0C8D" w:rsidRPr="00A66763">
              <w:rPr>
                <w:rFonts w:ascii="Arial" w:hAnsi="Arial" w:cs="Arial"/>
                <w:noProof/>
                <w:lang w:val="sr-Latn-CS" w:eastAsia="de-DE" w:bidi="en-US"/>
              </w:rPr>
              <w:t xml:space="preserve"> </w:t>
            </w:r>
            <w:r w:rsidRPr="00A66763">
              <w:rPr>
                <w:rFonts w:ascii="Arial" w:hAnsi="Arial" w:cs="Arial"/>
                <w:noProof/>
                <w:lang w:val="sr-Latn-CS" w:eastAsia="de-DE" w:bidi="en-US"/>
              </w:rPr>
              <w:t>podrške</w:t>
            </w:r>
            <w:r w:rsidR="004B0C8D" w:rsidRPr="00A66763">
              <w:rPr>
                <w:rFonts w:ascii="Arial" w:hAnsi="Arial" w:cs="Arial"/>
                <w:noProof/>
                <w:lang w:val="sr-Latn-CS" w:eastAsia="de-DE" w:bidi="en-US"/>
              </w:rPr>
              <w:t>,</w:t>
            </w:r>
            <w:r w:rsidR="00513D27" w:rsidRPr="00A66763">
              <w:rPr>
                <w:rFonts w:ascii="Arial" w:hAnsi="Arial" w:cs="Arial"/>
                <w:noProof/>
                <w:lang w:val="sr-Latn-CS" w:eastAsia="de-DE" w:bidi="en-US"/>
              </w:rPr>
              <w:t xml:space="preserve"> </w:t>
            </w:r>
            <w:r w:rsidRPr="00A66763">
              <w:rPr>
                <w:rFonts w:ascii="Arial" w:hAnsi="Arial" w:cs="Arial"/>
                <w:noProof/>
                <w:lang w:val="sr-Latn-CS" w:eastAsia="de-DE" w:bidi="en-US"/>
              </w:rPr>
              <w:t>srazmjerno</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će</w:t>
            </w:r>
            <w:r w:rsidR="00F42DF0" w:rsidRPr="00A66763">
              <w:rPr>
                <w:rFonts w:ascii="Arial" w:hAnsi="Arial" w:cs="Arial"/>
                <w:noProof/>
                <w:lang w:val="sr-Latn-CS" w:eastAsia="de-DE" w:bidi="en-US"/>
              </w:rPr>
              <w:t xml:space="preserve"> </w:t>
            </w:r>
            <w:r w:rsidRPr="00A66763">
              <w:rPr>
                <w:rFonts w:ascii="Arial" w:hAnsi="Arial" w:cs="Arial"/>
                <w:noProof/>
                <w:lang w:val="sr-Latn-CS" w:eastAsia="de-DE" w:bidi="en-US"/>
              </w:rPr>
              <w:t>se</w:t>
            </w:r>
            <w:r w:rsidR="00F42DF0" w:rsidRPr="00A66763">
              <w:rPr>
                <w:rFonts w:ascii="Arial" w:hAnsi="Arial" w:cs="Arial"/>
                <w:noProof/>
                <w:lang w:val="sr-Latn-CS" w:eastAsia="de-DE" w:bidi="en-US"/>
              </w:rPr>
              <w:t xml:space="preserve"> </w:t>
            </w:r>
            <w:r w:rsidRPr="00A66763">
              <w:rPr>
                <w:rFonts w:ascii="Arial" w:hAnsi="Arial" w:cs="Arial"/>
                <w:noProof/>
                <w:lang w:val="sr-Latn-CS" w:eastAsia="de-DE" w:bidi="en-US"/>
              </w:rPr>
              <w:t>smanjiti</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procenat</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podrške</w:t>
            </w:r>
            <w:r w:rsidR="00EF50AD" w:rsidRPr="00A66763">
              <w:rPr>
                <w:rFonts w:ascii="Arial" w:hAnsi="Arial" w:cs="Arial"/>
                <w:noProof/>
                <w:lang w:val="sr-Latn-CS" w:eastAsia="de-DE" w:bidi="en-US"/>
              </w:rPr>
              <w:t>.</w:t>
            </w:r>
          </w:p>
          <w:p w14:paraId="51DAF8A1" w14:textId="77777777" w:rsidR="00DE7910" w:rsidRPr="00A66763" w:rsidRDefault="00DE7910" w:rsidP="00DF10C5">
            <w:pPr>
              <w:jc w:val="both"/>
              <w:rPr>
                <w:rFonts w:ascii="Arial" w:hAnsi="Arial" w:cs="Arial"/>
                <w:noProof/>
                <w:lang w:val="sr-Latn-CS"/>
              </w:rPr>
            </w:pPr>
          </w:p>
          <w:p w14:paraId="615A4851" w14:textId="636E7BD2" w:rsidR="003C5B7B" w:rsidRPr="00A66763" w:rsidRDefault="000245EF" w:rsidP="00DF10C5">
            <w:pPr>
              <w:jc w:val="both"/>
              <w:rPr>
                <w:rFonts w:ascii="Arial" w:hAnsi="Arial" w:cs="Arial"/>
                <w:noProof/>
                <w:lang w:val="sr-Latn-CS"/>
              </w:rPr>
            </w:pPr>
            <w:r w:rsidRPr="00A66763">
              <w:rPr>
                <w:rFonts w:ascii="Arial" w:hAnsi="Arial" w:cs="Arial"/>
                <w:b/>
                <w:noProof/>
                <w:lang w:val="sr-Latn-CS"/>
              </w:rPr>
              <w:t>Subvencija</w:t>
            </w:r>
            <w:r w:rsidR="003C5B7B" w:rsidRPr="00A66763">
              <w:rPr>
                <w:rFonts w:ascii="Arial" w:hAnsi="Arial" w:cs="Arial"/>
                <w:b/>
                <w:noProof/>
                <w:lang w:val="sr-Latn-CS"/>
              </w:rPr>
              <w:t xml:space="preserve"> </w:t>
            </w:r>
            <w:r w:rsidRPr="00A66763">
              <w:rPr>
                <w:rFonts w:ascii="Arial" w:hAnsi="Arial" w:cs="Arial"/>
                <w:b/>
                <w:noProof/>
                <w:lang w:val="sr-Latn-CS"/>
              </w:rPr>
              <w:t>će</w:t>
            </w:r>
            <w:r w:rsidR="003C5B7B" w:rsidRPr="00A66763">
              <w:rPr>
                <w:rFonts w:ascii="Arial" w:hAnsi="Arial" w:cs="Arial"/>
                <w:b/>
                <w:noProof/>
                <w:lang w:val="sr-Latn-CS"/>
              </w:rPr>
              <w:t xml:space="preserve"> </w:t>
            </w:r>
            <w:r w:rsidRPr="00A66763">
              <w:rPr>
                <w:rFonts w:ascii="Arial" w:hAnsi="Arial" w:cs="Arial"/>
                <w:b/>
                <w:noProof/>
                <w:lang w:val="sr-Latn-CS"/>
              </w:rPr>
              <w:t>biti</w:t>
            </w:r>
            <w:r w:rsidR="003C5B7B" w:rsidRPr="00A66763">
              <w:rPr>
                <w:rFonts w:ascii="Arial" w:hAnsi="Arial" w:cs="Arial"/>
                <w:b/>
                <w:noProof/>
                <w:lang w:val="sr-Latn-CS"/>
              </w:rPr>
              <w:t xml:space="preserve"> </w:t>
            </w:r>
            <w:r w:rsidRPr="00A66763">
              <w:rPr>
                <w:rFonts w:ascii="Arial" w:hAnsi="Arial" w:cs="Arial"/>
                <w:b/>
                <w:noProof/>
                <w:lang w:val="sr-Latn-CS"/>
              </w:rPr>
              <w:t>uvećana</w:t>
            </w:r>
            <w:r w:rsidR="003C5B7B" w:rsidRPr="00A66763">
              <w:rPr>
                <w:rFonts w:ascii="Arial" w:hAnsi="Arial" w:cs="Arial"/>
                <w:b/>
                <w:noProof/>
                <w:lang w:val="sr-Latn-CS"/>
              </w:rPr>
              <w:t xml:space="preserve"> 10% </w:t>
            </w:r>
            <w:r w:rsidRPr="00A66763">
              <w:rPr>
                <w:rFonts w:ascii="Arial" w:hAnsi="Arial" w:cs="Arial"/>
                <w:b/>
                <w:noProof/>
                <w:lang w:val="sr-Latn-CS"/>
              </w:rPr>
              <w:t>za</w:t>
            </w:r>
            <w:r w:rsidR="003C5B7B" w:rsidRPr="00A66763">
              <w:rPr>
                <w:rFonts w:ascii="Arial" w:hAnsi="Arial" w:cs="Arial"/>
                <w:b/>
                <w:noProof/>
                <w:lang w:val="sr-Latn-CS"/>
              </w:rPr>
              <w:t xml:space="preserve"> </w:t>
            </w:r>
            <w:r w:rsidRPr="00A66763">
              <w:rPr>
                <w:rFonts w:ascii="Arial" w:hAnsi="Arial" w:cs="Arial"/>
                <w:b/>
                <w:noProof/>
                <w:lang w:val="sr-Latn-CS"/>
              </w:rPr>
              <w:t>žene</w:t>
            </w:r>
            <w:r w:rsidR="003C5B7B" w:rsidRPr="00A66763">
              <w:rPr>
                <w:rFonts w:ascii="Arial" w:hAnsi="Arial" w:cs="Arial"/>
                <w:b/>
                <w:noProof/>
                <w:lang w:val="sr-Latn-CS"/>
              </w:rPr>
              <w:t xml:space="preserve"> </w:t>
            </w:r>
            <w:r w:rsidRPr="00A66763">
              <w:rPr>
                <w:rFonts w:ascii="Arial" w:hAnsi="Arial" w:cs="Arial"/>
                <w:b/>
                <w:noProof/>
                <w:lang w:val="sr-Latn-CS"/>
              </w:rPr>
              <w:t>nosioce</w:t>
            </w:r>
            <w:r w:rsidR="003C5B7B" w:rsidRPr="00A66763">
              <w:rPr>
                <w:rFonts w:ascii="Arial" w:hAnsi="Arial" w:cs="Arial"/>
                <w:b/>
                <w:noProof/>
                <w:lang w:val="sr-Latn-CS"/>
              </w:rPr>
              <w:t xml:space="preserve"> </w:t>
            </w:r>
            <w:r w:rsidRPr="00A66763">
              <w:rPr>
                <w:rFonts w:ascii="Arial" w:hAnsi="Arial" w:cs="Arial"/>
                <w:b/>
                <w:noProof/>
                <w:lang w:val="sr-Latn-CS"/>
              </w:rPr>
              <w:t>gazdinstva</w:t>
            </w:r>
            <w:r w:rsidR="003C5B7B" w:rsidRPr="00A66763">
              <w:rPr>
                <w:rFonts w:ascii="Arial" w:hAnsi="Arial" w:cs="Arial"/>
                <w:b/>
                <w:noProof/>
                <w:lang w:val="sr-Latn-CS"/>
              </w:rPr>
              <w:t xml:space="preserve"> </w:t>
            </w:r>
            <w:r w:rsidRPr="00A66763">
              <w:rPr>
                <w:rFonts w:ascii="Arial" w:hAnsi="Arial" w:cs="Arial"/>
                <w:b/>
                <w:noProof/>
                <w:lang w:val="sr-Latn-CS"/>
              </w:rPr>
              <w:t>ili</w:t>
            </w:r>
            <w:r w:rsidR="004C3C72" w:rsidRPr="00A66763">
              <w:rPr>
                <w:rFonts w:ascii="Arial" w:hAnsi="Arial" w:cs="Arial"/>
                <w:b/>
                <w:noProof/>
                <w:lang w:val="sr-Latn-CS"/>
              </w:rPr>
              <w:t xml:space="preserve"> 10% </w:t>
            </w:r>
            <w:r w:rsidRPr="00A66763">
              <w:rPr>
                <w:rFonts w:ascii="Arial" w:hAnsi="Arial" w:cs="Arial"/>
                <w:b/>
                <w:noProof/>
                <w:lang w:val="sr-Latn-CS"/>
              </w:rPr>
              <w:t>za</w:t>
            </w:r>
            <w:r w:rsidR="00E877E0" w:rsidRPr="00A66763">
              <w:rPr>
                <w:rFonts w:ascii="Arial" w:hAnsi="Arial" w:cs="Arial"/>
                <w:b/>
                <w:noProof/>
                <w:lang w:val="sr-Latn-CS"/>
              </w:rPr>
              <w:t xml:space="preserve"> </w:t>
            </w:r>
            <w:r w:rsidRPr="00A66763">
              <w:rPr>
                <w:rFonts w:ascii="Arial" w:hAnsi="Arial" w:cs="Arial"/>
                <w:b/>
                <w:noProof/>
                <w:lang w:val="sr-Latn-CS"/>
              </w:rPr>
              <w:t>nosioce</w:t>
            </w:r>
            <w:r w:rsidR="00E877E0" w:rsidRPr="00A66763">
              <w:rPr>
                <w:rFonts w:ascii="Arial" w:hAnsi="Arial" w:cs="Arial"/>
                <w:b/>
                <w:noProof/>
                <w:lang w:val="sr-Latn-CS"/>
              </w:rPr>
              <w:t xml:space="preserve"> </w:t>
            </w:r>
            <w:r w:rsidRPr="00A66763">
              <w:rPr>
                <w:rFonts w:ascii="Arial" w:hAnsi="Arial" w:cs="Arial"/>
                <w:b/>
                <w:noProof/>
                <w:lang w:val="sr-Latn-CS"/>
              </w:rPr>
              <w:t>gazdinstva</w:t>
            </w:r>
            <w:r w:rsidR="00E877E0" w:rsidRPr="00A66763">
              <w:rPr>
                <w:rFonts w:ascii="Arial" w:hAnsi="Arial" w:cs="Arial"/>
                <w:b/>
                <w:noProof/>
                <w:lang w:val="sr-Latn-CS"/>
              </w:rPr>
              <w:t xml:space="preserve"> </w:t>
            </w:r>
            <w:r w:rsidRPr="00A66763">
              <w:rPr>
                <w:rFonts w:ascii="Arial" w:hAnsi="Arial" w:cs="Arial"/>
                <w:b/>
                <w:noProof/>
                <w:lang w:val="sr-Latn-CS"/>
              </w:rPr>
              <w:t>mlađe</w:t>
            </w:r>
            <w:r w:rsidR="00E877E0" w:rsidRPr="00A66763">
              <w:rPr>
                <w:rFonts w:ascii="Arial" w:hAnsi="Arial" w:cs="Arial"/>
                <w:b/>
                <w:noProof/>
                <w:lang w:val="sr-Latn-CS"/>
              </w:rPr>
              <w:t xml:space="preserve"> </w:t>
            </w:r>
            <w:r w:rsidRPr="00A66763">
              <w:rPr>
                <w:rFonts w:ascii="Arial" w:hAnsi="Arial" w:cs="Arial"/>
                <w:b/>
                <w:noProof/>
                <w:lang w:val="sr-Latn-CS"/>
              </w:rPr>
              <w:t>od</w:t>
            </w:r>
            <w:r w:rsidR="00E877E0" w:rsidRPr="00A66763">
              <w:rPr>
                <w:rFonts w:ascii="Arial" w:hAnsi="Arial" w:cs="Arial"/>
                <w:b/>
                <w:noProof/>
                <w:lang w:val="sr-Latn-CS"/>
              </w:rPr>
              <w:t xml:space="preserve"> 40 </w:t>
            </w:r>
            <w:r w:rsidRPr="00A66763">
              <w:rPr>
                <w:rFonts w:ascii="Arial" w:hAnsi="Arial" w:cs="Arial"/>
                <w:b/>
                <w:noProof/>
                <w:lang w:val="sr-Latn-CS"/>
              </w:rPr>
              <w:t>godina</w:t>
            </w:r>
            <w:r w:rsidR="00E877E0" w:rsidRPr="00A66763">
              <w:rPr>
                <w:rFonts w:ascii="Arial" w:hAnsi="Arial" w:cs="Arial"/>
                <w:b/>
                <w:noProof/>
                <w:lang w:val="sr-Latn-CS"/>
              </w:rPr>
              <w:t>.</w:t>
            </w:r>
          </w:p>
          <w:p w14:paraId="603B26FE" w14:textId="2EC641E1" w:rsidR="007E55BA" w:rsidRPr="00A66763" w:rsidRDefault="000245EF" w:rsidP="00DF10C5">
            <w:pPr>
              <w:jc w:val="both"/>
              <w:rPr>
                <w:rFonts w:ascii="Arial" w:hAnsi="Arial" w:cs="Arial"/>
                <w:noProof/>
                <w:lang w:val="sr-Latn-CS"/>
              </w:rPr>
            </w:pPr>
            <w:r w:rsidRPr="00A66763">
              <w:rPr>
                <w:rFonts w:ascii="Arial" w:hAnsi="Arial" w:cs="Arial"/>
                <w:noProof/>
                <w:lang w:val="sr-Latn-CS"/>
              </w:rPr>
              <w:t>Pravo</w:t>
            </w:r>
            <w:r w:rsidR="00F1604A" w:rsidRPr="00A66763">
              <w:rPr>
                <w:rFonts w:ascii="Arial" w:hAnsi="Arial" w:cs="Arial"/>
                <w:noProof/>
                <w:lang w:val="sr-Latn-CS"/>
              </w:rPr>
              <w:t xml:space="preserve"> </w:t>
            </w:r>
            <w:r w:rsidRPr="00A66763">
              <w:rPr>
                <w:rFonts w:ascii="Arial" w:hAnsi="Arial" w:cs="Arial"/>
                <w:noProof/>
                <w:lang w:val="sr-Latn-CS"/>
              </w:rPr>
              <w:t>na</w:t>
            </w:r>
            <w:r w:rsidR="00F1604A" w:rsidRPr="00A66763">
              <w:rPr>
                <w:rFonts w:ascii="Arial" w:hAnsi="Arial" w:cs="Arial"/>
                <w:noProof/>
                <w:lang w:val="sr-Latn-CS"/>
              </w:rPr>
              <w:t xml:space="preserve"> </w:t>
            </w:r>
            <w:r w:rsidRPr="00A66763">
              <w:rPr>
                <w:rFonts w:ascii="Arial" w:hAnsi="Arial" w:cs="Arial"/>
                <w:noProof/>
                <w:lang w:val="sr-Latn-CS"/>
              </w:rPr>
              <w:t>podršku</w:t>
            </w:r>
            <w:r w:rsidR="00F1604A" w:rsidRPr="00A66763">
              <w:rPr>
                <w:rFonts w:ascii="Arial" w:hAnsi="Arial" w:cs="Arial"/>
                <w:noProof/>
                <w:lang w:val="sr-Latn-CS"/>
              </w:rPr>
              <w:t xml:space="preserve"> </w:t>
            </w:r>
            <w:r w:rsidRPr="00A66763">
              <w:rPr>
                <w:rFonts w:ascii="Arial" w:hAnsi="Arial" w:cs="Arial"/>
                <w:noProof/>
                <w:lang w:val="sr-Latn-CS"/>
              </w:rPr>
              <w:t>imaju</w:t>
            </w:r>
            <w:r w:rsidR="00F1604A" w:rsidRPr="00A66763">
              <w:rPr>
                <w:rFonts w:ascii="Arial" w:hAnsi="Arial" w:cs="Arial"/>
                <w:noProof/>
                <w:lang w:val="sr-Latn-CS"/>
              </w:rPr>
              <w:t xml:space="preserve"> </w:t>
            </w:r>
            <w:r w:rsidRPr="00A66763">
              <w:rPr>
                <w:rFonts w:ascii="Arial" w:hAnsi="Arial" w:cs="Arial"/>
                <w:noProof/>
                <w:lang w:val="sr-Latn-CS"/>
              </w:rPr>
              <w:t>poljoprivredna</w:t>
            </w:r>
            <w:r w:rsidR="00F1604A" w:rsidRPr="00A66763">
              <w:rPr>
                <w:rFonts w:ascii="Arial" w:hAnsi="Arial" w:cs="Arial"/>
                <w:noProof/>
                <w:lang w:val="sr-Latn-CS"/>
              </w:rPr>
              <w:t xml:space="preserve"> </w:t>
            </w:r>
            <w:r w:rsidRPr="00A66763">
              <w:rPr>
                <w:rFonts w:ascii="Arial" w:hAnsi="Arial" w:cs="Arial"/>
                <w:noProof/>
                <w:lang w:val="sr-Latn-CS"/>
              </w:rPr>
              <w:t>gazdinstva</w:t>
            </w:r>
            <w:r w:rsidR="00F1604A" w:rsidRPr="00A66763">
              <w:rPr>
                <w:rFonts w:ascii="Arial" w:hAnsi="Arial" w:cs="Arial"/>
                <w:noProof/>
                <w:lang w:val="sr-Latn-CS"/>
              </w:rPr>
              <w:t xml:space="preserve"> </w:t>
            </w:r>
            <w:r w:rsidRPr="00A66763">
              <w:rPr>
                <w:rFonts w:ascii="Arial" w:hAnsi="Arial" w:cs="Arial"/>
                <w:noProof/>
                <w:lang w:val="sr-Latn-CS"/>
              </w:rPr>
              <w:t>upisana</w:t>
            </w:r>
            <w:r w:rsidR="00F1604A" w:rsidRPr="00A66763">
              <w:rPr>
                <w:rFonts w:ascii="Arial" w:hAnsi="Arial" w:cs="Arial"/>
                <w:noProof/>
                <w:lang w:val="sr-Latn-CS"/>
              </w:rPr>
              <w:t xml:space="preserve"> </w:t>
            </w:r>
            <w:r w:rsidRPr="00A66763">
              <w:rPr>
                <w:rFonts w:ascii="Arial" w:hAnsi="Arial" w:cs="Arial"/>
                <w:noProof/>
                <w:lang w:val="sr-Latn-CS"/>
              </w:rPr>
              <w:t>u</w:t>
            </w:r>
            <w:r w:rsidR="00F1604A" w:rsidRPr="00A66763">
              <w:rPr>
                <w:rFonts w:ascii="Arial" w:hAnsi="Arial" w:cs="Arial"/>
                <w:noProof/>
                <w:lang w:val="sr-Latn-CS"/>
              </w:rPr>
              <w:t xml:space="preserve"> </w:t>
            </w:r>
            <w:r w:rsidRPr="00A66763">
              <w:rPr>
                <w:rFonts w:ascii="Arial" w:hAnsi="Arial" w:cs="Arial"/>
                <w:noProof/>
                <w:lang w:val="sr-Latn-CS"/>
              </w:rPr>
              <w:t>Registar</w:t>
            </w:r>
            <w:r w:rsidR="00F1604A" w:rsidRPr="00A66763">
              <w:rPr>
                <w:rFonts w:ascii="Arial" w:hAnsi="Arial" w:cs="Arial"/>
                <w:noProof/>
                <w:lang w:val="sr-Latn-CS"/>
              </w:rPr>
              <w:t xml:space="preserve"> </w:t>
            </w:r>
            <w:r w:rsidRPr="00A66763">
              <w:rPr>
                <w:rFonts w:ascii="Arial" w:hAnsi="Arial" w:cs="Arial"/>
                <w:noProof/>
                <w:lang w:val="sr-Latn-CS"/>
              </w:rPr>
              <w:t>poljoprivrednih</w:t>
            </w:r>
            <w:r w:rsidR="00997A69" w:rsidRPr="00A66763">
              <w:rPr>
                <w:rFonts w:ascii="Arial" w:hAnsi="Arial" w:cs="Arial"/>
                <w:noProof/>
                <w:lang w:val="sr-Latn-CS"/>
              </w:rPr>
              <w:t xml:space="preserve"> </w:t>
            </w:r>
            <w:r w:rsidRPr="00A66763">
              <w:rPr>
                <w:rFonts w:ascii="Arial" w:hAnsi="Arial" w:cs="Arial"/>
                <w:noProof/>
                <w:lang w:val="sr-Latn-CS"/>
              </w:rPr>
              <w:t>gazdinstava</w:t>
            </w:r>
            <w:r w:rsidR="004B0C8D" w:rsidRPr="00A66763">
              <w:rPr>
                <w:rFonts w:ascii="Arial" w:hAnsi="Arial" w:cs="Arial"/>
                <w:noProof/>
                <w:lang w:val="sr-Latn-CS"/>
              </w:rPr>
              <w:t xml:space="preserve"> </w:t>
            </w:r>
            <w:r w:rsidRPr="00A66763">
              <w:rPr>
                <w:rFonts w:ascii="Arial" w:hAnsi="Arial" w:cs="Arial"/>
                <w:noProof/>
                <w:lang w:val="sr-Latn-CS"/>
              </w:rPr>
              <w:t>kod</w:t>
            </w:r>
            <w:r w:rsidR="004B0C8D" w:rsidRPr="00A66763">
              <w:rPr>
                <w:rFonts w:ascii="Arial" w:hAnsi="Arial" w:cs="Arial"/>
                <w:noProof/>
                <w:lang w:val="sr-Latn-CS"/>
              </w:rPr>
              <w:t xml:space="preserve"> </w:t>
            </w:r>
            <w:r w:rsidRPr="00A66763">
              <w:rPr>
                <w:rFonts w:ascii="Arial" w:hAnsi="Arial" w:cs="Arial"/>
                <w:noProof/>
                <w:lang w:val="sr-Latn-CS"/>
              </w:rPr>
              <w:t>MPŠV</w:t>
            </w:r>
            <w:r w:rsidR="004B0C8D" w:rsidRPr="00A66763">
              <w:rPr>
                <w:rFonts w:ascii="Arial" w:hAnsi="Arial" w:cs="Arial"/>
                <w:noProof/>
                <w:lang w:val="sr-Latn-CS"/>
              </w:rPr>
              <w:t xml:space="preserve"> </w:t>
            </w:r>
            <w:r w:rsidRPr="00A66763">
              <w:rPr>
                <w:rFonts w:ascii="Arial" w:hAnsi="Arial" w:cs="Arial"/>
                <w:noProof/>
                <w:lang w:val="sr-Latn-CS"/>
              </w:rPr>
              <w:t>uz</w:t>
            </w:r>
            <w:r w:rsidR="004B0C8D" w:rsidRPr="00A66763">
              <w:rPr>
                <w:rFonts w:ascii="Arial" w:hAnsi="Arial" w:cs="Arial"/>
                <w:noProof/>
                <w:lang w:val="sr-Latn-CS"/>
              </w:rPr>
              <w:t xml:space="preserve"> </w:t>
            </w:r>
            <w:r w:rsidRPr="00A66763">
              <w:rPr>
                <w:rFonts w:ascii="Arial" w:hAnsi="Arial" w:cs="Arial"/>
                <w:noProof/>
                <w:lang w:val="sr-Latn-CS"/>
              </w:rPr>
              <w:t>priložen</w:t>
            </w:r>
            <w:r w:rsidR="004B0C8D" w:rsidRPr="00A66763">
              <w:rPr>
                <w:rFonts w:ascii="Arial" w:hAnsi="Arial" w:cs="Arial"/>
                <w:noProof/>
                <w:lang w:val="sr-Latn-CS"/>
              </w:rPr>
              <w:t xml:space="preserve"> </w:t>
            </w:r>
            <w:r w:rsidRPr="00A66763">
              <w:rPr>
                <w:rFonts w:ascii="Arial" w:hAnsi="Arial" w:cs="Arial"/>
                <w:noProof/>
                <w:lang w:val="sr-Latn-CS"/>
              </w:rPr>
              <w:t>posjedovni</w:t>
            </w:r>
            <w:r w:rsidR="00EF14FC" w:rsidRPr="00A66763">
              <w:rPr>
                <w:rFonts w:ascii="Arial" w:hAnsi="Arial" w:cs="Arial"/>
                <w:noProof/>
                <w:lang w:val="sr-Latn-CS"/>
              </w:rPr>
              <w:t xml:space="preserve"> </w:t>
            </w:r>
            <w:r w:rsidRPr="00A66763">
              <w:rPr>
                <w:rFonts w:ascii="Arial" w:hAnsi="Arial" w:cs="Arial"/>
                <w:noProof/>
                <w:lang w:val="sr-Latn-CS"/>
              </w:rPr>
              <w:t>list</w:t>
            </w:r>
            <w:r w:rsidR="00DC4F01" w:rsidRPr="00A66763">
              <w:rPr>
                <w:rFonts w:ascii="Arial" w:hAnsi="Arial" w:cs="Arial"/>
                <w:noProof/>
                <w:lang w:val="sr-Latn-CS"/>
              </w:rPr>
              <w:t xml:space="preserve"> </w:t>
            </w:r>
            <w:r w:rsidRPr="00A66763">
              <w:rPr>
                <w:rFonts w:ascii="Arial" w:hAnsi="Arial" w:cs="Arial"/>
                <w:noProof/>
                <w:lang w:val="sr-Latn-CS"/>
              </w:rPr>
              <w:t>i</w:t>
            </w:r>
            <w:r w:rsidR="00272B81" w:rsidRPr="00A66763">
              <w:rPr>
                <w:rFonts w:ascii="Arial" w:hAnsi="Arial" w:cs="Arial"/>
                <w:noProof/>
                <w:lang w:val="sr-Latn-CS"/>
              </w:rPr>
              <w:t xml:space="preserve"> </w:t>
            </w:r>
            <w:r w:rsidRPr="00A66763">
              <w:rPr>
                <w:rFonts w:ascii="Arial" w:hAnsi="Arial" w:cs="Arial"/>
                <w:noProof/>
                <w:lang w:val="sr-Latn-CS"/>
              </w:rPr>
              <w:t>ugovor</w:t>
            </w:r>
            <w:r w:rsidR="009F79C3" w:rsidRPr="00A66763">
              <w:rPr>
                <w:rFonts w:ascii="Arial" w:hAnsi="Arial" w:cs="Arial"/>
                <w:noProof/>
                <w:lang w:val="sr-Latn-CS"/>
              </w:rPr>
              <w:t xml:space="preserve"> </w:t>
            </w:r>
            <w:r w:rsidRPr="00A66763">
              <w:rPr>
                <w:rFonts w:ascii="Arial" w:hAnsi="Arial" w:cs="Arial"/>
                <w:noProof/>
                <w:lang w:val="sr-Latn-CS"/>
              </w:rPr>
              <w:t>o</w:t>
            </w:r>
            <w:r w:rsidR="00DC4F01" w:rsidRPr="00A66763">
              <w:rPr>
                <w:rFonts w:ascii="Arial" w:hAnsi="Arial" w:cs="Arial"/>
                <w:noProof/>
                <w:lang w:val="sr-Latn-CS"/>
              </w:rPr>
              <w:t xml:space="preserve"> </w:t>
            </w:r>
            <w:r w:rsidRPr="00A66763">
              <w:rPr>
                <w:rFonts w:ascii="Arial" w:hAnsi="Arial" w:cs="Arial"/>
                <w:noProof/>
                <w:lang w:val="sr-Latn-CS"/>
              </w:rPr>
              <w:t>zakupu</w:t>
            </w:r>
            <w:r w:rsidR="009F79C3" w:rsidRPr="00A66763">
              <w:rPr>
                <w:rFonts w:ascii="Arial" w:hAnsi="Arial" w:cs="Arial"/>
                <w:noProof/>
                <w:lang w:val="sr-Latn-CS"/>
              </w:rPr>
              <w:t xml:space="preserve"> </w:t>
            </w:r>
            <w:r w:rsidR="00272B81" w:rsidRPr="00A66763">
              <w:rPr>
                <w:rFonts w:ascii="Arial" w:hAnsi="Arial" w:cs="Arial"/>
                <w:noProof/>
                <w:lang w:val="sr-Latn-CS"/>
              </w:rPr>
              <w:t>(</w:t>
            </w:r>
            <w:r w:rsidRPr="00A66763">
              <w:rPr>
                <w:rFonts w:ascii="Arial" w:hAnsi="Arial" w:cs="Arial"/>
                <w:noProof/>
                <w:lang w:val="sr-Latn-CS"/>
              </w:rPr>
              <w:t>ukoliko</w:t>
            </w:r>
            <w:r w:rsidR="009F79C3" w:rsidRPr="00A66763">
              <w:rPr>
                <w:rFonts w:ascii="Arial" w:hAnsi="Arial" w:cs="Arial"/>
                <w:noProof/>
                <w:lang w:val="sr-Latn-CS"/>
              </w:rPr>
              <w:t xml:space="preserve"> </w:t>
            </w:r>
            <w:r w:rsidRPr="00A66763">
              <w:rPr>
                <w:rFonts w:ascii="Arial" w:hAnsi="Arial" w:cs="Arial"/>
                <w:noProof/>
                <w:lang w:val="sr-Latn-CS"/>
              </w:rPr>
              <w:t>je</w:t>
            </w:r>
            <w:r w:rsidR="009F79C3" w:rsidRPr="00A66763">
              <w:rPr>
                <w:rFonts w:ascii="Arial" w:hAnsi="Arial" w:cs="Arial"/>
                <w:noProof/>
                <w:lang w:val="sr-Latn-CS"/>
              </w:rPr>
              <w:t xml:space="preserve"> </w:t>
            </w:r>
            <w:r w:rsidRPr="00A66763">
              <w:rPr>
                <w:rFonts w:ascii="Arial" w:hAnsi="Arial" w:cs="Arial"/>
                <w:noProof/>
                <w:lang w:val="sr-Latn-CS"/>
              </w:rPr>
              <w:t>zemljište</w:t>
            </w:r>
            <w:r w:rsidR="009F79C3" w:rsidRPr="00A66763">
              <w:rPr>
                <w:rFonts w:ascii="Arial" w:hAnsi="Arial" w:cs="Arial"/>
                <w:noProof/>
                <w:lang w:val="sr-Latn-CS"/>
              </w:rPr>
              <w:t xml:space="preserve"> </w:t>
            </w:r>
            <w:r w:rsidRPr="00A66763">
              <w:rPr>
                <w:rFonts w:ascii="Arial" w:hAnsi="Arial" w:cs="Arial"/>
                <w:noProof/>
                <w:lang w:val="sr-Latn-CS"/>
              </w:rPr>
              <w:t>pod</w:t>
            </w:r>
            <w:r w:rsidR="009F79C3" w:rsidRPr="00A66763">
              <w:rPr>
                <w:rFonts w:ascii="Arial" w:hAnsi="Arial" w:cs="Arial"/>
                <w:noProof/>
                <w:lang w:val="sr-Latn-CS"/>
              </w:rPr>
              <w:t xml:space="preserve"> </w:t>
            </w:r>
            <w:r w:rsidRPr="00A66763">
              <w:rPr>
                <w:rFonts w:ascii="Arial" w:hAnsi="Arial" w:cs="Arial"/>
                <w:noProof/>
                <w:lang w:val="sr-Latn-CS"/>
              </w:rPr>
              <w:t>zakupom</w:t>
            </w:r>
            <w:r w:rsidR="00C27914" w:rsidRPr="00A66763">
              <w:rPr>
                <w:rFonts w:ascii="Arial" w:hAnsi="Arial" w:cs="Arial"/>
                <w:noProof/>
                <w:lang w:val="sr-Latn-CS"/>
              </w:rPr>
              <w:t xml:space="preserve">) </w:t>
            </w:r>
            <w:r w:rsidRPr="00A66763">
              <w:rPr>
                <w:rFonts w:ascii="Arial" w:hAnsi="Arial" w:cs="Arial"/>
                <w:noProof/>
                <w:lang w:val="sr-Latn-CS"/>
              </w:rPr>
              <w:t>i</w:t>
            </w:r>
            <w:r w:rsidR="00997A69" w:rsidRPr="00A66763">
              <w:rPr>
                <w:rFonts w:ascii="Arial" w:hAnsi="Arial" w:cs="Arial"/>
                <w:noProof/>
                <w:lang w:val="sr-Latn-CS"/>
              </w:rPr>
              <w:t xml:space="preserve"> </w:t>
            </w:r>
            <w:r w:rsidRPr="00A66763">
              <w:rPr>
                <w:rFonts w:ascii="Arial" w:hAnsi="Arial" w:cs="Arial"/>
                <w:noProof/>
                <w:lang w:val="sr-Latn-CS"/>
              </w:rPr>
              <w:t>listing</w:t>
            </w:r>
            <w:r w:rsidR="00997A69" w:rsidRPr="00A66763">
              <w:rPr>
                <w:rFonts w:ascii="Arial" w:hAnsi="Arial" w:cs="Arial"/>
                <w:noProof/>
                <w:lang w:val="sr-Latn-CS"/>
              </w:rPr>
              <w:t xml:space="preserve"> </w:t>
            </w:r>
            <w:r w:rsidRPr="00A66763">
              <w:rPr>
                <w:rFonts w:ascii="Arial" w:hAnsi="Arial" w:cs="Arial"/>
                <w:noProof/>
                <w:lang w:val="sr-Latn-CS"/>
              </w:rPr>
              <w:t>o</w:t>
            </w:r>
            <w:r w:rsidR="00997A69" w:rsidRPr="00A66763">
              <w:rPr>
                <w:rFonts w:ascii="Arial" w:hAnsi="Arial" w:cs="Arial"/>
                <w:noProof/>
                <w:lang w:val="sr-Latn-CS"/>
              </w:rPr>
              <w:t xml:space="preserve"> </w:t>
            </w:r>
            <w:r w:rsidRPr="00A66763">
              <w:rPr>
                <w:rFonts w:ascii="Arial" w:hAnsi="Arial" w:cs="Arial"/>
                <w:noProof/>
                <w:lang w:val="sr-Latn-CS"/>
              </w:rPr>
              <w:t>broju</w:t>
            </w:r>
            <w:r w:rsidR="00997A69" w:rsidRPr="00A66763">
              <w:rPr>
                <w:rFonts w:ascii="Arial" w:hAnsi="Arial" w:cs="Arial"/>
                <w:noProof/>
                <w:lang w:val="sr-Latn-CS"/>
              </w:rPr>
              <w:t xml:space="preserve"> </w:t>
            </w:r>
            <w:r w:rsidRPr="00A66763">
              <w:rPr>
                <w:rFonts w:ascii="Arial" w:hAnsi="Arial" w:cs="Arial"/>
                <w:noProof/>
                <w:lang w:val="sr-Latn-CS"/>
              </w:rPr>
              <w:t>grla</w:t>
            </w:r>
            <w:r w:rsidR="00997A69" w:rsidRPr="00A66763">
              <w:rPr>
                <w:rFonts w:ascii="Arial" w:hAnsi="Arial" w:cs="Arial"/>
                <w:noProof/>
                <w:lang w:val="sr-Latn-CS"/>
              </w:rPr>
              <w:t xml:space="preserve"> </w:t>
            </w:r>
            <w:r w:rsidRPr="00A66763">
              <w:rPr>
                <w:rFonts w:ascii="Arial" w:hAnsi="Arial" w:cs="Arial"/>
                <w:noProof/>
                <w:lang w:val="sr-Latn-CS"/>
              </w:rPr>
              <w:t>od</w:t>
            </w:r>
            <w:r w:rsidR="00997A69" w:rsidRPr="00A66763">
              <w:rPr>
                <w:rFonts w:ascii="Arial" w:hAnsi="Arial" w:cs="Arial"/>
                <w:noProof/>
                <w:lang w:val="sr-Latn-CS"/>
              </w:rPr>
              <w:t xml:space="preserve"> </w:t>
            </w:r>
            <w:r w:rsidRPr="00A66763">
              <w:rPr>
                <w:rFonts w:ascii="Arial" w:hAnsi="Arial" w:cs="Arial"/>
                <w:noProof/>
                <w:lang w:val="sr-Latn-CS"/>
              </w:rPr>
              <w:t>nadležne</w:t>
            </w:r>
            <w:r w:rsidR="00997A69" w:rsidRPr="00A66763">
              <w:rPr>
                <w:rFonts w:ascii="Arial" w:hAnsi="Arial" w:cs="Arial"/>
                <w:noProof/>
                <w:lang w:val="sr-Latn-CS"/>
              </w:rPr>
              <w:t xml:space="preserve"> </w:t>
            </w:r>
            <w:r w:rsidRPr="00A66763">
              <w:rPr>
                <w:rFonts w:ascii="Arial" w:hAnsi="Arial" w:cs="Arial"/>
                <w:noProof/>
                <w:lang w:val="sr-Latn-CS"/>
              </w:rPr>
              <w:t>veterinarske</w:t>
            </w:r>
            <w:r w:rsidR="00997A69" w:rsidRPr="00A66763">
              <w:rPr>
                <w:rFonts w:ascii="Arial" w:hAnsi="Arial" w:cs="Arial"/>
                <w:noProof/>
                <w:lang w:val="sr-Latn-CS"/>
              </w:rPr>
              <w:t xml:space="preserve"> </w:t>
            </w:r>
            <w:r w:rsidRPr="00A66763">
              <w:rPr>
                <w:rFonts w:ascii="Arial" w:hAnsi="Arial" w:cs="Arial"/>
                <w:noProof/>
                <w:lang w:val="sr-Latn-CS"/>
              </w:rPr>
              <w:t>ustanove</w:t>
            </w:r>
            <w:r w:rsidR="007E55BA" w:rsidRPr="00A66763">
              <w:rPr>
                <w:rFonts w:ascii="Arial" w:hAnsi="Arial" w:cs="Arial"/>
                <w:noProof/>
                <w:lang w:val="sr-Latn-CS"/>
              </w:rPr>
              <w:t xml:space="preserve">. </w:t>
            </w:r>
          </w:p>
          <w:p w14:paraId="2620E9AC" w14:textId="547057C2" w:rsidR="00513D27" w:rsidRPr="00A66763" w:rsidRDefault="000245EF" w:rsidP="00DF10C5">
            <w:pPr>
              <w:jc w:val="both"/>
              <w:rPr>
                <w:rFonts w:ascii="Arial" w:hAnsi="Arial" w:cs="Arial"/>
                <w:noProof/>
                <w:lang w:val="sr-Latn-CS"/>
              </w:rPr>
            </w:pPr>
            <w:r w:rsidRPr="00A66763">
              <w:rPr>
                <w:rFonts w:ascii="Arial" w:hAnsi="Arial" w:cs="Arial"/>
                <w:noProof/>
                <w:lang w:val="sr-Latn-CS"/>
              </w:rPr>
              <w:t>Podršku</w:t>
            </w:r>
            <w:r w:rsidR="00F1604A" w:rsidRPr="00A66763">
              <w:rPr>
                <w:rFonts w:ascii="Arial" w:hAnsi="Arial" w:cs="Arial"/>
                <w:noProof/>
                <w:lang w:val="sr-Latn-CS"/>
              </w:rPr>
              <w:t xml:space="preserve"> </w:t>
            </w:r>
            <w:r w:rsidRPr="00A66763">
              <w:rPr>
                <w:rFonts w:ascii="Arial" w:hAnsi="Arial" w:cs="Arial"/>
                <w:noProof/>
                <w:lang w:val="sr-Latn-CS"/>
              </w:rPr>
              <w:t>je</w:t>
            </w:r>
            <w:r w:rsidR="00F1604A" w:rsidRPr="00A66763">
              <w:rPr>
                <w:rFonts w:ascii="Arial" w:hAnsi="Arial" w:cs="Arial"/>
                <w:noProof/>
                <w:lang w:val="sr-Latn-CS"/>
              </w:rPr>
              <w:t xml:space="preserve"> </w:t>
            </w:r>
            <w:r w:rsidRPr="00A66763">
              <w:rPr>
                <w:rFonts w:ascii="Arial" w:hAnsi="Arial" w:cs="Arial"/>
                <w:noProof/>
                <w:lang w:val="sr-Latn-CS"/>
              </w:rPr>
              <w:t>moguće</w:t>
            </w:r>
            <w:r w:rsidR="00F1604A" w:rsidRPr="00A66763">
              <w:rPr>
                <w:rFonts w:ascii="Arial" w:hAnsi="Arial" w:cs="Arial"/>
                <w:noProof/>
                <w:lang w:val="sr-Latn-CS"/>
              </w:rPr>
              <w:t xml:space="preserve"> </w:t>
            </w:r>
            <w:r w:rsidRPr="00A66763">
              <w:rPr>
                <w:rFonts w:ascii="Arial" w:hAnsi="Arial" w:cs="Arial"/>
                <w:noProof/>
                <w:lang w:val="sr-Latn-CS"/>
              </w:rPr>
              <w:t>ostvariti</w:t>
            </w:r>
            <w:r w:rsidR="00F1604A" w:rsidRPr="00A66763">
              <w:rPr>
                <w:rFonts w:ascii="Arial" w:hAnsi="Arial" w:cs="Arial"/>
                <w:noProof/>
                <w:lang w:val="sr-Latn-CS"/>
              </w:rPr>
              <w:t xml:space="preserve"> </w:t>
            </w:r>
            <w:r w:rsidRPr="00A66763">
              <w:rPr>
                <w:rFonts w:ascii="Arial" w:hAnsi="Arial" w:cs="Arial"/>
                <w:noProof/>
                <w:lang w:val="sr-Latn-CS"/>
              </w:rPr>
              <w:t>za</w:t>
            </w:r>
            <w:r w:rsidR="00F1604A" w:rsidRPr="00A66763">
              <w:rPr>
                <w:rFonts w:ascii="Arial" w:hAnsi="Arial" w:cs="Arial"/>
                <w:noProof/>
                <w:lang w:val="sr-Latn-CS"/>
              </w:rPr>
              <w:t xml:space="preserve"> </w:t>
            </w:r>
            <w:r w:rsidRPr="00A66763">
              <w:rPr>
                <w:rFonts w:ascii="Arial" w:hAnsi="Arial" w:cs="Arial"/>
                <w:noProof/>
                <w:lang w:val="sr-Latn-CS"/>
              </w:rPr>
              <w:t>investicije</w:t>
            </w:r>
            <w:r w:rsidR="00F1604A" w:rsidRPr="00A66763">
              <w:rPr>
                <w:rFonts w:ascii="Arial" w:hAnsi="Arial" w:cs="Arial"/>
                <w:noProof/>
                <w:lang w:val="sr-Latn-CS"/>
              </w:rPr>
              <w:t xml:space="preserve"> </w:t>
            </w:r>
            <w:r w:rsidRPr="00A66763">
              <w:rPr>
                <w:rFonts w:ascii="Arial" w:hAnsi="Arial" w:cs="Arial"/>
                <w:noProof/>
                <w:lang w:val="sr-Latn-CS"/>
              </w:rPr>
              <w:t>realizovane</w:t>
            </w:r>
            <w:r w:rsidR="00F1604A" w:rsidRPr="00A66763">
              <w:rPr>
                <w:rFonts w:ascii="Arial" w:hAnsi="Arial" w:cs="Arial"/>
                <w:noProof/>
                <w:lang w:val="sr-Latn-CS"/>
              </w:rPr>
              <w:t xml:space="preserve"> </w:t>
            </w:r>
            <w:r w:rsidRPr="00A66763">
              <w:rPr>
                <w:rFonts w:ascii="Arial" w:hAnsi="Arial" w:cs="Arial"/>
                <w:noProof/>
                <w:lang w:val="sr-Latn-CS"/>
              </w:rPr>
              <w:t>u</w:t>
            </w:r>
            <w:r w:rsidR="00F1604A" w:rsidRPr="00A66763">
              <w:rPr>
                <w:rFonts w:ascii="Arial" w:hAnsi="Arial" w:cs="Arial"/>
                <w:noProof/>
                <w:lang w:val="sr-Latn-CS"/>
              </w:rPr>
              <w:t xml:space="preserve"> </w:t>
            </w:r>
            <w:r w:rsidRPr="00A66763">
              <w:rPr>
                <w:rFonts w:ascii="Arial" w:hAnsi="Arial" w:cs="Arial"/>
                <w:noProof/>
                <w:lang w:val="sr-Latn-CS"/>
              </w:rPr>
              <w:t>tekućoj</w:t>
            </w:r>
            <w:r w:rsidR="004B0C8D" w:rsidRPr="00A66763">
              <w:rPr>
                <w:rFonts w:ascii="Arial" w:hAnsi="Arial" w:cs="Arial"/>
                <w:noProof/>
                <w:lang w:val="sr-Latn-CS"/>
              </w:rPr>
              <w:t xml:space="preserve"> </w:t>
            </w:r>
            <w:r w:rsidRPr="00A66763">
              <w:rPr>
                <w:rFonts w:ascii="Arial" w:hAnsi="Arial" w:cs="Arial"/>
                <w:noProof/>
                <w:lang w:val="sr-Latn-CS"/>
              </w:rPr>
              <w:t>godini</w:t>
            </w:r>
            <w:r w:rsidR="004B0C8D" w:rsidRPr="00A66763">
              <w:rPr>
                <w:rFonts w:ascii="Arial" w:hAnsi="Arial" w:cs="Arial"/>
                <w:noProof/>
                <w:lang w:val="sr-Latn-CS"/>
              </w:rPr>
              <w:t xml:space="preserve"> </w:t>
            </w:r>
            <w:r w:rsidRPr="00A66763">
              <w:rPr>
                <w:rFonts w:ascii="Arial" w:hAnsi="Arial" w:cs="Arial"/>
                <w:noProof/>
                <w:lang w:val="sr-Latn-CS"/>
              </w:rPr>
              <w:t>do</w:t>
            </w:r>
            <w:r w:rsidR="004B0C8D" w:rsidRPr="00A66763">
              <w:rPr>
                <w:rFonts w:ascii="Arial" w:hAnsi="Arial" w:cs="Arial"/>
                <w:noProof/>
                <w:lang w:val="sr-Latn-CS"/>
              </w:rPr>
              <w:t xml:space="preserve"> </w:t>
            </w:r>
            <w:r w:rsidRPr="00A66763">
              <w:rPr>
                <w:rFonts w:ascii="Arial" w:hAnsi="Arial" w:cs="Arial"/>
                <w:noProof/>
                <w:lang w:val="sr-Latn-CS"/>
              </w:rPr>
              <w:t>roka</w:t>
            </w:r>
            <w:r w:rsidR="00AE04A7" w:rsidRPr="00A66763">
              <w:rPr>
                <w:rFonts w:ascii="Arial" w:hAnsi="Arial" w:cs="Arial"/>
                <w:noProof/>
                <w:lang w:val="sr-Latn-CS"/>
              </w:rPr>
              <w:t xml:space="preserve"> </w:t>
            </w:r>
            <w:r w:rsidRPr="00A66763">
              <w:rPr>
                <w:rFonts w:ascii="Arial" w:hAnsi="Arial" w:cs="Arial"/>
                <w:noProof/>
                <w:lang w:val="sr-Latn-CS"/>
              </w:rPr>
              <w:t>koji</w:t>
            </w:r>
            <w:r w:rsidR="00EC4939" w:rsidRPr="00A66763">
              <w:rPr>
                <w:rFonts w:ascii="Arial" w:hAnsi="Arial" w:cs="Arial"/>
                <w:noProof/>
                <w:lang w:val="sr-Latn-CS"/>
              </w:rPr>
              <w:t xml:space="preserve"> </w:t>
            </w:r>
            <w:r w:rsidRPr="00A66763">
              <w:rPr>
                <w:rFonts w:ascii="Arial" w:hAnsi="Arial" w:cs="Arial"/>
                <w:noProof/>
                <w:lang w:val="sr-Latn-CS"/>
              </w:rPr>
              <w:t>će</w:t>
            </w:r>
            <w:r w:rsidR="00EC4939" w:rsidRPr="00A66763">
              <w:rPr>
                <w:rFonts w:ascii="Arial" w:hAnsi="Arial" w:cs="Arial"/>
                <w:noProof/>
                <w:lang w:val="sr-Latn-CS"/>
              </w:rPr>
              <w:t xml:space="preserve"> </w:t>
            </w:r>
            <w:r w:rsidRPr="00A66763">
              <w:rPr>
                <w:rFonts w:ascii="Arial" w:hAnsi="Arial" w:cs="Arial"/>
                <w:noProof/>
                <w:lang w:val="sr-Latn-CS"/>
              </w:rPr>
              <w:t>biti</w:t>
            </w:r>
            <w:r w:rsidR="00EC4939" w:rsidRPr="00A66763">
              <w:rPr>
                <w:rFonts w:ascii="Arial" w:hAnsi="Arial" w:cs="Arial"/>
                <w:noProof/>
                <w:lang w:val="sr-Latn-CS"/>
              </w:rPr>
              <w:t xml:space="preserve"> </w:t>
            </w:r>
            <w:r w:rsidRPr="00A66763">
              <w:rPr>
                <w:rFonts w:ascii="Arial" w:hAnsi="Arial" w:cs="Arial"/>
                <w:noProof/>
                <w:lang w:val="sr-Latn-CS"/>
              </w:rPr>
              <w:t>naznačen</w:t>
            </w:r>
            <w:r w:rsidR="004B0C8D" w:rsidRPr="00A66763">
              <w:rPr>
                <w:rFonts w:ascii="Arial" w:hAnsi="Arial" w:cs="Arial"/>
                <w:noProof/>
                <w:lang w:val="sr-Latn-CS"/>
              </w:rPr>
              <w:t xml:space="preserve"> </w:t>
            </w:r>
            <w:r w:rsidRPr="00A66763">
              <w:rPr>
                <w:rFonts w:ascii="Arial" w:hAnsi="Arial" w:cs="Arial"/>
                <w:noProof/>
                <w:lang w:val="sr-Latn-CS"/>
              </w:rPr>
              <w:t>u</w:t>
            </w:r>
            <w:r w:rsidR="00DC4F01" w:rsidRPr="00A66763">
              <w:rPr>
                <w:rFonts w:ascii="Arial" w:hAnsi="Arial" w:cs="Arial"/>
                <w:noProof/>
                <w:lang w:val="sr-Latn-CS"/>
              </w:rPr>
              <w:t xml:space="preserve"> </w:t>
            </w:r>
            <w:r w:rsidRPr="00A66763">
              <w:rPr>
                <w:rFonts w:ascii="Arial" w:hAnsi="Arial" w:cs="Arial"/>
                <w:noProof/>
                <w:lang w:val="sr-Latn-CS"/>
              </w:rPr>
              <w:t>Javnom</w:t>
            </w:r>
            <w:r w:rsidR="00015F5B" w:rsidRPr="00A66763">
              <w:rPr>
                <w:rFonts w:ascii="Arial" w:hAnsi="Arial" w:cs="Arial"/>
                <w:noProof/>
                <w:lang w:val="sr-Latn-CS"/>
              </w:rPr>
              <w:t xml:space="preserve"> </w:t>
            </w:r>
            <w:r w:rsidRPr="00A66763">
              <w:rPr>
                <w:rFonts w:ascii="Arial" w:hAnsi="Arial" w:cs="Arial"/>
                <w:noProof/>
                <w:lang w:val="sr-Latn-CS"/>
              </w:rPr>
              <w:t>pozivu</w:t>
            </w:r>
            <w:r w:rsidR="00015F5B" w:rsidRPr="00A66763">
              <w:rPr>
                <w:rFonts w:ascii="Arial" w:hAnsi="Arial" w:cs="Arial"/>
                <w:noProof/>
                <w:lang w:val="sr-Latn-CS"/>
              </w:rPr>
              <w:t>,</w:t>
            </w:r>
            <w:r w:rsidR="00513D27" w:rsidRPr="00A66763">
              <w:rPr>
                <w:rFonts w:ascii="Arial" w:hAnsi="Arial" w:cs="Arial"/>
                <w:noProof/>
                <w:lang w:val="sr-Latn-CS"/>
              </w:rPr>
              <w:t xml:space="preserve"> </w:t>
            </w:r>
            <w:r w:rsidRPr="00A66763">
              <w:rPr>
                <w:rFonts w:ascii="Arial" w:hAnsi="Arial" w:cs="Arial"/>
                <w:noProof/>
                <w:lang w:val="sr-Latn-CS"/>
              </w:rPr>
              <w:t>uz</w:t>
            </w:r>
            <w:r w:rsidR="00DE7910" w:rsidRPr="00A66763">
              <w:rPr>
                <w:rFonts w:ascii="Arial" w:hAnsi="Arial" w:cs="Arial"/>
                <w:noProof/>
                <w:lang w:val="sr-Latn-CS"/>
              </w:rPr>
              <w:t xml:space="preserve"> </w:t>
            </w:r>
            <w:r w:rsidRPr="00A66763">
              <w:rPr>
                <w:rFonts w:ascii="Arial" w:hAnsi="Arial" w:cs="Arial"/>
                <w:noProof/>
                <w:lang w:val="sr-Latn-CS"/>
              </w:rPr>
              <w:t>dostavljanje</w:t>
            </w:r>
            <w:r w:rsidR="00DE7910" w:rsidRPr="00A66763">
              <w:rPr>
                <w:rFonts w:ascii="Arial" w:hAnsi="Arial" w:cs="Arial"/>
                <w:noProof/>
                <w:lang w:val="sr-Latn-CS"/>
              </w:rPr>
              <w:t xml:space="preserve"> </w:t>
            </w:r>
            <w:r w:rsidRPr="00A66763">
              <w:rPr>
                <w:rFonts w:ascii="Arial" w:hAnsi="Arial" w:cs="Arial"/>
                <w:noProof/>
                <w:lang w:val="sr-Latn-CS"/>
              </w:rPr>
              <w:t>originalnih</w:t>
            </w:r>
            <w:r w:rsidR="00DE7910" w:rsidRPr="00A66763">
              <w:rPr>
                <w:rFonts w:ascii="Arial" w:hAnsi="Arial" w:cs="Arial"/>
                <w:noProof/>
                <w:lang w:val="sr-Latn-CS"/>
              </w:rPr>
              <w:t xml:space="preserve"> </w:t>
            </w:r>
            <w:r w:rsidRPr="00A66763">
              <w:rPr>
                <w:rFonts w:ascii="Arial" w:hAnsi="Arial" w:cs="Arial"/>
                <w:noProof/>
                <w:lang w:val="sr-Latn-CS"/>
              </w:rPr>
              <w:t>dokaza</w:t>
            </w:r>
            <w:r w:rsidR="00F1604A" w:rsidRPr="00A66763">
              <w:rPr>
                <w:rFonts w:ascii="Arial" w:hAnsi="Arial" w:cs="Arial"/>
                <w:noProof/>
                <w:lang w:val="sr-Latn-CS"/>
              </w:rPr>
              <w:t xml:space="preserve"> </w:t>
            </w:r>
            <w:r w:rsidRPr="00A66763">
              <w:rPr>
                <w:rFonts w:ascii="Arial" w:hAnsi="Arial" w:cs="Arial"/>
                <w:noProof/>
                <w:lang w:val="sr-Latn-CS"/>
              </w:rPr>
              <w:t>o</w:t>
            </w:r>
            <w:r w:rsidR="00F1604A" w:rsidRPr="00A66763">
              <w:rPr>
                <w:rFonts w:ascii="Arial" w:hAnsi="Arial" w:cs="Arial"/>
                <w:noProof/>
                <w:lang w:val="sr-Latn-CS"/>
              </w:rPr>
              <w:t xml:space="preserve"> </w:t>
            </w:r>
            <w:r w:rsidRPr="00A66763">
              <w:rPr>
                <w:rFonts w:ascii="Arial" w:hAnsi="Arial" w:cs="Arial"/>
                <w:noProof/>
                <w:lang w:val="sr-Latn-CS"/>
              </w:rPr>
              <w:t>plaćanju</w:t>
            </w:r>
            <w:r w:rsidR="00F1604A" w:rsidRPr="00A66763">
              <w:rPr>
                <w:rFonts w:ascii="Arial" w:hAnsi="Arial" w:cs="Arial"/>
                <w:noProof/>
                <w:lang w:val="sr-Latn-CS"/>
              </w:rPr>
              <w:t xml:space="preserve"> </w:t>
            </w:r>
            <w:r w:rsidRPr="00A66763">
              <w:rPr>
                <w:rFonts w:ascii="Arial" w:hAnsi="Arial" w:cs="Arial"/>
                <w:noProof/>
                <w:lang w:val="sr-Latn-CS"/>
              </w:rPr>
              <w:t>od</w:t>
            </w:r>
            <w:r w:rsidR="00F1604A" w:rsidRPr="00A66763">
              <w:rPr>
                <w:rFonts w:ascii="Arial" w:hAnsi="Arial" w:cs="Arial"/>
                <w:noProof/>
                <w:lang w:val="sr-Latn-CS"/>
              </w:rPr>
              <w:t xml:space="preserve"> </w:t>
            </w:r>
            <w:r w:rsidRPr="00A66763">
              <w:rPr>
                <w:rFonts w:ascii="Arial" w:hAnsi="Arial" w:cs="Arial"/>
                <w:noProof/>
                <w:lang w:val="sr-Latn-CS"/>
              </w:rPr>
              <w:t>strane</w:t>
            </w:r>
            <w:r w:rsidR="00F1604A" w:rsidRPr="00A66763">
              <w:rPr>
                <w:rFonts w:ascii="Arial" w:hAnsi="Arial" w:cs="Arial"/>
                <w:noProof/>
                <w:lang w:val="sr-Latn-CS"/>
              </w:rPr>
              <w:t xml:space="preserve"> </w:t>
            </w:r>
            <w:r w:rsidRPr="00A66763">
              <w:rPr>
                <w:rFonts w:ascii="Arial" w:hAnsi="Arial" w:cs="Arial"/>
                <w:noProof/>
                <w:lang w:val="sr-Latn-CS"/>
              </w:rPr>
              <w:t>podnosioca</w:t>
            </w:r>
            <w:r w:rsidR="00F1604A" w:rsidRPr="00A66763">
              <w:rPr>
                <w:rFonts w:ascii="Arial" w:hAnsi="Arial" w:cs="Arial"/>
                <w:noProof/>
                <w:lang w:val="sr-Latn-CS"/>
              </w:rPr>
              <w:t xml:space="preserve"> </w:t>
            </w:r>
            <w:r w:rsidRPr="00A66763">
              <w:rPr>
                <w:rFonts w:ascii="Arial" w:hAnsi="Arial" w:cs="Arial"/>
                <w:noProof/>
                <w:lang w:val="sr-Latn-CS"/>
              </w:rPr>
              <w:t>zahtjeva</w:t>
            </w:r>
            <w:r w:rsidR="00F1604A" w:rsidRPr="00A66763">
              <w:rPr>
                <w:rFonts w:ascii="Arial" w:hAnsi="Arial" w:cs="Arial"/>
                <w:noProof/>
                <w:lang w:val="sr-Latn-CS"/>
              </w:rPr>
              <w:t xml:space="preserve"> (</w:t>
            </w:r>
            <w:r w:rsidRPr="00A66763">
              <w:rPr>
                <w:rFonts w:ascii="Arial" w:hAnsi="Arial" w:cs="Arial"/>
                <w:noProof/>
                <w:lang w:val="sr-Latn-CS"/>
              </w:rPr>
              <w:t>originalna</w:t>
            </w:r>
            <w:r w:rsidR="00F1604A" w:rsidRPr="00A66763">
              <w:rPr>
                <w:rFonts w:ascii="Arial" w:hAnsi="Arial" w:cs="Arial"/>
                <w:noProof/>
                <w:lang w:val="sr-Latn-CS"/>
              </w:rPr>
              <w:t xml:space="preserve"> </w:t>
            </w:r>
            <w:r w:rsidRPr="00A66763">
              <w:rPr>
                <w:rFonts w:ascii="Arial" w:hAnsi="Arial" w:cs="Arial"/>
                <w:noProof/>
                <w:lang w:val="sr-Latn-CS"/>
              </w:rPr>
              <w:t>faktura</w:t>
            </w:r>
            <w:r w:rsidR="00F1604A" w:rsidRPr="00A66763">
              <w:rPr>
                <w:rFonts w:ascii="Arial" w:hAnsi="Arial" w:cs="Arial"/>
                <w:noProof/>
                <w:lang w:val="sr-Latn-CS"/>
              </w:rPr>
              <w:t xml:space="preserve"> </w:t>
            </w:r>
            <w:r w:rsidRPr="00A66763">
              <w:rPr>
                <w:rFonts w:ascii="Arial" w:hAnsi="Arial" w:cs="Arial"/>
                <w:noProof/>
                <w:lang w:val="sr-Latn-CS"/>
              </w:rPr>
              <w:t>na</w:t>
            </w:r>
            <w:r w:rsidR="00F1604A" w:rsidRPr="00A66763">
              <w:rPr>
                <w:rFonts w:ascii="Arial" w:hAnsi="Arial" w:cs="Arial"/>
                <w:noProof/>
                <w:lang w:val="sr-Latn-CS"/>
              </w:rPr>
              <w:t xml:space="preserve"> </w:t>
            </w:r>
            <w:r w:rsidRPr="00A66763">
              <w:rPr>
                <w:rFonts w:ascii="Arial" w:hAnsi="Arial" w:cs="Arial"/>
                <w:noProof/>
                <w:lang w:val="sr-Latn-CS"/>
              </w:rPr>
              <w:t>ime</w:t>
            </w:r>
            <w:r w:rsidR="00F1604A" w:rsidRPr="00A66763">
              <w:rPr>
                <w:rFonts w:ascii="Arial" w:hAnsi="Arial" w:cs="Arial"/>
                <w:noProof/>
                <w:lang w:val="sr-Latn-CS"/>
              </w:rPr>
              <w:t xml:space="preserve"> </w:t>
            </w:r>
            <w:r w:rsidRPr="00A66763">
              <w:rPr>
                <w:rFonts w:ascii="Arial" w:hAnsi="Arial" w:cs="Arial"/>
                <w:noProof/>
                <w:lang w:val="sr-Latn-CS"/>
              </w:rPr>
              <w:t>podnosioca</w:t>
            </w:r>
            <w:r w:rsidR="00DC4F01" w:rsidRPr="00A66763">
              <w:rPr>
                <w:rFonts w:ascii="Arial" w:hAnsi="Arial" w:cs="Arial"/>
                <w:noProof/>
                <w:lang w:val="sr-Latn-CS"/>
              </w:rPr>
              <w:t xml:space="preserve"> </w:t>
            </w:r>
            <w:r w:rsidRPr="00A66763">
              <w:rPr>
                <w:rFonts w:ascii="Arial" w:hAnsi="Arial" w:cs="Arial"/>
                <w:noProof/>
                <w:lang w:val="sr-Latn-CS"/>
              </w:rPr>
              <w:t>zahtjeva</w:t>
            </w:r>
            <w:r w:rsidR="00DC4F01" w:rsidRPr="00A66763">
              <w:rPr>
                <w:rFonts w:ascii="Arial" w:hAnsi="Arial" w:cs="Arial"/>
                <w:noProof/>
                <w:lang w:val="sr-Latn-CS"/>
              </w:rPr>
              <w:t xml:space="preserve"> </w:t>
            </w:r>
            <w:r w:rsidRPr="00A66763">
              <w:rPr>
                <w:rFonts w:ascii="Arial" w:hAnsi="Arial" w:cs="Arial"/>
                <w:noProof/>
                <w:lang w:val="sr-Latn-CS"/>
              </w:rPr>
              <w:t>i</w:t>
            </w:r>
            <w:r w:rsidR="00F1604A" w:rsidRPr="00A66763">
              <w:rPr>
                <w:rFonts w:ascii="Arial" w:hAnsi="Arial" w:cs="Arial"/>
                <w:noProof/>
                <w:lang w:val="sr-Latn-CS"/>
              </w:rPr>
              <w:t xml:space="preserve"> </w:t>
            </w:r>
            <w:r w:rsidRPr="00A66763">
              <w:rPr>
                <w:rFonts w:ascii="Arial" w:hAnsi="Arial" w:cs="Arial"/>
                <w:noProof/>
                <w:lang w:val="sr-Latn-CS"/>
              </w:rPr>
              <w:t>dokaz</w:t>
            </w:r>
            <w:r w:rsidR="00F1604A" w:rsidRPr="00A66763">
              <w:rPr>
                <w:rFonts w:ascii="Arial" w:hAnsi="Arial" w:cs="Arial"/>
                <w:noProof/>
                <w:lang w:val="sr-Latn-CS"/>
              </w:rPr>
              <w:t xml:space="preserve"> </w:t>
            </w:r>
            <w:r w:rsidRPr="00A66763">
              <w:rPr>
                <w:rFonts w:ascii="Arial" w:hAnsi="Arial" w:cs="Arial"/>
                <w:noProof/>
                <w:lang w:val="sr-Latn-CS"/>
              </w:rPr>
              <w:t>o</w:t>
            </w:r>
            <w:r w:rsidR="00F1604A" w:rsidRPr="00A66763">
              <w:rPr>
                <w:rFonts w:ascii="Arial" w:hAnsi="Arial" w:cs="Arial"/>
                <w:noProof/>
                <w:lang w:val="sr-Latn-CS"/>
              </w:rPr>
              <w:t xml:space="preserve"> </w:t>
            </w:r>
            <w:r w:rsidRPr="00A66763">
              <w:rPr>
                <w:rFonts w:ascii="Arial" w:hAnsi="Arial" w:cs="Arial"/>
                <w:noProof/>
                <w:lang w:val="sr-Latn-CS"/>
              </w:rPr>
              <w:t>prenosu</w:t>
            </w:r>
            <w:r w:rsidR="00F1604A" w:rsidRPr="00A66763">
              <w:rPr>
                <w:rFonts w:ascii="Arial" w:hAnsi="Arial" w:cs="Arial"/>
                <w:noProof/>
                <w:lang w:val="sr-Latn-CS"/>
              </w:rPr>
              <w:t xml:space="preserve"> </w:t>
            </w:r>
            <w:r w:rsidRPr="00A66763">
              <w:rPr>
                <w:rFonts w:ascii="Arial" w:hAnsi="Arial" w:cs="Arial"/>
                <w:noProof/>
                <w:lang w:val="sr-Latn-CS"/>
              </w:rPr>
              <w:t>sredstava</w:t>
            </w:r>
            <w:r w:rsidR="00DC4F01" w:rsidRPr="00A66763">
              <w:rPr>
                <w:rFonts w:ascii="Arial" w:hAnsi="Arial" w:cs="Arial"/>
                <w:noProof/>
                <w:lang w:val="sr-Latn-CS"/>
              </w:rPr>
              <w:t xml:space="preserve"> </w:t>
            </w:r>
            <w:r w:rsidRPr="00A66763">
              <w:rPr>
                <w:rFonts w:ascii="Arial" w:hAnsi="Arial" w:cs="Arial"/>
                <w:noProof/>
                <w:lang w:val="sr-Latn-CS"/>
              </w:rPr>
              <w:t>preko</w:t>
            </w:r>
            <w:r w:rsidR="00DC4F01" w:rsidRPr="00A66763">
              <w:rPr>
                <w:rFonts w:ascii="Arial" w:hAnsi="Arial" w:cs="Arial"/>
                <w:noProof/>
                <w:lang w:val="sr-Latn-CS"/>
              </w:rPr>
              <w:t xml:space="preserve"> </w:t>
            </w:r>
            <w:r w:rsidRPr="00A66763">
              <w:rPr>
                <w:rFonts w:ascii="Arial" w:hAnsi="Arial" w:cs="Arial"/>
                <w:noProof/>
                <w:lang w:val="sr-Latn-CS"/>
              </w:rPr>
              <w:t>banke</w:t>
            </w:r>
            <w:r w:rsidR="00DC4F01" w:rsidRPr="00A66763">
              <w:rPr>
                <w:rFonts w:ascii="Arial" w:hAnsi="Arial" w:cs="Arial"/>
                <w:noProof/>
                <w:lang w:val="sr-Latn-CS"/>
              </w:rPr>
              <w:t xml:space="preserve">- </w:t>
            </w:r>
            <w:r w:rsidRPr="00A66763">
              <w:rPr>
                <w:rFonts w:ascii="Arial" w:hAnsi="Arial" w:cs="Arial"/>
                <w:noProof/>
                <w:lang w:val="sr-Latn-CS"/>
              </w:rPr>
              <w:t>uplatnica</w:t>
            </w:r>
            <w:r w:rsidR="00DC4F01" w:rsidRPr="00A66763">
              <w:rPr>
                <w:rFonts w:ascii="Arial" w:hAnsi="Arial" w:cs="Arial"/>
                <w:noProof/>
                <w:lang w:val="sr-Latn-CS"/>
              </w:rPr>
              <w:t xml:space="preserve"> </w:t>
            </w:r>
            <w:r w:rsidRPr="00A66763">
              <w:rPr>
                <w:rFonts w:ascii="Arial" w:hAnsi="Arial" w:cs="Arial"/>
                <w:noProof/>
                <w:lang w:val="sr-Latn-CS"/>
              </w:rPr>
              <w:t>i</w:t>
            </w:r>
            <w:r w:rsidR="00F1604A" w:rsidRPr="00A66763">
              <w:rPr>
                <w:rFonts w:ascii="Arial" w:hAnsi="Arial" w:cs="Arial"/>
                <w:noProof/>
                <w:lang w:val="sr-Latn-CS"/>
              </w:rPr>
              <w:t xml:space="preserve"> </w:t>
            </w:r>
            <w:r w:rsidRPr="00A66763">
              <w:rPr>
                <w:rFonts w:ascii="Arial" w:hAnsi="Arial" w:cs="Arial"/>
                <w:noProof/>
                <w:lang w:val="sr-Latn-CS"/>
              </w:rPr>
              <w:t>ovjereni</w:t>
            </w:r>
            <w:r w:rsidR="00F1604A" w:rsidRPr="00A66763">
              <w:rPr>
                <w:rFonts w:ascii="Arial" w:hAnsi="Arial" w:cs="Arial"/>
                <w:noProof/>
                <w:lang w:val="sr-Latn-CS"/>
              </w:rPr>
              <w:t xml:space="preserve"> </w:t>
            </w:r>
            <w:r w:rsidRPr="00A66763">
              <w:rPr>
                <w:rFonts w:ascii="Arial" w:hAnsi="Arial" w:cs="Arial"/>
                <w:noProof/>
                <w:lang w:val="sr-Latn-CS"/>
              </w:rPr>
              <w:t>izvod</w:t>
            </w:r>
            <w:r w:rsidR="00F1604A" w:rsidRPr="00A66763">
              <w:rPr>
                <w:rFonts w:ascii="Arial" w:hAnsi="Arial" w:cs="Arial"/>
                <w:noProof/>
                <w:lang w:val="sr-Latn-CS"/>
              </w:rPr>
              <w:t xml:space="preserve"> </w:t>
            </w:r>
            <w:r w:rsidRPr="00A66763">
              <w:rPr>
                <w:rFonts w:ascii="Arial" w:hAnsi="Arial" w:cs="Arial"/>
                <w:noProof/>
                <w:lang w:val="sr-Latn-CS"/>
              </w:rPr>
              <w:t>iz</w:t>
            </w:r>
            <w:r w:rsidR="00F1604A" w:rsidRPr="00A66763">
              <w:rPr>
                <w:rFonts w:ascii="Arial" w:hAnsi="Arial" w:cs="Arial"/>
                <w:noProof/>
                <w:lang w:val="sr-Latn-CS"/>
              </w:rPr>
              <w:t xml:space="preserve"> </w:t>
            </w:r>
            <w:r w:rsidRPr="00A66763">
              <w:rPr>
                <w:rFonts w:ascii="Arial" w:hAnsi="Arial" w:cs="Arial"/>
                <w:noProof/>
                <w:lang w:val="sr-Latn-CS"/>
              </w:rPr>
              <w:t>banke</w:t>
            </w:r>
            <w:r w:rsidR="00F1604A" w:rsidRPr="00A66763">
              <w:rPr>
                <w:rFonts w:ascii="Arial" w:hAnsi="Arial" w:cs="Arial"/>
                <w:noProof/>
                <w:lang w:val="sr-Latn-CS"/>
              </w:rPr>
              <w:t xml:space="preserve"> </w:t>
            </w:r>
            <w:r w:rsidRPr="00A66763">
              <w:rPr>
                <w:rFonts w:ascii="Arial" w:hAnsi="Arial" w:cs="Arial"/>
                <w:noProof/>
                <w:lang w:val="sr-Latn-CS"/>
              </w:rPr>
              <w:t>ili</w:t>
            </w:r>
            <w:r w:rsidR="00F1604A" w:rsidRPr="00A66763">
              <w:rPr>
                <w:rFonts w:ascii="Arial" w:hAnsi="Arial" w:cs="Arial"/>
                <w:noProof/>
                <w:lang w:val="sr-Latn-CS"/>
              </w:rPr>
              <w:t xml:space="preserve"> </w:t>
            </w:r>
            <w:r w:rsidRPr="00A66763">
              <w:rPr>
                <w:rFonts w:ascii="Arial" w:hAnsi="Arial" w:cs="Arial"/>
                <w:noProof/>
                <w:lang w:val="sr-Latn-CS"/>
              </w:rPr>
              <w:t>fiskalni</w:t>
            </w:r>
            <w:r w:rsidR="00F1604A" w:rsidRPr="00A66763">
              <w:rPr>
                <w:rFonts w:ascii="Arial" w:hAnsi="Arial" w:cs="Arial"/>
                <w:noProof/>
                <w:lang w:val="sr-Latn-CS"/>
              </w:rPr>
              <w:t xml:space="preserve"> </w:t>
            </w:r>
            <w:r w:rsidRPr="00A66763">
              <w:rPr>
                <w:rFonts w:ascii="Arial" w:hAnsi="Arial" w:cs="Arial"/>
                <w:noProof/>
                <w:lang w:val="sr-Latn-CS"/>
              </w:rPr>
              <w:t>račun</w:t>
            </w:r>
            <w:r w:rsidR="00F1604A" w:rsidRPr="00A66763">
              <w:rPr>
                <w:rFonts w:ascii="Arial" w:hAnsi="Arial" w:cs="Arial"/>
                <w:noProof/>
                <w:lang w:val="sr-Latn-CS"/>
              </w:rPr>
              <w:t xml:space="preserve"> </w:t>
            </w:r>
            <w:r w:rsidRPr="00A66763">
              <w:rPr>
                <w:rFonts w:ascii="Arial" w:hAnsi="Arial" w:cs="Arial"/>
                <w:noProof/>
                <w:lang w:val="sr-Latn-CS"/>
              </w:rPr>
              <w:t>na</w:t>
            </w:r>
            <w:r w:rsidR="00F1604A" w:rsidRPr="00A66763">
              <w:rPr>
                <w:rFonts w:ascii="Arial" w:hAnsi="Arial" w:cs="Arial"/>
                <w:noProof/>
                <w:lang w:val="sr-Latn-CS"/>
              </w:rPr>
              <w:t xml:space="preserve"> </w:t>
            </w:r>
            <w:r w:rsidRPr="00A66763">
              <w:rPr>
                <w:rFonts w:ascii="Arial" w:hAnsi="Arial" w:cs="Arial"/>
                <w:noProof/>
                <w:lang w:val="sr-Latn-CS"/>
              </w:rPr>
              <w:t>ime</w:t>
            </w:r>
            <w:r w:rsidR="00F1604A" w:rsidRPr="00A66763">
              <w:rPr>
                <w:rFonts w:ascii="Arial" w:hAnsi="Arial" w:cs="Arial"/>
                <w:noProof/>
                <w:lang w:val="sr-Latn-CS"/>
              </w:rPr>
              <w:t xml:space="preserve"> </w:t>
            </w:r>
            <w:r w:rsidRPr="00A66763">
              <w:rPr>
                <w:rFonts w:ascii="Arial" w:hAnsi="Arial" w:cs="Arial"/>
                <w:noProof/>
                <w:lang w:val="sr-Latn-CS"/>
              </w:rPr>
              <w:t>podnosioca</w:t>
            </w:r>
            <w:r w:rsidR="00F1604A" w:rsidRPr="00A66763">
              <w:rPr>
                <w:rFonts w:ascii="Arial" w:hAnsi="Arial" w:cs="Arial"/>
                <w:noProof/>
                <w:lang w:val="sr-Latn-CS"/>
              </w:rPr>
              <w:t xml:space="preserve"> </w:t>
            </w:r>
            <w:r w:rsidRPr="00A66763">
              <w:rPr>
                <w:rFonts w:ascii="Arial" w:hAnsi="Arial" w:cs="Arial"/>
                <w:noProof/>
                <w:lang w:val="sr-Latn-CS"/>
              </w:rPr>
              <w:t>zahtjeva</w:t>
            </w:r>
            <w:r w:rsidR="00F1604A" w:rsidRPr="00A66763">
              <w:rPr>
                <w:rFonts w:ascii="Arial" w:hAnsi="Arial" w:cs="Arial"/>
                <w:noProof/>
                <w:lang w:val="sr-Latn-CS"/>
              </w:rPr>
              <w:t xml:space="preserve">, </w:t>
            </w:r>
            <w:r w:rsidRPr="00A66763">
              <w:rPr>
                <w:rFonts w:ascii="Arial" w:hAnsi="Arial" w:cs="Arial"/>
                <w:noProof/>
                <w:lang w:val="sr-Latn-CS"/>
              </w:rPr>
              <w:t>a</w:t>
            </w:r>
            <w:r w:rsidR="00F1604A" w:rsidRPr="00A66763">
              <w:rPr>
                <w:rFonts w:ascii="Arial" w:hAnsi="Arial" w:cs="Arial"/>
                <w:noProof/>
                <w:lang w:val="sr-Latn-CS"/>
              </w:rPr>
              <w:t xml:space="preserve"> </w:t>
            </w:r>
            <w:r w:rsidRPr="00A66763">
              <w:rPr>
                <w:rFonts w:ascii="Arial" w:hAnsi="Arial" w:cs="Arial"/>
                <w:noProof/>
                <w:lang w:val="sr-Latn-CS"/>
              </w:rPr>
              <w:t>u</w:t>
            </w:r>
            <w:r w:rsidR="00F1604A" w:rsidRPr="00A66763">
              <w:rPr>
                <w:rFonts w:ascii="Arial" w:hAnsi="Arial" w:cs="Arial"/>
                <w:noProof/>
                <w:lang w:val="sr-Latn-CS"/>
              </w:rPr>
              <w:t xml:space="preserve"> </w:t>
            </w:r>
            <w:r w:rsidRPr="00A66763">
              <w:rPr>
                <w:rFonts w:ascii="Arial" w:hAnsi="Arial" w:cs="Arial"/>
                <w:noProof/>
                <w:lang w:val="sr-Latn-CS"/>
              </w:rPr>
              <w:t>slučaju</w:t>
            </w:r>
            <w:r w:rsidR="00F1604A" w:rsidRPr="00A66763">
              <w:rPr>
                <w:rFonts w:ascii="Arial" w:hAnsi="Arial" w:cs="Arial"/>
                <w:noProof/>
                <w:lang w:val="sr-Latn-CS"/>
              </w:rPr>
              <w:t xml:space="preserve"> </w:t>
            </w:r>
            <w:r w:rsidRPr="00A66763">
              <w:rPr>
                <w:rFonts w:ascii="Arial" w:hAnsi="Arial" w:cs="Arial"/>
                <w:noProof/>
                <w:lang w:val="sr-Latn-CS"/>
              </w:rPr>
              <w:t>plaćanja</w:t>
            </w:r>
            <w:r w:rsidR="00F1604A" w:rsidRPr="00A66763">
              <w:rPr>
                <w:rFonts w:ascii="Arial" w:hAnsi="Arial" w:cs="Arial"/>
                <w:noProof/>
                <w:lang w:val="sr-Latn-CS"/>
              </w:rPr>
              <w:t xml:space="preserve"> </w:t>
            </w:r>
            <w:r w:rsidRPr="00A66763">
              <w:rPr>
                <w:rFonts w:ascii="Arial" w:hAnsi="Arial" w:cs="Arial"/>
                <w:noProof/>
                <w:lang w:val="sr-Latn-CS"/>
              </w:rPr>
              <w:t>van</w:t>
            </w:r>
            <w:r w:rsidR="00F1604A" w:rsidRPr="00A66763">
              <w:rPr>
                <w:rFonts w:ascii="Arial" w:hAnsi="Arial" w:cs="Arial"/>
                <w:noProof/>
                <w:lang w:val="sr-Latn-CS"/>
              </w:rPr>
              <w:t xml:space="preserve"> </w:t>
            </w:r>
            <w:r w:rsidRPr="00A66763">
              <w:rPr>
                <w:rFonts w:ascii="Arial" w:hAnsi="Arial" w:cs="Arial"/>
                <w:noProof/>
                <w:lang w:val="sr-Latn-CS"/>
              </w:rPr>
              <w:t>Crne</w:t>
            </w:r>
            <w:r w:rsidR="00F1604A" w:rsidRPr="00A66763">
              <w:rPr>
                <w:rFonts w:ascii="Arial" w:hAnsi="Arial" w:cs="Arial"/>
                <w:noProof/>
                <w:lang w:val="sr-Latn-CS"/>
              </w:rPr>
              <w:t xml:space="preserve"> </w:t>
            </w:r>
            <w:r w:rsidRPr="00A66763">
              <w:rPr>
                <w:rFonts w:ascii="Arial" w:hAnsi="Arial" w:cs="Arial"/>
                <w:noProof/>
                <w:lang w:val="sr-Latn-CS"/>
              </w:rPr>
              <w:t>Gore</w:t>
            </w:r>
            <w:r w:rsidR="00F1604A" w:rsidRPr="00A66763">
              <w:rPr>
                <w:rFonts w:ascii="Arial" w:hAnsi="Arial" w:cs="Arial"/>
                <w:noProof/>
                <w:lang w:val="sr-Latn-CS"/>
              </w:rPr>
              <w:t xml:space="preserve"> </w:t>
            </w:r>
            <w:r w:rsidRPr="00A66763">
              <w:rPr>
                <w:rFonts w:ascii="Arial" w:hAnsi="Arial" w:cs="Arial"/>
                <w:noProof/>
                <w:lang w:val="sr-Latn-CS"/>
              </w:rPr>
              <w:t>ovjereni</w:t>
            </w:r>
            <w:r w:rsidR="00F1604A" w:rsidRPr="00A66763">
              <w:rPr>
                <w:rFonts w:ascii="Arial" w:hAnsi="Arial" w:cs="Arial"/>
                <w:noProof/>
                <w:lang w:val="sr-Latn-CS"/>
              </w:rPr>
              <w:t xml:space="preserve"> </w:t>
            </w:r>
            <w:r w:rsidR="00AE04A7" w:rsidRPr="00A66763">
              <w:rPr>
                <w:rFonts w:ascii="Arial" w:hAnsi="Arial" w:cs="Arial"/>
                <w:noProof/>
                <w:lang w:val="sr-Latn-CS"/>
              </w:rPr>
              <w:t>swift</w:t>
            </w:r>
            <w:r w:rsidR="00DC4F01" w:rsidRPr="00A66763">
              <w:rPr>
                <w:rFonts w:ascii="Arial" w:hAnsi="Arial" w:cs="Arial"/>
                <w:noProof/>
                <w:lang w:val="sr-Latn-CS"/>
              </w:rPr>
              <w:t xml:space="preserve"> </w:t>
            </w:r>
            <w:r w:rsidRPr="00A66763">
              <w:rPr>
                <w:rFonts w:ascii="Arial" w:hAnsi="Arial" w:cs="Arial"/>
                <w:noProof/>
                <w:lang w:val="sr-Latn-CS"/>
              </w:rPr>
              <w:t>i</w:t>
            </w:r>
            <w:r w:rsidR="00DC4F01" w:rsidRPr="00A66763">
              <w:rPr>
                <w:rFonts w:ascii="Arial" w:hAnsi="Arial" w:cs="Arial"/>
                <w:noProof/>
                <w:lang w:val="sr-Latn-CS"/>
              </w:rPr>
              <w:t xml:space="preserve"> </w:t>
            </w:r>
            <w:r w:rsidRPr="00A66763">
              <w:rPr>
                <w:rFonts w:ascii="Arial" w:hAnsi="Arial" w:cs="Arial"/>
                <w:noProof/>
                <w:lang w:val="sr-Latn-CS"/>
              </w:rPr>
              <w:t>garantni</w:t>
            </w:r>
            <w:r w:rsidR="00997A69" w:rsidRPr="00A66763">
              <w:rPr>
                <w:rFonts w:ascii="Arial" w:hAnsi="Arial" w:cs="Arial"/>
                <w:noProof/>
                <w:lang w:val="sr-Latn-CS"/>
              </w:rPr>
              <w:t xml:space="preserve"> </w:t>
            </w:r>
            <w:r w:rsidRPr="00A66763">
              <w:rPr>
                <w:rFonts w:ascii="Arial" w:hAnsi="Arial" w:cs="Arial"/>
                <w:noProof/>
                <w:lang w:val="sr-Latn-CS"/>
              </w:rPr>
              <w:t>list</w:t>
            </w:r>
            <w:r w:rsidR="00997A69" w:rsidRPr="00A66763">
              <w:rPr>
                <w:rFonts w:ascii="Arial" w:hAnsi="Arial" w:cs="Arial"/>
                <w:noProof/>
                <w:lang w:val="sr-Latn-CS"/>
              </w:rPr>
              <w:t>.</w:t>
            </w:r>
            <w:r w:rsidR="00EC4939" w:rsidRPr="00A66763">
              <w:rPr>
                <w:rFonts w:ascii="Arial" w:hAnsi="Arial" w:cs="Arial"/>
                <w:noProof/>
                <w:lang w:val="sr-Latn-CS"/>
              </w:rPr>
              <w:t>)</w:t>
            </w:r>
          </w:p>
          <w:p w14:paraId="20122341" w14:textId="72D4BBC2" w:rsidR="00EC4939" w:rsidRPr="00A66763" w:rsidRDefault="000245EF" w:rsidP="00DF10C5">
            <w:pPr>
              <w:jc w:val="both"/>
              <w:rPr>
                <w:rFonts w:ascii="Arial" w:hAnsi="Arial" w:cs="Arial"/>
                <w:b/>
                <w:noProof/>
                <w:lang w:val="sr-Latn-CS"/>
              </w:rPr>
            </w:pPr>
            <w:r w:rsidRPr="00A66763">
              <w:rPr>
                <w:rFonts w:ascii="Arial" w:hAnsi="Arial" w:cs="Arial"/>
                <w:b/>
                <w:noProof/>
                <w:lang w:val="sr-Latn-CS"/>
              </w:rPr>
              <w:t>Pravo</w:t>
            </w:r>
            <w:r w:rsidR="003C5B7B" w:rsidRPr="00A66763">
              <w:rPr>
                <w:rFonts w:ascii="Arial" w:hAnsi="Arial" w:cs="Arial"/>
                <w:b/>
                <w:noProof/>
                <w:lang w:val="sr-Latn-CS"/>
              </w:rPr>
              <w:t xml:space="preserve"> </w:t>
            </w:r>
            <w:r w:rsidRPr="00A66763">
              <w:rPr>
                <w:rFonts w:ascii="Arial" w:hAnsi="Arial" w:cs="Arial"/>
                <w:b/>
                <w:noProof/>
                <w:lang w:val="sr-Latn-CS"/>
              </w:rPr>
              <w:t>na</w:t>
            </w:r>
            <w:r w:rsidR="003C5B7B" w:rsidRPr="00A66763">
              <w:rPr>
                <w:rFonts w:ascii="Arial" w:hAnsi="Arial" w:cs="Arial"/>
                <w:b/>
                <w:noProof/>
                <w:lang w:val="sr-Latn-CS"/>
              </w:rPr>
              <w:t xml:space="preserve"> </w:t>
            </w:r>
            <w:r w:rsidRPr="00A66763">
              <w:rPr>
                <w:rFonts w:ascii="Arial" w:hAnsi="Arial" w:cs="Arial"/>
                <w:b/>
                <w:noProof/>
                <w:lang w:val="sr-Latn-CS"/>
              </w:rPr>
              <w:t>podršku</w:t>
            </w:r>
            <w:r w:rsidR="003C5B7B" w:rsidRPr="00A66763">
              <w:rPr>
                <w:rFonts w:ascii="Arial" w:hAnsi="Arial" w:cs="Arial"/>
                <w:b/>
                <w:noProof/>
                <w:lang w:val="sr-Latn-CS"/>
              </w:rPr>
              <w:t xml:space="preserve"> </w:t>
            </w:r>
            <w:r w:rsidRPr="00A66763">
              <w:rPr>
                <w:rFonts w:ascii="Arial" w:hAnsi="Arial" w:cs="Arial"/>
                <w:b/>
                <w:noProof/>
                <w:lang w:val="sr-Latn-CS"/>
              </w:rPr>
              <w:t>ne</w:t>
            </w:r>
            <w:r w:rsidR="003C5B7B" w:rsidRPr="00A66763">
              <w:rPr>
                <w:rFonts w:ascii="Arial" w:hAnsi="Arial" w:cs="Arial"/>
                <w:b/>
                <w:noProof/>
                <w:lang w:val="sr-Latn-CS"/>
              </w:rPr>
              <w:t xml:space="preserve"> </w:t>
            </w:r>
            <w:r w:rsidRPr="00A66763">
              <w:rPr>
                <w:rFonts w:ascii="Arial" w:hAnsi="Arial" w:cs="Arial"/>
                <w:b/>
                <w:noProof/>
                <w:lang w:val="sr-Latn-CS"/>
              </w:rPr>
              <w:t>mogu</w:t>
            </w:r>
            <w:r w:rsidR="003C5B7B" w:rsidRPr="00A66763">
              <w:rPr>
                <w:rFonts w:ascii="Arial" w:hAnsi="Arial" w:cs="Arial"/>
                <w:b/>
                <w:noProof/>
                <w:lang w:val="sr-Latn-CS"/>
              </w:rPr>
              <w:t xml:space="preserve"> </w:t>
            </w:r>
            <w:r w:rsidRPr="00A66763">
              <w:rPr>
                <w:rFonts w:ascii="Arial" w:hAnsi="Arial" w:cs="Arial"/>
                <w:b/>
                <w:noProof/>
                <w:lang w:val="sr-Latn-CS"/>
              </w:rPr>
              <w:t>ostvariti</w:t>
            </w:r>
            <w:r w:rsidR="003C5B7B" w:rsidRPr="00A66763">
              <w:rPr>
                <w:rFonts w:ascii="Arial" w:hAnsi="Arial" w:cs="Arial"/>
                <w:b/>
                <w:noProof/>
                <w:lang w:val="sr-Latn-CS"/>
              </w:rPr>
              <w:t xml:space="preserve"> </w:t>
            </w:r>
            <w:r w:rsidRPr="00A66763">
              <w:rPr>
                <w:rFonts w:ascii="Arial" w:hAnsi="Arial" w:cs="Arial"/>
                <w:b/>
                <w:noProof/>
                <w:lang w:val="sr-Latn-CS"/>
              </w:rPr>
              <w:t>lica</w:t>
            </w:r>
            <w:r w:rsidR="003C5B7B" w:rsidRPr="00A66763">
              <w:rPr>
                <w:rFonts w:ascii="Arial" w:hAnsi="Arial" w:cs="Arial"/>
                <w:b/>
                <w:noProof/>
                <w:lang w:val="sr-Latn-CS"/>
              </w:rPr>
              <w:t xml:space="preserve"> </w:t>
            </w:r>
            <w:r w:rsidRPr="00A66763">
              <w:rPr>
                <w:rFonts w:ascii="Arial" w:hAnsi="Arial" w:cs="Arial"/>
                <w:b/>
                <w:noProof/>
                <w:lang w:val="sr-Latn-CS"/>
              </w:rPr>
              <w:t>koja</w:t>
            </w:r>
            <w:r w:rsidR="003C5B7B" w:rsidRPr="00A66763">
              <w:rPr>
                <w:rFonts w:ascii="Arial" w:hAnsi="Arial" w:cs="Arial"/>
                <w:b/>
                <w:noProof/>
                <w:lang w:val="sr-Latn-CS"/>
              </w:rPr>
              <w:t xml:space="preserve"> </w:t>
            </w:r>
            <w:r w:rsidRPr="00A66763">
              <w:rPr>
                <w:rFonts w:ascii="Arial" w:hAnsi="Arial" w:cs="Arial"/>
                <w:b/>
                <w:noProof/>
                <w:lang w:val="sr-Latn-CS"/>
              </w:rPr>
              <w:t>su</w:t>
            </w:r>
            <w:r w:rsidR="00FB1409" w:rsidRPr="00A66763">
              <w:rPr>
                <w:rFonts w:ascii="Arial" w:hAnsi="Arial" w:cs="Arial"/>
                <w:b/>
                <w:noProof/>
                <w:lang w:val="sr-Latn-CS"/>
              </w:rPr>
              <w:t xml:space="preserve"> </w:t>
            </w:r>
            <w:r w:rsidRPr="00A66763">
              <w:rPr>
                <w:rFonts w:ascii="Arial" w:hAnsi="Arial" w:cs="Arial"/>
                <w:b/>
                <w:noProof/>
                <w:lang w:val="sr-Latn-CS"/>
              </w:rPr>
              <w:t>za</w:t>
            </w:r>
            <w:r w:rsidR="00EC4939" w:rsidRPr="00A66763">
              <w:rPr>
                <w:rFonts w:ascii="Arial" w:hAnsi="Arial" w:cs="Arial"/>
                <w:b/>
                <w:noProof/>
                <w:lang w:val="sr-Latn-CS"/>
              </w:rPr>
              <w:t xml:space="preserve"> </w:t>
            </w:r>
            <w:r w:rsidRPr="00A66763">
              <w:rPr>
                <w:rFonts w:ascii="Arial" w:hAnsi="Arial" w:cs="Arial"/>
                <w:b/>
                <w:noProof/>
                <w:lang w:val="sr-Latn-CS"/>
              </w:rPr>
              <w:t>isti</w:t>
            </w:r>
            <w:r w:rsidR="00EC4939" w:rsidRPr="00A66763">
              <w:rPr>
                <w:rFonts w:ascii="Arial" w:hAnsi="Arial" w:cs="Arial"/>
                <w:b/>
                <w:noProof/>
                <w:lang w:val="sr-Latn-CS"/>
              </w:rPr>
              <w:t xml:space="preserve"> </w:t>
            </w:r>
            <w:r w:rsidRPr="00A66763">
              <w:rPr>
                <w:rFonts w:ascii="Arial" w:hAnsi="Arial" w:cs="Arial"/>
                <w:b/>
                <w:noProof/>
                <w:lang w:val="sr-Latn-CS"/>
              </w:rPr>
              <w:t>tip</w:t>
            </w:r>
            <w:r w:rsidR="00EC4939" w:rsidRPr="00A66763">
              <w:rPr>
                <w:rFonts w:ascii="Arial" w:hAnsi="Arial" w:cs="Arial"/>
                <w:b/>
                <w:noProof/>
                <w:lang w:val="sr-Latn-CS"/>
              </w:rPr>
              <w:t xml:space="preserve"> </w:t>
            </w:r>
            <w:r w:rsidRPr="00A66763">
              <w:rPr>
                <w:rFonts w:ascii="Arial" w:hAnsi="Arial" w:cs="Arial"/>
                <w:b/>
                <w:noProof/>
                <w:lang w:val="sr-Latn-CS"/>
              </w:rPr>
              <w:t>investicije</w:t>
            </w:r>
            <w:r w:rsidR="00EC4939" w:rsidRPr="00A66763">
              <w:rPr>
                <w:rFonts w:ascii="Arial" w:hAnsi="Arial" w:cs="Arial"/>
                <w:b/>
                <w:noProof/>
                <w:lang w:val="sr-Latn-CS"/>
              </w:rPr>
              <w:t xml:space="preserve"> </w:t>
            </w:r>
            <w:r w:rsidRPr="00A66763">
              <w:rPr>
                <w:rFonts w:ascii="Arial" w:hAnsi="Arial" w:cs="Arial"/>
                <w:b/>
                <w:noProof/>
                <w:lang w:val="sr-Latn-CS"/>
              </w:rPr>
              <w:t>ostvarila</w:t>
            </w:r>
            <w:r w:rsidR="00D209B8" w:rsidRPr="00A66763">
              <w:rPr>
                <w:rFonts w:ascii="Arial" w:hAnsi="Arial" w:cs="Arial"/>
                <w:b/>
                <w:noProof/>
                <w:lang w:val="sr-Latn-CS"/>
              </w:rPr>
              <w:t xml:space="preserve"> </w:t>
            </w:r>
            <w:r w:rsidRPr="00A66763">
              <w:rPr>
                <w:rFonts w:ascii="Arial" w:hAnsi="Arial" w:cs="Arial"/>
                <w:b/>
                <w:noProof/>
                <w:lang w:val="sr-Latn-CS"/>
              </w:rPr>
              <w:t>podršku</w:t>
            </w:r>
            <w:r w:rsidR="00D209B8" w:rsidRPr="00A66763">
              <w:rPr>
                <w:rFonts w:ascii="Arial" w:hAnsi="Arial" w:cs="Arial"/>
                <w:b/>
                <w:noProof/>
                <w:lang w:val="sr-Latn-CS"/>
              </w:rPr>
              <w:t xml:space="preserve"> </w:t>
            </w:r>
            <w:r w:rsidRPr="00A66763">
              <w:rPr>
                <w:rFonts w:ascii="Arial" w:hAnsi="Arial" w:cs="Arial"/>
                <w:b/>
                <w:noProof/>
                <w:lang w:val="sr-Latn-CS"/>
              </w:rPr>
              <w:t>kod</w:t>
            </w:r>
            <w:r w:rsidR="00D209B8" w:rsidRPr="00A66763">
              <w:rPr>
                <w:rFonts w:ascii="Arial" w:hAnsi="Arial" w:cs="Arial"/>
                <w:b/>
                <w:noProof/>
                <w:lang w:val="sr-Latn-CS"/>
              </w:rPr>
              <w:t xml:space="preserve"> </w:t>
            </w:r>
            <w:r w:rsidRPr="00A66763">
              <w:rPr>
                <w:rFonts w:ascii="Arial" w:hAnsi="Arial" w:cs="Arial"/>
                <w:b/>
                <w:noProof/>
                <w:lang w:val="sr-Latn-CS"/>
              </w:rPr>
              <w:t>MPŠV</w:t>
            </w:r>
            <w:r w:rsidR="00D209B8" w:rsidRPr="00A66763">
              <w:rPr>
                <w:rFonts w:ascii="Arial" w:hAnsi="Arial" w:cs="Arial"/>
                <w:b/>
                <w:noProof/>
                <w:lang w:val="sr-Latn-CS"/>
              </w:rPr>
              <w:t xml:space="preserve"> </w:t>
            </w:r>
            <w:r w:rsidRPr="00A66763">
              <w:rPr>
                <w:rFonts w:ascii="Arial" w:hAnsi="Arial" w:cs="Arial"/>
                <w:b/>
                <w:noProof/>
                <w:lang w:val="sr-Latn-CS"/>
              </w:rPr>
              <w:t>ili</w:t>
            </w:r>
            <w:r w:rsidR="00D209B8" w:rsidRPr="00A66763">
              <w:rPr>
                <w:rFonts w:ascii="Arial" w:hAnsi="Arial" w:cs="Arial"/>
                <w:b/>
                <w:noProof/>
                <w:lang w:val="sr-Latn-CS"/>
              </w:rPr>
              <w:t xml:space="preserve"> </w:t>
            </w:r>
            <w:r w:rsidRPr="00A66763">
              <w:rPr>
                <w:rFonts w:ascii="Arial" w:hAnsi="Arial" w:cs="Arial"/>
                <w:b/>
                <w:noProof/>
                <w:lang w:val="sr-Latn-CS"/>
              </w:rPr>
              <w:t>opštine</w:t>
            </w:r>
            <w:r w:rsidR="00D209B8" w:rsidRPr="00A66763">
              <w:rPr>
                <w:rFonts w:ascii="Arial" w:hAnsi="Arial" w:cs="Arial"/>
                <w:b/>
                <w:noProof/>
                <w:lang w:val="sr-Latn-CS"/>
              </w:rPr>
              <w:t xml:space="preserve"> </w:t>
            </w:r>
            <w:r w:rsidRPr="00A66763">
              <w:rPr>
                <w:rFonts w:ascii="Arial" w:hAnsi="Arial" w:cs="Arial"/>
                <w:b/>
                <w:noProof/>
                <w:lang w:val="sr-Latn-CS"/>
              </w:rPr>
              <w:t>u</w:t>
            </w:r>
            <w:r w:rsidR="002B0DA5" w:rsidRPr="00A66763">
              <w:rPr>
                <w:rFonts w:ascii="Arial" w:hAnsi="Arial" w:cs="Arial"/>
                <w:b/>
                <w:noProof/>
                <w:lang w:val="sr-Latn-CS"/>
              </w:rPr>
              <w:t xml:space="preserve"> </w:t>
            </w:r>
            <w:r w:rsidRPr="00A66763">
              <w:rPr>
                <w:rFonts w:ascii="Arial" w:hAnsi="Arial" w:cs="Arial"/>
                <w:b/>
                <w:noProof/>
                <w:lang w:val="sr-Latn-CS"/>
              </w:rPr>
              <w:t>prethodnoj</w:t>
            </w:r>
            <w:r w:rsidR="002B0DA5" w:rsidRPr="00A66763">
              <w:rPr>
                <w:rFonts w:ascii="Arial" w:hAnsi="Arial" w:cs="Arial"/>
                <w:b/>
                <w:noProof/>
                <w:lang w:val="sr-Latn-CS"/>
              </w:rPr>
              <w:t xml:space="preserve"> </w:t>
            </w:r>
            <w:r w:rsidRPr="00A66763">
              <w:rPr>
                <w:rFonts w:ascii="Arial" w:hAnsi="Arial" w:cs="Arial"/>
                <w:b/>
                <w:noProof/>
                <w:lang w:val="sr-Latn-CS"/>
              </w:rPr>
              <w:t>i</w:t>
            </w:r>
            <w:r w:rsidR="002428FE" w:rsidRPr="00A66763">
              <w:rPr>
                <w:rFonts w:ascii="Arial" w:hAnsi="Arial" w:cs="Arial"/>
                <w:b/>
                <w:noProof/>
                <w:lang w:val="sr-Latn-CS"/>
              </w:rPr>
              <w:t xml:space="preserve"> </w:t>
            </w:r>
            <w:r w:rsidRPr="00A66763">
              <w:rPr>
                <w:rFonts w:ascii="Arial" w:hAnsi="Arial" w:cs="Arial"/>
                <w:b/>
                <w:noProof/>
                <w:lang w:val="sr-Latn-CS"/>
              </w:rPr>
              <w:t>tekućoj</w:t>
            </w:r>
            <w:r w:rsidR="002428FE" w:rsidRPr="00A66763">
              <w:rPr>
                <w:rFonts w:ascii="Arial" w:hAnsi="Arial" w:cs="Arial"/>
                <w:b/>
                <w:noProof/>
                <w:lang w:val="sr-Latn-CS"/>
              </w:rPr>
              <w:t xml:space="preserve"> </w:t>
            </w:r>
            <w:r w:rsidRPr="00A66763">
              <w:rPr>
                <w:rFonts w:ascii="Arial" w:hAnsi="Arial" w:cs="Arial"/>
                <w:b/>
                <w:noProof/>
                <w:lang w:val="sr-Latn-CS"/>
              </w:rPr>
              <w:t>godini</w:t>
            </w:r>
            <w:r w:rsidR="00D209B8" w:rsidRPr="00A66763">
              <w:rPr>
                <w:rFonts w:ascii="Arial" w:hAnsi="Arial" w:cs="Arial"/>
                <w:b/>
                <w:noProof/>
                <w:lang w:val="sr-Latn-CS"/>
              </w:rPr>
              <w:t>.</w:t>
            </w:r>
          </w:p>
          <w:p w14:paraId="2F820EE8" w14:textId="517F0183" w:rsidR="00513D27" w:rsidRPr="00A66763" w:rsidRDefault="000245EF" w:rsidP="00DF10C5">
            <w:pPr>
              <w:jc w:val="both"/>
              <w:rPr>
                <w:rFonts w:ascii="Arial" w:hAnsi="Arial" w:cs="Arial"/>
                <w:b/>
                <w:noProof/>
                <w:lang w:val="sr-Latn-CS"/>
              </w:rPr>
            </w:pPr>
            <w:r w:rsidRPr="00A66763">
              <w:rPr>
                <w:rFonts w:ascii="Arial" w:hAnsi="Arial" w:cs="Arial"/>
                <w:b/>
                <w:noProof/>
                <w:lang w:val="sr-Latn-CS"/>
              </w:rPr>
              <w:t>Korisnik</w:t>
            </w:r>
            <w:r w:rsidR="006F3FAF" w:rsidRPr="00A66763">
              <w:rPr>
                <w:rFonts w:ascii="Arial" w:hAnsi="Arial" w:cs="Arial"/>
                <w:b/>
                <w:noProof/>
                <w:lang w:val="sr-Latn-CS"/>
              </w:rPr>
              <w:t xml:space="preserve"> </w:t>
            </w:r>
            <w:r w:rsidRPr="00A66763">
              <w:rPr>
                <w:rFonts w:ascii="Arial" w:hAnsi="Arial" w:cs="Arial"/>
                <w:b/>
                <w:noProof/>
                <w:lang w:val="sr-Latn-CS"/>
              </w:rPr>
              <w:t>ove</w:t>
            </w:r>
            <w:r w:rsidR="006F3FAF" w:rsidRPr="00A66763">
              <w:rPr>
                <w:rFonts w:ascii="Arial" w:hAnsi="Arial" w:cs="Arial"/>
                <w:b/>
                <w:noProof/>
                <w:lang w:val="sr-Latn-CS"/>
              </w:rPr>
              <w:t xml:space="preserve"> </w:t>
            </w:r>
            <w:r w:rsidRPr="00A66763">
              <w:rPr>
                <w:rFonts w:ascii="Arial" w:hAnsi="Arial" w:cs="Arial"/>
                <w:b/>
                <w:noProof/>
                <w:lang w:val="sr-Latn-CS"/>
              </w:rPr>
              <w:t>mjere</w:t>
            </w:r>
            <w:r w:rsidR="006F3FAF" w:rsidRPr="00A66763">
              <w:rPr>
                <w:rFonts w:ascii="Arial" w:hAnsi="Arial" w:cs="Arial"/>
                <w:b/>
                <w:noProof/>
                <w:lang w:val="sr-Latn-CS"/>
              </w:rPr>
              <w:t xml:space="preserve"> </w:t>
            </w:r>
            <w:r w:rsidRPr="00A66763">
              <w:rPr>
                <w:rFonts w:ascii="Arial" w:hAnsi="Arial" w:cs="Arial"/>
                <w:b/>
                <w:noProof/>
                <w:lang w:val="sr-Latn-CS"/>
              </w:rPr>
              <w:t>ne</w:t>
            </w:r>
            <w:r w:rsidR="006F3FAF" w:rsidRPr="00A66763">
              <w:rPr>
                <w:rFonts w:ascii="Arial" w:hAnsi="Arial" w:cs="Arial"/>
                <w:b/>
                <w:noProof/>
                <w:lang w:val="sr-Latn-CS"/>
              </w:rPr>
              <w:t xml:space="preserve"> </w:t>
            </w:r>
            <w:r w:rsidRPr="00A66763">
              <w:rPr>
                <w:rFonts w:ascii="Arial" w:hAnsi="Arial" w:cs="Arial"/>
                <w:b/>
                <w:noProof/>
                <w:lang w:val="sr-Latn-CS"/>
              </w:rPr>
              <w:t>može</w:t>
            </w:r>
            <w:r w:rsidR="006F3FAF" w:rsidRPr="00A66763">
              <w:rPr>
                <w:rFonts w:ascii="Arial" w:hAnsi="Arial" w:cs="Arial"/>
                <w:b/>
                <w:noProof/>
                <w:lang w:val="sr-Latn-CS"/>
              </w:rPr>
              <w:t xml:space="preserve"> </w:t>
            </w:r>
            <w:r w:rsidRPr="00A66763">
              <w:rPr>
                <w:rFonts w:ascii="Arial" w:hAnsi="Arial" w:cs="Arial"/>
                <w:b/>
                <w:noProof/>
                <w:lang w:val="sr-Latn-CS"/>
              </w:rPr>
              <w:t>ostvariti</w:t>
            </w:r>
            <w:r w:rsidR="006F3FAF" w:rsidRPr="00A66763">
              <w:rPr>
                <w:rFonts w:ascii="Arial" w:hAnsi="Arial" w:cs="Arial"/>
                <w:b/>
                <w:noProof/>
                <w:lang w:val="sr-Latn-CS"/>
              </w:rPr>
              <w:t xml:space="preserve"> </w:t>
            </w:r>
            <w:r w:rsidRPr="00A66763">
              <w:rPr>
                <w:rFonts w:ascii="Arial" w:hAnsi="Arial" w:cs="Arial"/>
                <w:b/>
                <w:noProof/>
                <w:lang w:val="sr-Latn-CS"/>
              </w:rPr>
              <w:t>podršku</w:t>
            </w:r>
            <w:r w:rsidR="006F3FAF" w:rsidRPr="00A66763">
              <w:rPr>
                <w:rFonts w:ascii="Arial" w:hAnsi="Arial" w:cs="Arial"/>
                <w:b/>
                <w:noProof/>
                <w:lang w:val="sr-Latn-CS"/>
              </w:rPr>
              <w:t xml:space="preserve"> </w:t>
            </w:r>
            <w:r w:rsidRPr="00A66763">
              <w:rPr>
                <w:rFonts w:ascii="Arial" w:hAnsi="Arial" w:cs="Arial"/>
                <w:b/>
                <w:noProof/>
                <w:lang w:val="sr-Latn-CS"/>
              </w:rPr>
              <w:t>za</w:t>
            </w:r>
            <w:r w:rsidR="006F3FAF" w:rsidRPr="00A66763">
              <w:rPr>
                <w:rFonts w:ascii="Arial" w:hAnsi="Arial" w:cs="Arial"/>
                <w:b/>
                <w:noProof/>
                <w:lang w:val="sr-Latn-CS"/>
              </w:rPr>
              <w:t xml:space="preserve"> </w:t>
            </w:r>
            <w:r w:rsidRPr="00A66763">
              <w:rPr>
                <w:rFonts w:ascii="Arial" w:hAnsi="Arial" w:cs="Arial"/>
                <w:b/>
                <w:noProof/>
                <w:lang w:val="sr-Latn-CS"/>
              </w:rPr>
              <w:t>ostale</w:t>
            </w:r>
            <w:r w:rsidR="00543975" w:rsidRPr="00A66763">
              <w:rPr>
                <w:rFonts w:ascii="Arial" w:hAnsi="Arial" w:cs="Arial"/>
                <w:b/>
                <w:noProof/>
                <w:lang w:val="sr-Latn-CS"/>
              </w:rPr>
              <w:t xml:space="preserve"> </w:t>
            </w:r>
            <w:r w:rsidRPr="00A66763">
              <w:rPr>
                <w:rFonts w:ascii="Arial" w:hAnsi="Arial" w:cs="Arial"/>
                <w:b/>
                <w:noProof/>
                <w:lang w:val="sr-Latn-CS"/>
              </w:rPr>
              <w:t>investicione</w:t>
            </w:r>
            <w:r w:rsidR="00543975" w:rsidRPr="00A66763">
              <w:rPr>
                <w:rFonts w:ascii="Arial" w:hAnsi="Arial" w:cs="Arial"/>
                <w:b/>
                <w:noProof/>
                <w:lang w:val="sr-Latn-CS"/>
              </w:rPr>
              <w:t xml:space="preserve"> </w:t>
            </w:r>
            <w:r w:rsidR="006F3FAF" w:rsidRPr="00A66763">
              <w:rPr>
                <w:rFonts w:ascii="Arial" w:hAnsi="Arial" w:cs="Arial"/>
                <w:b/>
                <w:noProof/>
                <w:lang w:val="sr-Latn-CS"/>
              </w:rPr>
              <w:t xml:space="preserve">  </w:t>
            </w:r>
            <w:r w:rsidRPr="00A66763">
              <w:rPr>
                <w:rFonts w:ascii="Arial" w:hAnsi="Arial" w:cs="Arial"/>
                <w:b/>
                <w:noProof/>
                <w:lang w:val="sr-Latn-CS"/>
              </w:rPr>
              <w:t>mjere</w:t>
            </w:r>
            <w:r w:rsidR="006F3FAF" w:rsidRPr="00A66763">
              <w:rPr>
                <w:rFonts w:ascii="Arial" w:hAnsi="Arial" w:cs="Arial"/>
                <w:b/>
                <w:noProof/>
                <w:lang w:val="sr-Latn-CS"/>
              </w:rPr>
              <w:t xml:space="preserve"> </w:t>
            </w:r>
            <w:r w:rsidRPr="00A66763">
              <w:rPr>
                <w:rFonts w:ascii="Arial" w:hAnsi="Arial" w:cs="Arial"/>
                <w:b/>
                <w:noProof/>
                <w:lang w:val="sr-Latn-CS"/>
              </w:rPr>
              <w:t>predviđene</w:t>
            </w:r>
            <w:r w:rsidR="006F3FAF" w:rsidRPr="00A66763">
              <w:rPr>
                <w:rFonts w:ascii="Arial" w:hAnsi="Arial" w:cs="Arial"/>
                <w:b/>
                <w:noProof/>
                <w:lang w:val="sr-Latn-CS"/>
              </w:rPr>
              <w:t xml:space="preserve"> </w:t>
            </w:r>
            <w:r w:rsidRPr="00A66763">
              <w:rPr>
                <w:rFonts w:ascii="Arial" w:hAnsi="Arial" w:cs="Arial"/>
                <w:b/>
                <w:noProof/>
                <w:lang w:val="sr-Latn-CS"/>
              </w:rPr>
              <w:t>ovim</w:t>
            </w:r>
            <w:r w:rsidR="006F3FAF" w:rsidRPr="00A66763">
              <w:rPr>
                <w:rFonts w:ascii="Arial" w:hAnsi="Arial" w:cs="Arial"/>
                <w:b/>
                <w:noProof/>
                <w:lang w:val="sr-Latn-CS"/>
              </w:rPr>
              <w:t xml:space="preserve"> </w:t>
            </w:r>
            <w:r w:rsidRPr="00A66763">
              <w:rPr>
                <w:rFonts w:ascii="Arial" w:hAnsi="Arial" w:cs="Arial"/>
                <w:b/>
                <w:noProof/>
                <w:lang w:val="sr-Latn-CS"/>
              </w:rPr>
              <w:t>programom</w:t>
            </w:r>
            <w:r w:rsidR="006F3FAF" w:rsidRPr="00A66763">
              <w:rPr>
                <w:rFonts w:ascii="Arial" w:hAnsi="Arial" w:cs="Arial"/>
                <w:b/>
                <w:noProof/>
                <w:lang w:val="sr-Latn-CS"/>
              </w:rPr>
              <w:t>.</w:t>
            </w:r>
            <w:r w:rsidR="00D209B8" w:rsidRPr="00A66763">
              <w:rPr>
                <w:rFonts w:ascii="Arial" w:hAnsi="Arial" w:cs="Arial"/>
                <w:b/>
                <w:noProof/>
                <w:lang w:val="sr-Latn-CS"/>
              </w:rPr>
              <w:t xml:space="preserve"> </w:t>
            </w:r>
          </w:p>
          <w:p w14:paraId="2B82B8B1" w14:textId="48D51744" w:rsidR="00FB1409" w:rsidRPr="00A66763" w:rsidRDefault="000245EF" w:rsidP="00DF10C5">
            <w:pPr>
              <w:jc w:val="both"/>
              <w:rPr>
                <w:rFonts w:ascii="Arial" w:hAnsi="Arial" w:cs="Arial"/>
                <w:noProof/>
                <w:lang w:val="sr-Latn-CS"/>
              </w:rPr>
            </w:pPr>
            <w:r w:rsidRPr="00A66763">
              <w:rPr>
                <w:rFonts w:ascii="Arial" w:hAnsi="Arial" w:cs="Arial"/>
                <w:noProof/>
                <w:lang w:val="sr-Latn-CS"/>
              </w:rPr>
              <w:t>Sektor</w:t>
            </w:r>
            <w:r w:rsidR="00FB1409" w:rsidRPr="00A66763">
              <w:rPr>
                <w:rFonts w:ascii="Arial" w:hAnsi="Arial" w:cs="Arial"/>
                <w:noProof/>
                <w:lang w:val="sr-Latn-CS"/>
              </w:rPr>
              <w:t xml:space="preserve"> </w:t>
            </w:r>
            <w:r w:rsidRPr="00A66763">
              <w:rPr>
                <w:rFonts w:ascii="Arial" w:hAnsi="Arial" w:cs="Arial"/>
                <w:noProof/>
                <w:lang w:val="sr-Latn-CS"/>
              </w:rPr>
              <w:t>za</w:t>
            </w:r>
            <w:r w:rsidR="00FB1409" w:rsidRPr="00A66763">
              <w:rPr>
                <w:rFonts w:ascii="Arial" w:hAnsi="Arial" w:cs="Arial"/>
                <w:noProof/>
                <w:lang w:val="sr-Latn-CS"/>
              </w:rPr>
              <w:t xml:space="preserve"> </w:t>
            </w:r>
            <w:r w:rsidRPr="00A66763">
              <w:rPr>
                <w:rFonts w:ascii="Arial" w:hAnsi="Arial" w:cs="Arial"/>
                <w:noProof/>
                <w:lang w:val="sr-Latn-CS"/>
              </w:rPr>
              <w:t>poljoprivredu</w:t>
            </w:r>
            <w:r w:rsidR="00FB1409" w:rsidRPr="00A66763">
              <w:rPr>
                <w:rFonts w:ascii="Arial" w:hAnsi="Arial" w:cs="Arial"/>
                <w:noProof/>
                <w:lang w:val="sr-Latn-CS"/>
              </w:rPr>
              <w:t xml:space="preserve"> </w:t>
            </w:r>
            <w:r w:rsidRPr="00A66763">
              <w:rPr>
                <w:rFonts w:ascii="Arial" w:hAnsi="Arial" w:cs="Arial"/>
                <w:noProof/>
                <w:lang w:val="sr-Latn-CS"/>
              </w:rPr>
              <w:t>vršiće</w:t>
            </w:r>
            <w:r w:rsidR="00FB1409" w:rsidRPr="00A66763">
              <w:rPr>
                <w:rFonts w:ascii="Arial" w:hAnsi="Arial" w:cs="Arial"/>
                <w:noProof/>
                <w:lang w:val="sr-Latn-CS"/>
              </w:rPr>
              <w:t xml:space="preserve"> </w:t>
            </w:r>
            <w:r w:rsidRPr="00A66763">
              <w:rPr>
                <w:rFonts w:ascii="Arial" w:hAnsi="Arial" w:cs="Arial"/>
                <w:noProof/>
                <w:lang w:val="sr-Latn-CS"/>
              </w:rPr>
              <w:t>provjeru</w:t>
            </w:r>
            <w:r w:rsidR="00FB1409" w:rsidRPr="00A66763">
              <w:rPr>
                <w:rFonts w:ascii="Arial" w:hAnsi="Arial" w:cs="Arial"/>
                <w:noProof/>
                <w:lang w:val="sr-Latn-CS"/>
              </w:rPr>
              <w:t xml:space="preserve"> </w:t>
            </w:r>
            <w:r w:rsidRPr="00A66763">
              <w:rPr>
                <w:rFonts w:ascii="Arial" w:hAnsi="Arial" w:cs="Arial"/>
                <w:noProof/>
                <w:lang w:val="sr-Latn-CS"/>
              </w:rPr>
              <w:t>dvostrukog</w:t>
            </w:r>
            <w:r w:rsidR="00FB1409" w:rsidRPr="00A66763">
              <w:rPr>
                <w:rFonts w:ascii="Arial" w:hAnsi="Arial" w:cs="Arial"/>
                <w:noProof/>
                <w:lang w:val="sr-Latn-CS"/>
              </w:rPr>
              <w:t xml:space="preserve"> </w:t>
            </w:r>
            <w:r w:rsidRPr="00A66763">
              <w:rPr>
                <w:rFonts w:ascii="Arial" w:hAnsi="Arial" w:cs="Arial"/>
                <w:noProof/>
                <w:lang w:val="sr-Latn-CS"/>
              </w:rPr>
              <w:t>finansiranja</w:t>
            </w:r>
            <w:r w:rsidR="00FB1409" w:rsidRPr="00A66763">
              <w:rPr>
                <w:rFonts w:ascii="Arial" w:hAnsi="Arial" w:cs="Arial"/>
                <w:noProof/>
                <w:lang w:val="sr-Latn-CS"/>
              </w:rPr>
              <w:t>.</w:t>
            </w:r>
          </w:p>
          <w:p w14:paraId="50F4330B" w14:textId="1467003E" w:rsidR="008C40D2" w:rsidRPr="00A66763" w:rsidRDefault="000245EF" w:rsidP="00DF10C5">
            <w:pPr>
              <w:jc w:val="both"/>
              <w:rPr>
                <w:rFonts w:ascii="Arial" w:hAnsi="Arial" w:cs="Arial"/>
                <w:noProof/>
                <w:lang w:val="sr-Latn-CS"/>
              </w:rPr>
            </w:pPr>
            <w:r w:rsidRPr="00A66763">
              <w:rPr>
                <w:rFonts w:ascii="Arial" w:hAnsi="Arial" w:cs="Arial"/>
                <w:noProof/>
                <w:lang w:val="sr-Latn-CS"/>
              </w:rPr>
              <w:t>Korisnici</w:t>
            </w:r>
            <w:r w:rsidR="00ED38A8" w:rsidRPr="00A66763">
              <w:rPr>
                <w:rFonts w:ascii="Arial" w:hAnsi="Arial" w:cs="Arial"/>
                <w:noProof/>
                <w:lang w:val="sr-Latn-CS"/>
              </w:rPr>
              <w:t xml:space="preserve"> </w:t>
            </w:r>
            <w:r w:rsidRPr="00A66763">
              <w:rPr>
                <w:rFonts w:ascii="Arial" w:hAnsi="Arial" w:cs="Arial"/>
                <w:noProof/>
                <w:lang w:val="sr-Latn-CS"/>
              </w:rPr>
              <w:t>podrške</w:t>
            </w:r>
            <w:r w:rsidR="00ED38A8" w:rsidRPr="00A66763">
              <w:rPr>
                <w:rFonts w:ascii="Arial" w:hAnsi="Arial" w:cs="Arial"/>
                <w:noProof/>
                <w:lang w:val="sr-Latn-CS"/>
              </w:rPr>
              <w:t xml:space="preserve"> </w:t>
            </w:r>
            <w:r w:rsidRPr="00A66763">
              <w:rPr>
                <w:rFonts w:ascii="Arial" w:hAnsi="Arial" w:cs="Arial"/>
                <w:noProof/>
                <w:lang w:val="sr-Latn-CS"/>
              </w:rPr>
              <w:t>obavezni</w:t>
            </w:r>
            <w:r w:rsidR="00ED38A8" w:rsidRPr="00A66763">
              <w:rPr>
                <w:rFonts w:ascii="Arial" w:hAnsi="Arial" w:cs="Arial"/>
                <w:noProof/>
                <w:lang w:val="sr-Latn-CS"/>
              </w:rPr>
              <w:t xml:space="preserve"> </w:t>
            </w:r>
            <w:r w:rsidRPr="00A66763">
              <w:rPr>
                <w:rFonts w:ascii="Arial" w:hAnsi="Arial" w:cs="Arial"/>
                <w:noProof/>
                <w:lang w:val="sr-Latn-CS"/>
              </w:rPr>
              <w:t>su</w:t>
            </w:r>
            <w:r w:rsidR="00DC4F01" w:rsidRPr="00A66763">
              <w:rPr>
                <w:rFonts w:ascii="Arial" w:hAnsi="Arial" w:cs="Arial"/>
                <w:noProof/>
                <w:lang w:val="sr-Latn-CS"/>
              </w:rPr>
              <w:t xml:space="preserve"> </w:t>
            </w:r>
            <w:r w:rsidRPr="00A66763">
              <w:rPr>
                <w:rFonts w:ascii="Arial" w:hAnsi="Arial" w:cs="Arial"/>
                <w:noProof/>
                <w:lang w:val="sr-Latn-CS"/>
              </w:rPr>
              <w:t>da</w:t>
            </w:r>
            <w:r w:rsidR="00DC4F01" w:rsidRPr="00A66763">
              <w:rPr>
                <w:rFonts w:ascii="Arial" w:hAnsi="Arial" w:cs="Arial"/>
                <w:noProof/>
                <w:lang w:val="sr-Latn-CS"/>
              </w:rPr>
              <w:t xml:space="preserve"> </w:t>
            </w:r>
            <w:r w:rsidRPr="00A66763">
              <w:rPr>
                <w:rFonts w:ascii="Arial" w:hAnsi="Arial" w:cs="Arial"/>
                <w:noProof/>
                <w:lang w:val="sr-Latn-CS"/>
              </w:rPr>
              <w:t>Sekretarijatu</w:t>
            </w:r>
            <w:r w:rsidR="00DC4F01" w:rsidRPr="00A66763">
              <w:rPr>
                <w:rFonts w:ascii="Arial" w:hAnsi="Arial" w:cs="Arial"/>
                <w:noProof/>
                <w:lang w:val="sr-Latn-CS"/>
              </w:rPr>
              <w:t xml:space="preserve"> </w:t>
            </w:r>
            <w:r w:rsidRPr="00A66763">
              <w:rPr>
                <w:rFonts w:ascii="Arial" w:hAnsi="Arial" w:cs="Arial"/>
                <w:noProof/>
                <w:lang w:val="sr-Latn-CS"/>
              </w:rPr>
              <w:t>za</w:t>
            </w:r>
            <w:r w:rsidR="00DC4F01" w:rsidRPr="00A66763">
              <w:rPr>
                <w:rFonts w:ascii="Arial" w:hAnsi="Arial" w:cs="Arial"/>
                <w:noProof/>
                <w:lang w:val="sr-Latn-CS"/>
              </w:rPr>
              <w:t xml:space="preserve"> </w:t>
            </w:r>
            <w:r w:rsidRPr="00A66763">
              <w:rPr>
                <w:rFonts w:ascii="Arial" w:hAnsi="Arial" w:cs="Arial"/>
                <w:noProof/>
                <w:lang w:val="sr-Latn-CS"/>
              </w:rPr>
              <w:t>finansije</w:t>
            </w:r>
            <w:r w:rsidR="00ED38A8" w:rsidRPr="00A66763">
              <w:rPr>
                <w:rFonts w:ascii="Arial" w:hAnsi="Arial" w:cs="Arial"/>
                <w:noProof/>
                <w:lang w:val="sr-Latn-CS"/>
              </w:rPr>
              <w:t>,</w:t>
            </w:r>
            <w:r w:rsidR="00DC4F01" w:rsidRPr="00A66763">
              <w:rPr>
                <w:rFonts w:ascii="Arial" w:hAnsi="Arial" w:cs="Arial"/>
                <w:noProof/>
                <w:lang w:val="sr-Latn-CS"/>
              </w:rPr>
              <w:t xml:space="preserve"> </w:t>
            </w:r>
            <w:r w:rsidRPr="00A66763">
              <w:rPr>
                <w:rFonts w:ascii="Arial" w:hAnsi="Arial" w:cs="Arial"/>
                <w:noProof/>
                <w:lang w:val="sr-Latn-CS"/>
              </w:rPr>
              <w:t>razvoj</w:t>
            </w:r>
            <w:r w:rsidR="00ED38A8" w:rsidRPr="00A66763">
              <w:rPr>
                <w:rFonts w:ascii="Arial" w:hAnsi="Arial" w:cs="Arial"/>
                <w:noProof/>
                <w:lang w:val="sr-Latn-CS"/>
              </w:rPr>
              <w:t xml:space="preserve"> </w:t>
            </w:r>
            <w:r w:rsidRPr="00A66763">
              <w:rPr>
                <w:rFonts w:ascii="Arial" w:hAnsi="Arial" w:cs="Arial"/>
                <w:noProof/>
                <w:lang w:val="sr-Latn-CS"/>
              </w:rPr>
              <w:t>i</w:t>
            </w:r>
            <w:r w:rsidR="00ED38A8" w:rsidRPr="00A66763">
              <w:rPr>
                <w:rFonts w:ascii="Arial" w:hAnsi="Arial" w:cs="Arial"/>
                <w:noProof/>
                <w:lang w:val="sr-Latn-CS"/>
              </w:rPr>
              <w:t xml:space="preserve"> </w:t>
            </w:r>
            <w:r w:rsidRPr="00A66763">
              <w:rPr>
                <w:rFonts w:ascii="Arial" w:hAnsi="Arial" w:cs="Arial"/>
                <w:noProof/>
                <w:lang w:val="sr-Latn-CS"/>
              </w:rPr>
              <w:t>preduzetništvo</w:t>
            </w:r>
            <w:r w:rsidR="00ED38A8" w:rsidRPr="00A66763">
              <w:rPr>
                <w:rFonts w:ascii="Arial" w:hAnsi="Arial" w:cs="Arial"/>
                <w:noProof/>
                <w:lang w:val="sr-Latn-CS"/>
              </w:rPr>
              <w:t xml:space="preserve"> </w:t>
            </w:r>
            <w:r w:rsidRPr="00A66763">
              <w:rPr>
                <w:rFonts w:ascii="Arial" w:hAnsi="Arial" w:cs="Arial"/>
                <w:noProof/>
                <w:lang w:val="sr-Latn-CS"/>
              </w:rPr>
              <w:lastRenderedPageBreak/>
              <w:t>podnesu</w:t>
            </w:r>
            <w:r w:rsidR="00ED38A8" w:rsidRPr="00A66763">
              <w:rPr>
                <w:rFonts w:ascii="Arial" w:hAnsi="Arial" w:cs="Arial"/>
                <w:noProof/>
                <w:lang w:val="sr-Latn-CS"/>
              </w:rPr>
              <w:t xml:space="preserve"> </w:t>
            </w:r>
            <w:r w:rsidRPr="00A66763">
              <w:rPr>
                <w:rFonts w:ascii="Arial" w:hAnsi="Arial" w:cs="Arial"/>
                <w:noProof/>
                <w:lang w:val="sr-Latn-CS"/>
              </w:rPr>
              <w:t>zahtjev</w:t>
            </w:r>
            <w:r w:rsidR="00ED38A8" w:rsidRPr="00A66763">
              <w:rPr>
                <w:rFonts w:ascii="Arial" w:hAnsi="Arial" w:cs="Arial"/>
                <w:noProof/>
                <w:lang w:val="sr-Latn-CS"/>
              </w:rPr>
              <w:t xml:space="preserve"> </w:t>
            </w:r>
            <w:r w:rsidRPr="00A66763">
              <w:rPr>
                <w:rFonts w:ascii="Arial" w:hAnsi="Arial" w:cs="Arial"/>
                <w:noProof/>
                <w:lang w:val="sr-Latn-CS"/>
              </w:rPr>
              <w:t>sa</w:t>
            </w:r>
            <w:r w:rsidR="00ED38A8" w:rsidRPr="00A66763">
              <w:rPr>
                <w:rFonts w:ascii="Arial" w:hAnsi="Arial" w:cs="Arial"/>
                <w:noProof/>
                <w:lang w:val="sr-Latn-CS"/>
              </w:rPr>
              <w:t xml:space="preserve"> </w:t>
            </w:r>
            <w:r w:rsidRPr="00A66763">
              <w:rPr>
                <w:rFonts w:ascii="Arial" w:hAnsi="Arial" w:cs="Arial"/>
                <w:noProof/>
                <w:lang w:val="sr-Latn-CS"/>
              </w:rPr>
              <w:t>potrebnom</w:t>
            </w:r>
            <w:r w:rsidR="00ED38A8" w:rsidRPr="00A66763">
              <w:rPr>
                <w:rFonts w:ascii="Arial" w:hAnsi="Arial" w:cs="Arial"/>
                <w:noProof/>
                <w:lang w:val="sr-Latn-CS"/>
              </w:rPr>
              <w:t xml:space="preserve"> </w:t>
            </w:r>
            <w:r w:rsidRPr="00A66763">
              <w:rPr>
                <w:rFonts w:ascii="Arial" w:hAnsi="Arial" w:cs="Arial"/>
                <w:noProof/>
                <w:lang w:val="sr-Latn-CS"/>
              </w:rPr>
              <w:t>dokumentacijom</w:t>
            </w:r>
            <w:r w:rsidR="00ED38A8" w:rsidRPr="00A66763">
              <w:rPr>
                <w:rFonts w:ascii="Arial" w:hAnsi="Arial" w:cs="Arial"/>
                <w:noProof/>
                <w:lang w:val="sr-Latn-CS"/>
              </w:rPr>
              <w:t xml:space="preserve">. </w:t>
            </w:r>
          </w:p>
          <w:p w14:paraId="4357178B" w14:textId="579CD58F" w:rsidR="00ED38A8" w:rsidRPr="00A66763" w:rsidRDefault="000245EF" w:rsidP="00DF10C5">
            <w:pPr>
              <w:jc w:val="both"/>
              <w:rPr>
                <w:rFonts w:ascii="Arial" w:hAnsi="Arial" w:cs="Arial"/>
                <w:noProof/>
                <w:lang w:val="sr-Latn-CS"/>
              </w:rPr>
            </w:pPr>
            <w:r w:rsidRPr="00A66763">
              <w:rPr>
                <w:rFonts w:ascii="Arial" w:hAnsi="Arial" w:cs="Arial"/>
                <w:noProof/>
                <w:lang w:val="sr-Latn-CS"/>
              </w:rPr>
              <w:t>Bliži</w:t>
            </w:r>
            <w:r w:rsidR="00ED38A8" w:rsidRPr="00A66763">
              <w:rPr>
                <w:rFonts w:ascii="Arial" w:hAnsi="Arial" w:cs="Arial"/>
                <w:noProof/>
                <w:lang w:val="sr-Latn-CS"/>
              </w:rPr>
              <w:t xml:space="preserve"> </w:t>
            </w:r>
            <w:r w:rsidRPr="00A66763">
              <w:rPr>
                <w:rFonts w:ascii="Arial" w:hAnsi="Arial" w:cs="Arial"/>
                <w:noProof/>
                <w:lang w:val="sr-Latn-CS"/>
              </w:rPr>
              <w:t>kriterijumi</w:t>
            </w:r>
            <w:r w:rsidR="00ED38A8" w:rsidRPr="00A66763">
              <w:rPr>
                <w:rFonts w:ascii="Arial" w:hAnsi="Arial" w:cs="Arial"/>
                <w:noProof/>
                <w:lang w:val="sr-Latn-CS"/>
              </w:rPr>
              <w:t xml:space="preserve"> </w:t>
            </w:r>
            <w:r w:rsidRPr="00A66763">
              <w:rPr>
                <w:rFonts w:ascii="Arial" w:hAnsi="Arial" w:cs="Arial"/>
                <w:noProof/>
                <w:lang w:val="sr-Latn-CS"/>
              </w:rPr>
              <w:t>biće</w:t>
            </w:r>
            <w:r w:rsidR="00ED38A8" w:rsidRPr="00A66763">
              <w:rPr>
                <w:rFonts w:ascii="Arial" w:hAnsi="Arial" w:cs="Arial"/>
                <w:noProof/>
                <w:lang w:val="sr-Latn-CS"/>
              </w:rPr>
              <w:t xml:space="preserve"> </w:t>
            </w:r>
            <w:r w:rsidRPr="00A66763">
              <w:rPr>
                <w:rFonts w:ascii="Arial" w:hAnsi="Arial" w:cs="Arial"/>
                <w:noProof/>
                <w:lang w:val="sr-Latn-CS"/>
              </w:rPr>
              <w:t>definisani</w:t>
            </w:r>
            <w:r w:rsidR="00ED38A8" w:rsidRPr="00A66763">
              <w:rPr>
                <w:rFonts w:ascii="Arial" w:hAnsi="Arial" w:cs="Arial"/>
                <w:noProof/>
                <w:lang w:val="sr-Latn-CS"/>
              </w:rPr>
              <w:t xml:space="preserve"> </w:t>
            </w:r>
            <w:r w:rsidRPr="00A66763">
              <w:rPr>
                <w:rFonts w:ascii="Arial" w:hAnsi="Arial" w:cs="Arial"/>
                <w:noProof/>
                <w:lang w:val="sr-Latn-CS"/>
              </w:rPr>
              <w:t>Javnim</w:t>
            </w:r>
            <w:r w:rsidR="00ED38A8" w:rsidRPr="00A66763">
              <w:rPr>
                <w:rFonts w:ascii="Arial" w:hAnsi="Arial" w:cs="Arial"/>
                <w:noProof/>
                <w:lang w:val="sr-Latn-CS"/>
              </w:rPr>
              <w:t xml:space="preserve"> </w:t>
            </w:r>
            <w:r w:rsidRPr="00A66763">
              <w:rPr>
                <w:rFonts w:ascii="Arial" w:hAnsi="Arial" w:cs="Arial"/>
                <w:noProof/>
                <w:lang w:val="sr-Latn-CS"/>
              </w:rPr>
              <w:t>pozivom</w:t>
            </w:r>
            <w:r w:rsidR="00ED38A8" w:rsidRPr="00A66763">
              <w:rPr>
                <w:rFonts w:ascii="Arial" w:hAnsi="Arial" w:cs="Arial"/>
                <w:noProof/>
                <w:lang w:val="sr-Latn-CS"/>
              </w:rPr>
              <w:t>.</w:t>
            </w:r>
          </w:p>
          <w:p w14:paraId="7F2F1492" w14:textId="77777777" w:rsidR="00513D27" w:rsidRPr="00A66763" w:rsidRDefault="00513D27" w:rsidP="00DF10C5">
            <w:pPr>
              <w:jc w:val="both"/>
              <w:rPr>
                <w:rFonts w:ascii="Arial" w:hAnsi="Arial" w:cs="Arial"/>
                <w:noProof/>
                <w:lang w:val="sr-Latn-CS"/>
              </w:rPr>
            </w:pPr>
          </w:p>
          <w:p w14:paraId="4C352684" w14:textId="0D984997" w:rsidR="00CF4B0A" w:rsidRPr="00A66763" w:rsidRDefault="000245EF" w:rsidP="00DF10C5">
            <w:pPr>
              <w:jc w:val="both"/>
              <w:rPr>
                <w:rFonts w:ascii="Arial" w:hAnsi="Arial" w:cs="Arial"/>
                <w:noProof/>
                <w:lang w:val="sr-Latn-CS"/>
              </w:rPr>
            </w:pPr>
            <w:r w:rsidRPr="00A66763">
              <w:rPr>
                <w:rFonts w:ascii="Arial" w:hAnsi="Arial" w:cs="Arial"/>
                <w:b/>
                <w:noProof/>
                <w:lang w:val="sr-Latn-CS"/>
              </w:rPr>
              <w:t>NAPOMENA</w:t>
            </w:r>
            <w:r w:rsidR="00CF4B0A" w:rsidRPr="00A66763">
              <w:rPr>
                <w:rFonts w:ascii="Arial" w:hAnsi="Arial" w:cs="Arial"/>
                <w:b/>
                <w:noProof/>
                <w:lang w:val="sr-Latn-CS"/>
              </w:rPr>
              <w:t xml:space="preserve">: </w:t>
            </w:r>
            <w:r w:rsidRPr="00A66763">
              <w:rPr>
                <w:rFonts w:ascii="Arial" w:hAnsi="Arial" w:cs="Arial"/>
                <w:noProof/>
                <w:lang w:val="sr-Latn-CS"/>
              </w:rPr>
              <w:t>Podrška</w:t>
            </w:r>
            <w:r w:rsidR="00CF4B0A" w:rsidRPr="00A66763">
              <w:rPr>
                <w:rFonts w:ascii="Arial" w:hAnsi="Arial" w:cs="Arial"/>
                <w:noProof/>
                <w:lang w:val="sr-Latn-CS"/>
              </w:rPr>
              <w:t xml:space="preserve"> </w:t>
            </w:r>
            <w:r w:rsidRPr="00A66763">
              <w:rPr>
                <w:rFonts w:ascii="Arial" w:hAnsi="Arial" w:cs="Arial"/>
                <w:noProof/>
                <w:lang w:val="sr-Latn-CS"/>
              </w:rPr>
              <w:t>je</w:t>
            </w:r>
            <w:r w:rsidR="00CF4B0A" w:rsidRPr="00A66763">
              <w:rPr>
                <w:rFonts w:ascii="Arial" w:hAnsi="Arial" w:cs="Arial"/>
                <w:noProof/>
                <w:lang w:val="sr-Latn-CS"/>
              </w:rPr>
              <w:t xml:space="preserve"> </w:t>
            </w:r>
            <w:r w:rsidRPr="00A66763">
              <w:rPr>
                <w:rFonts w:ascii="Arial" w:hAnsi="Arial" w:cs="Arial"/>
                <w:noProof/>
                <w:lang w:val="sr-Latn-CS"/>
              </w:rPr>
              <w:t>namijenjena</w:t>
            </w:r>
            <w:r w:rsidR="00CF4B0A" w:rsidRPr="00A66763">
              <w:rPr>
                <w:rFonts w:ascii="Arial" w:hAnsi="Arial" w:cs="Arial"/>
                <w:noProof/>
                <w:lang w:val="sr-Latn-CS"/>
              </w:rPr>
              <w:t xml:space="preserve"> </w:t>
            </w:r>
            <w:r w:rsidRPr="00A66763">
              <w:rPr>
                <w:rFonts w:ascii="Arial" w:hAnsi="Arial" w:cs="Arial"/>
                <w:noProof/>
                <w:lang w:val="sr-Latn-CS"/>
              </w:rPr>
              <w:t>poljoprivrednim</w:t>
            </w:r>
            <w:r w:rsidR="00CF4B0A" w:rsidRPr="00A66763">
              <w:rPr>
                <w:rFonts w:ascii="Arial" w:hAnsi="Arial" w:cs="Arial"/>
                <w:noProof/>
                <w:lang w:val="sr-Latn-CS"/>
              </w:rPr>
              <w:t xml:space="preserve"> </w:t>
            </w:r>
            <w:r w:rsidRPr="00A66763">
              <w:rPr>
                <w:rFonts w:ascii="Arial" w:hAnsi="Arial" w:cs="Arial"/>
                <w:noProof/>
                <w:lang w:val="sr-Latn-CS"/>
              </w:rPr>
              <w:t>proizvođačima</w:t>
            </w:r>
            <w:r w:rsidR="00CF4B0A" w:rsidRPr="00A66763">
              <w:rPr>
                <w:rFonts w:ascii="Arial" w:hAnsi="Arial" w:cs="Arial"/>
                <w:noProof/>
                <w:lang w:val="sr-Latn-CS"/>
              </w:rPr>
              <w:t xml:space="preserve"> </w:t>
            </w:r>
            <w:r w:rsidRPr="00A66763">
              <w:rPr>
                <w:rFonts w:ascii="Arial" w:hAnsi="Arial" w:cs="Arial"/>
                <w:noProof/>
                <w:lang w:val="sr-Latn-CS"/>
              </w:rPr>
              <w:t>koji</w:t>
            </w:r>
            <w:r w:rsidR="00CF4B0A" w:rsidRPr="00A66763">
              <w:rPr>
                <w:rFonts w:ascii="Arial" w:hAnsi="Arial" w:cs="Arial"/>
                <w:noProof/>
                <w:lang w:val="sr-Latn-CS"/>
              </w:rPr>
              <w:t xml:space="preserve"> </w:t>
            </w:r>
            <w:r w:rsidRPr="00A66763">
              <w:rPr>
                <w:rFonts w:ascii="Arial" w:hAnsi="Arial" w:cs="Arial"/>
                <w:noProof/>
                <w:lang w:val="sr-Latn-CS"/>
              </w:rPr>
              <w:t>proizvodnju</w:t>
            </w:r>
            <w:r w:rsidR="00CF4B0A" w:rsidRPr="00A66763">
              <w:rPr>
                <w:rFonts w:ascii="Arial" w:hAnsi="Arial" w:cs="Arial"/>
                <w:noProof/>
                <w:lang w:val="sr-Latn-CS"/>
              </w:rPr>
              <w:t xml:space="preserve"> </w:t>
            </w:r>
            <w:r w:rsidRPr="00A66763">
              <w:rPr>
                <w:rFonts w:ascii="Arial" w:hAnsi="Arial" w:cs="Arial"/>
                <w:noProof/>
                <w:lang w:val="sr-Latn-CS"/>
              </w:rPr>
              <w:t>obavljaju</w:t>
            </w:r>
            <w:r w:rsidR="00CF4B0A" w:rsidRPr="00A66763">
              <w:rPr>
                <w:rFonts w:ascii="Arial" w:hAnsi="Arial" w:cs="Arial"/>
                <w:noProof/>
                <w:lang w:val="sr-Latn-CS"/>
              </w:rPr>
              <w:t xml:space="preserve"> </w:t>
            </w:r>
            <w:r w:rsidRPr="00A66763">
              <w:rPr>
                <w:rFonts w:ascii="Arial" w:hAnsi="Arial" w:cs="Arial"/>
                <w:noProof/>
                <w:lang w:val="sr-Latn-CS"/>
              </w:rPr>
              <w:t>na</w:t>
            </w:r>
            <w:r w:rsidR="00CF4B0A" w:rsidRPr="00A66763">
              <w:rPr>
                <w:rFonts w:ascii="Arial" w:hAnsi="Arial" w:cs="Arial"/>
                <w:noProof/>
                <w:lang w:val="sr-Latn-CS"/>
              </w:rPr>
              <w:t xml:space="preserve"> </w:t>
            </w:r>
            <w:r w:rsidRPr="00A66763">
              <w:rPr>
                <w:rFonts w:ascii="Arial" w:hAnsi="Arial" w:cs="Arial"/>
                <w:noProof/>
                <w:lang w:val="sr-Latn-CS"/>
              </w:rPr>
              <w:t>teritoriji</w:t>
            </w:r>
            <w:r w:rsidR="00CF4B0A" w:rsidRPr="00A66763">
              <w:rPr>
                <w:rFonts w:ascii="Arial" w:hAnsi="Arial" w:cs="Arial"/>
                <w:noProof/>
                <w:lang w:val="sr-Latn-CS"/>
              </w:rPr>
              <w:t xml:space="preserve"> </w:t>
            </w:r>
            <w:r w:rsidRPr="00A66763">
              <w:rPr>
                <w:rFonts w:ascii="Arial" w:hAnsi="Arial" w:cs="Arial"/>
                <w:noProof/>
                <w:lang w:val="sr-Latn-CS"/>
              </w:rPr>
              <w:t>opštine</w:t>
            </w:r>
            <w:r w:rsidR="00CF4B0A" w:rsidRPr="00A66763">
              <w:rPr>
                <w:rFonts w:ascii="Arial" w:hAnsi="Arial" w:cs="Arial"/>
                <w:noProof/>
                <w:lang w:val="sr-Latn-CS"/>
              </w:rPr>
              <w:t xml:space="preserve"> </w:t>
            </w:r>
            <w:r w:rsidRPr="00A66763">
              <w:rPr>
                <w:rFonts w:ascii="Arial" w:hAnsi="Arial" w:cs="Arial"/>
                <w:noProof/>
                <w:lang w:val="sr-Latn-CS"/>
              </w:rPr>
              <w:t>Nikšić</w:t>
            </w:r>
            <w:r w:rsidR="00513D27" w:rsidRPr="00A66763">
              <w:rPr>
                <w:rFonts w:ascii="Arial" w:hAnsi="Arial" w:cs="Arial"/>
                <w:noProof/>
                <w:lang w:val="sr-Latn-CS"/>
              </w:rPr>
              <w:t>.</w:t>
            </w:r>
          </w:p>
          <w:p w14:paraId="2E136B00" w14:textId="77777777" w:rsidR="003C5B7B" w:rsidRPr="00A66763" w:rsidRDefault="003C5B7B" w:rsidP="00DF10C5">
            <w:pPr>
              <w:jc w:val="both"/>
              <w:rPr>
                <w:rFonts w:ascii="Arial" w:hAnsi="Arial" w:cs="Arial"/>
                <w:noProof/>
                <w:lang w:val="sr-Latn-CS"/>
              </w:rPr>
            </w:pPr>
          </w:p>
        </w:tc>
      </w:tr>
      <w:tr w:rsidR="007B3265" w:rsidRPr="00A66763" w14:paraId="4ED768D0" w14:textId="77777777" w:rsidTr="00DF10C5">
        <w:tc>
          <w:tcPr>
            <w:tcW w:w="1619" w:type="dxa"/>
          </w:tcPr>
          <w:p w14:paraId="2A7AB942" w14:textId="362FEA77" w:rsidR="007B3265" w:rsidRPr="00A66763" w:rsidRDefault="000245EF" w:rsidP="00DF10C5">
            <w:pPr>
              <w:rPr>
                <w:rFonts w:ascii="Arial" w:hAnsi="Arial" w:cs="Arial"/>
                <w:noProof/>
                <w:lang w:val="sr-Latn-CS"/>
              </w:rPr>
            </w:pPr>
            <w:r w:rsidRPr="00A66763">
              <w:rPr>
                <w:rFonts w:ascii="Arial" w:hAnsi="Arial" w:cs="Arial"/>
                <w:noProof/>
                <w:lang w:val="sr-Latn-CS"/>
              </w:rPr>
              <w:lastRenderedPageBreak/>
              <w:t>Korisnici</w:t>
            </w:r>
          </w:p>
        </w:tc>
        <w:tc>
          <w:tcPr>
            <w:tcW w:w="7777" w:type="dxa"/>
            <w:gridSpan w:val="2"/>
          </w:tcPr>
          <w:p w14:paraId="4121F597" w14:textId="73D2B039" w:rsidR="007B3265" w:rsidRPr="00A66763" w:rsidRDefault="000245EF" w:rsidP="00DF10C5">
            <w:pPr>
              <w:jc w:val="center"/>
              <w:rPr>
                <w:rFonts w:ascii="Arial" w:hAnsi="Arial" w:cs="Arial"/>
                <w:noProof/>
                <w:lang w:val="sr-Latn-CS"/>
              </w:rPr>
            </w:pPr>
            <w:r w:rsidRPr="00A66763">
              <w:rPr>
                <w:rFonts w:ascii="Arial" w:hAnsi="Arial" w:cs="Arial"/>
                <w:noProof/>
                <w:lang w:val="sr-Latn-CS"/>
              </w:rPr>
              <w:t>Registrovana</w:t>
            </w:r>
            <w:r w:rsidR="000845CF" w:rsidRPr="00A66763">
              <w:rPr>
                <w:rFonts w:ascii="Arial" w:hAnsi="Arial" w:cs="Arial"/>
                <w:noProof/>
                <w:lang w:val="sr-Latn-CS"/>
              </w:rPr>
              <w:t xml:space="preserve"> </w:t>
            </w:r>
            <w:r w:rsidRPr="00A66763">
              <w:rPr>
                <w:rFonts w:ascii="Arial" w:hAnsi="Arial" w:cs="Arial"/>
                <w:noProof/>
                <w:lang w:val="sr-Latn-CS"/>
              </w:rPr>
              <w:t>poljoprivredna</w:t>
            </w:r>
            <w:r w:rsidR="000845CF" w:rsidRPr="00A66763">
              <w:rPr>
                <w:rFonts w:ascii="Arial" w:hAnsi="Arial" w:cs="Arial"/>
                <w:noProof/>
                <w:lang w:val="sr-Latn-CS"/>
              </w:rPr>
              <w:t xml:space="preserve"> </w:t>
            </w:r>
            <w:r w:rsidRPr="00A66763">
              <w:rPr>
                <w:rFonts w:ascii="Arial" w:hAnsi="Arial" w:cs="Arial"/>
                <w:noProof/>
                <w:lang w:val="sr-Latn-CS"/>
              </w:rPr>
              <w:t>gazdinstva</w:t>
            </w:r>
            <w:r w:rsidR="00046066" w:rsidRPr="00A66763">
              <w:rPr>
                <w:rFonts w:ascii="Arial" w:hAnsi="Arial" w:cs="Arial"/>
                <w:noProof/>
                <w:lang w:val="sr-Latn-CS"/>
              </w:rPr>
              <w:t xml:space="preserve"> </w:t>
            </w:r>
            <w:r w:rsidRPr="00A66763">
              <w:rPr>
                <w:rFonts w:ascii="Arial" w:hAnsi="Arial" w:cs="Arial"/>
                <w:noProof/>
                <w:lang w:val="sr-Latn-CS"/>
              </w:rPr>
              <w:t>u</w:t>
            </w:r>
            <w:r w:rsidR="00046066" w:rsidRPr="00A66763">
              <w:rPr>
                <w:rFonts w:ascii="Arial" w:hAnsi="Arial" w:cs="Arial"/>
                <w:noProof/>
                <w:lang w:val="sr-Latn-CS"/>
              </w:rPr>
              <w:t xml:space="preserve"> </w:t>
            </w:r>
            <w:r w:rsidRPr="00A66763">
              <w:rPr>
                <w:rFonts w:ascii="Arial" w:hAnsi="Arial" w:cs="Arial"/>
                <w:noProof/>
                <w:lang w:val="sr-Latn-CS"/>
              </w:rPr>
              <w:t>MPŠV</w:t>
            </w:r>
            <w:r w:rsidR="00046066" w:rsidRPr="00A66763">
              <w:rPr>
                <w:rFonts w:ascii="Arial" w:hAnsi="Arial" w:cs="Arial"/>
                <w:noProof/>
                <w:lang w:val="sr-Latn-CS"/>
              </w:rPr>
              <w:t xml:space="preserve"> </w:t>
            </w:r>
            <w:r w:rsidRPr="00A66763">
              <w:rPr>
                <w:rFonts w:ascii="Arial" w:hAnsi="Arial" w:cs="Arial"/>
                <w:noProof/>
                <w:lang w:val="sr-Latn-CS"/>
              </w:rPr>
              <w:t>koja</w:t>
            </w:r>
            <w:r w:rsidR="000845CF" w:rsidRPr="00A66763">
              <w:rPr>
                <w:rFonts w:ascii="Arial" w:hAnsi="Arial" w:cs="Arial"/>
                <w:noProof/>
                <w:lang w:val="sr-Latn-CS"/>
              </w:rPr>
              <w:t xml:space="preserve"> </w:t>
            </w:r>
            <w:r w:rsidRPr="00A66763">
              <w:rPr>
                <w:rFonts w:ascii="Arial" w:hAnsi="Arial" w:cs="Arial"/>
                <w:noProof/>
                <w:lang w:val="sr-Latn-CS"/>
              </w:rPr>
              <w:t>ispunjavaju</w:t>
            </w:r>
            <w:r w:rsidR="00E729FE" w:rsidRPr="00A66763">
              <w:rPr>
                <w:rFonts w:ascii="Arial" w:hAnsi="Arial" w:cs="Arial"/>
                <w:noProof/>
                <w:lang w:val="sr-Latn-CS"/>
              </w:rPr>
              <w:t xml:space="preserve"> </w:t>
            </w:r>
            <w:r w:rsidRPr="00A66763">
              <w:rPr>
                <w:rFonts w:ascii="Arial" w:hAnsi="Arial" w:cs="Arial"/>
                <w:noProof/>
                <w:lang w:val="sr-Latn-CS"/>
              </w:rPr>
              <w:t>uslove</w:t>
            </w:r>
            <w:r w:rsidR="00E729FE" w:rsidRPr="00A66763">
              <w:rPr>
                <w:rFonts w:ascii="Arial" w:hAnsi="Arial" w:cs="Arial"/>
                <w:noProof/>
                <w:lang w:val="sr-Latn-CS"/>
              </w:rPr>
              <w:t xml:space="preserve"> </w:t>
            </w:r>
            <w:r w:rsidRPr="00A66763">
              <w:rPr>
                <w:rFonts w:ascii="Arial" w:hAnsi="Arial" w:cs="Arial"/>
                <w:noProof/>
                <w:lang w:val="sr-Latn-CS"/>
              </w:rPr>
              <w:t>utvrđene</w:t>
            </w:r>
            <w:r w:rsidR="00E729FE" w:rsidRPr="00A66763">
              <w:rPr>
                <w:rFonts w:ascii="Arial" w:hAnsi="Arial" w:cs="Arial"/>
                <w:noProof/>
                <w:lang w:val="sr-Latn-CS"/>
              </w:rPr>
              <w:t xml:space="preserve"> </w:t>
            </w:r>
            <w:r w:rsidRPr="00A66763">
              <w:rPr>
                <w:rFonts w:ascii="Arial" w:hAnsi="Arial" w:cs="Arial"/>
                <w:noProof/>
                <w:lang w:val="sr-Latn-CS"/>
              </w:rPr>
              <w:t>Javnim</w:t>
            </w:r>
            <w:r w:rsidR="00E729FE" w:rsidRPr="00A66763">
              <w:rPr>
                <w:rFonts w:ascii="Arial" w:hAnsi="Arial" w:cs="Arial"/>
                <w:noProof/>
                <w:lang w:val="sr-Latn-CS"/>
              </w:rPr>
              <w:t xml:space="preserve"> </w:t>
            </w:r>
            <w:r w:rsidRPr="00A66763">
              <w:rPr>
                <w:rFonts w:ascii="Arial" w:hAnsi="Arial" w:cs="Arial"/>
                <w:noProof/>
                <w:lang w:val="sr-Latn-CS"/>
              </w:rPr>
              <w:t>pozivom</w:t>
            </w:r>
          </w:p>
        </w:tc>
      </w:tr>
      <w:tr w:rsidR="007B3265" w:rsidRPr="00A66763" w14:paraId="459CC2FB" w14:textId="77777777" w:rsidTr="00DF10C5">
        <w:tc>
          <w:tcPr>
            <w:tcW w:w="1619" w:type="dxa"/>
          </w:tcPr>
          <w:p w14:paraId="38DCCDED" w14:textId="748B7E4D" w:rsidR="007B3265" w:rsidRPr="00A66763" w:rsidRDefault="000245EF" w:rsidP="00DF10C5">
            <w:pPr>
              <w:rPr>
                <w:rFonts w:ascii="Arial" w:hAnsi="Arial" w:cs="Arial"/>
                <w:noProof/>
                <w:lang w:val="sr-Latn-CS"/>
              </w:rPr>
            </w:pPr>
            <w:r w:rsidRPr="00A66763">
              <w:rPr>
                <w:rFonts w:ascii="Arial" w:hAnsi="Arial" w:cs="Arial"/>
                <w:noProof/>
                <w:lang w:val="sr-Latn-CS"/>
              </w:rPr>
              <w:t>Način</w:t>
            </w:r>
            <w:r w:rsidR="00E729FE" w:rsidRPr="00A66763">
              <w:rPr>
                <w:rFonts w:ascii="Arial" w:hAnsi="Arial" w:cs="Arial"/>
                <w:noProof/>
                <w:lang w:val="sr-Latn-CS"/>
              </w:rPr>
              <w:t xml:space="preserve"> </w:t>
            </w:r>
            <w:r w:rsidRPr="00A66763">
              <w:rPr>
                <w:rFonts w:ascii="Arial" w:hAnsi="Arial" w:cs="Arial"/>
                <w:noProof/>
                <w:lang w:val="sr-Latn-CS"/>
              </w:rPr>
              <w:t>plaćanja</w:t>
            </w:r>
          </w:p>
        </w:tc>
        <w:tc>
          <w:tcPr>
            <w:tcW w:w="7777" w:type="dxa"/>
            <w:gridSpan w:val="2"/>
          </w:tcPr>
          <w:p w14:paraId="09D4D930" w14:textId="079C6C5F" w:rsidR="007B3265" w:rsidRPr="00A66763" w:rsidRDefault="000245EF" w:rsidP="00DF10C5">
            <w:pPr>
              <w:jc w:val="center"/>
              <w:rPr>
                <w:rFonts w:ascii="Arial" w:hAnsi="Arial" w:cs="Arial"/>
                <w:noProof/>
                <w:lang w:val="sr-Latn-CS"/>
              </w:rPr>
            </w:pPr>
            <w:r w:rsidRPr="00A66763">
              <w:rPr>
                <w:rFonts w:ascii="Arial" w:hAnsi="Arial" w:cs="Arial"/>
                <w:noProof/>
                <w:lang w:val="sr-Latn-CS"/>
              </w:rPr>
              <w:t>Direktno</w:t>
            </w:r>
            <w:r w:rsidR="00E729FE" w:rsidRPr="00A66763">
              <w:rPr>
                <w:rFonts w:ascii="Arial" w:hAnsi="Arial" w:cs="Arial"/>
                <w:noProof/>
                <w:lang w:val="sr-Latn-CS"/>
              </w:rPr>
              <w:t xml:space="preserve"> </w:t>
            </w:r>
            <w:r w:rsidRPr="00A66763">
              <w:rPr>
                <w:rFonts w:ascii="Arial" w:hAnsi="Arial" w:cs="Arial"/>
                <w:noProof/>
                <w:lang w:val="sr-Latn-CS"/>
              </w:rPr>
              <w:t>na</w:t>
            </w:r>
            <w:r w:rsidR="00E729FE" w:rsidRPr="00A66763">
              <w:rPr>
                <w:rFonts w:ascii="Arial" w:hAnsi="Arial" w:cs="Arial"/>
                <w:noProof/>
                <w:lang w:val="sr-Latn-CS"/>
              </w:rPr>
              <w:t xml:space="preserve"> </w:t>
            </w:r>
            <w:r w:rsidRPr="00A66763">
              <w:rPr>
                <w:rFonts w:ascii="Arial" w:hAnsi="Arial" w:cs="Arial"/>
                <w:noProof/>
                <w:lang w:val="sr-Latn-CS"/>
              </w:rPr>
              <w:t>žiro</w:t>
            </w:r>
            <w:r w:rsidR="00E729FE" w:rsidRPr="00A66763">
              <w:rPr>
                <w:rFonts w:ascii="Arial" w:hAnsi="Arial" w:cs="Arial"/>
                <w:noProof/>
                <w:lang w:val="sr-Latn-CS"/>
              </w:rPr>
              <w:t xml:space="preserve"> </w:t>
            </w:r>
            <w:r w:rsidRPr="00A66763">
              <w:rPr>
                <w:rFonts w:ascii="Arial" w:hAnsi="Arial" w:cs="Arial"/>
                <w:noProof/>
                <w:lang w:val="sr-Latn-CS"/>
              </w:rPr>
              <w:t>račun</w:t>
            </w:r>
            <w:r w:rsidR="00E729FE" w:rsidRPr="00A66763">
              <w:rPr>
                <w:rFonts w:ascii="Arial" w:hAnsi="Arial" w:cs="Arial"/>
                <w:noProof/>
                <w:lang w:val="sr-Latn-CS"/>
              </w:rPr>
              <w:t xml:space="preserve"> </w:t>
            </w:r>
            <w:r w:rsidRPr="00A66763">
              <w:rPr>
                <w:rFonts w:ascii="Arial" w:hAnsi="Arial" w:cs="Arial"/>
                <w:noProof/>
                <w:lang w:val="sr-Latn-CS"/>
              </w:rPr>
              <w:t>korisnika</w:t>
            </w:r>
          </w:p>
        </w:tc>
      </w:tr>
      <w:tr w:rsidR="007B3265" w:rsidRPr="00A66763" w14:paraId="666B95B4" w14:textId="77777777" w:rsidTr="00DF10C5">
        <w:tc>
          <w:tcPr>
            <w:tcW w:w="1619" w:type="dxa"/>
          </w:tcPr>
          <w:p w14:paraId="29F0E808" w14:textId="45CBF3A2" w:rsidR="007B3265" w:rsidRPr="00A66763" w:rsidRDefault="000245EF" w:rsidP="00DF10C5">
            <w:pPr>
              <w:rPr>
                <w:rFonts w:ascii="Arial" w:hAnsi="Arial" w:cs="Arial"/>
                <w:noProof/>
                <w:lang w:val="sr-Latn-CS"/>
              </w:rPr>
            </w:pPr>
            <w:r w:rsidRPr="00A66763">
              <w:rPr>
                <w:rFonts w:ascii="Arial" w:hAnsi="Arial" w:cs="Arial"/>
                <w:noProof/>
                <w:lang w:val="sr-Latn-CS"/>
              </w:rPr>
              <w:t>Realizacija</w:t>
            </w:r>
            <w:r w:rsidR="00E729FE" w:rsidRPr="00A66763">
              <w:rPr>
                <w:rFonts w:ascii="Arial" w:hAnsi="Arial" w:cs="Arial"/>
                <w:noProof/>
                <w:lang w:val="sr-Latn-CS"/>
              </w:rPr>
              <w:t xml:space="preserve"> </w:t>
            </w:r>
          </w:p>
        </w:tc>
        <w:tc>
          <w:tcPr>
            <w:tcW w:w="7777" w:type="dxa"/>
            <w:gridSpan w:val="2"/>
          </w:tcPr>
          <w:p w14:paraId="1A025460" w14:textId="00684215" w:rsidR="007B3265" w:rsidRPr="00A66763" w:rsidRDefault="000245EF" w:rsidP="00DF10C5">
            <w:pPr>
              <w:jc w:val="center"/>
              <w:rPr>
                <w:rFonts w:ascii="Arial" w:hAnsi="Arial" w:cs="Arial"/>
                <w:noProof/>
                <w:lang w:val="sr-Latn-CS"/>
              </w:rPr>
            </w:pPr>
            <w:r w:rsidRPr="00A66763">
              <w:rPr>
                <w:rFonts w:ascii="Arial" w:hAnsi="Arial" w:cs="Arial"/>
                <w:noProof/>
                <w:lang w:val="sr-Latn-CS"/>
              </w:rPr>
              <w:t>Sekretarijat</w:t>
            </w:r>
            <w:r w:rsidR="00E729FE" w:rsidRPr="00A66763">
              <w:rPr>
                <w:rFonts w:ascii="Arial" w:hAnsi="Arial" w:cs="Arial"/>
                <w:noProof/>
                <w:lang w:val="sr-Latn-CS"/>
              </w:rPr>
              <w:t xml:space="preserve"> </w:t>
            </w:r>
            <w:r w:rsidRPr="00A66763">
              <w:rPr>
                <w:rFonts w:ascii="Arial" w:hAnsi="Arial" w:cs="Arial"/>
                <w:noProof/>
                <w:lang w:val="sr-Latn-CS"/>
              </w:rPr>
              <w:t>za</w:t>
            </w:r>
            <w:r w:rsidR="00E729FE" w:rsidRPr="00A66763">
              <w:rPr>
                <w:rFonts w:ascii="Arial" w:hAnsi="Arial" w:cs="Arial"/>
                <w:noProof/>
                <w:lang w:val="sr-Latn-CS"/>
              </w:rPr>
              <w:t xml:space="preserve"> </w:t>
            </w:r>
            <w:r w:rsidRPr="00A66763">
              <w:rPr>
                <w:rFonts w:ascii="Arial" w:hAnsi="Arial" w:cs="Arial"/>
                <w:noProof/>
                <w:lang w:val="sr-Latn-CS"/>
              </w:rPr>
              <w:t>finansije</w:t>
            </w:r>
            <w:r w:rsidR="00E729FE" w:rsidRPr="00A66763">
              <w:rPr>
                <w:rFonts w:ascii="Arial" w:hAnsi="Arial" w:cs="Arial"/>
                <w:noProof/>
                <w:lang w:val="sr-Latn-CS"/>
              </w:rPr>
              <w:t xml:space="preserve">, </w:t>
            </w:r>
            <w:r w:rsidRPr="00A66763">
              <w:rPr>
                <w:rFonts w:ascii="Arial" w:hAnsi="Arial" w:cs="Arial"/>
                <w:noProof/>
                <w:lang w:val="sr-Latn-CS"/>
              </w:rPr>
              <w:t>razvoj</w:t>
            </w:r>
            <w:r w:rsidR="00E729FE" w:rsidRPr="00A66763">
              <w:rPr>
                <w:rFonts w:ascii="Arial" w:hAnsi="Arial" w:cs="Arial"/>
                <w:noProof/>
                <w:lang w:val="sr-Latn-CS"/>
              </w:rPr>
              <w:t xml:space="preserve"> </w:t>
            </w:r>
            <w:r w:rsidRPr="00A66763">
              <w:rPr>
                <w:rFonts w:ascii="Arial" w:hAnsi="Arial" w:cs="Arial"/>
                <w:noProof/>
                <w:lang w:val="sr-Latn-CS"/>
              </w:rPr>
              <w:t>i</w:t>
            </w:r>
            <w:r w:rsidR="00E729FE" w:rsidRPr="00A66763">
              <w:rPr>
                <w:rFonts w:ascii="Arial" w:hAnsi="Arial" w:cs="Arial"/>
                <w:noProof/>
                <w:lang w:val="sr-Latn-CS"/>
              </w:rPr>
              <w:t xml:space="preserve"> </w:t>
            </w:r>
            <w:r w:rsidRPr="00A66763">
              <w:rPr>
                <w:rFonts w:ascii="Arial" w:hAnsi="Arial" w:cs="Arial"/>
                <w:noProof/>
                <w:lang w:val="sr-Latn-CS"/>
              </w:rPr>
              <w:t>preduzetništvo</w:t>
            </w:r>
          </w:p>
        </w:tc>
      </w:tr>
      <w:tr w:rsidR="007E4765" w:rsidRPr="00A66763" w14:paraId="56935F4C" w14:textId="77777777" w:rsidTr="00DF10C5">
        <w:tc>
          <w:tcPr>
            <w:tcW w:w="1619" w:type="dxa"/>
          </w:tcPr>
          <w:p w14:paraId="485B0863" w14:textId="520AD9EB" w:rsidR="007E4765" w:rsidRPr="00A66763" w:rsidRDefault="000245EF" w:rsidP="00DF10C5">
            <w:pPr>
              <w:rPr>
                <w:rFonts w:ascii="Arial" w:hAnsi="Arial" w:cs="Arial"/>
                <w:noProof/>
                <w:lang w:val="sr-Latn-CS"/>
              </w:rPr>
            </w:pPr>
            <w:r w:rsidRPr="00A66763">
              <w:rPr>
                <w:rFonts w:ascii="Arial" w:hAnsi="Arial" w:cs="Arial"/>
                <w:noProof/>
                <w:lang w:val="sr-Latn-CS"/>
              </w:rPr>
              <w:t>Procedura</w:t>
            </w:r>
            <w:r w:rsidR="007E4765" w:rsidRPr="00A66763">
              <w:rPr>
                <w:rFonts w:ascii="Arial" w:hAnsi="Arial" w:cs="Arial"/>
                <w:noProof/>
                <w:lang w:val="sr-Latn-CS"/>
              </w:rPr>
              <w:t xml:space="preserve"> </w:t>
            </w:r>
            <w:r w:rsidRPr="00A66763">
              <w:rPr>
                <w:rFonts w:ascii="Arial" w:hAnsi="Arial" w:cs="Arial"/>
                <w:noProof/>
                <w:lang w:val="sr-Latn-CS"/>
              </w:rPr>
              <w:t>realizacije</w:t>
            </w:r>
          </w:p>
        </w:tc>
        <w:tc>
          <w:tcPr>
            <w:tcW w:w="7777" w:type="dxa"/>
            <w:gridSpan w:val="2"/>
          </w:tcPr>
          <w:p w14:paraId="675D8A51" w14:textId="50CBF95E" w:rsidR="007E4765" w:rsidRPr="00A66763" w:rsidRDefault="000245EF" w:rsidP="00DF10C5">
            <w:pPr>
              <w:widowControl w:val="0"/>
              <w:autoSpaceDE w:val="0"/>
              <w:autoSpaceDN w:val="0"/>
              <w:jc w:val="both"/>
              <w:rPr>
                <w:rFonts w:ascii="Arial" w:hAnsi="Arial" w:cs="Arial"/>
                <w:noProof/>
                <w:lang w:val="sr-Latn-CS" w:eastAsia="de-DE"/>
              </w:rPr>
            </w:pPr>
            <w:r w:rsidRPr="00A66763">
              <w:rPr>
                <w:rFonts w:ascii="Arial" w:eastAsia="Calibri" w:hAnsi="Arial" w:cs="Arial"/>
                <w:noProof/>
                <w:lang w:val="sr-Latn-CS"/>
              </w:rPr>
              <w:t>Proizvođači</w:t>
            </w:r>
            <w:r w:rsidR="007E4765" w:rsidRPr="00A66763">
              <w:rPr>
                <w:rFonts w:ascii="Arial" w:eastAsia="Calibri" w:hAnsi="Arial" w:cs="Arial"/>
                <w:noProof/>
                <w:lang w:val="sr-Latn-CS"/>
              </w:rPr>
              <w:t xml:space="preserve"> </w:t>
            </w:r>
            <w:r w:rsidRPr="00A66763">
              <w:rPr>
                <w:rFonts w:ascii="Arial" w:eastAsia="Calibri" w:hAnsi="Arial" w:cs="Arial"/>
                <w:noProof/>
                <w:lang w:val="sr-Latn-CS"/>
              </w:rPr>
              <w:t>podnose</w:t>
            </w:r>
            <w:r w:rsidR="007E4765" w:rsidRPr="00A66763">
              <w:rPr>
                <w:rFonts w:ascii="Arial" w:eastAsia="Calibri" w:hAnsi="Arial" w:cs="Arial"/>
                <w:noProof/>
                <w:lang w:val="sr-Latn-CS"/>
              </w:rPr>
              <w:t xml:space="preserve"> </w:t>
            </w:r>
            <w:r w:rsidRPr="00A66763">
              <w:rPr>
                <w:rFonts w:ascii="Arial" w:eastAsia="Calibri" w:hAnsi="Arial" w:cs="Arial"/>
                <w:noProof/>
                <w:lang w:val="sr-Latn-CS"/>
              </w:rPr>
              <w:t>zahtjeve</w:t>
            </w:r>
            <w:r w:rsidR="007E4765" w:rsidRPr="00A66763">
              <w:rPr>
                <w:rFonts w:ascii="Arial" w:eastAsia="Calibri" w:hAnsi="Arial" w:cs="Arial"/>
                <w:noProof/>
                <w:lang w:val="sr-Latn-CS"/>
              </w:rPr>
              <w:t xml:space="preserve"> </w:t>
            </w:r>
            <w:r w:rsidRPr="00A66763">
              <w:rPr>
                <w:rFonts w:ascii="Arial" w:eastAsia="Calibri" w:hAnsi="Arial" w:cs="Arial"/>
                <w:noProof/>
                <w:lang w:val="sr-Latn-CS"/>
              </w:rPr>
              <w:t>Sekretarijatu</w:t>
            </w:r>
            <w:r w:rsidR="007E4765" w:rsidRPr="00A66763">
              <w:rPr>
                <w:rFonts w:ascii="Arial" w:eastAsia="Calibri" w:hAnsi="Arial" w:cs="Arial"/>
                <w:noProof/>
                <w:lang w:val="sr-Latn-CS"/>
              </w:rPr>
              <w:t xml:space="preserve"> </w:t>
            </w:r>
            <w:r w:rsidRPr="00A66763">
              <w:rPr>
                <w:rFonts w:ascii="Arial" w:eastAsia="Calibri" w:hAnsi="Arial" w:cs="Arial"/>
                <w:noProof/>
                <w:lang w:val="sr-Latn-CS"/>
              </w:rPr>
              <w:t>do</w:t>
            </w:r>
            <w:r w:rsidR="007E4765" w:rsidRPr="00A66763">
              <w:rPr>
                <w:rFonts w:ascii="Arial" w:eastAsia="Calibri" w:hAnsi="Arial" w:cs="Arial"/>
                <w:noProof/>
                <w:lang w:val="sr-Latn-CS"/>
              </w:rPr>
              <w:t xml:space="preserve"> </w:t>
            </w:r>
            <w:r w:rsidRPr="00A66763">
              <w:rPr>
                <w:rFonts w:ascii="Arial" w:eastAsia="Calibri" w:hAnsi="Arial" w:cs="Arial"/>
                <w:noProof/>
                <w:lang w:val="sr-Latn-CS"/>
              </w:rPr>
              <w:t>roka</w:t>
            </w:r>
            <w:r w:rsidR="007E4765" w:rsidRPr="00A66763">
              <w:rPr>
                <w:rFonts w:ascii="Arial" w:eastAsia="Calibri" w:hAnsi="Arial" w:cs="Arial"/>
                <w:noProof/>
                <w:lang w:val="sr-Latn-CS"/>
              </w:rPr>
              <w:t xml:space="preserve"> </w:t>
            </w:r>
            <w:r w:rsidRPr="00A66763">
              <w:rPr>
                <w:rFonts w:ascii="Arial" w:eastAsia="Calibri" w:hAnsi="Arial" w:cs="Arial"/>
                <w:noProof/>
                <w:lang w:val="sr-Latn-CS"/>
              </w:rPr>
              <w:t>koji</w:t>
            </w:r>
            <w:r w:rsidR="00DE7910" w:rsidRPr="00A66763">
              <w:rPr>
                <w:rFonts w:ascii="Arial" w:eastAsia="Calibri" w:hAnsi="Arial" w:cs="Arial"/>
                <w:noProof/>
                <w:lang w:val="sr-Latn-CS"/>
              </w:rPr>
              <w:t xml:space="preserve"> </w:t>
            </w:r>
            <w:r w:rsidRPr="00A66763">
              <w:rPr>
                <w:rFonts w:ascii="Arial" w:eastAsia="Calibri" w:hAnsi="Arial" w:cs="Arial"/>
                <w:noProof/>
                <w:lang w:val="sr-Latn-CS"/>
              </w:rPr>
              <w:t>će</w:t>
            </w:r>
            <w:r w:rsidR="00DE7910" w:rsidRPr="00A66763">
              <w:rPr>
                <w:rFonts w:ascii="Arial" w:eastAsia="Calibri" w:hAnsi="Arial" w:cs="Arial"/>
                <w:noProof/>
                <w:lang w:val="sr-Latn-CS"/>
              </w:rPr>
              <w:t xml:space="preserve"> </w:t>
            </w:r>
            <w:r w:rsidRPr="00A66763">
              <w:rPr>
                <w:rFonts w:ascii="Arial" w:eastAsia="Calibri" w:hAnsi="Arial" w:cs="Arial"/>
                <w:noProof/>
                <w:lang w:val="sr-Latn-CS"/>
              </w:rPr>
              <w:t>biti</w:t>
            </w:r>
            <w:r w:rsidR="00DE7910" w:rsidRPr="00A66763">
              <w:rPr>
                <w:rFonts w:ascii="Arial" w:eastAsia="Calibri" w:hAnsi="Arial" w:cs="Arial"/>
                <w:noProof/>
                <w:lang w:val="sr-Latn-CS"/>
              </w:rPr>
              <w:t xml:space="preserve"> </w:t>
            </w:r>
            <w:r w:rsidRPr="00A66763">
              <w:rPr>
                <w:rFonts w:ascii="Arial" w:eastAsia="Calibri" w:hAnsi="Arial" w:cs="Arial"/>
                <w:noProof/>
                <w:lang w:val="sr-Latn-CS"/>
              </w:rPr>
              <w:t>naznačen</w:t>
            </w:r>
            <w:r w:rsidR="00883669" w:rsidRPr="00A66763">
              <w:rPr>
                <w:rFonts w:ascii="Arial" w:eastAsia="Calibri" w:hAnsi="Arial" w:cs="Arial"/>
                <w:noProof/>
                <w:lang w:val="sr-Latn-CS"/>
              </w:rPr>
              <w:t xml:space="preserve"> </w:t>
            </w:r>
            <w:r w:rsidRPr="00A66763">
              <w:rPr>
                <w:rFonts w:ascii="Arial" w:eastAsia="Calibri" w:hAnsi="Arial" w:cs="Arial"/>
                <w:noProof/>
                <w:lang w:val="sr-Latn-CS"/>
              </w:rPr>
              <w:t>u</w:t>
            </w:r>
            <w:r w:rsidR="007E4765" w:rsidRPr="00A66763">
              <w:rPr>
                <w:rFonts w:ascii="Arial" w:eastAsia="Calibri" w:hAnsi="Arial" w:cs="Arial"/>
                <w:noProof/>
                <w:lang w:val="sr-Latn-CS"/>
              </w:rPr>
              <w:t xml:space="preserve"> </w:t>
            </w:r>
            <w:r w:rsidRPr="00A66763">
              <w:rPr>
                <w:rFonts w:ascii="Arial" w:eastAsia="Calibri" w:hAnsi="Arial" w:cs="Arial"/>
                <w:noProof/>
                <w:lang w:val="sr-Latn-CS"/>
              </w:rPr>
              <w:t>Javnom</w:t>
            </w:r>
            <w:r w:rsidR="009319C7" w:rsidRPr="00A66763">
              <w:rPr>
                <w:rFonts w:ascii="Arial" w:eastAsia="Calibri" w:hAnsi="Arial" w:cs="Arial"/>
                <w:noProof/>
                <w:lang w:val="sr-Latn-CS"/>
              </w:rPr>
              <w:t xml:space="preserve"> </w:t>
            </w:r>
            <w:r w:rsidRPr="00A66763">
              <w:rPr>
                <w:rFonts w:ascii="Arial" w:eastAsia="Calibri" w:hAnsi="Arial" w:cs="Arial"/>
                <w:noProof/>
                <w:lang w:val="sr-Latn-CS"/>
              </w:rPr>
              <w:t>pozivu</w:t>
            </w:r>
            <w:r w:rsidR="007E4765" w:rsidRPr="00A66763">
              <w:rPr>
                <w:rFonts w:ascii="Arial" w:eastAsia="Calibri" w:hAnsi="Arial" w:cs="Arial"/>
                <w:noProof/>
                <w:lang w:val="sr-Latn-CS"/>
              </w:rPr>
              <w:t xml:space="preserve"> </w:t>
            </w:r>
            <w:r w:rsidRPr="00A66763">
              <w:rPr>
                <w:rFonts w:ascii="Arial" w:eastAsia="Calibri" w:hAnsi="Arial" w:cs="Arial"/>
                <w:noProof/>
                <w:lang w:val="sr-Latn-CS"/>
              </w:rPr>
              <w:t>za</w:t>
            </w:r>
            <w:r w:rsidR="007E4765" w:rsidRPr="00A66763">
              <w:rPr>
                <w:rFonts w:ascii="Arial" w:eastAsia="Calibri" w:hAnsi="Arial" w:cs="Arial"/>
                <w:noProof/>
                <w:lang w:val="sr-Latn-CS"/>
              </w:rPr>
              <w:t xml:space="preserve"> </w:t>
            </w:r>
            <w:r w:rsidRPr="00A66763">
              <w:rPr>
                <w:rFonts w:ascii="Arial" w:eastAsia="Calibri" w:hAnsi="Arial" w:cs="Arial"/>
                <w:noProof/>
                <w:lang w:val="sr-Latn-CS"/>
              </w:rPr>
              <w:t>dodjelu</w:t>
            </w:r>
            <w:r w:rsidR="007E4765" w:rsidRPr="00A66763">
              <w:rPr>
                <w:rFonts w:ascii="Arial" w:eastAsia="Calibri" w:hAnsi="Arial" w:cs="Arial"/>
                <w:noProof/>
                <w:lang w:val="sr-Latn-CS"/>
              </w:rPr>
              <w:t xml:space="preserve"> </w:t>
            </w:r>
            <w:r w:rsidRPr="00A66763">
              <w:rPr>
                <w:rFonts w:ascii="Arial" w:eastAsia="Calibri" w:hAnsi="Arial" w:cs="Arial"/>
                <w:noProof/>
                <w:lang w:val="sr-Latn-CS"/>
              </w:rPr>
              <w:t>subvencija</w:t>
            </w:r>
            <w:r w:rsidR="007E4765" w:rsidRPr="00A66763">
              <w:rPr>
                <w:rFonts w:ascii="Arial" w:eastAsia="Calibri" w:hAnsi="Arial" w:cs="Arial"/>
                <w:noProof/>
                <w:lang w:val="sr-Latn-CS"/>
              </w:rPr>
              <w:t xml:space="preserve">. </w:t>
            </w:r>
            <w:r w:rsidR="007E4765" w:rsidRPr="00A66763">
              <w:rPr>
                <w:rFonts w:ascii="Arial" w:hAnsi="Arial" w:cs="Arial"/>
                <w:noProof/>
                <w:lang w:val="sr-Latn-CS" w:eastAsia="de-DE"/>
              </w:rPr>
              <w:t xml:space="preserve"> </w:t>
            </w:r>
            <w:r w:rsidRPr="00A66763">
              <w:rPr>
                <w:rFonts w:ascii="Arial" w:hAnsi="Arial" w:cs="Arial"/>
                <w:noProof/>
                <w:lang w:val="sr-Latn-CS" w:eastAsia="de-DE"/>
              </w:rPr>
              <w:t>Po</w:t>
            </w:r>
            <w:r w:rsidR="005B3A32" w:rsidRPr="00A66763">
              <w:rPr>
                <w:rFonts w:ascii="Arial" w:hAnsi="Arial" w:cs="Arial"/>
                <w:noProof/>
                <w:lang w:val="sr-Latn-CS" w:eastAsia="de-DE"/>
              </w:rPr>
              <w:t xml:space="preserve"> </w:t>
            </w:r>
            <w:r w:rsidRPr="00A66763">
              <w:rPr>
                <w:rFonts w:ascii="Arial" w:hAnsi="Arial" w:cs="Arial"/>
                <w:noProof/>
                <w:lang w:val="sr-Latn-CS" w:eastAsia="de-DE"/>
              </w:rPr>
              <w:t>prispijeću</w:t>
            </w:r>
            <w:r w:rsidR="005B3A32" w:rsidRPr="00A66763">
              <w:rPr>
                <w:rFonts w:ascii="Arial" w:hAnsi="Arial" w:cs="Arial"/>
                <w:noProof/>
                <w:lang w:val="sr-Latn-CS" w:eastAsia="de-DE"/>
              </w:rPr>
              <w:t xml:space="preserve"> </w:t>
            </w:r>
            <w:r w:rsidRPr="00A66763">
              <w:rPr>
                <w:rFonts w:ascii="Arial" w:hAnsi="Arial" w:cs="Arial"/>
                <w:noProof/>
                <w:lang w:val="sr-Latn-CS" w:eastAsia="de-DE"/>
              </w:rPr>
              <w:t>zahtjeva</w:t>
            </w:r>
            <w:r w:rsidR="005B3A32" w:rsidRPr="00A66763">
              <w:rPr>
                <w:rFonts w:ascii="Arial" w:hAnsi="Arial" w:cs="Arial"/>
                <w:noProof/>
                <w:lang w:val="sr-Latn-CS" w:eastAsia="de-DE"/>
              </w:rPr>
              <w:t xml:space="preserve"> </w:t>
            </w:r>
            <w:r w:rsidRPr="00A66763">
              <w:rPr>
                <w:rFonts w:ascii="Arial" w:hAnsi="Arial" w:cs="Arial"/>
                <w:noProof/>
                <w:lang w:val="sr-Latn-CS" w:eastAsia="de-DE"/>
              </w:rPr>
              <w:t>Sektor</w:t>
            </w:r>
            <w:r w:rsidR="007E4765" w:rsidRPr="00A66763">
              <w:rPr>
                <w:rFonts w:ascii="Arial" w:hAnsi="Arial" w:cs="Arial"/>
                <w:noProof/>
                <w:lang w:val="sr-Latn-CS" w:eastAsia="de-DE"/>
              </w:rPr>
              <w:t xml:space="preserve"> </w:t>
            </w:r>
            <w:r w:rsidRPr="00A66763">
              <w:rPr>
                <w:rFonts w:ascii="Arial" w:hAnsi="Arial" w:cs="Arial"/>
                <w:noProof/>
                <w:lang w:val="sr-Latn-CS" w:eastAsia="de-DE"/>
              </w:rPr>
              <w:t>za</w:t>
            </w:r>
            <w:r w:rsidR="007E4765" w:rsidRPr="00A66763">
              <w:rPr>
                <w:rFonts w:ascii="Arial" w:hAnsi="Arial" w:cs="Arial"/>
                <w:noProof/>
                <w:lang w:val="sr-Latn-CS" w:eastAsia="de-DE"/>
              </w:rPr>
              <w:t xml:space="preserve"> </w:t>
            </w:r>
            <w:r w:rsidRPr="00A66763">
              <w:rPr>
                <w:rFonts w:ascii="Arial" w:hAnsi="Arial" w:cs="Arial"/>
                <w:noProof/>
                <w:lang w:val="sr-Latn-CS" w:eastAsia="de-DE"/>
              </w:rPr>
              <w:t>poljoprivredu</w:t>
            </w:r>
            <w:r w:rsidR="007E4765" w:rsidRPr="00A66763">
              <w:rPr>
                <w:rFonts w:ascii="Arial" w:hAnsi="Arial" w:cs="Arial"/>
                <w:noProof/>
                <w:lang w:val="sr-Latn-CS" w:eastAsia="de-DE"/>
              </w:rPr>
              <w:t xml:space="preserve"> </w:t>
            </w:r>
            <w:r w:rsidRPr="00A66763">
              <w:rPr>
                <w:rFonts w:ascii="Arial" w:hAnsi="Arial" w:cs="Arial"/>
                <w:noProof/>
                <w:lang w:val="sr-Latn-CS" w:eastAsia="de-DE"/>
              </w:rPr>
              <w:t>Sekretarijata</w:t>
            </w:r>
            <w:r w:rsidR="00F42DF0" w:rsidRPr="00A66763">
              <w:rPr>
                <w:rFonts w:ascii="Arial" w:hAnsi="Arial" w:cs="Arial"/>
                <w:noProof/>
                <w:lang w:val="sr-Latn-CS" w:eastAsia="de-DE"/>
              </w:rPr>
              <w:t xml:space="preserve"> </w:t>
            </w:r>
            <w:r w:rsidRPr="00A66763">
              <w:rPr>
                <w:rFonts w:ascii="Arial" w:hAnsi="Arial" w:cs="Arial"/>
                <w:noProof/>
                <w:lang w:val="sr-Latn-CS" w:eastAsia="de-DE"/>
              </w:rPr>
              <w:t>vršiće</w:t>
            </w:r>
            <w:r w:rsidR="007E4765" w:rsidRPr="00A66763">
              <w:rPr>
                <w:rFonts w:ascii="Arial" w:hAnsi="Arial" w:cs="Arial"/>
                <w:noProof/>
                <w:lang w:val="sr-Latn-CS" w:eastAsia="de-DE"/>
              </w:rPr>
              <w:t xml:space="preserve"> </w:t>
            </w:r>
            <w:r w:rsidRPr="00A66763">
              <w:rPr>
                <w:rFonts w:ascii="Arial" w:hAnsi="Arial" w:cs="Arial"/>
                <w:noProof/>
                <w:lang w:val="sr-Latn-CS" w:eastAsia="de-DE"/>
              </w:rPr>
              <w:t>administrativnu</w:t>
            </w:r>
            <w:r w:rsidR="007E4765" w:rsidRPr="00A66763">
              <w:rPr>
                <w:rFonts w:ascii="Arial" w:hAnsi="Arial" w:cs="Arial"/>
                <w:noProof/>
                <w:lang w:val="sr-Latn-CS" w:eastAsia="de-DE"/>
              </w:rPr>
              <w:t xml:space="preserve"> </w:t>
            </w:r>
            <w:r w:rsidRPr="00A66763">
              <w:rPr>
                <w:rFonts w:ascii="Arial" w:hAnsi="Arial" w:cs="Arial"/>
                <w:noProof/>
                <w:lang w:val="sr-Latn-CS" w:eastAsia="de-DE"/>
              </w:rPr>
              <w:t>provjeru</w:t>
            </w:r>
            <w:r w:rsidR="007E4765" w:rsidRPr="00A66763">
              <w:rPr>
                <w:rFonts w:ascii="Arial" w:hAnsi="Arial" w:cs="Arial"/>
                <w:noProof/>
                <w:lang w:val="sr-Latn-CS" w:eastAsia="de-DE"/>
              </w:rPr>
              <w:t xml:space="preserve"> </w:t>
            </w:r>
            <w:r w:rsidRPr="00A66763">
              <w:rPr>
                <w:rFonts w:ascii="Arial" w:hAnsi="Arial" w:cs="Arial"/>
                <w:noProof/>
                <w:lang w:val="sr-Latn-CS" w:eastAsia="de-DE"/>
              </w:rPr>
              <w:t>istih</w:t>
            </w:r>
            <w:r w:rsidR="007E4765" w:rsidRPr="00A66763">
              <w:rPr>
                <w:rFonts w:ascii="Arial" w:hAnsi="Arial" w:cs="Arial"/>
                <w:noProof/>
                <w:lang w:val="sr-Latn-CS" w:eastAsia="de-DE"/>
              </w:rPr>
              <w:t xml:space="preserve"> </w:t>
            </w:r>
            <w:r w:rsidRPr="00A66763">
              <w:rPr>
                <w:rFonts w:ascii="Arial" w:hAnsi="Arial" w:cs="Arial"/>
                <w:noProof/>
                <w:lang w:val="sr-Latn-CS" w:eastAsia="de-DE"/>
              </w:rPr>
              <w:t>i</w:t>
            </w:r>
            <w:r w:rsidR="007E4765" w:rsidRPr="00A66763">
              <w:rPr>
                <w:rFonts w:ascii="Arial" w:hAnsi="Arial" w:cs="Arial"/>
                <w:noProof/>
                <w:lang w:val="sr-Latn-CS" w:eastAsia="de-DE"/>
              </w:rPr>
              <w:t xml:space="preserve"> </w:t>
            </w:r>
            <w:r w:rsidRPr="00A66763">
              <w:rPr>
                <w:rFonts w:ascii="Arial" w:hAnsi="Arial" w:cs="Arial"/>
                <w:noProof/>
                <w:lang w:val="sr-Latn-CS" w:eastAsia="de-DE"/>
              </w:rPr>
              <w:t>uz</w:t>
            </w:r>
            <w:r w:rsidR="007E4765" w:rsidRPr="00A66763">
              <w:rPr>
                <w:rFonts w:ascii="Arial" w:hAnsi="Arial" w:cs="Arial"/>
                <w:noProof/>
                <w:lang w:val="sr-Latn-CS" w:eastAsia="de-DE"/>
              </w:rPr>
              <w:t xml:space="preserve"> </w:t>
            </w:r>
            <w:r w:rsidRPr="00A66763">
              <w:rPr>
                <w:rFonts w:ascii="Arial" w:hAnsi="Arial" w:cs="Arial"/>
                <w:noProof/>
                <w:lang w:val="sr-Latn-CS" w:eastAsia="de-DE"/>
              </w:rPr>
              <w:t>njih</w:t>
            </w:r>
            <w:r w:rsidR="007E4765" w:rsidRPr="00A66763">
              <w:rPr>
                <w:rFonts w:ascii="Arial" w:hAnsi="Arial" w:cs="Arial"/>
                <w:noProof/>
                <w:lang w:val="sr-Latn-CS" w:eastAsia="de-DE"/>
              </w:rPr>
              <w:t xml:space="preserve"> </w:t>
            </w:r>
            <w:r w:rsidRPr="00A66763">
              <w:rPr>
                <w:rFonts w:ascii="Arial" w:hAnsi="Arial" w:cs="Arial"/>
                <w:noProof/>
                <w:lang w:val="sr-Latn-CS" w:eastAsia="de-DE"/>
              </w:rPr>
              <w:t>dostavljenih</w:t>
            </w:r>
            <w:r w:rsidR="007E4765" w:rsidRPr="00A66763">
              <w:rPr>
                <w:rFonts w:ascii="Arial" w:hAnsi="Arial" w:cs="Arial"/>
                <w:noProof/>
                <w:lang w:val="sr-Latn-CS" w:eastAsia="de-DE"/>
              </w:rPr>
              <w:t xml:space="preserve"> </w:t>
            </w:r>
            <w:r w:rsidRPr="00A66763">
              <w:rPr>
                <w:rFonts w:ascii="Arial" w:hAnsi="Arial" w:cs="Arial"/>
                <w:noProof/>
                <w:lang w:val="sr-Latn-CS" w:eastAsia="de-DE"/>
              </w:rPr>
              <w:t>dokaza</w:t>
            </w:r>
            <w:r w:rsidR="007E4765" w:rsidRPr="00A66763">
              <w:rPr>
                <w:rFonts w:ascii="Arial" w:hAnsi="Arial" w:cs="Arial"/>
                <w:noProof/>
                <w:lang w:val="sr-Latn-CS" w:eastAsia="de-DE"/>
              </w:rPr>
              <w:t xml:space="preserve">. </w:t>
            </w:r>
            <w:r w:rsidRPr="00A66763">
              <w:rPr>
                <w:rFonts w:ascii="Arial" w:hAnsi="Arial" w:cs="Arial"/>
                <w:noProof/>
                <w:lang w:val="sr-Latn-CS" w:eastAsia="de-DE"/>
              </w:rPr>
              <w:t>Nakon</w:t>
            </w:r>
            <w:r w:rsidR="007E4765" w:rsidRPr="00A66763">
              <w:rPr>
                <w:rFonts w:ascii="Arial" w:hAnsi="Arial" w:cs="Arial"/>
                <w:noProof/>
                <w:lang w:val="sr-Latn-CS" w:eastAsia="de-DE"/>
              </w:rPr>
              <w:t xml:space="preserve"> </w:t>
            </w:r>
            <w:r w:rsidRPr="00A66763">
              <w:rPr>
                <w:rFonts w:ascii="Arial" w:hAnsi="Arial" w:cs="Arial"/>
                <w:noProof/>
                <w:lang w:val="sr-Latn-CS" w:eastAsia="de-DE"/>
              </w:rPr>
              <w:t>toga</w:t>
            </w:r>
            <w:r w:rsidR="007E4765" w:rsidRPr="00A66763">
              <w:rPr>
                <w:rFonts w:ascii="Arial" w:hAnsi="Arial" w:cs="Arial"/>
                <w:noProof/>
                <w:lang w:val="sr-Latn-CS" w:eastAsia="de-DE"/>
              </w:rPr>
              <w:t xml:space="preserve"> </w:t>
            </w:r>
            <w:r w:rsidRPr="00A66763">
              <w:rPr>
                <w:rFonts w:ascii="Arial" w:hAnsi="Arial" w:cs="Arial"/>
                <w:noProof/>
                <w:lang w:val="sr-Latn-CS" w:eastAsia="de-DE"/>
              </w:rPr>
              <w:t>vršiće</w:t>
            </w:r>
            <w:r w:rsidR="007E4765" w:rsidRPr="00A66763">
              <w:rPr>
                <w:rFonts w:ascii="Arial" w:hAnsi="Arial" w:cs="Arial"/>
                <w:noProof/>
                <w:lang w:val="sr-Latn-CS" w:eastAsia="de-DE"/>
              </w:rPr>
              <w:t xml:space="preserve"> </w:t>
            </w:r>
            <w:r w:rsidRPr="00A66763">
              <w:rPr>
                <w:rFonts w:ascii="Arial" w:hAnsi="Arial" w:cs="Arial"/>
                <w:noProof/>
                <w:lang w:val="sr-Latn-CS" w:eastAsia="de-DE"/>
              </w:rPr>
              <w:t>provjeru</w:t>
            </w:r>
            <w:r w:rsidR="007E4765" w:rsidRPr="00A66763">
              <w:rPr>
                <w:rFonts w:ascii="Arial" w:hAnsi="Arial" w:cs="Arial"/>
                <w:noProof/>
                <w:lang w:val="sr-Latn-CS" w:eastAsia="de-DE"/>
              </w:rPr>
              <w:t xml:space="preserve"> </w:t>
            </w:r>
            <w:r w:rsidRPr="00A66763">
              <w:rPr>
                <w:rFonts w:ascii="Arial" w:hAnsi="Arial" w:cs="Arial"/>
                <w:noProof/>
                <w:lang w:val="sr-Latn-CS" w:eastAsia="de-DE"/>
              </w:rPr>
              <w:t>stanja</w:t>
            </w:r>
            <w:r w:rsidR="007E4765" w:rsidRPr="00A66763">
              <w:rPr>
                <w:rFonts w:ascii="Arial" w:hAnsi="Arial" w:cs="Arial"/>
                <w:noProof/>
                <w:lang w:val="sr-Latn-CS" w:eastAsia="de-DE"/>
              </w:rPr>
              <w:t xml:space="preserve"> </w:t>
            </w:r>
            <w:r w:rsidRPr="00A66763">
              <w:rPr>
                <w:rFonts w:ascii="Arial" w:hAnsi="Arial" w:cs="Arial"/>
                <w:noProof/>
                <w:lang w:val="sr-Latn-CS" w:eastAsia="de-DE"/>
              </w:rPr>
              <w:t>na</w:t>
            </w:r>
            <w:r w:rsidR="007E4765" w:rsidRPr="00A66763">
              <w:rPr>
                <w:rFonts w:ascii="Arial" w:hAnsi="Arial" w:cs="Arial"/>
                <w:noProof/>
                <w:lang w:val="sr-Latn-CS" w:eastAsia="de-DE"/>
              </w:rPr>
              <w:t xml:space="preserve"> </w:t>
            </w:r>
            <w:r w:rsidRPr="00A66763">
              <w:rPr>
                <w:rFonts w:ascii="Arial" w:hAnsi="Arial" w:cs="Arial"/>
                <w:noProof/>
                <w:lang w:val="sr-Latn-CS" w:eastAsia="de-DE"/>
              </w:rPr>
              <w:t>terenu</w:t>
            </w:r>
            <w:r w:rsidR="007E4765" w:rsidRPr="00A66763">
              <w:rPr>
                <w:rFonts w:ascii="Arial" w:hAnsi="Arial" w:cs="Arial"/>
                <w:noProof/>
                <w:lang w:val="sr-Latn-CS" w:eastAsia="de-DE"/>
              </w:rPr>
              <w:t xml:space="preserve"> </w:t>
            </w:r>
            <w:r w:rsidRPr="00A66763">
              <w:rPr>
                <w:rFonts w:ascii="Arial" w:hAnsi="Arial" w:cs="Arial"/>
                <w:noProof/>
                <w:lang w:val="sr-Latn-CS" w:eastAsia="de-DE"/>
              </w:rPr>
              <w:t>kod</w:t>
            </w:r>
            <w:r w:rsidR="007E4765" w:rsidRPr="00A66763">
              <w:rPr>
                <w:rFonts w:ascii="Arial" w:hAnsi="Arial" w:cs="Arial"/>
                <w:noProof/>
                <w:lang w:val="sr-Latn-CS" w:eastAsia="de-DE"/>
              </w:rPr>
              <w:t xml:space="preserve"> </w:t>
            </w:r>
            <w:r w:rsidRPr="00A66763">
              <w:rPr>
                <w:rFonts w:ascii="Arial" w:hAnsi="Arial" w:cs="Arial"/>
                <w:noProof/>
                <w:lang w:val="sr-Latn-CS" w:eastAsia="de-DE"/>
              </w:rPr>
              <w:t>korisnika</w:t>
            </w:r>
            <w:r w:rsidR="007E4765" w:rsidRPr="00A66763">
              <w:rPr>
                <w:rFonts w:ascii="Arial" w:hAnsi="Arial" w:cs="Arial"/>
                <w:noProof/>
                <w:lang w:val="sr-Latn-CS" w:eastAsia="de-DE"/>
              </w:rPr>
              <w:t xml:space="preserve"> </w:t>
            </w:r>
            <w:r w:rsidRPr="00A66763">
              <w:rPr>
                <w:rFonts w:ascii="Arial" w:hAnsi="Arial" w:cs="Arial"/>
                <w:noProof/>
                <w:lang w:val="sr-Latn-CS" w:eastAsia="de-DE"/>
              </w:rPr>
              <w:t>koji</w:t>
            </w:r>
            <w:r w:rsidR="007E4765" w:rsidRPr="00A66763">
              <w:rPr>
                <w:rFonts w:ascii="Arial" w:hAnsi="Arial" w:cs="Arial"/>
                <w:noProof/>
                <w:lang w:val="sr-Latn-CS" w:eastAsia="de-DE"/>
              </w:rPr>
              <w:t xml:space="preserve"> </w:t>
            </w:r>
            <w:r w:rsidRPr="00A66763">
              <w:rPr>
                <w:rFonts w:ascii="Arial" w:hAnsi="Arial" w:cs="Arial"/>
                <w:noProof/>
                <w:lang w:val="sr-Latn-CS" w:eastAsia="de-DE"/>
              </w:rPr>
              <w:t>su</w:t>
            </w:r>
            <w:r w:rsidR="007E4765" w:rsidRPr="00A66763">
              <w:rPr>
                <w:rFonts w:ascii="Arial" w:hAnsi="Arial" w:cs="Arial"/>
                <w:noProof/>
                <w:lang w:val="sr-Latn-CS" w:eastAsia="de-DE"/>
              </w:rPr>
              <w:t xml:space="preserve"> </w:t>
            </w:r>
            <w:r w:rsidRPr="00A66763">
              <w:rPr>
                <w:rFonts w:ascii="Arial" w:hAnsi="Arial" w:cs="Arial"/>
                <w:noProof/>
                <w:lang w:val="sr-Latn-CS" w:eastAsia="de-DE"/>
              </w:rPr>
              <w:t>dostavili</w:t>
            </w:r>
            <w:r w:rsidR="007E4765" w:rsidRPr="00A66763">
              <w:rPr>
                <w:rFonts w:ascii="Arial" w:hAnsi="Arial" w:cs="Arial"/>
                <w:noProof/>
                <w:lang w:val="sr-Latn-CS" w:eastAsia="de-DE"/>
              </w:rPr>
              <w:t xml:space="preserve"> </w:t>
            </w:r>
            <w:r w:rsidRPr="00A66763">
              <w:rPr>
                <w:rFonts w:ascii="Arial" w:hAnsi="Arial" w:cs="Arial"/>
                <w:noProof/>
                <w:lang w:val="sr-Latn-CS" w:eastAsia="de-DE"/>
              </w:rPr>
              <w:t>uredan</w:t>
            </w:r>
            <w:r w:rsidR="007E4765" w:rsidRPr="00A66763">
              <w:rPr>
                <w:rFonts w:ascii="Arial" w:hAnsi="Arial" w:cs="Arial"/>
                <w:noProof/>
                <w:lang w:val="sr-Latn-CS" w:eastAsia="de-DE"/>
              </w:rPr>
              <w:t xml:space="preserve"> </w:t>
            </w:r>
            <w:r w:rsidRPr="00A66763">
              <w:rPr>
                <w:rFonts w:ascii="Arial" w:hAnsi="Arial" w:cs="Arial"/>
                <w:noProof/>
                <w:lang w:val="sr-Latn-CS" w:eastAsia="de-DE"/>
              </w:rPr>
              <w:t>zahtjev</w:t>
            </w:r>
            <w:r w:rsidR="007E4765" w:rsidRPr="00A66763">
              <w:rPr>
                <w:rFonts w:ascii="Arial" w:hAnsi="Arial" w:cs="Arial"/>
                <w:noProof/>
                <w:lang w:val="sr-Latn-CS" w:eastAsia="de-DE"/>
              </w:rPr>
              <w:t xml:space="preserve"> </w:t>
            </w:r>
            <w:r w:rsidRPr="00A66763">
              <w:rPr>
                <w:rFonts w:ascii="Arial" w:hAnsi="Arial" w:cs="Arial"/>
                <w:noProof/>
                <w:lang w:val="sr-Latn-CS" w:eastAsia="de-DE"/>
              </w:rPr>
              <w:t>sa</w:t>
            </w:r>
            <w:r w:rsidR="00DE7910" w:rsidRPr="00A66763">
              <w:rPr>
                <w:rFonts w:ascii="Arial" w:hAnsi="Arial" w:cs="Arial"/>
                <w:noProof/>
                <w:lang w:val="sr-Latn-CS" w:eastAsia="de-DE"/>
              </w:rPr>
              <w:t xml:space="preserve"> </w:t>
            </w:r>
            <w:r w:rsidRPr="00A66763">
              <w:rPr>
                <w:rFonts w:ascii="Arial" w:hAnsi="Arial" w:cs="Arial"/>
                <w:noProof/>
                <w:lang w:val="sr-Latn-CS" w:eastAsia="de-DE"/>
              </w:rPr>
              <w:t>potrebnim</w:t>
            </w:r>
            <w:r w:rsidR="00DE7910" w:rsidRPr="00A66763">
              <w:rPr>
                <w:rFonts w:ascii="Arial" w:hAnsi="Arial" w:cs="Arial"/>
                <w:noProof/>
                <w:lang w:val="sr-Latn-CS" w:eastAsia="de-DE"/>
              </w:rPr>
              <w:t xml:space="preserve"> </w:t>
            </w:r>
            <w:r w:rsidRPr="00A66763">
              <w:rPr>
                <w:rFonts w:ascii="Arial" w:hAnsi="Arial" w:cs="Arial"/>
                <w:noProof/>
                <w:lang w:val="sr-Latn-CS" w:eastAsia="de-DE"/>
              </w:rPr>
              <w:t>dokazima</w:t>
            </w:r>
            <w:r w:rsidR="00DE7910" w:rsidRPr="00A66763">
              <w:rPr>
                <w:rFonts w:ascii="Arial" w:hAnsi="Arial" w:cs="Arial"/>
                <w:noProof/>
                <w:lang w:val="sr-Latn-CS" w:eastAsia="de-DE"/>
              </w:rPr>
              <w:t xml:space="preserve">, </w:t>
            </w:r>
            <w:r w:rsidRPr="00A66763">
              <w:rPr>
                <w:rFonts w:ascii="Arial" w:hAnsi="Arial" w:cs="Arial"/>
                <w:noProof/>
                <w:lang w:val="sr-Latn-CS" w:eastAsia="de-DE"/>
              </w:rPr>
              <w:t>sačiniti</w:t>
            </w:r>
            <w:r w:rsidR="007E4765" w:rsidRPr="00A66763">
              <w:rPr>
                <w:rFonts w:ascii="Arial" w:hAnsi="Arial" w:cs="Arial"/>
                <w:noProof/>
                <w:lang w:val="sr-Latn-CS" w:eastAsia="de-DE"/>
              </w:rPr>
              <w:t xml:space="preserve"> </w:t>
            </w:r>
            <w:r w:rsidRPr="00A66763">
              <w:rPr>
                <w:rFonts w:ascii="Arial" w:hAnsi="Arial" w:cs="Arial"/>
                <w:noProof/>
                <w:lang w:val="sr-Latn-CS" w:eastAsia="de-DE"/>
              </w:rPr>
              <w:t>zapisnik</w:t>
            </w:r>
            <w:r w:rsidR="007E4765" w:rsidRPr="00A66763">
              <w:rPr>
                <w:rFonts w:ascii="Arial" w:hAnsi="Arial" w:cs="Arial"/>
                <w:noProof/>
                <w:lang w:val="sr-Latn-CS" w:eastAsia="de-DE"/>
              </w:rPr>
              <w:t xml:space="preserve"> </w:t>
            </w:r>
            <w:r w:rsidRPr="00A66763">
              <w:rPr>
                <w:rFonts w:ascii="Arial" w:hAnsi="Arial" w:cs="Arial"/>
                <w:noProof/>
                <w:lang w:val="sr-Latn-CS" w:eastAsia="de-DE"/>
              </w:rPr>
              <w:t>o</w:t>
            </w:r>
            <w:r w:rsidR="00DE7910" w:rsidRPr="00A66763">
              <w:rPr>
                <w:rFonts w:ascii="Arial" w:hAnsi="Arial" w:cs="Arial"/>
                <w:noProof/>
                <w:lang w:val="sr-Latn-CS" w:eastAsia="de-DE"/>
              </w:rPr>
              <w:t xml:space="preserve"> </w:t>
            </w:r>
            <w:r w:rsidRPr="00A66763">
              <w:rPr>
                <w:rFonts w:ascii="Arial" w:hAnsi="Arial" w:cs="Arial"/>
                <w:noProof/>
                <w:lang w:val="sr-Latn-CS" w:eastAsia="de-DE"/>
              </w:rPr>
              <w:t>zatečenom</w:t>
            </w:r>
            <w:r w:rsidR="00DE7910" w:rsidRPr="00A66763">
              <w:rPr>
                <w:rFonts w:ascii="Arial" w:hAnsi="Arial" w:cs="Arial"/>
                <w:noProof/>
                <w:lang w:val="sr-Latn-CS" w:eastAsia="de-DE"/>
              </w:rPr>
              <w:t xml:space="preserve"> </w:t>
            </w:r>
            <w:r w:rsidRPr="00A66763">
              <w:rPr>
                <w:rFonts w:ascii="Arial" w:hAnsi="Arial" w:cs="Arial"/>
                <w:noProof/>
                <w:lang w:val="sr-Latn-CS" w:eastAsia="de-DE"/>
              </w:rPr>
              <w:t>stanju</w:t>
            </w:r>
            <w:r w:rsidR="00DE7910" w:rsidRPr="00A66763">
              <w:rPr>
                <w:rFonts w:ascii="Arial" w:hAnsi="Arial" w:cs="Arial"/>
                <w:noProof/>
                <w:lang w:val="sr-Latn-CS" w:eastAsia="de-DE"/>
              </w:rPr>
              <w:t xml:space="preserve"> </w:t>
            </w:r>
            <w:r w:rsidRPr="00A66763">
              <w:rPr>
                <w:rFonts w:ascii="Arial" w:hAnsi="Arial" w:cs="Arial"/>
                <w:noProof/>
                <w:lang w:val="sr-Latn-CS" w:eastAsia="de-DE"/>
              </w:rPr>
              <w:t>i</w:t>
            </w:r>
            <w:r w:rsidR="00DE7910" w:rsidRPr="00A66763">
              <w:rPr>
                <w:rFonts w:ascii="Arial" w:hAnsi="Arial" w:cs="Arial"/>
                <w:noProof/>
                <w:lang w:val="sr-Latn-CS" w:eastAsia="de-DE"/>
              </w:rPr>
              <w:t xml:space="preserve"> </w:t>
            </w:r>
            <w:r w:rsidRPr="00A66763">
              <w:rPr>
                <w:rFonts w:ascii="Arial" w:hAnsi="Arial" w:cs="Arial"/>
                <w:noProof/>
                <w:lang w:val="sr-Latn-CS" w:eastAsia="de-DE"/>
              </w:rPr>
              <w:t>proslijediti</w:t>
            </w:r>
            <w:r w:rsidR="00DE7910" w:rsidRPr="00A66763">
              <w:rPr>
                <w:rFonts w:ascii="Arial" w:hAnsi="Arial" w:cs="Arial"/>
                <w:noProof/>
                <w:lang w:val="sr-Latn-CS" w:eastAsia="de-DE"/>
              </w:rPr>
              <w:t xml:space="preserve"> </w:t>
            </w:r>
            <w:r w:rsidRPr="00A66763">
              <w:rPr>
                <w:rFonts w:ascii="Arial" w:hAnsi="Arial" w:cs="Arial"/>
                <w:noProof/>
                <w:lang w:val="sr-Latn-CS" w:eastAsia="de-DE"/>
              </w:rPr>
              <w:t>isti</w:t>
            </w:r>
            <w:r w:rsidR="00DE7910" w:rsidRPr="00A66763">
              <w:rPr>
                <w:rFonts w:ascii="Arial" w:hAnsi="Arial" w:cs="Arial"/>
                <w:noProof/>
                <w:lang w:val="sr-Latn-CS" w:eastAsia="de-DE"/>
              </w:rPr>
              <w:t xml:space="preserve"> </w:t>
            </w:r>
            <w:r w:rsidRPr="00A66763">
              <w:rPr>
                <w:rFonts w:ascii="Arial" w:hAnsi="Arial" w:cs="Arial"/>
                <w:noProof/>
                <w:lang w:val="sr-Latn-CS" w:eastAsia="de-DE"/>
              </w:rPr>
              <w:t>na</w:t>
            </w:r>
            <w:r w:rsidR="007E4765" w:rsidRPr="00A66763">
              <w:rPr>
                <w:rFonts w:ascii="Arial" w:hAnsi="Arial" w:cs="Arial"/>
                <w:noProof/>
                <w:lang w:val="sr-Latn-CS" w:eastAsia="de-DE"/>
              </w:rPr>
              <w:t xml:space="preserve"> </w:t>
            </w:r>
            <w:r w:rsidRPr="00A66763">
              <w:rPr>
                <w:rFonts w:ascii="Arial" w:hAnsi="Arial" w:cs="Arial"/>
                <w:noProof/>
                <w:lang w:val="sr-Latn-CS" w:eastAsia="de-DE"/>
              </w:rPr>
              <w:t>dalji</w:t>
            </w:r>
            <w:r w:rsidR="00DC4F01" w:rsidRPr="00A66763">
              <w:rPr>
                <w:rFonts w:ascii="Arial" w:hAnsi="Arial" w:cs="Arial"/>
                <w:noProof/>
                <w:lang w:val="sr-Latn-CS" w:eastAsia="de-DE"/>
              </w:rPr>
              <w:t xml:space="preserve"> </w:t>
            </w:r>
            <w:r w:rsidRPr="00A66763">
              <w:rPr>
                <w:rFonts w:ascii="Arial" w:hAnsi="Arial" w:cs="Arial"/>
                <w:noProof/>
                <w:lang w:val="sr-Latn-CS" w:eastAsia="de-DE"/>
              </w:rPr>
              <w:t>postupak</w:t>
            </w:r>
            <w:r w:rsidR="00DC4F01" w:rsidRPr="00A66763">
              <w:rPr>
                <w:rFonts w:ascii="Arial" w:hAnsi="Arial" w:cs="Arial"/>
                <w:noProof/>
                <w:lang w:val="sr-Latn-CS" w:eastAsia="de-DE"/>
              </w:rPr>
              <w:t xml:space="preserve"> </w:t>
            </w:r>
            <w:r w:rsidRPr="00A66763">
              <w:rPr>
                <w:rFonts w:ascii="Arial" w:hAnsi="Arial" w:cs="Arial"/>
                <w:noProof/>
                <w:lang w:val="sr-Latn-CS" w:eastAsia="de-DE"/>
              </w:rPr>
              <w:t>sekretarki</w:t>
            </w:r>
            <w:r w:rsidR="007E4765" w:rsidRPr="00A66763">
              <w:rPr>
                <w:rFonts w:ascii="Arial" w:hAnsi="Arial" w:cs="Arial"/>
                <w:noProof/>
                <w:lang w:val="sr-Latn-CS" w:eastAsia="de-DE"/>
              </w:rPr>
              <w:t xml:space="preserve"> </w:t>
            </w:r>
            <w:r w:rsidRPr="00A66763">
              <w:rPr>
                <w:rFonts w:ascii="Arial" w:hAnsi="Arial" w:cs="Arial"/>
                <w:noProof/>
                <w:lang w:val="sr-Latn-CS" w:eastAsia="de-DE"/>
              </w:rPr>
              <w:t>Sekretarijata</w:t>
            </w:r>
            <w:r w:rsidR="007E4765" w:rsidRPr="00A66763">
              <w:rPr>
                <w:rFonts w:ascii="Arial" w:hAnsi="Arial" w:cs="Arial"/>
                <w:noProof/>
                <w:lang w:val="sr-Latn-CS" w:eastAsia="de-DE"/>
              </w:rPr>
              <w:t xml:space="preserve">. </w:t>
            </w:r>
            <w:r w:rsidRPr="00A66763">
              <w:rPr>
                <w:rFonts w:ascii="Arial" w:hAnsi="Arial" w:cs="Arial"/>
                <w:noProof/>
                <w:lang w:val="sr-Latn-CS" w:eastAsia="de-DE"/>
              </w:rPr>
              <w:t>Na</w:t>
            </w:r>
            <w:r w:rsidR="007E4765" w:rsidRPr="00A66763">
              <w:rPr>
                <w:rFonts w:ascii="Arial" w:hAnsi="Arial" w:cs="Arial"/>
                <w:noProof/>
                <w:lang w:val="sr-Latn-CS" w:eastAsia="de-DE"/>
              </w:rPr>
              <w:t xml:space="preserve"> </w:t>
            </w:r>
            <w:r w:rsidRPr="00A66763">
              <w:rPr>
                <w:rFonts w:ascii="Arial" w:hAnsi="Arial" w:cs="Arial"/>
                <w:noProof/>
                <w:lang w:val="sr-Latn-CS" w:eastAsia="de-DE"/>
              </w:rPr>
              <w:t>osnovu</w:t>
            </w:r>
            <w:r w:rsidR="007E4765" w:rsidRPr="00A66763">
              <w:rPr>
                <w:rFonts w:ascii="Arial" w:hAnsi="Arial" w:cs="Arial"/>
                <w:noProof/>
                <w:lang w:val="sr-Latn-CS" w:eastAsia="de-DE"/>
              </w:rPr>
              <w:t xml:space="preserve"> </w:t>
            </w:r>
            <w:r w:rsidRPr="00A66763">
              <w:rPr>
                <w:rFonts w:ascii="Arial" w:hAnsi="Arial" w:cs="Arial"/>
                <w:noProof/>
                <w:lang w:val="sr-Latn-CS" w:eastAsia="de-DE"/>
              </w:rPr>
              <w:t>tih</w:t>
            </w:r>
            <w:r w:rsidR="007E4765" w:rsidRPr="00A66763">
              <w:rPr>
                <w:rFonts w:ascii="Arial" w:hAnsi="Arial" w:cs="Arial"/>
                <w:noProof/>
                <w:lang w:val="sr-Latn-CS" w:eastAsia="de-DE"/>
              </w:rPr>
              <w:t xml:space="preserve"> </w:t>
            </w:r>
            <w:r w:rsidRPr="00A66763">
              <w:rPr>
                <w:rFonts w:ascii="Arial" w:hAnsi="Arial" w:cs="Arial"/>
                <w:noProof/>
                <w:lang w:val="sr-Latn-CS" w:eastAsia="de-DE"/>
              </w:rPr>
              <w:t>zapisnika</w:t>
            </w:r>
            <w:r w:rsidR="007E4765" w:rsidRPr="00A66763">
              <w:rPr>
                <w:rFonts w:ascii="Arial" w:hAnsi="Arial" w:cs="Arial"/>
                <w:noProof/>
                <w:lang w:val="sr-Latn-CS" w:eastAsia="de-DE"/>
              </w:rPr>
              <w:t xml:space="preserve"> </w:t>
            </w:r>
            <w:r w:rsidRPr="00A66763">
              <w:rPr>
                <w:rFonts w:ascii="Arial" w:hAnsi="Arial" w:cs="Arial"/>
                <w:noProof/>
                <w:lang w:val="sr-Latn-CS" w:eastAsia="de-DE"/>
              </w:rPr>
              <w:t>Sekretarijat</w:t>
            </w:r>
            <w:r w:rsidR="007E4765" w:rsidRPr="00A66763">
              <w:rPr>
                <w:rFonts w:ascii="Arial" w:hAnsi="Arial" w:cs="Arial"/>
                <w:noProof/>
                <w:lang w:val="sr-Latn-CS" w:eastAsia="de-DE"/>
              </w:rPr>
              <w:t xml:space="preserve"> </w:t>
            </w:r>
            <w:r w:rsidRPr="00A66763">
              <w:rPr>
                <w:rFonts w:ascii="Arial" w:hAnsi="Arial" w:cs="Arial"/>
                <w:noProof/>
                <w:lang w:val="sr-Latn-CS" w:eastAsia="de-DE"/>
              </w:rPr>
              <w:t>donosi</w:t>
            </w:r>
            <w:r w:rsidR="007E4765" w:rsidRPr="00A66763">
              <w:rPr>
                <w:rFonts w:ascii="Arial" w:hAnsi="Arial" w:cs="Arial"/>
                <w:noProof/>
                <w:lang w:val="sr-Latn-CS" w:eastAsia="de-DE"/>
              </w:rPr>
              <w:t xml:space="preserve"> </w:t>
            </w:r>
            <w:r w:rsidRPr="00A66763">
              <w:rPr>
                <w:rFonts w:ascii="Arial" w:hAnsi="Arial" w:cs="Arial"/>
                <w:noProof/>
                <w:lang w:val="sr-Latn-CS" w:eastAsia="de-DE"/>
              </w:rPr>
              <w:t>akt</w:t>
            </w:r>
            <w:r w:rsidR="007E4765" w:rsidRPr="00A66763">
              <w:rPr>
                <w:rFonts w:ascii="Arial" w:hAnsi="Arial" w:cs="Arial"/>
                <w:noProof/>
                <w:lang w:val="sr-Latn-CS" w:eastAsia="de-DE"/>
              </w:rPr>
              <w:t xml:space="preserve"> </w:t>
            </w:r>
            <w:r w:rsidRPr="00A66763">
              <w:rPr>
                <w:rFonts w:ascii="Arial" w:hAnsi="Arial" w:cs="Arial"/>
                <w:noProof/>
                <w:lang w:val="sr-Latn-CS" w:eastAsia="de-DE"/>
              </w:rPr>
              <w:t>o</w:t>
            </w:r>
            <w:r w:rsidR="007E4765" w:rsidRPr="00A66763">
              <w:rPr>
                <w:rFonts w:ascii="Arial" w:hAnsi="Arial" w:cs="Arial"/>
                <w:noProof/>
                <w:lang w:val="sr-Latn-CS" w:eastAsia="de-DE"/>
              </w:rPr>
              <w:t xml:space="preserve"> </w:t>
            </w:r>
            <w:r w:rsidRPr="00A66763">
              <w:rPr>
                <w:rFonts w:ascii="Arial" w:hAnsi="Arial" w:cs="Arial"/>
                <w:noProof/>
                <w:lang w:val="sr-Latn-CS" w:eastAsia="de-DE"/>
              </w:rPr>
              <w:t>dodjeli</w:t>
            </w:r>
            <w:r w:rsidR="007E4765" w:rsidRPr="00A66763">
              <w:rPr>
                <w:rFonts w:ascii="Arial" w:hAnsi="Arial" w:cs="Arial"/>
                <w:noProof/>
                <w:lang w:val="sr-Latn-CS" w:eastAsia="de-DE"/>
              </w:rPr>
              <w:t xml:space="preserve"> </w:t>
            </w:r>
            <w:r w:rsidRPr="00A66763">
              <w:rPr>
                <w:rFonts w:ascii="Arial" w:hAnsi="Arial" w:cs="Arial"/>
                <w:noProof/>
                <w:lang w:val="sr-Latn-CS" w:eastAsia="de-DE"/>
              </w:rPr>
              <w:t>sredstava</w:t>
            </w:r>
            <w:r w:rsidR="007E4765" w:rsidRPr="00A66763">
              <w:rPr>
                <w:rFonts w:ascii="Arial" w:hAnsi="Arial" w:cs="Arial"/>
                <w:noProof/>
                <w:lang w:val="sr-Latn-CS" w:eastAsia="de-DE"/>
              </w:rPr>
              <w:t xml:space="preserve"> </w:t>
            </w:r>
            <w:r w:rsidRPr="00A66763">
              <w:rPr>
                <w:rFonts w:ascii="Arial" w:hAnsi="Arial" w:cs="Arial"/>
                <w:noProof/>
                <w:lang w:val="sr-Latn-CS" w:eastAsia="de-DE"/>
              </w:rPr>
              <w:t>i</w:t>
            </w:r>
            <w:r w:rsidR="007E4765" w:rsidRPr="00A66763">
              <w:rPr>
                <w:rFonts w:ascii="Arial" w:hAnsi="Arial" w:cs="Arial"/>
                <w:noProof/>
                <w:lang w:val="sr-Latn-CS" w:eastAsia="de-DE"/>
              </w:rPr>
              <w:t xml:space="preserve"> </w:t>
            </w:r>
            <w:r w:rsidRPr="00A66763">
              <w:rPr>
                <w:rFonts w:ascii="Arial" w:hAnsi="Arial" w:cs="Arial"/>
                <w:noProof/>
                <w:lang w:val="sr-Latn-CS" w:eastAsia="de-DE"/>
              </w:rPr>
              <w:t>vrši</w:t>
            </w:r>
            <w:r w:rsidR="007E4765" w:rsidRPr="00A66763">
              <w:rPr>
                <w:rFonts w:ascii="Arial" w:hAnsi="Arial" w:cs="Arial"/>
                <w:noProof/>
                <w:lang w:val="sr-Latn-CS" w:eastAsia="de-DE"/>
              </w:rPr>
              <w:t xml:space="preserve"> </w:t>
            </w:r>
            <w:r w:rsidRPr="00A66763">
              <w:rPr>
                <w:rFonts w:ascii="Arial" w:hAnsi="Arial" w:cs="Arial"/>
                <w:noProof/>
                <w:lang w:val="sr-Latn-CS" w:eastAsia="de-DE"/>
              </w:rPr>
              <w:t>isplatu</w:t>
            </w:r>
            <w:r w:rsidR="007E4765" w:rsidRPr="00A66763">
              <w:rPr>
                <w:rFonts w:ascii="Arial" w:hAnsi="Arial" w:cs="Arial"/>
                <w:noProof/>
                <w:lang w:val="sr-Latn-CS" w:eastAsia="de-DE"/>
              </w:rPr>
              <w:t xml:space="preserve"> </w:t>
            </w:r>
            <w:r w:rsidRPr="00A66763">
              <w:rPr>
                <w:rFonts w:ascii="Arial" w:hAnsi="Arial" w:cs="Arial"/>
                <w:noProof/>
                <w:lang w:val="sr-Latn-CS" w:eastAsia="de-DE"/>
              </w:rPr>
              <w:t>istih</w:t>
            </w:r>
            <w:r w:rsidR="007E4765" w:rsidRPr="00A66763">
              <w:rPr>
                <w:rFonts w:ascii="Arial" w:hAnsi="Arial" w:cs="Arial"/>
                <w:noProof/>
                <w:lang w:val="sr-Latn-CS" w:eastAsia="de-DE"/>
              </w:rPr>
              <w:t>.</w:t>
            </w:r>
          </w:p>
          <w:p w14:paraId="0A9022CA" w14:textId="77777777" w:rsidR="007E4765" w:rsidRPr="00A66763" w:rsidRDefault="007E4765" w:rsidP="00DF10C5">
            <w:pPr>
              <w:widowControl w:val="0"/>
              <w:autoSpaceDE w:val="0"/>
              <w:autoSpaceDN w:val="0"/>
              <w:rPr>
                <w:rFonts w:ascii="Arial" w:eastAsia="Calibri" w:hAnsi="Arial" w:cs="Arial"/>
                <w:noProof/>
                <w:lang w:val="sr-Latn-CS"/>
              </w:rPr>
            </w:pPr>
          </w:p>
        </w:tc>
      </w:tr>
      <w:tr w:rsidR="007E4765" w:rsidRPr="00A66763" w14:paraId="5E99BBA1" w14:textId="77777777" w:rsidTr="00DF10C5">
        <w:tc>
          <w:tcPr>
            <w:tcW w:w="1619" w:type="dxa"/>
          </w:tcPr>
          <w:p w14:paraId="6EBBBE20" w14:textId="06595398" w:rsidR="007E4765" w:rsidRPr="00A66763" w:rsidRDefault="000245EF" w:rsidP="00DF10C5">
            <w:pPr>
              <w:rPr>
                <w:rFonts w:ascii="Arial" w:hAnsi="Arial" w:cs="Arial"/>
                <w:noProof/>
                <w:lang w:val="sr-Latn-CS"/>
              </w:rPr>
            </w:pPr>
            <w:r w:rsidRPr="00A66763">
              <w:rPr>
                <w:rFonts w:ascii="Arial" w:hAnsi="Arial" w:cs="Arial"/>
                <w:noProof/>
                <w:lang w:val="sr-Latn-CS"/>
              </w:rPr>
              <w:t>Nadzor</w:t>
            </w:r>
            <w:r w:rsidR="007E4765" w:rsidRPr="00A66763">
              <w:rPr>
                <w:rFonts w:ascii="Arial" w:hAnsi="Arial" w:cs="Arial"/>
                <w:noProof/>
                <w:lang w:val="sr-Latn-CS"/>
              </w:rPr>
              <w:t xml:space="preserve"> </w:t>
            </w:r>
            <w:r w:rsidRPr="00A66763">
              <w:rPr>
                <w:rFonts w:ascii="Arial" w:hAnsi="Arial" w:cs="Arial"/>
                <w:noProof/>
                <w:lang w:val="sr-Latn-CS"/>
              </w:rPr>
              <w:t>i</w:t>
            </w:r>
            <w:r w:rsidR="007E4765" w:rsidRPr="00A66763">
              <w:rPr>
                <w:rFonts w:ascii="Arial" w:hAnsi="Arial" w:cs="Arial"/>
                <w:noProof/>
                <w:lang w:val="sr-Latn-CS"/>
              </w:rPr>
              <w:t xml:space="preserve"> </w:t>
            </w:r>
            <w:r w:rsidRPr="00A66763">
              <w:rPr>
                <w:rFonts w:ascii="Arial" w:hAnsi="Arial" w:cs="Arial"/>
                <w:noProof/>
                <w:lang w:val="sr-Latn-CS"/>
              </w:rPr>
              <w:t>kontrola</w:t>
            </w:r>
          </w:p>
        </w:tc>
        <w:tc>
          <w:tcPr>
            <w:tcW w:w="7777" w:type="dxa"/>
            <w:gridSpan w:val="2"/>
          </w:tcPr>
          <w:p w14:paraId="3379B176" w14:textId="2C119204" w:rsidR="007E4765" w:rsidRPr="00A66763" w:rsidRDefault="000245EF" w:rsidP="00DF10C5">
            <w:pPr>
              <w:jc w:val="center"/>
              <w:rPr>
                <w:rFonts w:ascii="Arial" w:hAnsi="Arial" w:cs="Arial"/>
                <w:noProof/>
                <w:lang w:val="sr-Latn-CS"/>
              </w:rPr>
            </w:pPr>
            <w:r w:rsidRPr="00A66763">
              <w:rPr>
                <w:rFonts w:ascii="Arial" w:hAnsi="Arial" w:cs="Arial"/>
                <w:noProof/>
                <w:lang w:val="sr-Latn-CS"/>
              </w:rPr>
              <w:t>Sekretarijat</w:t>
            </w:r>
            <w:r w:rsidR="007E4765" w:rsidRPr="00A66763">
              <w:rPr>
                <w:rFonts w:ascii="Arial" w:hAnsi="Arial" w:cs="Arial"/>
                <w:noProof/>
                <w:lang w:val="sr-Latn-CS"/>
              </w:rPr>
              <w:t xml:space="preserve"> </w:t>
            </w:r>
            <w:r w:rsidRPr="00A66763">
              <w:rPr>
                <w:rFonts w:ascii="Arial" w:hAnsi="Arial" w:cs="Arial"/>
                <w:noProof/>
                <w:lang w:val="sr-Latn-CS"/>
              </w:rPr>
              <w:t>za</w:t>
            </w:r>
            <w:r w:rsidR="007E4765" w:rsidRPr="00A66763">
              <w:rPr>
                <w:rFonts w:ascii="Arial" w:hAnsi="Arial" w:cs="Arial"/>
                <w:noProof/>
                <w:lang w:val="sr-Latn-CS"/>
              </w:rPr>
              <w:t xml:space="preserve"> </w:t>
            </w:r>
            <w:r w:rsidRPr="00A66763">
              <w:rPr>
                <w:rFonts w:ascii="Arial" w:hAnsi="Arial" w:cs="Arial"/>
                <w:noProof/>
                <w:lang w:val="sr-Latn-CS"/>
              </w:rPr>
              <w:t>finansije</w:t>
            </w:r>
            <w:r w:rsidR="007E4765" w:rsidRPr="00A66763">
              <w:rPr>
                <w:rFonts w:ascii="Arial" w:hAnsi="Arial" w:cs="Arial"/>
                <w:noProof/>
                <w:lang w:val="sr-Latn-CS"/>
              </w:rPr>
              <w:t xml:space="preserve">, </w:t>
            </w:r>
            <w:r w:rsidRPr="00A66763">
              <w:rPr>
                <w:rFonts w:ascii="Arial" w:hAnsi="Arial" w:cs="Arial"/>
                <w:noProof/>
                <w:lang w:val="sr-Latn-CS"/>
              </w:rPr>
              <w:t>razvoj</w:t>
            </w:r>
            <w:r w:rsidR="007E4765" w:rsidRPr="00A66763">
              <w:rPr>
                <w:rFonts w:ascii="Arial" w:hAnsi="Arial" w:cs="Arial"/>
                <w:noProof/>
                <w:lang w:val="sr-Latn-CS"/>
              </w:rPr>
              <w:t xml:space="preserve"> </w:t>
            </w:r>
            <w:r w:rsidRPr="00A66763">
              <w:rPr>
                <w:rFonts w:ascii="Arial" w:hAnsi="Arial" w:cs="Arial"/>
                <w:noProof/>
                <w:lang w:val="sr-Latn-CS"/>
              </w:rPr>
              <w:t>i</w:t>
            </w:r>
            <w:r w:rsidR="007E4765" w:rsidRPr="00A66763">
              <w:rPr>
                <w:rFonts w:ascii="Arial" w:hAnsi="Arial" w:cs="Arial"/>
                <w:noProof/>
                <w:lang w:val="sr-Latn-CS"/>
              </w:rPr>
              <w:t xml:space="preserve"> </w:t>
            </w:r>
            <w:r w:rsidRPr="00A66763">
              <w:rPr>
                <w:rFonts w:ascii="Arial" w:hAnsi="Arial" w:cs="Arial"/>
                <w:noProof/>
                <w:lang w:val="sr-Latn-CS"/>
              </w:rPr>
              <w:t>preduzetništvo</w:t>
            </w:r>
          </w:p>
        </w:tc>
      </w:tr>
      <w:tr w:rsidR="007E4765" w:rsidRPr="00A66763" w14:paraId="4762D60F" w14:textId="77777777" w:rsidTr="00DF10C5">
        <w:trPr>
          <w:trHeight w:val="288"/>
        </w:trPr>
        <w:tc>
          <w:tcPr>
            <w:tcW w:w="1619" w:type="dxa"/>
            <w:vMerge w:val="restart"/>
          </w:tcPr>
          <w:p w14:paraId="4ABFFF6E" w14:textId="3B1A64A5" w:rsidR="007E4765" w:rsidRPr="00A66763" w:rsidRDefault="000245EF" w:rsidP="00DF10C5">
            <w:pPr>
              <w:rPr>
                <w:rFonts w:ascii="Arial" w:hAnsi="Arial" w:cs="Arial"/>
                <w:noProof/>
                <w:lang w:val="sr-Latn-CS"/>
              </w:rPr>
            </w:pPr>
            <w:r w:rsidRPr="00A66763">
              <w:rPr>
                <w:rFonts w:ascii="Arial" w:hAnsi="Arial" w:cs="Arial"/>
                <w:noProof/>
                <w:lang w:val="sr-Latn-CS"/>
              </w:rPr>
              <w:t>Finansijski</w:t>
            </w:r>
            <w:r w:rsidR="007E4765" w:rsidRPr="00A66763">
              <w:rPr>
                <w:rFonts w:ascii="Arial" w:hAnsi="Arial" w:cs="Arial"/>
                <w:noProof/>
                <w:lang w:val="sr-Latn-CS"/>
              </w:rPr>
              <w:t xml:space="preserve"> </w:t>
            </w:r>
            <w:r w:rsidRPr="00A66763">
              <w:rPr>
                <w:rFonts w:ascii="Arial" w:hAnsi="Arial" w:cs="Arial"/>
                <w:noProof/>
                <w:lang w:val="sr-Latn-CS"/>
              </w:rPr>
              <w:t>plan</w:t>
            </w:r>
          </w:p>
        </w:tc>
        <w:tc>
          <w:tcPr>
            <w:tcW w:w="4423" w:type="dxa"/>
          </w:tcPr>
          <w:p w14:paraId="42B70709" w14:textId="5234DDC8" w:rsidR="007E4765" w:rsidRPr="00A66763" w:rsidRDefault="000245EF" w:rsidP="00DF10C5">
            <w:pPr>
              <w:jc w:val="center"/>
              <w:rPr>
                <w:rFonts w:ascii="Arial" w:hAnsi="Arial" w:cs="Arial"/>
                <w:noProof/>
                <w:lang w:val="sr-Latn-CS"/>
              </w:rPr>
            </w:pPr>
            <w:r w:rsidRPr="00A66763">
              <w:rPr>
                <w:rFonts w:ascii="Arial" w:hAnsi="Arial" w:cs="Arial"/>
                <w:noProof/>
                <w:lang w:val="sr-Latn-CS"/>
              </w:rPr>
              <w:t>Iznos</w:t>
            </w:r>
            <w:r w:rsidR="007E4765" w:rsidRPr="00A66763">
              <w:rPr>
                <w:rFonts w:ascii="Arial" w:hAnsi="Arial" w:cs="Arial"/>
                <w:noProof/>
                <w:lang w:val="sr-Latn-CS"/>
              </w:rPr>
              <w:t xml:space="preserve"> </w:t>
            </w:r>
            <w:r w:rsidRPr="00A66763">
              <w:rPr>
                <w:rFonts w:ascii="Arial" w:hAnsi="Arial" w:cs="Arial"/>
                <w:noProof/>
                <w:lang w:val="sr-Latn-CS"/>
              </w:rPr>
              <w:t>u</w:t>
            </w:r>
            <w:r w:rsidR="007E4765" w:rsidRPr="00A66763">
              <w:rPr>
                <w:rFonts w:ascii="Arial" w:hAnsi="Arial" w:cs="Arial"/>
                <w:noProof/>
                <w:lang w:val="sr-Latn-CS"/>
              </w:rPr>
              <w:t xml:space="preserve"> €</w:t>
            </w:r>
          </w:p>
        </w:tc>
        <w:tc>
          <w:tcPr>
            <w:tcW w:w="3354" w:type="dxa"/>
          </w:tcPr>
          <w:p w14:paraId="0295C994" w14:textId="77777777" w:rsidR="007E4765" w:rsidRPr="00A66763" w:rsidRDefault="00F165B5" w:rsidP="00DF10C5">
            <w:pPr>
              <w:rPr>
                <w:rFonts w:ascii="Arial" w:hAnsi="Arial" w:cs="Arial"/>
                <w:b/>
                <w:noProof/>
                <w:lang w:val="sr-Latn-CS"/>
              </w:rPr>
            </w:pPr>
            <w:r w:rsidRPr="00A66763">
              <w:rPr>
                <w:rFonts w:ascii="Arial" w:hAnsi="Arial" w:cs="Arial"/>
                <w:noProof/>
                <w:lang w:val="sr-Latn-CS"/>
              </w:rPr>
              <w:t xml:space="preserve">                  </w:t>
            </w:r>
            <w:r w:rsidR="007A365B" w:rsidRPr="00A66763">
              <w:rPr>
                <w:rFonts w:ascii="Arial" w:hAnsi="Arial" w:cs="Arial"/>
                <w:b/>
                <w:noProof/>
                <w:lang w:val="sr-Latn-CS"/>
              </w:rPr>
              <w:t>8</w:t>
            </w:r>
            <w:r w:rsidRPr="00A66763">
              <w:rPr>
                <w:rFonts w:ascii="Arial" w:hAnsi="Arial" w:cs="Arial"/>
                <w:b/>
                <w:noProof/>
                <w:lang w:val="sr-Latn-CS"/>
              </w:rPr>
              <w:t>0</w:t>
            </w:r>
            <w:r w:rsidR="0090389C" w:rsidRPr="00A66763">
              <w:rPr>
                <w:rFonts w:ascii="Arial" w:hAnsi="Arial" w:cs="Arial"/>
                <w:b/>
                <w:noProof/>
                <w:lang w:val="sr-Latn-CS"/>
              </w:rPr>
              <w:t>.</w:t>
            </w:r>
            <w:r w:rsidRPr="00A66763">
              <w:rPr>
                <w:rFonts w:ascii="Arial" w:hAnsi="Arial" w:cs="Arial"/>
                <w:b/>
                <w:noProof/>
                <w:lang w:val="sr-Latn-CS"/>
              </w:rPr>
              <w:t>000,00</w:t>
            </w:r>
          </w:p>
        </w:tc>
      </w:tr>
      <w:tr w:rsidR="007E4765" w:rsidRPr="00A66763" w14:paraId="10307E0C" w14:textId="77777777" w:rsidTr="00DF10C5">
        <w:trPr>
          <w:trHeight w:val="303"/>
        </w:trPr>
        <w:tc>
          <w:tcPr>
            <w:tcW w:w="1619" w:type="dxa"/>
            <w:vMerge/>
          </w:tcPr>
          <w:p w14:paraId="35BAC622" w14:textId="77777777" w:rsidR="007E4765" w:rsidRPr="00A66763" w:rsidRDefault="007E4765" w:rsidP="00DF10C5">
            <w:pPr>
              <w:rPr>
                <w:rFonts w:ascii="Arial" w:hAnsi="Arial" w:cs="Arial"/>
                <w:noProof/>
                <w:lang w:val="sr-Latn-CS"/>
              </w:rPr>
            </w:pPr>
          </w:p>
        </w:tc>
        <w:tc>
          <w:tcPr>
            <w:tcW w:w="4423" w:type="dxa"/>
          </w:tcPr>
          <w:p w14:paraId="594FD82C" w14:textId="0771EACD" w:rsidR="007E4765" w:rsidRPr="00A66763" w:rsidRDefault="000245EF" w:rsidP="00DF10C5">
            <w:pPr>
              <w:jc w:val="center"/>
              <w:rPr>
                <w:rFonts w:ascii="Arial" w:hAnsi="Arial" w:cs="Arial"/>
                <w:b/>
                <w:noProof/>
                <w:lang w:val="sr-Latn-CS"/>
              </w:rPr>
            </w:pPr>
            <w:r w:rsidRPr="00A66763">
              <w:rPr>
                <w:rFonts w:ascii="Arial" w:hAnsi="Arial" w:cs="Arial"/>
                <w:b/>
                <w:noProof/>
                <w:lang w:val="sr-Latn-CS"/>
              </w:rPr>
              <w:t>UKUPNO</w:t>
            </w:r>
            <w:r w:rsidR="007E4765" w:rsidRPr="00A66763">
              <w:rPr>
                <w:rFonts w:ascii="Arial" w:hAnsi="Arial" w:cs="Arial"/>
                <w:b/>
                <w:noProof/>
                <w:lang w:val="sr-Latn-CS"/>
              </w:rPr>
              <w:t>:</w:t>
            </w:r>
          </w:p>
        </w:tc>
        <w:tc>
          <w:tcPr>
            <w:tcW w:w="3354" w:type="dxa"/>
          </w:tcPr>
          <w:p w14:paraId="6724F74F" w14:textId="77777777" w:rsidR="007E4765" w:rsidRPr="00A66763" w:rsidRDefault="00F165B5" w:rsidP="00DF10C5">
            <w:pPr>
              <w:rPr>
                <w:rFonts w:ascii="Arial" w:hAnsi="Arial" w:cs="Arial"/>
                <w:noProof/>
                <w:lang w:val="sr-Latn-CS"/>
              </w:rPr>
            </w:pPr>
            <w:r w:rsidRPr="00A66763">
              <w:rPr>
                <w:rFonts w:ascii="Arial" w:hAnsi="Arial" w:cs="Arial"/>
                <w:noProof/>
                <w:lang w:val="sr-Latn-CS"/>
              </w:rPr>
              <w:t xml:space="preserve">                  </w:t>
            </w:r>
            <w:r w:rsidR="007A365B" w:rsidRPr="00A66763">
              <w:rPr>
                <w:rFonts w:ascii="Arial" w:hAnsi="Arial" w:cs="Arial"/>
                <w:b/>
                <w:noProof/>
                <w:lang w:val="sr-Latn-CS"/>
              </w:rPr>
              <w:t>8</w:t>
            </w:r>
            <w:r w:rsidRPr="00A66763">
              <w:rPr>
                <w:rFonts w:ascii="Arial" w:hAnsi="Arial" w:cs="Arial"/>
                <w:b/>
                <w:noProof/>
                <w:lang w:val="sr-Latn-CS"/>
              </w:rPr>
              <w:t>0</w:t>
            </w:r>
            <w:r w:rsidR="0090389C" w:rsidRPr="00A66763">
              <w:rPr>
                <w:rFonts w:ascii="Arial" w:hAnsi="Arial" w:cs="Arial"/>
                <w:b/>
                <w:noProof/>
                <w:lang w:val="sr-Latn-CS"/>
              </w:rPr>
              <w:t>.</w:t>
            </w:r>
            <w:r w:rsidRPr="00A66763">
              <w:rPr>
                <w:rFonts w:ascii="Arial" w:hAnsi="Arial" w:cs="Arial"/>
                <w:b/>
                <w:noProof/>
                <w:lang w:val="sr-Latn-CS"/>
              </w:rPr>
              <w:t>000,00</w:t>
            </w:r>
          </w:p>
        </w:tc>
      </w:tr>
    </w:tbl>
    <w:p w14:paraId="2F605EDD" w14:textId="77777777" w:rsidR="008A36E7" w:rsidRPr="00A66763" w:rsidRDefault="008A36E7">
      <w:pPr>
        <w:rPr>
          <w:rFonts w:ascii="Arial" w:hAnsi="Arial" w:cs="Arial"/>
          <w:noProof/>
          <w:lang w:val="sr-Cyrl-CS"/>
        </w:rPr>
      </w:pPr>
    </w:p>
    <w:p w14:paraId="4A7E74FE" w14:textId="77777777" w:rsidR="00AE04A7" w:rsidRPr="00A66763" w:rsidRDefault="00AE04A7">
      <w:pPr>
        <w:rPr>
          <w:rFonts w:ascii="Arial" w:hAnsi="Arial" w:cs="Arial"/>
          <w:noProof/>
          <w:lang w:val="sr-Cyrl-CS"/>
        </w:rPr>
      </w:pPr>
    </w:p>
    <w:p w14:paraId="705B2005" w14:textId="77777777" w:rsidR="00AE04A7" w:rsidRPr="00A66763" w:rsidRDefault="00AE04A7">
      <w:pPr>
        <w:rPr>
          <w:rFonts w:ascii="Arial" w:hAnsi="Arial" w:cs="Arial"/>
          <w:noProof/>
          <w:lang w:val="sr-Cyrl-CS"/>
        </w:rPr>
      </w:pPr>
    </w:p>
    <w:p w14:paraId="72E8414C" w14:textId="77777777" w:rsidR="00AE04A7" w:rsidRPr="00A66763" w:rsidRDefault="00AE04A7">
      <w:pPr>
        <w:rPr>
          <w:rFonts w:ascii="Arial" w:hAnsi="Arial" w:cs="Arial"/>
          <w:noProof/>
          <w:lang w:val="sr-Cyrl-CS"/>
        </w:rPr>
      </w:pPr>
    </w:p>
    <w:p w14:paraId="531DE696" w14:textId="77777777" w:rsidR="00AE04A7" w:rsidRPr="00A66763" w:rsidRDefault="00AE04A7">
      <w:pPr>
        <w:rPr>
          <w:rFonts w:ascii="Arial" w:hAnsi="Arial" w:cs="Arial"/>
          <w:noProof/>
          <w:lang w:val="sr-Cyrl-CS"/>
        </w:rPr>
      </w:pPr>
    </w:p>
    <w:p w14:paraId="3D23EA93" w14:textId="77777777" w:rsidR="00AE04A7" w:rsidRPr="00A66763" w:rsidRDefault="00AE04A7">
      <w:pPr>
        <w:rPr>
          <w:rFonts w:ascii="Arial" w:hAnsi="Arial" w:cs="Arial"/>
          <w:noProof/>
          <w:lang w:val="sr-Cyrl-CS"/>
        </w:rPr>
      </w:pPr>
    </w:p>
    <w:p w14:paraId="25EADA54" w14:textId="77777777" w:rsidR="00AE04A7" w:rsidRPr="00A66763" w:rsidRDefault="00AE04A7">
      <w:pPr>
        <w:rPr>
          <w:rFonts w:ascii="Arial" w:hAnsi="Arial" w:cs="Arial"/>
          <w:noProof/>
          <w:lang w:val="sr-Cyrl-CS"/>
        </w:rPr>
      </w:pPr>
    </w:p>
    <w:p w14:paraId="3DC68296" w14:textId="77777777" w:rsidR="00AE04A7" w:rsidRPr="00A66763" w:rsidRDefault="00AE04A7">
      <w:pPr>
        <w:rPr>
          <w:rFonts w:ascii="Arial" w:hAnsi="Arial" w:cs="Arial"/>
          <w:noProof/>
          <w:lang w:val="sr-Cyrl-CS"/>
        </w:rPr>
      </w:pPr>
    </w:p>
    <w:p w14:paraId="038C8592" w14:textId="77777777" w:rsidR="00AE04A7" w:rsidRPr="00A66763" w:rsidRDefault="00AE04A7">
      <w:pPr>
        <w:rPr>
          <w:rFonts w:ascii="Arial" w:hAnsi="Arial" w:cs="Arial"/>
          <w:noProof/>
          <w:lang w:val="sr-Cyrl-CS"/>
        </w:rPr>
      </w:pPr>
    </w:p>
    <w:p w14:paraId="40ECD3AF" w14:textId="77777777" w:rsidR="00AE04A7" w:rsidRPr="00A66763" w:rsidRDefault="00AE04A7">
      <w:pPr>
        <w:rPr>
          <w:rFonts w:ascii="Arial" w:hAnsi="Arial" w:cs="Arial"/>
          <w:noProof/>
          <w:lang w:val="sr-Cyrl-CS"/>
        </w:rPr>
      </w:pPr>
    </w:p>
    <w:p w14:paraId="5881A967" w14:textId="77777777" w:rsidR="00AE04A7" w:rsidRPr="00A66763" w:rsidRDefault="00AE04A7">
      <w:pPr>
        <w:rPr>
          <w:rFonts w:ascii="Arial" w:hAnsi="Arial" w:cs="Arial"/>
          <w:noProof/>
          <w:lang w:val="sr-Cyrl-CS"/>
        </w:rPr>
      </w:pPr>
    </w:p>
    <w:p w14:paraId="014CC38A" w14:textId="77777777" w:rsidR="00AE04A7" w:rsidRPr="00A66763" w:rsidRDefault="00AE04A7">
      <w:pPr>
        <w:rPr>
          <w:rFonts w:ascii="Arial" w:hAnsi="Arial" w:cs="Arial"/>
          <w:noProof/>
          <w:lang w:val="sr-Cyrl-CS"/>
        </w:rPr>
      </w:pPr>
    </w:p>
    <w:p w14:paraId="78F646EB" w14:textId="77777777" w:rsidR="00AE04A7" w:rsidRPr="00A66763" w:rsidRDefault="00AE04A7">
      <w:pPr>
        <w:rPr>
          <w:rFonts w:ascii="Arial" w:hAnsi="Arial" w:cs="Arial"/>
          <w:noProof/>
          <w:lang w:val="sr-Cyrl-CS"/>
        </w:rPr>
      </w:pPr>
    </w:p>
    <w:p w14:paraId="1B0B91A5" w14:textId="77777777" w:rsidR="00AE04A7" w:rsidRPr="00A66763" w:rsidRDefault="00AE04A7">
      <w:pPr>
        <w:rPr>
          <w:rFonts w:ascii="Arial" w:hAnsi="Arial" w:cs="Arial"/>
          <w:noProof/>
          <w:lang w:val="sr-Cyrl-CS"/>
        </w:rPr>
      </w:pPr>
    </w:p>
    <w:p w14:paraId="25DF3817" w14:textId="77777777" w:rsidR="00AE04A7" w:rsidRPr="00A66763" w:rsidRDefault="00AE04A7">
      <w:pPr>
        <w:rPr>
          <w:rFonts w:ascii="Arial" w:hAnsi="Arial" w:cs="Arial"/>
          <w:noProof/>
          <w:lang w:val="sr-Cyrl-CS"/>
        </w:rPr>
      </w:pPr>
    </w:p>
    <w:p w14:paraId="7F779954" w14:textId="77777777" w:rsidR="00AE04A7" w:rsidRPr="00A66763" w:rsidRDefault="00AE04A7">
      <w:pPr>
        <w:rPr>
          <w:rFonts w:ascii="Arial" w:hAnsi="Arial" w:cs="Arial"/>
          <w:noProof/>
          <w:lang w:val="sr-Cyrl-CS"/>
        </w:rPr>
      </w:pPr>
    </w:p>
    <w:p w14:paraId="2A421697" w14:textId="77777777" w:rsidR="00AE04A7" w:rsidRPr="00A66763" w:rsidRDefault="00AE04A7">
      <w:pPr>
        <w:rPr>
          <w:rFonts w:ascii="Arial" w:hAnsi="Arial" w:cs="Arial"/>
          <w:noProof/>
          <w:lang w:val="sr-Cyrl-CS"/>
        </w:rPr>
      </w:pPr>
    </w:p>
    <w:p w14:paraId="4469680F" w14:textId="77777777" w:rsidR="00AE04A7" w:rsidRPr="00A66763" w:rsidRDefault="00AE04A7">
      <w:pPr>
        <w:rPr>
          <w:rFonts w:ascii="Arial" w:hAnsi="Arial" w:cs="Arial"/>
          <w:noProof/>
          <w:lang w:val="sr-Cyrl-CS"/>
        </w:rPr>
      </w:pPr>
    </w:p>
    <w:p w14:paraId="1AC9F30D" w14:textId="77777777" w:rsidR="00AE04A7" w:rsidRPr="00A66763" w:rsidRDefault="00AE04A7">
      <w:pPr>
        <w:rPr>
          <w:rFonts w:ascii="Arial" w:hAnsi="Arial" w:cs="Arial"/>
          <w:noProof/>
          <w:lang w:val="sr-Cyrl-CS"/>
        </w:rPr>
      </w:pPr>
    </w:p>
    <w:p w14:paraId="507DE6E7" w14:textId="77777777" w:rsidR="00AE04A7" w:rsidRPr="00A66763" w:rsidRDefault="00AE04A7">
      <w:pPr>
        <w:rPr>
          <w:rFonts w:ascii="Arial" w:hAnsi="Arial" w:cs="Arial"/>
          <w:noProof/>
          <w:lang w:val="sr-Cyrl-CS"/>
        </w:rPr>
      </w:pPr>
    </w:p>
    <w:p w14:paraId="09101A11" w14:textId="77777777" w:rsidR="00AE04A7" w:rsidRPr="00A66763" w:rsidRDefault="00AE04A7">
      <w:pPr>
        <w:rPr>
          <w:rFonts w:ascii="Arial" w:hAnsi="Arial" w:cs="Arial"/>
          <w:noProof/>
          <w:lang w:val="sr-Cyrl-CS"/>
        </w:rPr>
      </w:pPr>
    </w:p>
    <w:p w14:paraId="49C4B21A" w14:textId="77777777" w:rsidR="00AE04A7" w:rsidRPr="00A66763" w:rsidRDefault="00AE04A7">
      <w:pPr>
        <w:rPr>
          <w:rFonts w:ascii="Arial" w:hAnsi="Arial" w:cs="Arial"/>
          <w:noProof/>
          <w:lang w:val="sr-Cyrl-CS"/>
        </w:rPr>
      </w:pPr>
    </w:p>
    <w:p w14:paraId="19F16491" w14:textId="77777777" w:rsidR="00AE04A7" w:rsidRPr="00A66763" w:rsidRDefault="00AE04A7">
      <w:pPr>
        <w:rPr>
          <w:rFonts w:ascii="Arial" w:hAnsi="Arial" w:cs="Arial"/>
          <w:noProof/>
          <w:lang w:val="sr-Cyrl-CS"/>
        </w:rPr>
      </w:pPr>
    </w:p>
    <w:p w14:paraId="5CABCF56" w14:textId="77777777" w:rsidR="00AE04A7" w:rsidRPr="00A66763" w:rsidRDefault="00AE04A7">
      <w:pPr>
        <w:rPr>
          <w:rFonts w:ascii="Arial" w:hAnsi="Arial" w:cs="Arial"/>
          <w:noProof/>
          <w:lang w:val="sr-Cyrl-CS"/>
        </w:rPr>
      </w:pPr>
    </w:p>
    <w:p w14:paraId="463E0D14" w14:textId="77777777" w:rsidR="00AE04A7" w:rsidRPr="00A66763" w:rsidRDefault="00AE04A7">
      <w:pPr>
        <w:rPr>
          <w:rFonts w:ascii="Arial" w:hAnsi="Arial" w:cs="Arial"/>
          <w:noProof/>
          <w:lang w:val="sr-Cyrl-CS"/>
        </w:rPr>
      </w:pPr>
    </w:p>
    <w:p w14:paraId="55889540" w14:textId="77777777" w:rsidR="00AE04A7" w:rsidRPr="00A66763" w:rsidRDefault="00AE04A7">
      <w:pPr>
        <w:rPr>
          <w:rFonts w:ascii="Arial" w:hAnsi="Arial" w:cs="Arial"/>
          <w:noProof/>
          <w:lang w:val="sr-Cyrl-CS"/>
        </w:rPr>
      </w:pPr>
    </w:p>
    <w:p w14:paraId="7516053F" w14:textId="77777777" w:rsidR="002200DC" w:rsidRPr="00A66763" w:rsidRDefault="002200DC">
      <w:pPr>
        <w:rPr>
          <w:rFonts w:ascii="Arial" w:hAnsi="Arial" w:cs="Arial"/>
          <w:noProof/>
          <w:lang w:val="sr-Cyrl-CS"/>
        </w:rPr>
      </w:pPr>
    </w:p>
    <w:tbl>
      <w:tblPr>
        <w:tblStyle w:val="TableGrid"/>
        <w:tblW w:w="0" w:type="auto"/>
        <w:tblLook w:val="04A0" w:firstRow="1" w:lastRow="0" w:firstColumn="1" w:lastColumn="0" w:noHBand="0" w:noVBand="1"/>
      </w:tblPr>
      <w:tblGrid>
        <w:gridCol w:w="1233"/>
        <w:gridCol w:w="4779"/>
        <w:gridCol w:w="3610"/>
      </w:tblGrid>
      <w:tr w:rsidR="00B527EC" w:rsidRPr="00A66763" w14:paraId="2F071FFD" w14:textId="77777777" w:rsidTr="00B527EC">
        <w:tc>
          <w:tcPr>
            <w:tcW w:w="9622" w:type="dxa"/>
            <w:gridSpan w:val="3"/>
          </w:tcPr>
          <w:p w14:paraId="5BDE5C20" w14:textId="77777777" w:rsidR="00D475AA" w:rsidRDefault="00D475AA" w:rsidP="00D475AA">
            <w:pPr>
              <w:pStyle w:val="ListParagraph"/>
              <w:rPr>
                <w:rFonts w:ascii="Arial" w:hAnsi="Arial" w:cs="Arial"/>
                <w:b/>
                <w:noProof/>
                <w:lang w:val="sr-Latn-CS"/>
              </w:rPr>
            </w:pPr>
          </w:p>
          <w:p w14:paraId="68D42E75" w14:textId="0164D2EE" w:rsidR="00B527EC" w:rsidRPr="00D475AA" w:rsidRDefault="000245EF" w:rsidP="00D475AA">
            <w:pPr>
              <w:pStyle w:val="ListParagraph"/>
              <w:numPr>
                <w:ilvl w:val="0"/>
                <w:numId w:val="1"/>
              </w:numPr>
              <w:jc w:val="center"/>
              <w:rPr>
                <w:rFonts w:ascii="Arial" w:hAnsi="Arial" w:cs="Arial"/>
                <w:b/>
                <w:noProof/>
                <w:lang w:val="sr-Latn-CS"/>
              </w:rPr>
            </w:pPr>
            <w:r w:rsidRPr="00D475AA">
              <w:rPr>
                <w:rFonts w:ascii="Arial" w:hAnsi="Arial" w:cs="Arial"/>
                <w:b/>
                <w:noProof/>
                <w:lang w:val="sr-Latn-CS"/>
              </w:rPr>
              <w:t>PODRŠKA</w:t>
            </w:r>
            <w:r w:rsidR="00B527EC" w:rsidRPr="00D475AA">
              <w:rPr>
                <w:rFonts w:ascii="Arial" w:hAnsi="Arial" w:cs="Arial"/>
                <w:b/>
                <w:noProof/>
                <w:lang w:val="sr-Latn-CS"/>
              </w:rPr>
              <w:t xml:space="preserve"> </w:t>
            </w:r>
            <w:r w:rsidRPr="00D475AA">
              <w:rPr>
                <w:rFonts w:ascii="Arial" w:hAnsi="Arial" w:cs="Arial"/>
                <w:b/>
                <w:noProof/>
                <w:lang w:val="sr-Latn-CS"/>
              </w:rPr>
              <w:t>PROGRAMU</w:t>
            </w:r>
            <w:r w:rsidR="00B527EC" w:rsidRPr="00D475AA">
              <w:rPr>
                <w:rFonts w:ascii="Arial" w:hAnsi="Arial" w:cs="Arial"/>
                <w:b/>
                <w:noProof/>
                <w:lang w:val="sr-Latn-CS"/>
              </w:rPr>
              <w:t xml:space="preserve"> </w:t>
            </w:r>
            <w:r w:rsidRPr="00D475AA">
              <w:rPr>
                <w:rFonts w:ascii="Arial" w:hAnsi="Arial" w:cs="Arial"/>
                <w:b/>
                <w:noProof/>
                <w:lang w:val="sr-Latn-CS"/>
              </w:rPr>
              <w:t>UNAPREĐENJA</w:t>
            </w:r>
            <w:r w:rsidR="00B527EC" w:rsidRPr="00D475AA">
              <w:rPr>
                <w:rFonts w:ascii="Arial" w:hAnsi="Arial" w:cs="Arial"/>
                <w:b/>
                <w:noProof/>
                <w:lang w:val="sr-Latn-CS"/>
              </w:rPr>
              <w:t xml:space="preserve"> </w:t>
            </w:r>
            <w:r w:rsidRPr="00D475AA">
              <w:rPr>
                <w:rFonts w:ascii="Arial" w:hAnsi="Arial" w:cs="Arial"/>
                <w:b/>
                <w:noProof/>
                <w:lang w:val="sr-Latn-CS"/>
              </w:rPr>
              <w:t>STOČARSTVA</w:t>
            </w:r>
          </w:p>
        </w:tc>
      </w:tr>
      <w:tr w:rsidR="00B527EC" w:rsidRPr="00A66763" w14:paraId="595CC6EE" w14:textId="77777777" w:rsidTr="00D71E3A">
        <w:tc>
          <w:tcPr>
            <w:tcW w:w="1233" w:type="dxa"/>
          </w:tcPr>
          <w:p w14:paraId="3F62EC73" w14:textId="2C5547EE" w:rsidR="00B527EC" w:rsidRPr="00A66763" w:rsidRDefault="000245EF">
            <w:pPr>
              <w:rPr>
                <w:rFonts w:ascii="Arial" w:hAnsi="Arial" w:cs="Arial"/>
                <w:noProof/>
                <w:lang w:val="sr-Latn-CS"/>
              </w:rPr>
            </w:pPr>
            <w:r w:rsidRPr="00A66763">
              <w:rPr>
                <w:rFonts w:ascii="Arial" w:hAnsi="Arial" w:cs="Arial"/>
                <w:noProof/>
                <w:lang w:val="sr-Latn-CS"/>
              </w:rPr>
              <w:t>Razlozi</w:t>
            </w:r>
            <w:r w:rsidR="00436B47" w:rsidRPr="00A66763">
              <w:rPr>
                <w:rFonts w:ascii="Arial" w:hAnsi="Arial" w:cs="Arial"/>
                <w:noProof/>
                <w:lang w:val="sr-Latn-CS"/>
              </w:rPr>
              <w:t xml:space="preserve"> </w:t>
            </w:r>
            <w:r w:rsidRPr="00A66763">
              <w:rPr>
                <w:rFonts w:ascii="Arial" w:hAnsi="Arial" w:cs="Arial"/>
                <w:noProof/>
                <w:lang w:val="sr-Latn-CS"/>
              </w:rPr>
              <w:t>za</w:t>
            </w:r>
            <w:r w:rsidR="00436B47" w:rsidRPr="00A66763">
              <w:rPr>
                <w:rFonts w:ascii="Arial" w:hAnsi="Arial" w:cs="Arial"/>
                <w:noProof/>
                <w:lang w:val="sr-Latn-CS"/>
              </w:rPr>
              <w:t xml:space="preserve"> </w:t>
            </w:r>
            <w:r w:rsidRPr="00A66763">
              <w:rPr>
                <w:rFonts w:ascii="Arial" w:hAnsi="Arial" w:cs="Arial"/>
                <w:noProof/>
                <w:lang w:val="sr-Latn-CS"/>
              </w:rPr>
              <w:t>podršku</w:t>
            </w:r>
          </w:p>
        </w:tc>
        <w:tc>
          <w:tcPr>
            <w:tcW w:w="8389" w:type="dxa"/>
            <w:gridSpan w:val="2"/>
          </w:tcPr>
          <w:p w14:paraId="5115D2D1" w14:textId="16C4FFB5" w:rsidR="002E3A90" w:rsidRPr="00A66763" w:rsidRDefault="000245EF" w:rsidP="002E3A90">
            <w:pPr>
              <w:shd w:val="clear" w:color="auto" w:fill="FFFFFF"/>
              <w:spacing w:before="240" w:after="240"/>
              <w:jc w:val="both"/>
              <w:rPr>
                <w:rFonts w:ascii="Arial" w:hAnsi="Arial" w:cs="Arial"/>
                <w:noProof/>
                <w:lang w:val="sr-Latn-CS" w:eastAsia="de-DE"/>
              </w:rPr>
            </w:pPr>
            <w:r w:rsidRPr="00A66763">
              <w:rPr>
                <w:rFonts w:ascii="Arial" w:hAnsi="Arial" w:cs="Arial"/>
                <w:noProof/>
                <w:color w:val="0A0A0A"/>
                <w:lang w:val="sr-Latn-CS"/>
              </w:rPr>
              <w:t>Podrška</w:t>
            </w:r>
            <w:r w:rsidR="00176BF7" w:rsidRPr="00A66763">
              <w:rPr>
                <w:rFonts w:ascii="Arial" w:hAnsi="Arial" w:cs="Arial"/>
                <w:noProof/>
                <w:color w:val="0A0A0A"/>
                <w:lang w:val="sr-Latn-CS"/>
              </w:rPr>
              <w:t xml:space="preserve"> </w:t>
            </w:r>
            <w:r w:rsidRPr="00A66763">
              <w:rPr>
                <w:rFonts w:ascii="Arial" w:hAnsi="Arial" w:cs="Arial"/>
                <w:noProof/>
                <w:color w:val="0A0A0A"/>
                <w:lang w:val="sr-Latn-CS"/>
              </w:rPr>
              <w:t>stočarskoj</w:t>
            </w:r>
            <w:r w:rsidR="00176BF7" w:rsidRPr="00A66763">
              <w:rPr>
                <w:rFonts w:ascii="Arial" w:hAnsi="Arial" w:cs="Arial"/>
                <w:noProof/>
                <w:color w:val="0A0A0A"/>
                <w:lang w:val="sr-Latn-CS"/>
              </w:rPr>
              <w:t xml:space="preserve"> </w:t>
            </w:r>
            <w:r w:rsidRPr="00A66763">
              <w:rPr>
                <w:rFonts w:ascii="Arial" w:hAnsi="Arial" w:cs="Arial"/>
                <w:noProof/>
                <w:color w:val="0A0A0A"/>
                <w:lang w:val="sr-Latn-CS"/>
              </w:rPr>
              <w:t>proizvodnji</w:t>
            </w:r>
            <w:r w:rsidR="00BA2B50" w:rsidRPr="00A66763">
              <w:rPr>
                <w:rFonts w:ascii="Arial" w:hAnsi="Arial" w:cs="Arial"/>
                <w:noProof/>
                <w:color w:val="0A0A0A"/>
                <w:lang w:val="sr-Latn-CS"/>
              </w:rPr>
              <w:t xml:space="preserve"> </w:t>
            </w:r>
            <w:r w:rsidRPr="00A66763">
              <w:rPr>
                <w:rFonts w:ascii="Arial" w:hAnsi="Arial" w:cs="Arial"/>
                <w:noProof/>
                <w:color w:val="0A0A0A"/>
                <w:lang w:val="sr-Latn-CS"/>
              </w:rPr>
              <w:t>u</w:t>
            </w:r>
            <w:r w:rsidR="00BA2B50" w:rsidRPr="00A66763">
              <w:rPr>
                <w:rFonts w:ascii="Arial" w:hAnsi="Arial" w:cs="Arial"/>
                <w:noProof/>
                <w:color w:val="0A0A0A"/>
                <w:lang w:val="sr-Latn-CS"/>
              </w:rPr>
              <w:t xml:space="preserve"> </w:t>
            </w:r>
            <w:r w:rsidRPr="00A66763">
              <w:rPr>
                <w:rFonts w:ascii="Arial" w:hAnsi="Arial" w:cs="Arial"/>
                <w:noProof/>
                <w:color w:val="0A0A0A"/>
                <w:lang w:val="sr-Latn-CS"/>
              </w:rPr>
              <w:t>opštini</w:t>
            </w:r>
            <w:r w:rsidR="00BA2B50" w:rsidRPr="00A66763">
              <w:rPr>
                <w:rFonts w:ascii="Arial" w:hAnsi="Arial" w:cs="Arial"/>
                <w:noProof/>
                <w:color w:val="0A0A0A"/>
                <w:lang w:val="sr-Latn-CS"/>
              </w:rPr>
              <w:t xml:space="preserve"> </w:t>
            </w:r>
            <w:r w:rsidRPr="00A66763">
              <w:rPr>
                <w:rFonts w:ascii="Arial" w:hAnsi="Arial" w:cs="Arial"/>
                <w:noProof/>
                <w:color w:val="0A0A0A"/>
                <w:lang w:val="sr-Latn-CS"/>
              </w:rPr>
              <w:t>Nikšić</w:t>
            </w:r>
            <w:r w:rsidR="00BA2B50" w:rsidRPr="00A66763">
              <w:rPr>
                <w:rFonts w:ascii="Arial" w:hAnsi="Arial" w:cs="Arial"/>
                <w:noProof/>
                <w:color w:val="0A0A0A"/>
                <w:lang w:val="sr-Latn-CS"/>
              </w:rPr>
              <w:t xml:space="preserve"> </w:t>
            </w:r>
            <w:r w:rsidRPr="00A66763">
              <w:rPr>
                <w:rFonts w:ascii="Arial" w:hAnsi="Arial" w:cs="Arial"/>
                <w:noProof/>
                <w:color w:val="0A0A0A"/>
                <w:lang w:val="sr-Latn-CS"/>
              </w:rPr>
              <w:t>ključna</w:t>
            </w:r>
            <w:r w:rsidR="00BA2B50" w:rsidRPr="00A66763">
              <w:rPr>
                <w:rFonts w:ascii="Arial" w:hAnsi="Arial" w:cs="Arial"/>
                <w:noProof/>
                <w:color w:val="0A0A0A"/>
                <w:lang w:val="sr-Latn-CS"/>
              </w:rPr>
              <w:t xml:space="preserve"> </w:t>
            </w:r>
            <w:r w:rsidRPr="00A66763">
              <w:rPr>
                <w:rFonts w:ascii="Arial" w:hAnsi="Arial" w:cs="Arial"/>
                <w:noProof/>
                <w:color w:val="0A0A0A"/>
                <w:lang w:val="sr-Latn-CS"/>
              </w:rPr>
              <w:t>je</w:t>
            </w:r>
            <w:r w:rsidR="00BA2B50" w:rsidRPr="00A66763">
              <w:rPr>
                <w:rFonts w:ascii="Arial" w:hAnsi="Arial" w:cs="Arial"/>
                <w:noProof/>
                <w:color w:val="0A0A0A"/>
                <w:lang w:val="sr-Latn-CS"/>
              </w:rPr>
              <w:t xml:space="preserve"> </w:t>
            </w:r>
            <w:r w:rsidRPr="00A66763">
              <w:rPr>
                <w:rFonts w:ascii="Arial" w:hAnsi="Arial" w:cs="Arial"/>
                <w:noProof/>
                <w:color w:val="0A0A0A"/>
                <w:lang w:val="sr-Latn-CS"/>
              </w:rPr>
              <w:t>zbog</w:t>
            </w:r>
            <w:r w:rsidR="00BA2B50" w:rsidRPr="00A66763">
              <w:rPr>
                <w:rFonts w:ascii="Arial" w:hAnsi="Arial" w:cs="Arial"/>
                <w:noProof/>
                <w:color w:val="0A0A0A"/>
                <w:lang w:val="sr-Latn-CS"/>
              </w:rPr>
              <w:t xml:space="preserve"> </w:t>
            </w:r>
            <w:r w:rsidRPr="00A66763">
              <w:rPr>
                <w:rFonts w:ascii="Arial" w:hAnsi="Arial" w:cs="Arial"/>
                <w:noProof/>
                <w:color w:val="0A0A0A"/>
                <w:lang w:val="sr-Latn-CS"/>
              </w:rPr>
              <w:t>specifičnih</w:t>
            </w:r>
            <w:r w:rsidR="00BA2B50" w:rsidRPr="00A66763">
              <w:rPr>
                <w:rFonts w:ascii="Arial" w:hAnsi="Arial" w:cs="Arial"/>
                <w:noProof/>
                <w:color w:val="0A0A0A"/>
                <w:lang w:val="sr-Latn-CS"/>
              </w:rPr>
              <w:t xml:space="preserve"> </w:t>
            </w:r>
            <w:r w:rsidRPr="00A66763">
              <w:rPr>
                <w:rFonts w:ascii="Arial" w:hAnsi="Arial" w:cs="Arial"/>
                <w:noProof/>
                <w:color w:val="0A0A0A"/>
                <w:lang w:val="sr-Latn-CS"/>
              </w:rPr>
              <w:t>geografskih</w:t>
            </w:r>
            <w:r w:rsidR="00BA2B50" w:rsidRPr="00A66763">
              <w:rPr>
                <w:rFonts w:ascii="Arial" w:hAnsi="Arial" w:cs="Arial"/>
                <w:noProof/>
                <w:color w:val="0A0A0A"/>
                <w:lang w:val="sr-Latn-CS"/>
              </w:rPr>
              <w:t xml:space="preserve"> </w:t>
            </w:r>
            <w:r w:rsidRPr="00A66763">
              <w:rPr>
                <w:rFonts w:ascii="Arial" w:hAnsi="Arial" w:cs="Arial"/>
                <w:noProof/>
                <w:color w:val="0A0A0A"/>
                <w:lang w:val="sr-Latn-CS"/>
              </w:rPr>
              <w:t>i</w:t>
            </w:r>
            <w:r w:rsidR="00BA2B50" w:rsidRPr="00A66763">
              <w:rPr>
                <w:rFonts w:ascii="Arial" w:hAnsi="Arial" w:cs="Arial"/>
                <w:noProof/>
                <w:color w:val="0A0A0A"/>
                <w:lang w:val="sr-Latn-CS"/>
              </w:rPr>
              <w:t xml:space="preserve"> </w:t>
            </w:r>
            <w:r w:rsidRPr="00A66763">
              <w:rPr>
                <w:rFonts w:ascii="Arial" w:hAnsi="Arial" w:cs="Arial"/>
                <w:noProof/>
                <w:color w:val="0A0A0A"/>
                <w:lang w:val="sr-Latn-CS"/>
              </w:rPr>
              <w:t>ekonomskih</w:t>
            </w:r>
            <w:r w:rsidR="00BA2B50" w:rsidRPr="00A66763">
              <w:rPr>
                <w:rFonts w:ascii="Arial" w:hAnsi="Arial" w:cs="Arial"/>
                <w:noProof/>
                <w:color w:val="0A0A0A"/>
                <w:lang w:val="sr-Latn-CS"/>
              </w:rPr>
              <w:t xml:space="preserve"> </w:t>
            </w:r>
            <w:r w:rsidRPr="00A66763">
              <w:rPr>
                <w:rFonts w:ascii="Arial" w:hAnsi="Arial" w:cs="Arial"/>
                <w:noProof/>
                <w:color w:val="0A0A0A"/>
                <w:lang w:val="sr-Latn-CS"/>
              </w:rPr>
              <w:t>faktora</w:t>
            </w:r>
            <w:r w:rsidR="00BA2B50" w:rsidRPr="00A66763">
              <w:rPr>
                <w:rFonts w:ascii="Arial" w:hAnsi="Arial" w:cs="Arial"/>
                <w:noProof/>
                <w:color w:val="0A0A0A"/>
                <w:lang w:val="sr-Latn-CS"/>
              </w:rPr>
              <w:t xml:space="preserve"> </w:t>
            </w:r>
            <w:r w:rsidRPr="00A66763">
              <w:rPr>
                <w:rFonts w:ascii="Arial" w:hAnsi="Arial" w:cs="Arial"/>
                <w:noProof/>
                <w:color w:val="0A0A0A"/>
                <w:lang w:val="sr-Latn-CS"/>
              </w:rPr>
              <w:t>koji</w:t>
            </w:r>
            <w:r w:rsidR="00BA2B50" w:rsidRPr="00A66763">
              <w:rPr>
                <w:rFonts w:ascii="Arial" w:hAnsi="Arial" w:cs="Arial"/>
                <w:noProof/>
                <w:color w:val="0A0A0A"/>
                <w:lang w:val="sr-Latn-CS"/>
              </w:rPr>
              <w:t xml:space="preserve"> </w:t>
            </w:r>
            <w:r w:rsidRPr="00A66763">
              <w:rPr>
                <w:rFonts w:ascii="Arial" w:hAnsi="Arial" w:cs="Arial"/>
                <w:noProof/>
                <w:color w:val="0A0A0A"/>
                <w:lang w:val="sr-Latn-CS"/>
              </w:rPr>
              <w:t>čine</w:t>
            </w:r>
            <w:r w:rsidR="00BA2B50" w:rsidRPr="00A66763">
              <w:rPr>
                <w:rFonts w:ascii="Arial" w:hAnsi="Arial" w:cs="Arial"/>
                <w:noProof/>
                <w:color w:val="0A0A0A"/>
                <w:lang w:val="sr-Latn-CS"/>
              </w:rPr>
              <w:t xml:space="preserve"> </w:t>
            </w:r>
            <w:r w:rsidRPr="00A66763">
              <w:rPr>
                <w:rFonts w:ascii="Arial" w:hAnsi="Arial" w:cs="Arial"/>
                <w:noProof/>
                <w:color w:val="0A0A0A"/>
                <w:lang w:val="sr-Latn-CS"/>
              </w:rPr>
              <w:t>ovu</w:t>
            </w:r>
            <w:r w:rsidR="00BA2B50" w:rsidRPr="00A66763">
              <w:rPr>
                <w:rFonts w:ascii="Arial" w:hAnsi="Arial" w:cs="Arial"/>
                <w:noProof/>
                <w:color w:val="0A0A0A"/>
                <w:lang w:val="sr-Latn-CS"/>
              </w:rPr>
              <w:t xml:space="preserve"> </w:t>
            </w:r>
            <w:r w:rsidRPr="00A66763">
              <w:rPr>
                <w:rFonts w:ascii="Arial" w:hAnsi="Arial" w:cs="Arial"/>
                <w:noProof/>
                <w:color w:val="0A0A0A"/>
                <w:lang w:val="sr-Latn-CS"/>
              </w:rPr>
              <w:t>granu</w:t>
            </w:r>
            <w:r w:rsidR="00BA2B50" w:rsidRPr="00A66763">
              <w:rPr>
                <w:rFonts w:ascii="Arial" w:hAnsi="Arial" w:cs="Arial"/>
                <w:noProof/>
                <w:color w:val="0A0A0A"/>
                <w:lang w:val="sr-Latn-CS"/>
              </w:rPr>
              <w:t xml:space="preserve"> </w:t>
            </w:r>
            <w:r w:rsidRPr="00A66763">
              <w:rPr>
                <w:rFonts w:ascii="Arial" w:hAnsi="Arial" w:cs="Arial"/>
                <w:noProof/>
                <w:color w:val="0A0A0A"/>
                <w:lang w:val="sr-Latn-CS"/>
              </w:rPr>
              <w:t>osnovom</w:t>
            </w:r>
            <w:r w:rsidR="00BA2B50" w:rsidRPr="00A66763">
              <w:rPr>
                <w:rFonts w:ascii="Arial" w:hAnsi="Arial" w:cs="Arial"/>
                <w:noProof/>
                <w:color w:val="0A0A0A"/>
                <w:lang w:val="sr-Latn-CS"/>
              </w:rPr>
              <w:t xml:space="preserve"> </w:t>
            </w:r>
            <w:r w:rsidRPr="00A66763">
              <w:rPr>
                <w:rFonts w:ascii="Arial" w:hAnsi="Arial" w:cs="Arial"/>
                <w:noProof/>
                <w:color w:val="0A0A0A"/>
                <w:lang w:val="sr-Latn-CS"/>
              </w:rPr>
              <w:t>lokalnog</w:t>
            </w:r>
            <w:r w:rsidR="00BA2B50" w:rsidRPr="00A66763">
              <w:rPr>
                <w:rFonts w:ascii="Arial" w:hAnsi="Arial" w:cs="Arial"/>
                <w:noProof/>
                <w:color w:val="0A0A0A"/>
                <w:lang w:val="sr-Latn-CS"/>
              </w:rPr>
              <w:t xml:space="preserve"> </w:t>
            </w:r>
            <w:r w:rsidRPr="00A66763">
              <w:rPr>
                <w:rFonts w:ascii="Arial" w:hAnsi="Arial" w:cs="Arial"/>
                <w:noProof/>
                <w:color w:val="0A0A0A"/>
                <w:lang w:val="sr-Latn-CS"/>
              </w:rPr>
              <w:t>razvoja</w:t>
            </w:r>
            <w:r w:rsidR="00BA2B50" w:rsidRPr="00A66763">
              <w:rPr>
                <w:rFonts w:ascii="Arial" w:hAnsi="Arial" w:cs="Arial"/>
                <w:noProof/>
                <w:color w:val="0A0A0A"/>
                <w:lang w:val="sr-Latn-CS"/>
              </w:rPr>
              <w:t>.</w:t>
            </w:r>
            <w:r w:rsidR="004743D8" w:rsidRPr="00A66763">
              <w:rPr>
                <w:rFonts w:ascii="Arial" w:hAnsi="Arial" w:cs="Arial"/>
                <w:noProof/>
                <w:color w:val="0A0A0A"/>
                <w:lang w:val="sr-Latn-CS"/>
              </w:rPr>
              <w:t xml:space="preserve"> </w:t>
            </w:r>
            <w:r w:rsidRPr="00A66763">
              <w:rPr>
                <w:rFonts w:ascii="Arial" w:hAnsi="Arial" w:cs="Arial"/>
                <w:noProof/>
                <w:color w:val="0A0A0A"/>
                <w:lang w:val="sr-Latn-CS"/>
              </w:rPr>
              <w:t>Stoka</w:t>
            </w:r>
            <w:r w:rsidR="002E3A90" w:rsidRPr="00A66763">
              <w:rPr>
                <w:rFonts w:ascii="Arial" w:hAnsi="Arial" w:cs="Arial"/>
                <w:noProof/>
                <w:color w:val="0A0A0A"/>
                <w:lang w:val="sr-Latn-CS"/>
              </w:rPr>
              <w:t xml:space="preserve"> </w:t>
            </w:r>
            <w:r w:rsidRPr="00A66763">
              <w:rPr>
                <w:rFonts w:ascii="Arial" w:hAnsi="Arial" w:cs="Arial"/>
                <w:noProof/>
                <w:color w:val="0A0A0A"/>
                <w:lang w:val="sr-Latn-CS"/>
              </w:rPr>
              <w:t>na</w:t>
            </w:r>
            <w:r w:rsidR="002E3A90" w:rsidRPr="00A66763">
              <w:rPr>
                <w:rFonts w:ascii="Arial" w:hAnsi="Arial" w:cs="Arial"/>
                <w:noProof/>
                <w:color w:val="0A0A0A"/>
                <w:lang w:val="sr-Latn-CS"/>
              </w:rPr>
              <w:t xml:space="preserve"> </w:t>
            </w:r>
            <w:r w:rsidRPr="00A66763">
              <w:rPr>
                <w:rFonts w:ascii="Arial" w:hAnsi="Arial" w:cs="Arial"/>
                <w:noProof/>
                <w:color w:val="0A0A0A"/>
                <w:lang w:val="sr-Latn-CS"/>
              </w:rPr>
              <w:t>pašnjacima</w:t>
            </w:r>
            <w:r w:rsidR="002E3A90" w:rsidRPr="00A66763">
              <w:rPr>
                <w:rFonts w:ascii="Arial" w:hAnsi="Arial" w:cs="Arial"/>
                <w:noProof/>
                <w:color w:val="0A0A0A"/>
                <w:lang w:val="sr-Latn-CS"/>
              </w:rPr>
              <w:t xml:space="preserve"> </w:t>
            </w:r>
            <w:r w:rsidRPr="00A66763">
              <w:rPr>
                <w:rFonts w:ascii="Arial" w:hAnsi="Arial" w:cs="Arial"/>
                <w:noProof/>
                <w:color w:val="0A0A0A"/>
                <w:lang w:val="sr-Latn-CS"/>
              </w:rPr>
              <w:t>je</w:t>
            </w:r>
            <w:r w:rsidR="002E3A90" w:rsidRPr="00A66763">
              <w:rPr>
                <w:rFonts w:ascii="Arial" w:hAnsi="Arial" w:cs="Arial"/>
                <w:noProof/>
                <w:color w:val="0A0A0A"/>
                <w:lang w:val="sr-Latn-CS"/>
              </w:rPr>
              <w:t xml:space="preserve"> </w:t>
            </w:r>
            <w:r w:rsidRPr="00A66763">
              <w:rPr>
                <w:rFonts w:ascii="Arial" w:hAnsi="Arial" w:cs="Arial"/>
                <w:noProof/>
                <w:color w:val="0A0A0A"/>
                <w:lang w:val="sr-Latn-CS"/>
              </w:rPr>
              <w:t>veoma</w:t>
            </w:r>
            <w:r w:rsidR="002E3A90" w:rsidRPr="00A66763">
              <w:rPr>
                <w:rFonts w:ascii="Arial" w:hAnsi="Arial" w:cs="Arial"/>
                <w:noProof/>
                <w:color w:val="0A0A0A"/>
                <w:lang w:val="sr-Latn-CS"/>
              </w:rPr>
              <w:t xml:space="preserve"> </w:t>
            </w:r>
            <w:r w:rsidRPr="00A66763">
              <w:rPr>
                <w:rFonts w:ascii="Arial" w:hAnsi="Arial" w:cs="Arial"/>
                <w:noProof/>
                <w:color w:val="0A0A0A"/>
                <w:lang w:val="sr-Latn-CS"/>
              </w:rPr>
              <w:t>važan</w:t>
            </w:r>
            <w:r w:rsidR="002E3A90" w:rsidRPr="00A66763">
              <w:rPr>
                <w:rFonts w:ascii="Arial" w:hAnsi="Arial" w:cs="Arial"/>
                <w:noProof/>
                <w:color w:val="0A0A0A"/>
                <w:lang w:val="sr-Latn-CS"/>
              </w:rPr>
              <w:t xml:space="preserve"> </w:t>
            </w:r>
            <w:r w:rsidRPr="00A66763">
              <w:rPr>
                <w:rFonts w:ascii="Arial" w:hAnsi="Arial" w:cs="Arial"/>
                <w:noProof/>
                <w:color w:val="0A0A0A"/>
                <w:lang w:val="sr-Latn-CS"/>
              </w:rPr>
              <w:t>uslov</w:t>
            </w:r>
            <w:r w:rsidR="002E3A90" w:rsidRPr="00A66763">
              <w:rPr>
                <w:rFonts w:ascii="Arial" w:hAnsi="Arial" w:cs="Arial"/>
                <w:noProof/>
                <w:color w:val="0A0A0A"/>
                <w:lang w:val="sr-Latn-CS"/>
              </w:rPr>
              <w:t xml:space="preserve"> </w:t>
            </w:r>
            <w:r w:rsidRPr="00A66763">
              <w:rPr>
                <w:rFonts w:ascii="Arial" w:hAnsi="Arial" w:cs="Arial"/>
                <w:noProof/>
                <w:color w:val="0A0A0A"/>
                <w:lang w:val="sr-Latn-CS"/>
              </w:rPr>
              <w:t>za</w:t>
            </w:r>
            <w:r w:rsidR="002E3A90" w:rsidRPr="00A66763">
              <w:rPr>
                <w:rFonts w:ascii="Arial" w:hAnsi="Arial" w:cs="Arial"/>
                <w:noProof/>
                <w:color w:val="0A0A0A"/>
                <w:lang w:val="sr-Latn-CS"/>
              </w:rPr>
              <w:t xml:space="preserve"> </w:t>
            </w:r>
            <w:r w:rsidRPr="00A66763">
              <w:rPr>
                <w:rFonts w:ascii="Arial" w:hAnsi="Arial" w:cs="Arial"/>
                <w:noProof/>
                <w:color w:val="0A0A0A"/>
                <w:lang w:val="sr-Latn-CS"/>
              </w:rPr>
              <w:t>očuvanje</w:t>
            </w:r>
            <w:r w:rsidR="002E3A90" w:rsidRPr="00A66763">
              <w:rPr>
                <w:rFonts w:ascii="Arial" w:hAnsi="Arial" w:cs="Arial"/>
                <w:noProof/>
                <w:color w:val="0A0A0A"/>
                <w:lang w:val="sr-Latn-CS"/>
              </w:rPr>
              <w:t xml:space="preserve"> </w:t>
            </w:r>
            <w:r w:rsidRPr="00A66763">
              <w:rPr>
                <w:rFonts w:ascii="Arial" w:hAnsi="Arial" w:cs="Arial"/>
                <w:noProof/>
                <w:color w:val="0A0A0A"/>
                <w:lang w:val="sr-Latn-CS"/>
              </w:rPr>
              <w:t>biodiverziteta</w:t>
            </w:r>
            <w:r w:rsidR="002E3A90" w:rsidRPr="00A66763">
              <w:rPr>
                <w:rFonts w:ascii="Arial" w:hAnsi="Arial" w:cs="Arial"/>
                <w:noProof/>
                <w:color w:val="0A0A0A"/>
                <w:lang w:val="sr-Latn-CS"/>
              </w:rPr>
              <w:t>.</w:t>
            </w:r>
            <w:r w:rsidR="004743D8" w:rsidRPr="00A66763">
              <w:rPr>
                <w:rFonts w:ascii="Arial" w:hAnsi="Arial" w:cs="Arial"/>
                <w:noProof/>
                <w:color w:val="0A0A0A"/>
                <w:lang w:val="sr-Latn-CS"/>
              </w:rPr>
              <w:t xml:space="preserve"> </w:t>
            </w:r>
            <w:r w:rsidRPr="00A66763">
              <w:rPr>
                <w:rFonts w:ascii="Arial" w:hAnsi="Arial" w:cs="Arial"/>
                <w:noProof/>
                <w:lang w:val="sr-Latn-CS" w:eastAsia="de-DE"/>
              </w:rPr>
              <w:t>Naša</w:t>
            </w:r>
            <w:r w:rsidR="002E3A90" w:rsidRPr="00A66763">
              <w:rPr>
                <w:rFonts w:ascii="Arial" w:hAnsi="Arial" w:cs="Arial"/>
                <w:noProof/>
                <w:lang w:val="sr-Latn-CS" w:eastAsia="de-DE"/>
              </w:rPr>
              <w:t xml:space="preserve"> </w:t>
            </w:r>
            <w:r w:rsidRPr="00A66763">
              <w:rPr>
                <w:rFonts w:ascii="Arial" w:hAnsi="Arial" w:cs="Arial"/>
                <w:noProof/>
                <w:lang w:val="sr-Latn-CS" w:eastAsia="de-DE"/>
              </w:rPr>
              <w:t>opština</w:t>
            </w:r>
            <w:r w:rsidR="002E3A90" w:rsidRPr="00A66763">
              <w:rPr>
                <w:rFonts w:ascii="Arial" w:hAnsi="Arial" w:cs="Arial"/>
                <w:noProof/>
                <w:lang w:val="sr-Latn-CS" w:eastAsia="de-DE"/>
              </w:rPr>
              <w:t xml:space="preserve"> </w:t>
            </w:r>
            <w:r w:rsidRPr="00A66763">
              <w:rPr>
                <w:rFonts w:ascii="Arial" w:hAnsi="Arial" w:cs="Arial"/>
                <w:noProof/>
                <w:lang w:val="sr-Latn-CS" w:eastAsia="de-DE"/>
              </w:rPr>
              <w:t>je</w:t>
            </w:r>
            <w:r w:rsidR="002E3A90" w:rsidRPr="00A66763">
              <w:rPr>
                <w:rFonts w:ascii="Arial" w:hAnsi="Arial" w:cs="Arial"/>
                <w:noProof/>
                <w:lang w:val="sr-Latn-CS" w:eastAsia="de-DE"/>
              </w:rPr>
              <w:t xml:space="preserve"> </w:t>
            </w:r>
            <w:r w:rsidRPr="00A66763">
              <w:rPr>
                <w:rFonts w:ascii="Arial" w:hAnsi="Arial" w:cs="Arial"/>
                <w:noProof/>
                <w:lang w:val="sr-Latn-CS" w:eastAsia="de-DE"/>
              </w:rPr>
              <w:t>bogata</w:t>
            </w:r>
            <w:r w:rsidR="002E3A90" w:rsidRPr="00A66763">
              <w:rPr>
                <w:rFonts w:ascii="Arial" w:hAnsi="Arial" w:cs="Arial"/>
                <w:noProof/>
                <w:lang w:val="sr-Latn-CS" w:eastAsia="de-DE"/>
              </w:rPr>
              <w:t xml:space="preserve"> </w:t>
            </w:r>
            <w:r w:rsidRPr="00A66763">
              <w:rPr>
                <w:rFonts w:ascii="Arial" w:hAnsi="Arial" w:cs="Arial"/>
                <w:noProof/>
                <w:lang w:val="sr-Latn-CS" w:eastAsia="de-DE"/>
              </w:rPr>
              <w:t>planinskim</w:t>
            </w:r>
            <w:r w:rsidR="002E3A90" w:rsidRPr="00A66763">
              <w:rPr>
                <w:rFonts w:ascii="Arial" w:hAnsi="Arial" w:cs="Arial"/>
                <w:noProof/>
                <w:lang w:val="sr-Latn-CS" w:eastAsia="de-DE"/>
              </w:rPr>
              <w:t xml:space="preserve"> </w:t>
            </w:r>
            <w:r w:rsidRPr="00A66763">
              <w:rPr>
                <w:rFonts w:ascii="Arial" w:hAnsi="Arial" w:cs="Arial"/>
                <w:noProof/>
                <w:lang w:val="sr-Latn-CS" w:eastAsia="de-DE"/>
              </w:rPr>
              <w:lastRenderedPageBreak/>
              <w:t>pašnjacima</w:t>
            </w:r>
            <w:r w:rsidR="00015F5B" w:rsidRPr="00A66763">
              <w:rPr>
                <w:rFonts w:ascii="Arial" w:hAnsi="Arial" w:cs="Arial"/>
                <w:noProof/>
                <w:lang w:val="sr-Latn-CS" w:eastAsia="de-DE"/>
              </w:rPr>
              <w:t xml:space="preserve"> </w:t>
            </w:r>
            <w:r w:rsidRPr="00A66763">
              <w:rPr>
                <w:rFonts w:ascii="Arial" w:hAnsi="Arial" w:cs="Arial"/>
                <w:noProof/>
                <w:lang w:val="sr-Latn-CS" w:eastAsia="de-DE"/>
              </w:rPr>
              <w:t>čijim</w:t>
            </w:r>
            <w:r w:rsidR="00176BF7" w:rsidRPr="00A66763">
              <w:rPr>
                <w:rFonts w:ascii="Arial" w:hAnsi="Arial" w:cs="Arial"/>
                <w:noProof/>
                <w:lang w:val="sr-Latn-CS" w:eastAsia="de-DE"/>
              </w:rPr>
              <w:t xml:space="preserve"> </w:t>
            </w:r>
            <w:r w:rsidRPr="00A66763">
              <w:rPr>
                <w:rFonts w:ascii="Arial" w:hAnsi="Arial" w:cs="Arial"/>
                <w:noProof/>
                <w:lang w:val="sr-Latn-CS" w:eastAsia="de-DE"/>
              </w:rPr>
              <w:t>korišćenjem</w:t>
            </w:r>
            <w:r w:rsidR="00176BF7" w:rsidRPr="00A66763">
              <w:rPr>
                <w:rFonts w:ascii="Arial" w:hAnsi="Arial" w:cs="Arial"/>
                <w:noProof/>
                <w:lang w:val="sr-Latn-CS" w:eastAsia="de-DE"/>
              </w:rPr>
              <w:t xml:space="preserve"> </w:t>
            </w:r>
            <w:r w:rsidRPr="00A66763">
              <w:rPr>
                <w:rFonts w:ascii="Arial" w:hAnsi="Arial" w:cs="Arial"/>
                <w:noProof/>
                <w:lang w:val="sr-Latn-CS" w:eastAsia="de-DE"/>
              </w:rPr>
              <w:t>bi</w:t>
            </w:r>
            <w:r w:rsidR="00176BF7" w:rsidRPr="00A66763">
              <w:rPr>
                <w:rFonts w:ascii="Arial" w:hAnsi="Arial" w:cs="Arial"/>
                <w:noProof/>
                <w:lang w:val="sr-Latn-CS" w:eastAsia="de-DE"/>
              </w:rPr>
              <w:t xml:space="preserve"> </w:t>
            </w:r>
            <w:r w:rsidRPr="00A66763">
              <w:rPr>
                <w:rFonts w:ascii="Arial" w:hAnsi="Arial" w:cs="Arial"/>
                <w:noProof/>
                <w:lang w:val="sr-Latn-CS" w:eastAsia="de-DE"/>
              </w:rPr>
              <w:t>dobili</w:t>
            </w:r>
            <w:r w:rsidR="002E3A90" w:rsidRPr="00A66763">
              <w:rPr>
                <w:rFonts w:ascii="Arial" w:hAnsi="Arial" w:cs="Arial"/>
                <w:noProof/>
                <w:lang w:val="sr-Latn-CS" w:eastAsia="de-DE"/>
              </w:rPr>
              <w:t xml:space="preserve"> </w:t>
            </w:r>
            <w:r w:rsidRPr="00A66763">
              <w:rPr>
                <w:rFonts w:ascii="Arial" w:hAnsi="Arial" w:cs="Arial"/>
                <w:noProof/>
                <w:lang w:val="sr-Latn-CS" w:eastAsia="de-DE"/>
              </w:rPr>
              <w:t>visoko</w:t>
            </w:r>
            <w:r w:rsidR="002E3A90" w:rsidRPr="00A66763">
              <w:rPr>
                <w:rFonts w:ascii="Arial" w:hAnsi="Arial" w:cs="Arial"/>
                <w:noProof/>
                <w:lang w:val="sr-Latn-CS" w:eastAsia="de-DE"/>
              </w:rPr>
              <w:t xml:space="preserve"> </w:t>
            </w:r>
            <w:r w:rsidRPr="00A66763">
              <w:rPr>
                <w:rFonts w:ascii="Arial" w:hAnsi="Arial" w:cs="Arial"/>
                <w:noProof/>
                <w:lang w:val="sr-Latn-CS" w:eastAsia="de-DE"/>
              </w:rPr>
              <w:t>kvalitetne</w:t>
            </w:r>
            <w:r w:rsidR="00015F5B" w:rsidRPr="00A66763">
              <w:rPr>
                <w:rFonts w:ascii="Arial" w:hAnsi="Arial" w:cs="Arial"/>
                <w:noProof/>
                <w:lang w:val="sr-Latn-CS" w:eastAsia="de-DE"/>
              </w:rPr>
              <w:t xml:space="preserve"> </w:t>
            </w:r>
            <w:r w:rsidRPr="00A66763">
              <w:rPr>
                <w:rFonts w:ascii="Arial" w:hAnsi="Arial" w:cs="Arial"/>
                <w:noProof/>
                <w:lang w:val="sr-Latn-CS" w:eastAsia="de-DE"/>
              </w:rPr>
              <w:t>poljoprivredne</w:t>
            </w:r>
            <w:r w:rsidR="00015F5B" w:rsidRPr="00A66763">
              <w:rPr>
                <w:rFonts w:ascii="Arial" w:hAnsi="Arial" w:cs="Arial"/>
                <w:noProof/>
                <w:lang w:val="sr-Latn-CS" w:eastAsia="de-DE"/>
              </w:rPr>
              <w:t xml:space="preserve"> </w:t>
            </w:r>
            <w:r w:rsidRPr="00A66763">
              <w:rPr>
                <w:rFonts w:ascii="Arial" w:hAnsi="Arial" w:cs="Arial"/>
                <w:noProof/>
                <w:lang w:val="sr-Latn-CS" w:eastAsia="de-DE"/>
              </w:rPr>
              <w:t>proizvode</w:t>
            </w:r>
            <w:r w:rsidR="00015F5B" w:rsidRPr="00A66763">
              <w:rPr>
                <w:rFonts w:ascii="Arial" w:hAnsi="Arial" w:cs="Arial"/>
                <w:noProof/>
                <w:lang w:val="sr-Latn-CS" w:eastAsia="de-DE"/>
              </w:rPr>
              <w:t>,</w:t>
            </w:r>
            <w:r w:rsidR="004743D8" w:rsidRPr="00A66763">
              <w:rPr>
                <w:rFonts w:ascii="Arial" w:hAnsi="Arial" w:cs="Arial"/>
                <w:noProof/>
                <w:lang w:val="sr-Latn-CS" w:eastAsia="de-DE"/>
              </w:rPr>
              <w:t xml:space="preserve"> </w:t>
            </w:r>
            <w:r w:rsidRPr="00A66763">
              <w:rPr>
                <w:rFonts w:ascii="Arial" w:hAnsi="Arial" w:cs="Arial"/>
                <w:noProof/>
                <w:lang w:val="sr-Latn-CS" w:eastAsia="de-DE"/>
              </w:rPr>
              <w:t>čime</w:t>
            </w:r>
            <w:r w:rsidR="00FB6C39" w:rsidRPr="00A66763">
              <w:rPr>
                <w:rFonts w:ascii="Arial" w:hAnsi="Arial" w:cs="Arial"/>
                <w:noProof/>
                <w:lang w:val="sr-Latn-CS" w:eastAsia="de-DE"/>
              </w:rPr>
              <w:t xml:space="preserve"> </w:t>
            </w:r>
            <w:r w:rsidRPr="00A66763">
              <w:rPr>
                <w:rFonts w:ascii="Arial" w:hAnsi="Arial" w:cs="Arial"/>
                <w:noProof/>
                <w:lang w:val="sr-Latn-CS" w:eastAsia="de-DE"/>
              </w:rPr>
              <w:t>se</w:t>
            </w:r>
            <w:r w:rsidR="007E55BA" w:rsidRPr="00A66763">
              <w:rPr>
                <w:rFonts w:ascii="Arial" w:hAnsi="Arial" w:cs="Arial"/>
                <w:noProof/>
                <w:lang w:val="sr-Latn-CS" w:eastAsia="de-DE"/>
              </w:rPr>
              <w:t xml:space="preserve"> </w:t>
            </w:r>
            <w:r w:rsidRPr="00A66763">
              <w:rPr>
                <w:rFonts w:ascii="Arial" w:hAnsi="Arial" w:cs="Arial"/>
                <w:noProof/>
                <w:lang w:val="sr-Latn-CS" w:eastAsia="de-DE"/>
              </w:rPr>
              <w:t>doprinosi</w:t>
            </w:r>
            <w:r w:rsidR="00FB6C39" w:rsidRPr="00A66763">
              <w:rPr>
                <w:rFonts w:ascii="Arial" w:hAnsi="Arial" w:cs="Arial"/>
                <w:noProof/>
                <w:lang w:val="sr-Latn-CS" w:eastAsia="de-DE"/>
              </w:rPr>
              <w:t xml:space="preserve"> </w:t>
            </w:r>
            <w:r w:rsidRPr="00A66763">
              <w:rPr>
                <w:rFonts w:ascii="Arial" w:hAnsi="Arial" w:cs="Arial"/>
                <w:noProof/>
                <w:lang w:val="sr-Latn-CS" w:eastAsia="de-DE"/>
              </w:rPr>
              <w:t>očuvanju</w:t>
            </w:r>
            <w:r w:rsidR="00FB6C39" w:rsidRPr="00A66763">
              <w:rPr>
                <w:rFonts w:ascii="Arial" w:hAnsi="Arial" w:cs="Arial"/>
                <w:noProof/>
                <w:lang w:val="sr-Latn-CS" w:eastAsia="de-DE"/>
              </w:rPr>
              <w:t xml:space="preserve"> </w:t>
            </w:r>
            <w:r w:rsidRPr="00A66763">
              <w:rPr>
                <w:rFonts w:ascii="Arial" w:hAnsi="Arial" w:cs="Arial"/>
                <w:noProof/>
                <w:lang w:val="sr-Latn-CS" w:eastAsia="de-DE"/>
              </w:rPr>
              <w:t>kulture</w:t>
            </w:r>
            <w:r w:rsidR="00FB6C39" w:rsidRPr="00A66763">
              <w:rPr>
                <w:rFonts w:ascii="Arial" w:hAnsi="Arial" w:cs="Arial"/>
                <w:noProof/>
                <w:lang w:val="sr-Latn-CS" w:eastAsia="de-DE"/>
              </w:rPr>
              <w:t xml:space="preserve"> </w:t>
            </w:r>
            <w:r w:rsidRPr="00A66763">
              <w:rPr>
                <w:rFonts w:ascii="Arial" w:hAnsi="Arial" w:cs="Arial"/>
                <w:noProof/>
                <w:lang w:val="sr-Latn-CS" w:eastAsia="de-DE"/>
              </w:rPr>
              <w:t>i</w:t>
            </w:r>
            <w:r w:rsidR="002E3A90" w:rsidRPr="00A66763">
              <w:rPr>
                <w:rFonts w:ascii="Arial" w:hAnsi="Arial" w:cs="Arial"/>
                <w:noProof/>
                <w:lang w:val="sr-Latn-CS" w:eastAsia="de-DE"/>
              </w:rPr>
              <w:t xml:space="preserve"> </w:t>
            </w:r>
            <w:r w:rsidRPr="00A66763">
              <w:rPr>
                <w:rFonts w:ascii="Arial" w:hAnsi="Arial" w:cs="Arial"/>
                <w:noProof/>
                <w:lang w:val="sr-Latn-CS" w:eastAsia="de-DE"/>
              </w:rPr>
              <w:t>tradicije</w:t>
            </w:r>
            <w:r w:rsidR="002E3A90" w:rsidRPr="00A66763">
              <w:rPr>
                <w:rFonts w:ascii="Arial" w:hAnsi="Arial" w:cs="Arial"/>
                <w:noProof/>
                <w:lang w:val="sr-Latn-CS" w:eastAsia="de-DE"/>
              </w:rPr>
              <w:t xml:space="preserve"> </w:t>
            </w:r>
            <w:r w:rsidRPr="00A66763">
              <w:rPr>
                <w:rFonts w:ascii="Arial" w:hAnsi="Arial" w:cs="Arial"/>
                <w:noProof/>
                <w:lang w:val="sr-Latn-CS" w:eastAsia="de-DE"/>
              </w:rPr>
              <w:t>tih</w:t>
            </w:r>
            <w:r w:rsidR="002E3A90" w:rsidRPr="00A66763">
              <w:rPr>
                <w:rFonts w:ascii="Arial" w:hAnsi="Arial" w:cs="Arial"/>
                <w:noProof/>
                <w:lang w:val="sr-Latn-CS" w:eastAsia="de-DE"/>
              </w:rPr>
              <w:t xml:space="preserve"> </w:t>
            </w:r>
            <w:r w:rsidRPr="00A66763">
              <w:rPr>
                <w:rFonts w:ascii="Arial" w:hAnsi="Arial" w:cs="Arial"/>
                <w:noProof/>
                <w:lang w:val="sr-Latn-CS" w:eastAsia="de-DE"/>
              </w:rPr>
              <w:t>područja</w:t>
            </w:r>
            <w:r w:rsidR="002E3A90" w:rsidRPr="00A66763">
              <w:rPr>
                <w:rFonts w:ascii="Arial" w:hAnsi="Arial" w:cs="Arial"/>
                <w:noProof/>
                <w:lang w:val="sr-Latn-CS" w:eastAsia="de-DE"/>
              </w:rPr>
              <w:t>.</w:t>
            </w:r>
          </w:p>
          <w:p w14:paraId="4D456A00" w14:textId="1B0687E3" w:rsidR="002E3A90" w:rsidRPr="00A66763" w:rsidRDefault="000245EF" w:rsidP="002E3A90">
            <w:pPr>
              <w:shd w:val="clear" w:color="auto" w:fill="FFFFFF"/>
              <w:spacing w:before="240" w:after="240"/>
              <w:jc w:val="both"/>
              <w:rPr>
                <w:rFonts w:ascii="Arial" w:hAnsi="Arial" w:cs="Arial"/>
                <w:noProof/>
                <w:lang w:val="sr-Latn-CS" w:eastAsia="de-DE"/>
              </w:rPr>
            </w:pPr>
            <w:r w:rsidRPr="00A66763">
              <w:rPr>
                <w:rFonts w:ascii="Arial" w:hAnsi="Arial" w:cs="Arial"/>
                <w:noProof/>
                <w:color w:val="333333"/>
                <w:spacing w:val="-8"/>
                <w:shd w:val="clear" w:color="auto" w:fill="FFFFFF"/>
                <w:lang w:val="sr-Latn-CS"/>
              </w:rPr>
              <w:t>Analizom</w:t>
            </w:r>
            <w:r w:rsidR="002E3A90"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stanja</w:t>
            </w:r>
            <w:r w:rsidR="002E3A90"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na</w:t>
            </w:r>
            <w:r w:rsidR="002E3A90"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terenu</w:t>
            </w:r>
            <w:r w:rsidR="002E3A90"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stanovništvo</w:t>
            </w:r>
            <w:r w:rsidR="002E3A90"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sa</w:t>
            </w:r>
            <w:r w:rsidR="00015F5B"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planinskih</w:t>
            </w:r>
            <w:r w:rsidR="00015F5B"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područja</w:t>
            </w:r>
            <w:r w:rsidR="00015F5B"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nestaje</w:t>
            </w:r>
            <w:r w:rsidR="00015F5B" w:rsidRPr="00A66763">
              <w:rPr>
                <w:rFonts w:ascii="Arial" w:hAnsi="Arial" w:cs="Arial"/>
                <w:noProof/>
                <w:color w:val="333333"/>
                <w:spacing w:val="-8"/>
                <w:shd w:val="clear" w:color="auto" w:fill="FFFFFF"/>
                <w:lang w:val="sr-Latn-CS"/>
              </w:rPr>
              <w:t>,</w:t>
            </w:r>
            <w:r w:rsidR="004743D8"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a</w:t>
            </w:r>
            <w:r w:rsidR="002E3A90"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demografske</w:t>
            </w:r>
            <w:r w:rsidR="002E3A90"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promjene</w:t>
            </w:r>
            <w:r w:rsidR="002E3A90"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utiču</w:t>
            </w:r>
            <w:r w:rsidR="002E3A90"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na</w:t>
            </w:r>
            <w:r w:rsidR="002E3A90"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smanjenje</w:t>
            </w:r>
            <w:r w:rsidR="00015F5B"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površina</w:t>
            </w:r>
            <w:r w:rsidR="00015F5B"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pod</w:t>
            </w:r>
            <w:r w:rsidR="00015F5B"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pašnjacima</w:t>
            </w:r>
            <w:r w:rsidR="00015F5B" w:rsidRPr="00A66763">
              <w:rPr>
                <w:rFonts w:ascii="Arial" w:hAnsi="Arial" w:cs="Arial"/>
                <w:noProof/>
                <w:color w:val="333333"/>
                <w:spacing w:val="-8"/>
                <w:shd w:val="clear" w:color="auto" w:fill="FFFFFF"/>
                <w:lang w:val="sr-Latn-CS"/>
              </w:rPr>
              <w:t>.</w:t>
            </w:r>
            <w:r w:rsidR="004743D8"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Ovi</w:t>
            </w:r>
            <w:r w:rsidR="0094571A"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negativni</w:t>
            </w:r>
            <w:r w:rsidR="0094571A"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trendovi</w:t>
            </w:r>
            <w:r w:rsidR="0094571A"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traže</w:t>
            </w:r>
            <w:r w:rsidR="0094571A"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preduzimanje</w:t>
            </w:r>
            <w:r w:rsidR="002E3A90"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mjera</w:t>
            </w:r>
            <w:r w:rsidR="002E3A90"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kako</w:t>
            </w:r>
            <w:r w:rsidR="002E3A90"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bi</w:t>
            </w:r>
            <w:r w:rsidR="002E3A90"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se</w:t>
            </w:r>
            <w:r w:rsidR="002E3A90"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očuvala</w:t>
            </w:r>
            <w:r w:rsidR="002E3A90"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biološka</w:t>
            </w:r>
            <w:r w:rsidR="002E3A90"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raznovrsnost</w:t>
            </w:r>
            <w:r w:rsidR="002E3A90"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ekosistemski</w:t>
            </w:r>
            <w:r w:rsidR="002E3A90"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servisi</w:t>
            </w:r>
            <w:r w:rsidR="002E3A90"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i</w:t>
            </w:r>
            <w:r w:rsidR="002E3A90"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tradicionalni</w:t>
            </w:r>
            <w:r w:rsidR="002E3A90"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način</w:t>
            </w:r>
            <w:r w:rsidR="002E3A90"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života</w:t>
            </w:r>
            <w:r w:rsidR="002E3A90"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na</w:t>
            </w:r>
            <w:r w:rsidR="002E3A90" w:rsidRPr="00A66763">
              <w:rPr>
                <w:rFonts w:ascii="Arial" w:hAnsi="Arial" w:cs="Arial"/>
                <w:noProof/>
                <w:color w:val="333333"/>
                <w:spacing w:val="-8"/>
                <w:shd w:val="clear" w:color="auto" w:fill="FFFFFF"/>
                <w:lang w:val="sr-Latn-CS"/>
              </w:rPr>
              <w:t xml:space="preserve"> </w:t>
            </w:r>
            <w:r w:rsidRPr="00A66763">
              <w:rPr>
                <w:rFonts w:ascii="Arial" w:hAnsi="Arial" w:cs="Arial"/>
                <w:noProof/>
                <w:color w:val="333333"/>
                <w:spacing w:val="-8"/>
                <w:shd w:val="clear" w:color="auto" w:fill="FFFFFF"/>
                <w:lang w:val="sr-Latn-CS"/>
              </w:rPr>
              <w:t>selu</w:t>
            </w:r>
            <w:r w:rsidR="002E3A90" w:rsidRPr="00A66763">
              <w:rPr>
                <w:rFonts w:ascii="Arial" w:hAnsi="Arial" w:cs="Arial"/>
                <w:noProof/>
                <w:color w:val="333333"/>
                <w:spacing w:val="-8"/>
                <w:shd w:val="clear" w:color="auto" w:fill="FFFFFF"/>
                <w:lang w:val="sr-Latn-CS"/>
              </w:rPr>
              <w:t>.</w:t>
            </w:r>
          </w:p>
          <w:p w14:paraId="7B00662D" w14:textId="77777777" w:rsidR="00B527EC" w:rsidRPr="00A66763" w:rsidRDefault="00B527EC">
            <w:pPr>
              <w:rPr>
                <w:rFonts w:ascii="Arial" w:hAnsi="Arial" w:cs="Arial"/>
                <w:noProof/>
                <w:lang w:val="sr-Latn-CS"/>
              </w:rPr>
            </w:pPr>
          </w:p>
        </w:tc>
      </w:tr>
      <w:tr w:rsidR="00B527EC" w:rsidRPr="00A66763" w14:paraId="5E42466E" w14:textId="77777777" w:rsidTr="00D71E3A">
        <w:tc>
          <w:tcPr>
            <w:tcW w:w="1233" w:type="dxa"/>
          </w:tcPr>
          <w:p w14:paraId="57487898" w14:textId="1D1F8F44" w:rsidR="00B527EC" w:rsidRPr="00A66763" w:rsidRDefault="000245EF">
            <w:pPr>
              <w:rPr>
                <w:rFonts w:ascii="Arial" w:hAnsi="Arial" w:cs="Arial"/>
                <w:noProof/>
                <w:lang w:val="sr-Latn-CS"/>
              </w:rPr>
            </w:pPr>
            <w:r w:rsidRPr="00A66763">
              <w:rPr>
                <w:rFonts w:ascii="Arial" w:hAnsi="Arial" w:cs="Arial"/>
                <w:noProof/>
                <w:lang w:val="sr-Latn-CS"/>
              </w:rPr>
              <w:lastRenderedPageBreak/>
              <w:t>Ciljevi</w:t>
            </w:r>
          </w:p>
        </w:tc>
        <w:tc>
          <w:tcPr>
            <w:tcW w:w="8389" w:type="dxa"/>
            <w:gridSpan w:val="2"/>
          </w:tcPr>
          <w:p w14:paraId="12473AC9" w14:textId="6FAD704D" w:rsidR="00B527EC" w:rsidRPr="00A66763" w:rsidRDefault="000245EF" w:rsidP="00E71EEC">
            <w:pPr>
              <w:pStyle w:val="ListParagraph"/>
              <w:numPr>
                <w:ilvl w:val="0"/>
                <w:numId w:val="10"/>
              </w:numPr>
              <w:rPr>
                <w:rFonts w:ascii="Arial" w:hAnsi="Arial" w:cs="Arial"/>
                <w:noProof/>
                <w:lang w:val="sr-Latn-CS"/>
              </w:rPr>
            </w:pPr>
            <w:r w:rsidRPr="00A66763">
              <w:rPr>
                <w:rFonts w:ascii="Arial" w:hAnsi="Arial" w:cs="Arial"/>
                <w:bCs/>
                <w:noProof/>
                <w:color w:val="0A0A0A"/>
                <w:lang w:val="sr-Latn-CS"/>
              </w:rPr>
              <w:t>Očuvanje</w:t>
            </w:r>
            <w:r w:rsidR="002E3A90" w:rsidRPr="00A66763">
              <w:rPr>
                <w:rFonts w:ascii="Arial" w:hAnsi="Arial" w:cs="Arial"/>
                <w:bCs/>
                <w:noProof/>
                <w:color w:val="0A0A0A"/>
                <w:lang w:val="sr-Latn-CS"/>
              </w:rPr>
              <w:t xml:space="preserve"> </w:t>
            </w:r>
            <w:r w:rsidRPr="00A66763">
              <w:rPr>
                <w:rFonts w:ascii="Arial" w:hAnsi="Arial" w:cs="Arial"/>
                <w:bCs/>
                <w:noProof/>
                <w:color w:val="0A0A0A"/>
                <w:lang w:val="sr-Latn-CS"/>
              </w:rPr>
              <w:t>stočnog</w:t>
            </w:r>
            <w:r w:rsidR="002E3A90" w:rsidRPr="00A66763">
              <w:rPr>
                <w:rFonts w:ascii="Arial" w:hAnsi="Arial" w:cs="Arial"/>
                <w:bCs/>
                <w:noProof/>
                <w:color w:val="0A0A0A"/>
                <w:lang w:val="sr-Latn-CS"/>
              </w:rPr>
              <w:t xml:space="preserve"> </w:t>
            </w:r>
            <w:r w:rsidRPr="00A66763">
              <w:rPr>
                <w:rFonts w:ascii="Arial" w:hAnsi="Arial" w:cs="Arial"/>
                <w:bCs/>
                <w:noProof/>
                <w:color w:val="0A0A0A"/>
                <w:lang w:val="sr-Latn-CS"/>
              </w:rPr>
              <w:t>fonda</w:t>
            </w:r>
            <w:r w:rsidR="002E3A90" w:rsidRPr="00A66763">
              <w:rPr>
                <w:rFonts w:ascii="Arial" w:hAnsi="Arial" w:cs="Arial"/>
                <w:bCs/>
                <w:noProof/>
                <w:color w:val="0A0A0A"/>
                <w:lang w:val="sr-Latn-CS"/>
              </w:rPr>
              <w:t xml:space="preserve"> </w:t>
            </w:r>
            <w:r w:rsidRPr="00A66763">
              <w:rPr>
                <w:rFonts w:ascii="Arial" w:hAnsi="Arial" w:cs="Arial"/>
                <w:bCs/>
                <w:noProof/>
                <w:color w:val="0A0A0A"/>
                <w:lang w:val="sr-Latn-CS"/>
              </w:rPr>
              <w:t>i</w:t>
            </w:r>
            <w:r w:rsidR="002E3A90" w:rsidRPr="00A66763">
              <w:rPr>
                <w:rFonts w:ascii="Arial" w:hAnsi="Arial" w:cs="Arial"/>
                <w:bCs/>
                <w:noProof/>
                <w:color w:val="0A0A0A"/>
                <w:lang w:val="sr-Latn-CS"/>
              </w:rPr>
              <w:t xml:space="preserve"> </w:t>
            </w:r>
            <w:r w:rsidRPr="00A66763">
              <w:rPr>
                <w:rFonts w:ascii="Arial" w:hAnsi="Arial" w:cs="Arial"/>
                <w:bCs/>
                <w:noProof/>
                <w:color w:val="0A0A0A"/>
                <w:lang w:val="sr-Latn-CS"/>
              </w:rPr>
              <w:t>populacije</w:t>
            </w:r>
            <w:r w:rsidR="009319C7" w:rsidRPr="00A66763">
              <w:rPr>
                <w:rFonts w:ascii="Arial" w:hAnsi="Arial" w:cs="Arial"/>
                <w:bCs/>
                <w:noProof/>
                <w:color w:val="0A0A0A"/>
                <w:lang w:val="sr-Latn-CS"/>
              </w:rPr>
              <w:t>;</w:t>
            </w:r>
          </w:p>
          <w:p w14:paraId="51A6E325" w14:textId="430FB120" w:rsidR="005B4501" w:rsidRPr="00A66763" w:rsidRDefault="000245EF" w:rsidP="00E71EEC">
            <w:pPr>
              <w:pStyle w:val="ListParagraph"/>
              <w:numPr>
                <w:ilvl w:val="0"/>
                <w:numId w:val="10"/>
              </w:numPr>
              <w:rPr>
                <w:rFonts w:ascii="Arial" w:hAnsi="Arial" w:cs="Arial"/>
                <w:noProof/>
                <w:lang w:val="sr-Latn-CS"/>
              </w:rPr>
            </w:pPr>
            <w:r w:rsidRPr="00A66763">
              <w:rPr>
                <w:rFonts w:ascii="Arial" w:hAnsi="Arial" w:cs="Arial"/>
                <w:bCs/>
                <w:noProof/>
                <w:color w:val="0A0A0A"/>
                <w:lang w:val="sr-Latn-CS"/>
              </w:rPr>
              <w:t>Unapređenje</w:t>
            </w:r>
            <w:r w:rsidR="005B4501" w:rsidRPr="00A66763">
              <w:rPr>
                <w:rFonts w:ascii="Arial" w:hAnsi="Arial" w:cs="Arial"/>
                <w:bCs/>
                <w:noProof/>
                <w:color w:val="0A0A0A"/>
                <w:lang w:val="sr-Latn-CS"/>
              </w:rPr>
              <w:t xml:space="preserve"> </w:t>
            </w:r>
            <w:r w:rsidRPr="00A66763">
              <w:rPr>
                <w:rFonts w:ascii="Arial" w:hAnsi="Arial" w:cs="Arial"/>
                <w:bCs/>
                <w:noProof/>
                <w:color w:val="0A0A0A"/>
                <w:lang w:val="sr-Latn-CS"/>
              </w:rPr>
              <w:t>kvaliteta</w:t>
            </w:r>
            <w:r w:rsidR="005B4501" w:rsidRPr="00A66763">
              <w:rPr>
                <w:rFonts w:ascii="Arial" w:hAnsi="Arial" w:cs="Arial"/>
                <w:bCs/>
                <w:noProof/>
                <w:color w:val="0A0A0A"/>
                <w:lang w:val="sr-Latn-CS"/>
              </w:rPr>
              <w:t xml:space="preserve"> </w:t>
            </w:r>
            <w:r w:rsidRPr="00A66763">
              <w:rPr>
                <w:rFonts w:ascii="Arial" w:hAnsi="Arial" w:cs="Arial"/>
                <w:bCs/>
                <w:noProof/>
                <w:color w:val="0A0A0A"/>
                <w:lang w:val="sr-Latn-CS"/>
              </w:rPr>
              <w:t>proizvoda</w:t>
            </w:r>
            <w:r w:rsidR="009319C7" w:rsidRPr="00A66763">
              <w:rPr>
                <w:rFonts w:ascii="Arial" w:hAnsi="Arial" w:cs="Arial"/>
                <w:bCs/>
                <w:noProof/>
                <w:color w:val="0A0A0A"/>
                <w:lang w:val="sr-Latn-CS"/>
              </w:rPr>
              <w:t>;</w:t>
            </w:r>
          </w:p>
          <w:p w14:paraId="0A64F024" w14:textId="6B9D00B8" w:rsidR="005B4501" w:rsidRPr="00A66763" w:rsidRDefault="000245EF" w:rsidP="00E71EEC">
            <w:pPr>
              <w:pStyle w:val="ListParagraph"/>
              <w:numPr>
                <w:ilvl w:val="0"/>
                <w:numId w:val="10"/>
              </w:numPr>
              <w:rPr>
                <w:rFonts w:ascii="Arial" w:hAnsi="Arial" w:cs="Arial"/>
                <w:noProof/>
                <w:lang w:val="sr-Latn-CS"/>
              </w:rPr>
            </w:pPr>
            <w:r w:rsidRPr="00A66763">
              <w:rPr>
                <w:rFonts w:ascii="Arial" w:hAnsi="Arial" w:cs="Arial"/>
                <w:bCs/>
                <w:noProof/>
                <w:color w:val="0A0A0A"/>
                <w:lang w:val="sr-Latn-CS"/>
              </w:rPr>
              <w:t>Održivost</w:t>
            </w:r>
            <w:r w:rsidR="005B4501" w:rsidRPr="00A66763">
              <w:rPr>
                <w:rFonts w:ascii="Arial" w:hAnsi="Arial" w:cs="Arial"/>
                <w:bCs/>
                <w:noProof/>
                <w:color w:val="0A0A0A"/>
                <w:lang w:val="sr-Latn-CS"/>
              </w:rPr>
              <w:t xml:space="preserve"> </w:t>
            </w:r>
            <w:r w:rsidRPr="00A66763">
              <w:rPr>
                <w:rFonts w:ascii="Arial" w:hAnsi="Arial" w:cs="Arial"/>
                <w:bCs/>
                <w:noProof/>
                <w:color w:val="0A0A0A"/>
                <w:lang w:val="sr-Latn-CS"/>
              </w:rPr>
              <w:t>ruralnih</w:t>
            </w:r>
            <w:r w:rsidR="005B4501" w:rsidRPr="00A66763">
              <w:rPr>
                <w:rFonts w:ascii="Arial" w:hAnsi="Arial" w:cs="Arial"/>
                <w:bCs/>
                <w:noProof/>
                <w:color w:val="0A0A0A"/>
                <w:lang w:val="sr-Latn-CS"/>
              </w:rPr>
              <w:t xml:space="preserve"> </w:t>
            </w:r>
            <w:r w:rsidRPr="00A66763">
              <w:rPr>
                <w:rFonts w:ascii="Arial" w:hAnsi="Arial" w:cs="Arial"/>
                <w:bCs/>
                <w:noProof/>
                <w:color w:val="0A0A0A"/>
                <w:lang w:val="sr-Latn-CS"/>
              </w:rPr>
              <w:t>područja</w:t>
            </w:r>
            <w:r w:rsidR="009319C7" w:rsidRPr="00A66763">
              <w:rPr>
                <w:rFonts w:ascii="Arial" w:hAnsi="Arial" w:cs="Arial"/>
                <w:bCs/>
                <w:noProof/>
                <w:color w:val="0A0A0A"/>
                <w:lang w:val="sr-Latn-CS"/>
              </w:rPr>
              <w:t>;</w:t>
            </w:r>
          </w:p>
          <w:p w14:paraId="5D5D458E" w14:textId="1010CF02" w:rsidR="001C7245" w:rsidRPr="00A66763" w:rsidRDefault="000245EF" w:rsidP="00E71EEC">
            <w:pPr>
              <w:pStyle w:val="ListParagraph"/>
              <w:numPr>
                <w:ilvl w:val="0"/>
                <w:numId w:val="10"/>
              </w:numPr>
              <w:rPr>
                <w:rFonts w:ascii="Arial" w:hAnsi="Arial" w:cs="Arial"/>
                <w:noProof/>
                <w:lang w:val="sr-Latn-CS"/>
              </w:rPr>
            </w:pPr>
            <w:r w:rsidRPr="00A66763">
              <w:rPr>
                <w:rFonts w:ascii="Arial" w:hAnsi="Arial" w:cs="Arial"/>
                <w:bCs/>
                <w:noProof/>
                <w:color w:val="0A0A0A"/>
                <w:lang w:val="sr-Latn-CS"/>
              </w:rPr>
              <w:t>Povećanje</w:t>
            </w:r>
            <w:r w:rsidR="001C7245" w:rsidRPr="00A66763">
              <w:rPr>
                <w:rFonts w:ascii="Arial" w:hAnsi="Arial" w:cs="Arial"/>
                <w:bCs/>
                <w:noProof/>
                <w:color w:val="0A0A0A"/>
                <w:lang w:val="sr-Latn-CS"/>
              </w:rPr>
              <w:t xml:space="preserve"> </w:t>
            </w:r>
            <w:r w:rsidRPr="00A66763">
              <w:rPr>
                <w:rFonts w:ascii="Arial" w:hAnsi="Arial" w:cs="Arial"/>
                <w:bCs/>
                <w:noProof/>
                <w:color w:val="0A0A0A"/>
                <w:lang w:val="sr-Latn-CS"/>
              </w:rPr>
              <w:t>konkurentnosti</w:t>
            </w:r>
            <w:r w:rsidR="009319C7" w:rsidRPr="00A66763">
              <w:rPr>
                <w:rFonts w:ascii="Arial" w:hAnsi="Arial" w:cs="Arial"/>
                <w:bCs/>
                <w:noProof/>
                <w:color w:val="0A0A0A"/>
                <w:lang w:val="sr-Latn-CS"/>
              </w:rPr>
              <w:t>.</w:t>
            </w:r>
          </w:p>
        </w:tc>
      </w:tr>
      <w:tr w:rsidR="00B527EC" w:rsidRPr="00A66763" w14:paraId="6887B5E6" w14:textId="77777777" w:rsidTr="00170DB5">
        <w:trPr>
          <w:trHeight w:val="1275"/>
        </w:trPr>
        <w:tc>
          <w:tcPr>
            <w:tcW w:w="1233" w:type="dxa"/>
          </w:tcPr>
          <w:p w14:paraId="2F94CEBE" w14:textId="5A5E859C" w:rsidR="00B527EC" w:rsidRPr="00A66763" w:rsidRDefault="000245EF">
            <w:pPr>
              <w:rPr>
                <w:rFonts w:ascii="Arial" w:hAnsi="Arial" w:cs="Arial"/>
                <w:noProof/>
                <w:lang w:val="sr-Latn-CS"/>
              </w:rPr>
            </w:pPr>
            <w:r w:rsidRPr="00A66763">
              <w:rPr>
                <w:rFonts w:ascii="Arial" w:hAnsi="Arial" w:cs="Arial"/>
                <w:noProof/>
                <w:lang w:val="sr-Latn-CS"/>
              </w:rPr>
              <w:t>Opis</w:t>
            </w:r>
            <w:r w:rsidR="005B4501" w:rsidRPr="00A66763">
              <w:rPr>
                <w:rFonts w:ascii="Arial" w:hAnsi="Arial" w:cs="Arial"/>
                <w:noProof/>
                <w:lang w:val="sr-Latn-CS"/>
              </w:rPr>
              <w:t xml:space="preserve"> </w:t>
            </w:r>
            <w:r w:rsidRPr="00A66763">
              <w:rPr>
                <w:rFonts w:ascii="Arial" w:hAnsi="Arial" w:cs="Arial"/>
                <w:noProof/>
                <w:lang w:val="sr-Latn-CS"/>
              </w:rPr>
              <w:t>mjere</w:t>
            </w:r>
            <w:r w:rsidR="005B4501" w:rsidRPr="00A66763">
              <w:rPr>
                <w:rFonts w:ascii="Arial" w:hAnsi="Arial" w:cs="Arial"/>
                <w:noProof/>
                <w:lang w:val="sr-Latn-CS"/>
              </w:rPr>
              <w:t xml:space="preserve"> </w:t>
            </w:r>
            <w:r w:rsidRPr="00A66763">
              <w:rPr>
                <w:rFonts w:ascii="Arial" w:hAnsi="Arial" w:cs="Arial"/>
                <w:noProof/>
                <w:lang w:val="sr-Latn-CS"/>
              </w:rPr>
              <w:t>i</w:t>
            </w:r>
            <w:r w:rsidR="005B4501" w:rsidRPr="00A66763">
              <w:rPr>
                <w:rFonts w:ascii="Arial" w:hAnsi="Arial" w:cs="Arial"/>
                <w:noProof/>
                <w:lang w:val="sr-Latn-CS"/>
              </w:rPr>
              <w:t xml:space="preserve"> </w:t>
            </w:r>
            <w:r w:rsidRPr="00A66763">
              <w:rPr>
                <w:rFonts w:ascii="Arial" w:hAnsi="Arial" w:cs="Arial"/>
                <w:noProof/>
                <w:lang w:val="sr-Latn-CS"/>
              </w:rPr>
              <w:t>kriterijumi</w:t>
            </w:r>
            <w:r w:rsidR="005B4501" w:rsidRPr="00A66763">
              <w:rPr>
                <w:rFonts w:ascii="Arial" w:hAnsi="Arial" w:cs="Arial"/>
                <w:noProof/>
                <w:lang w:val="sr-Latn-CS"/>
              </w:rPr>
              <w:t xml:space="preserve"> </w:t>
            </w:r>
            <w:r w:rsidRPr="00A66763">
              <w:rPr>
                <w:rFonts w:ascii="Arial" w:hAnsi="Arial" w:cs="Arial"/>
                <w:noProof/>
                <w:lang w:val="sr-Latn-CS"/>
              </w:rPr>
              <w:t>za</w:t>
            </w:r>
            <w:r w:rsidR="005B4501" w:rsidRPr="00A66763">
              <w:rPr>
                <w:rFonts w:ascii="Arial" w:hAnsi="Arial" w:cs="Arial"/>
                <w:noProof/>
                <w:lang w:val="sr-Latn-CS"/>
              </w:rPr>
              <w:t xml:space="preserve"> </w:t>
            </w:r>
            <w:r w:rsidRPr="00A66763">
              <w:rPr>
                <w:rFonts w:ascii="Arial" w:hAnsi="Arial" w:cs="Arial"/>
                <w:noProof/>
                <w:lang w:val="sr-Latn-CS"/>
              </w:rPr>
              <w:t>podršku</w:t>
            </w:r>
          </w:p>
        </w:tc>
        <w:tc>
          <w:tcPr>
            <w:tcW w:w="8389" w:type="dxa"/>
            <w:gridSpan w:val="2"/>
          </w:tcPr>
          <w:p w14:paraId="7ACC0E42" w14:textId="52B31217" w:rsidR="00B527EC" w:rsidRPr="00A66763" w:rsidRDefault="000245EF">
            <w:pPr>
              <w:rPr>
                <w:rFonts w:ascii="Arial" w:hAnsi="Arial" w:cs="Arial"/>
                <w:noProof/>
                <w:lang w:val="sr-Latn-CS"/>
              </w:rPr>
            </w:pPr>
            <w:r w:rsidRPr="00A66763">
              <w:rPr>
                <w:rFonts w:ascii="Arial" w:hAnsi="Arial" w:cs="Arial"/>
                <w:noProof/>
                <w:lang w:val="sr-Latn-CS"/>
              </w:rPr>
              <w:t>Podrška</w:t>
            </w:r>
            <w:r w:rsidR="00CE67B6" w:rsidRPr="00A66763">
              <w:rPr>
                <w:rFonts w:ascii="Arial" w:hAnsi="Arial" w:cs="Arial"/>
                <w:noProof/>
                <w:lang w:val="sr-Latn-CS"/>
              </w:rPr>
              <w:t xml:space="preserve"> </w:t>
            </w:r>
            <w:r w:rsidRPr="00A66763">
              <w:rPr>
                <w:rFonts w:ascii="Arial" w:hAnsi="Arial" w:cs="Arial"/>
                <w:noProof/>
                <w:lang w:val="sr-Latn-CS"/>
              </w:rPr>
              <w:t>obuhvata</w:t>
            </w:r>
            <w:r w:rsidR="00CE67B6" w:rsidRPr="00A66763">
              <w:rPr>
                <w:rFonts w:ascii="Arial" w:hAnsi="Arial" w:cs="Arial"/>
                <w:noProof/>
                <w:lang w:val="sr-Latn-CS"/>
              </w:rPr>
              <w:t>:</w:t>
            </w:r>
          </w:p>
          <w:p w14:paraId="014C05DF" w14:textId="3DF514CE" w:rsidR="00C838A5" w:rsidRPr="00A66763" w:rsidRDefault="000245EF" w:rsidP="00E71EEC">
            <w:pPr>
              <w:pStyle w:val="ListParagraph"/>
              <w:numPr>
                <w:ilvl w:val="0"/>
                <w:numId w:val="11"/>
              </w:numPr>
              <w:rPr>
                <w:rFonts w:ascii="Arial" w:hAnsi="Arial" w:cs="Arial"/>
                <w:noProof/>
                <w:lang w:val="sr-Latn-CS"/>
              </w:rPr>
            </w:pPr>
            <w:r w:rsidRPr="00A66763">
              <w:rPr>
                <w:rFonts w:ascii="Arial" w:hAnsi="Arial" w:cs="Arial"/>
                <w:noProof/>
                <w:lang w:val="sr-Latn-CS"/>
              </w:rPr>
              <w:t>Uzgoj</w:t>
            </w:r>
            <w:r w:rsidR="009319C7" w:rsidRPr="00A66763">
              <w:rPr>
                <w:rFonts w:ascii="Arial" w:hAnsi="Arial" w:cs="Arial"/>
                <w:noProof/>
                <w:lang w:val="sr-Latn-CS"/>
              </w:rPr>
              <w:t xml:space="preserve"> </w:t>
            </w:r>
            <w:r w:rsidRPr="00A66763">
              <w:rPr>
                <w:rFonts w:ascii="Arial" w:hAnsi="Arial" w:cs="Arial"/>
                <w:noProof/>
                <w:lang w:val="sr-Latn-CS"/>
              </w:rPr>
              <w:t>ovaca</w:t>
            </w:r>
            <w:r w:rsidR="009319C7" w:rsidRPr="00A66763">
              <w:rPr>
                <w:rFonts w:ascii="Arial" w:hAnsi="Arial" w:cs="Arial"/>
                <w:noProof/>
                <w:lang w:val="sr-Latn-CS"/>
              </w:rPr>
              <w:t>;</w:t>
            </w:r>
          </w:p>
          <w:p w14:paraId="5C89F448" w14:textId="2E194023" w:rsidR="00CE67B6" w:rsidRPr="00A66763" w:rsidRDefault="000245EF" w:rsidP="00E71EEC">
            <w:pPr>
              <w:pStyle w:val="ListParagraph"/>
              <w:numPr>
                <w:ilvl w:val="0"/>
                <w:numId w:val="11"/>
              </w:numPr>
              <w:rPr>
                <w:rFonts w:ascii="Arial" w:hAnsi="Arial" w:cs="Arial"/>
                <w:noProof/>
                <w:lang w:val="sr-Latn-CS"/>
              </w:rPr>
            </w:pPr>
            <w:r w:rsidRPr="00A66763">
              <w:rPr>
                <w:rFonts w:ascii="Arial" w:hAnsi="Arial" w:cs="Arial"/>
                <w:noProof/>
                <w:lang w:val="sr-Latn-CS"/>
              </w:rPr>
              <w:t>Uzgoj</w:t>
            </w:r>
            <w:r w:rsidR="00C838A5" w:rsidRPr="00A66763">
              <w:rPr>
                <w:rFonts w:ascii="Arial" w:hAnsi="Arial" w:cs="Arial"/>
                <w:noProof/>
                <w:lang w:val="sr-Latn-CS"/>
              </w:rPr>
              <w:t xml:space="preserve"> </w:t>
            </w:r>
            <w:r w:rsidRPr="00A66763">
              <w:rPr>
                <w:rFonts w:ascii="Arial" w:hAnsi="Arial" w:cs="Arial"/>
                <w:noProof/>
                <w:lang w:val="sr-Latn-CS"/>
              </w:rPr>
              <w:t>koza</w:t>
            </w:r>
            <w:r w:rsidR="009319C7" w:rsidRPr="00A66763">
              <w:rPr>
                <w:rFonts w:ascii="Arial" w:hAnsi="Arial" w:cs="Arial"/>
                <w:noProof/>
                <w:lang w:val="sr-Latn-CS"/>
              </w:rPr>
              <w:t>;</w:t>
            </w:r>
          </w:p>
          <w:p w14:paraId="336D57CF" w14:textId="5158ACFC" w:rsidR="00CE67B6" w:rsidRPr="00A66763" w:rsidRDefault="000245EF" w:rsidP="00E71EEC">
            <w:pPr>
              <w:pStyle w:val="ListParagraph"/>
              <w:numPr>
                <w:ilvl w:val="0"/>
                <w:numId w:val="11"/>
              </w:numPr>
              <w:rPr>
                <w:rFonts w:ascii="Arial" w:hAnsi="Arial" w:cs="Arial"/>
                <w:noProof/>
                <w:lang w:val="sr-Latn-CS"/>
              </w:rPr>
            </w:pPr>
            <w:r w:rsidRPr="00A66763">
              <w:rPr>
                <w:rFonts w:ascii="Arial" w:hAnsi="Arial" w:cs="Arial"/>
                <w:noProof/>
                <w:lang w:val="sr-Latn-CS"/>
              </w:rPr>
              <w:t>Uzgoj</w:t>
            </w:r>
            <w:r w:rsidR="00CE67B6" w:rsidRPr="00A66763">
              <w:rPr>
                <w:rFonts w:ascii="Arial" w:hAnsi="Arial" w:cs="Arial"/>
                <w:noProof/>
                <w:lang w:val="sr-Latn-CS"/>
              </w:rPr>
              <w:t xml:space="preserve"> </w:t>
            </w:r>
            <w:r w:rsidRPr="00A66763">
              <w:rPr>
                <w:rFonts w:ascii="Arial" w:hAnsi="Arial" w:cs="Arial"/>
                <w:noProof/>
                <w:lang w:val="sr-Latn-CS"/>
              </w:rPr>
              <w:t>priplodnih</w:t>
            </w:r>
            <w:r w:rsidR="00CE67B6" w:rsidRPr="00A66763">
              <w:rPr>
                <w:rFonts w:ascii="Arial" w:hAnsi="Arial" w:cs="Arial"/>
                <w:noProof/>
                <w:lang w:val="sr-Latn-CS"/>
              </w:rPr>
              <w:t xml:space="preserve"> </w:t>
            </w:r>
            <w:r w:rsidRPr="00A66763">
              <w:rPr>
                <w:rFonts w:ascii="Arial" w:hAnsi="Arial" w:cs="Arial"/>
                <w:noProof/>
                <w:lang w:val="sr-Latn-CS"/>
              </w:rPr>
              <w:t>krmača</w:t>
            </w:r>
            <w:r w:rsidR="009319C7" w:rsidRPr="00A66763">
              <w:rPr>
                <w:rFonts w:ascii="Arial" w:hAnsi="Arial" w:cs="Arial"/>
                <w:noProof/>
                <w:lang w:val="sr-Latn-CS"/>
              </w:rPr>
              <w:t>.</w:t>
            </w:r>
          </w:p>
          <w:p w14:paraId="794C7500" w14:textId="77777777" w:rsidR="009319C7" w:rsidRPr="00A66763" w:rsidRDefault="009319C7" w:rsidP="009319C7">
            <w:pPr>
              <w:pStyle w:val="ListParagraph"/>
              <w:rPr>
                <w:rFonts w:ascii="Arial" w:hAnsi="Arial" w:cs="Arial"/>
                <w:noProof/>
                <w:lang w:val="sr-Latn-CS"/>
              </w:rPr>
            </w:pPr>
          </w:p>
          <w:p w14:paraId="494C3CF6" w14:textId="0D42C1B9" w:rsidR="009319C7" w:rsidRPr="00A66763" w:rsidRDefault="000245EF" w:rsidP="00581BB1">
            <w:pPr>
              <w:jc w:val="both"/>
              <w:rPr>
                <w:rFonts w:ascii="Arial" w:hAnsi="Arial" w:cs="Arial"/>
                <w:noProof/>
                <w:lang w:val="sr-Latn-CS"/>
              </w:rPr>
            </w:pPr>
            <w:r w:rsidRPr="00A66763">
              <w:rPr>
                <w:rFonts w:ascii="Arial" w:hAnsi="Arial" w:cs="Arial"/>
                <w:noProof/>
                <w:lang w:val="sr-Latn-CS"/>
              </w:rPr>
              <w:t>Pravo</w:t>
            </w:r>
            <w:r w:rsidR="00134087" w:rsidRPr="00A66763">
              <w:rPr>
                <w:rFonts w:ascii="Arial" w:hAnsi="Arial" w:cs="Arial"/>
                <w:noProof/>
                <w:lang w:val="sr-Latn-CS"/>
              </w:rPr>
              <w:t xml:space="preserve"> </w:t>
            </w:r>
            <w:r w:rsidRPr="00A66763">
              <w:rPr>
                <w:rFonts w:ascii="Arial" w:hAnsi="Arial" w:cs="Arial"/>
                <w:noProof/>
                <w:lang w:val="sr-Latn-CS"/>
              </w:rPr>
              <w:t>na</w:t>
            </w:r>
            <w:r w:rsidR="00134087" w:rsidRPr="00A66763">
              <w:rPr>
                <w:rFonts w:ascii="Arial" w:hAnsi="Arial" w:cs="Arial"/>
                <w:noProof/>
                <w:lang w:val="sr-Latn-CS"/>
              </w:rPr>
              <w:t xml:space="preserve"> </w:t>
            </w:r>
            <w:r w:rsidRPr="00A66763">
              <w:rPr>
                <w:rFonts w:ascii="Arial" w:hAnsi="Arial" w:cs="Arial"/>
                <w:noProof/>
                <w:lang w:val="sr-Latn-CS"/>
              </w:rPr>
              <w:t>podršku</w:t>
            </w:r>
            <w:r w:rsidR="00134087" w:rsidRPr="00A66763">
              <w:rPr>
                <w:rFonts w:ascii="Arial" w:hAnsi="Arial" w:cs="Arial"/>
                <w:noProof/>
                <w:lang w:val="sr-Latn-CS"/>
              </w:rPr>
              <w:t xml:space="preserve"> </w:t>
            </w:r>
            <w:r w:rsidRPr="00A66763">
              <w:rPr>
                <w:rFonts w:ascii="Arial" w:hAnsi="Arial" w:cs="Arial"/>
                <w:noProof/>
                <w:lang w:val="sr-Latn-CS"/>
              </w:rPr>
              <w:t>imaju</w:t>
            </w:r>
            <w:r w:rsidR="00F20348" w:rsidRPr="00A66763">
              <w:rPr>
                <w:rFonts w:ascii="Arial" w:hAnsi="Arial" w:cs="Arial"/>
                <w:noProof/>
                <w:lang w:val="sr-Latn-CS"/>
              </w:rPr>
              <w:t xml:space="preserve"> </w:t>
            </w:r>
            <w:r w:rsidR="00134087" w:rsidRPr="00A66763">
              <w:rPr>
                <w:rFonts w:ascii="Arial" w:hAnsi="Arial" w:cs="Arial"/>
                <w:noProof/>
                <w:lang w:val="sr-Latn-CS"/>
              </w:rPr>
              <w:t xml:space="preserve"> </w:t>
            </w:r>
            <w:r w:rsidRPr="00A66763">
              <w:rPr>
                <w:rFonts w:ascii="Arial" w:hAnsi="Arial" w:cs="Arial"/>
                <w:noProof/>
                <w:lang w:val="sr-Latn-CS"/>
              </w:rPr>
              <w:t>gazdinstva</w:t>
            </w:r>
            <w:r w:rsidR="00F20348" w:rsidRPr="00A66763">
              <w:rPr>
                <w:rFonts w:ascii="Arial" w:hAnsi="Arial" w:cs="Arial"/>
                <w:noProof/>
                <w:lang w:val="sr-Latn-CS"/>
              </w:rPr>
              <w:t>,</w:t>
            </w:r>
            <w:r w:rsidR="00134087" w:rsidRPr="00A66763">
              <w:rPr>
                <w:rFonts w:ascii="Arial" w:hAnsi="Arial" w:cs="Arial"/>
                <w:noProof/>
                <w:lang w:val="sr-Latn-CS"/>
              </w:rPr>
              <w:t xml:space="preserve"> </w:t>
            </w:r>
            <w:r w:rsidRPr="00A66763">
              <w:rPr>
                <w:rFonts w:ascii="Arial" w:hAnsi="Arial" w:cs="Arial"/>
                <w:noProof/>
                <w:lang w:val="sr-Latn-CS"/>
              </w:rPr>
              <w:t>koja</w:t>
            </w:r>
            <w:r w:rsidR="00134087" w:rsidRPr="00A66763">
              <w:rPr>
                <w:rFonts w:ascii="Arial" w:hAnsi="Arial" w:cs="Arial"/>
                <w:noProof/>
                <w:lang w:val="sr-Latn-CS"/>
              </w:rPr>
              <w:t xml:space="preserve"> </w:t>
            </w:r>
            <w:r w:rsidRPr="00A66763">
              <w:rPr>
                <w:rFonts w:ascii="Arial" w:hAnsi="Arial" w:cs="Arial"/>
                <w:b/>
                <w:noProof/>
                <w:lang w:val="sr-Latn-CS"/>
              </w:rPr>
              <w:t>imaju</w:t>
            </w:r>
            <w:r w:rsidR="00134087" w:rsidRPr="00A66763">
              <w:rPr>
                <w:rFonts w:ascii="Arial" w:hAnsi="Arial" w:cs="Arial"/>
                <w:b/>
                <w:noProof/>
                <w:lang w:val="sr-Latn-CS"/>
              </w:rPr>
              <w:t xml:space="preserve"> 10 </w:t>
            </w:r>
            <w:r w:rsidRPr="00A66763">
              <w:rPr>
                <w:rFonts w:ascii="Arial" w:hAnsi="Arial" w:cs="Arial"/>
                <w:b/>
                <w:noProof/>
                <w:lang w:val="sr-Latn-CS"/>
              </w:rPr>
              <w:t>i</w:t>
            </w:r>
            <w:r w:rsidR="00134087" w:rsidRPr="00A66763">
              <w:rPr>
                <w:rFonts w:ascii="Arial" w:hAnsi="Arial" w:cs="Arial"/>
                <w:b/>
                <w:noProof/>
                <w:lang w:val="sr-Latn-CS"/>
              </w:rPr>
              <w:t xml:space="preserve"> </w:t>
            </w:r>
            <w:r w:rsidRPr="00A66763">
              <w:rPr>
                <w:rFonts w:ascii="Arial" w:hAnsi="Arial" w:cs="Arial"/>
                <w:b/>
                <w:noProof/>
                <w:lang w:val="sr-Latn-CS"/>
              </w:rPr>
              <w:t>više</w:t>
            </w:r>
            <w:r w:rsidR="00134087" w:rsidRPr="00A66763">
              <w:rPr>
                <w:rFonts w:ascii="Arial" w:hAnsi="Arial" w:cs="Arial"/>
                <w:b/>
                <w:noProof/>
                <w:lang w:val="sr-Latn-CS"/>
              </w:rPr>
              <w:t xml:space="preserve"> </w:t>
            </w:r>
            <w:r w:rsidRPr="00A66763">
              <w:rPr>
                <w:rFonts w:ascii="Arial" w:hAnsi="Arial" w:cs="Arial"/>
                <w:b/>
                <w:noProof/>
                <w:lang w:val="sr-Latn-CS"/>
              </w:rPr>
              <w:t>ovaca</w:t>
            </w:r>
            <w:r w:rsidR="00134087" w:rsidRPr="00A66763">
              <w:rPr>
                <w:rFonts w:ascii="Arial" w:hAnsi="Arial" w:cs="Arial"/>
                <w:b/>
                <w:noProof/>
                <w:lang w:val="sr-Latn-CS"/>
              </w:rPr>
              <w:t xml:space="preserve"> </w:t>
            </w:r>
            <w:r w:rsidRPr="00A66763">
              <w:rPr>
                <w:rFonts w:ascii="Arial" w:hAnsi="Arial" w:cs="Arial"/>
                <w:b/>
                <w:noProof/>
                <w:lang w:val="sr-Latn-CS"/>
              </w:rPr>
              <w:t>i</w:t>
            </w:r>
            <w:r w:rsidR="00134087" w:rsidRPr="00A66763">
              <w:rPr>
                <w:rFonts w:ascii="Arial" w:hAnsi="Arial" w:cs="Arial"/>
                <w:b/>
                <w:noProof/>
                <w:lang w:val="sr-Latn-CS"/>
              </w:rPr>
              <w:t xml:space="preserve"> 10 </w:t>
            </w:r>
            <w:r w:rsidRPr="00A66763">
              <w:rPr>
                <w:rFonts w:ascii="Arial" w:hAnsi="Arial" w:cs="Arial"/>
                <w:b/>
                <w:noProof/>
                <w:lang w:val="sr-Latn-CS"/>
              </w:rPr>
              <w:t>i</w:t>
            </w:r>
            <w:r w:rsidR="00134087" w:rsidRPr="00A66763">
              <w:rPr>
                <w:rFonts w:ascii="Arial" w:hAnsi="Arial" w:cs="Arial"/>
                <w:b/>
                <w:noProof/>
                <w:lang w:val="sr-Latn-CS"/>
              </w:rPr>
              <w:t xml:space="preserve"> </w:t>
            </w:r>
            <w:r w:rsidRPr="00A66763">
              <w:rPr>
                <w:rFonts w:ascii="Arial" w:hAnsi="Arial" w:cs="Arial"/>
                <w:b/>
                <w:noProof/>
                <w:lang w:val="sr-Latn-CS"/>
              </w:rPr>
              <w:t>više</w:t>
            </w:r>
            <w:r w:rsidR="00134087" w:rsidRPr="00A66763">
              <w:rPr>
                <w:rFonts w:ascii="Arial" w:hAnsi="Arial" w:cs="Arial"/>
                <w:b/>
                <w:noProof/>
                <w:lang w:val="sr-Latn-CS"/>
              </w:rPr>
              <w:t xml:space="preserve"> </w:t>
            </w:r>
            <w:r w:rsidRPr="00A66763">
              <w:rPr>
                <w:rFonts w:ascii="Arial" w:hAnsi="Arial" w:cs="Arial"/>
                <w:b/>
                <w:noProof/>
                <w:lang w:val="sr-Latn-CS"/>
              </w:rPr>
              <w:t>koza</w:t>
            </w:r>
            <w:r w:rsidR="00134087" w:rsidRPr="00A66763">
              <w:rPr>
                <w:rFonts w:ascii="Arial" w:hAnsi="Arial" w:cs="Arial"/>
                <w:b/>
                <w:noProof/>
                <w:lang w:val="sr-Latn-CS"/>
              </w:rPr>
              <w:t xml:space="preserve"> </w:t>
            </w:r>
            <w:r w:rsidRPr="00A66763">
              <w:rPr>
                <w:rFonts w:ascii="Arial" w:hAnsi="Arial" w:cs="Arial"/>
                <w:b/>
                <w:noProof/>
                <w:lang w:val="sr-Latn-CS"/>
              </w:rPr>
              <w:t>u</w:t>
            </w:r>
            <w:r w:rsidR="00134087" w:rsidRPr="00A66763">
              <w:rPr>
                <w:rFonts w:ascii="Arial" w:hAnsi="Arial" w:cs="Arial"/>
                <w:b/>
                <w:noProof/>
                <w:lang w:val="sr-Latn-CS"/>
              </w:rPr>
              <w:t xml:space="preserve"> </w:t>
            </w:r>
            <w:r w:rsidRPr="00A66763">
              <w:rPr>
                <w:rFonts w:ascii="Arial" w:hAnsi="Arial" w:cs="Arial"/>
                <w:b/>
                <w:noProof/>
                <w:lang w:val="sr-Latn-CS"/>
              </w:rPr>
              <w:t>stadu</w:t>
            </w:r>
            <w:r w:rsidR="00134087" w:rsidRPr="00A66763">
              <w:rPr>
                <w:rFonts w:ascii="Arial" w:hAnsi="Arial" w:cs="Arial"/>
                <w:b/>
                <w:noProof/>
                <w:lang w:val="sr-Latn-CS"/>
              </w:rPr>
              <w:t>.</w:t>
            </w:r>
            <w:r w:rsidR="00AA0B40" w:rsidRPr="00A66763">
              <w:rPr>
                <w:rFonts w:ascii="Arial" w:hAnsi="Arial" w:cs="Arial"/>
                <w:noProof/>
                <w:lang w:val="sr-Latn-CS"/>
              </w:rPr>
              <w:t xml:space="preserve"> </w:t>
            </w:r>
            <w:r w:rsidRPr="00A66763">
              <w:rPr>
                <w:rFonts w:ascii="Arial" w:hAnsi="Arial" w:cs="Arial"/>
                <w:noProof/>
                <w:lang w:val="sr-Latn-CS"/>
              </w:rPr>
              <w:t>Kriterijum</w:t>
            </w:r>
            <w:r w:rsidR="00581BB1" w:rsidRPr="00A66763">
              <w:rPr>
                <w:rFonts w:ascii="Arial" w:hAnsi="Arial" w:cs="Arial"/>
                <w:noProof/>
                <w:lang w:val="sr-Latn-CS"/>
              </w:rPr>
              <w:t xml:space="preserve"> </w:t>
            </w:r>
            <w:r w:rsidRPr="00A66763">
              <w:rPr>
                <w:rFonts w:ascii="Arial" w:hAnsi="Arial" w:cs="Arial"/>
                <w:noProof/>
                <w:lang w:val="sr-Latn-CS"/>
              </w:rPr>
              <w:t>je</w:t>
            </w:r>
            <w:r w:rsidR="00581BB1" w:rsidRPr="00A66763">
              <w:rPr>
                <w:rFonts w:ascii="Arial" w:hAnsi="Arial" w:cs="Arial"/>
                <w:noProof/>
                <w:lang w:val="sr-Latn-CS"/>
              </w:rPr>
              <w:t xml:space="preserve"> </w:t>
            </w:r>
            <w:r w:rsidRPr="00A66763">
              <w:rPr>
                <w:rFonts w:ascii="Arial" w:hAnsi="Arial" w:cs="Arial"/>
                <w:noProof/>
                <w:lang w:val="sr-Latn-CS"/>
              </w:rPr>
              <w:t>ispunjen</w:t>
            </w:r>
            <w:r w:rsidR="00581BB1" w:rsidRPr="00A66763">
              <w:rPr>
                <w:rFonts w:ascii="Arial" w:hAnsi="Arial" w:cs="Arial"/>
                <w:noProof/>
                <w:lang w:val="sr-Latn-CS"/>
              </w:rPr>
              <w:t xml:space="preserve"> </w:t>
            </w:r>
            <w:r w:rsidRPr="00A66763">
              <w:rPr>
                <w:rFonts w:ascii="Arial" w:hAnsi="Arial" w:cs="Arial"/>
                <w:noProof/>
                <w:lang w:val="sr-Latn-CS"/>
              </w:rPr>
              <w:t>ako</w:t>
            </w:r>
            <w:r w:rsidR="00581BB1" w:rsidRPr="00A66763">
              <w:rPr>
                <w:rFonts w:ascii="Arial" w:hAnsi="Arial" w:cs="Arial"/>
                <w:noProof/>
                <w:lang w:val="sr-Latn-CS"/>
              </w:rPr>
              <w:t xml:space="preserve"> </w:t>
            </w:r>
            <w:r w:rsidRPr="00A66763">
              <w:rPr>
                <w:rFonts w:ascii="Arial" w:hAnsi="Arial" w:cs="Arial"/>
                <w:noProof/>
                <w:lang w:val="sr-Latn-CS"/>
              </w:rPr>
              <w:t>gazdinstvo</w:t>
            </w:r>
            <w:r w:rsidR="00581BB1" w:rsidRPr="00A66763">
              <w:rPr>
                <w:rFonts w:ascii="Arial" w:hAnsi="Arial" w:cs="Arial"/>
                <w:noProof/>
                <w:lang w:val="sr-Latn-CS"/>
              </w:rPr>
              <w:t xml:space="preserve"> </w:t>
            </w:r>
            <w:r w:rsidRPr="00A66763">
              <w:rPr>
                <w:rFonts w:ascii="Arial" w:hAnsi="Arial" w:cs="Arial"/>
                <w:noProof/>
                <w:lang w:val="sr-Latn-CS"/>
              </w:rPr>
              <w:t>uzgaja</w:t>
            </w:r>
            <w:r w:rsidR="00F20348" w:rsidRPr="00A66763">
              <w:rPr>
                <w:rFonts w:ascii="Arial" w:hAnsi="Arial" w:cs="Arial"/>
                <w:noProof/>
                <w:lang w:val="sr-Latn-CS"/>
              </w:rPr>
              <w:t xml:space="preserve"> </w:t>
            </w:r>
            <w:r w:rsidR="00134087" w:rsidRPr="00A66763">
              <w:rPr>
                <w:rFonts w:ascii="Arial" w:hAnsi="Arial" w:cs="Arial"/>
                <w:noProof/>
                <w:lang w:val="sr-Latn-CS"/>
              </w:rPr>
              <w:t xml:space="preserve"> </w:t>
            </w:r>
            <w:r w:rsidRPr="00A66763">
              <w:rPr>
                <w:rFonts w:ascii="Arial" w:hAnsi="Arial" w:cs="Arial"/>
                <w:noProof/>
                <w:lang w:val="sr-Latn-CS"/>
              </w:rPr>
              <w:t>taj</w:t>
            </w:r>
            <w:r w:rsidR="00134087" w:rsidRPr="00A66763">
              <w:rPr>
                <w:rFonts w:ascii="Arial" w:hAnsi="Arial" w:cs="Arial"/>
                <w:noProof/>
                <w:lang w:val="sr-Latn-CS"/>
              </w:rPr>
              <w:t xml:space="preserve"> </w:t>
            </w:r>
            <w:r w:rsidRPr="00A66763">
              <w:rPr>
                <w:rFonts w:ascii="Arial" w:hAnsi="Arial" w:cs="Arial"/>
                <w:noProof/>
                <w:lang w:val="sr-Latn-CS"/>
              </w:rPr>
              <w:t>broj</w:t>
            </w:r>
            <w:r w:rsidR="00134087" w:rsidRPr="00A66763">
              <w:rPr>
                <w:rFonts w:ascii="Arial" w:hAnsi="Arial" w:cs="Arial"/>
                <w:noProof/>
                <w:lang w:val="sr-Latn-CS"/>
              </w:rPr>
              <w:t xml:space="preserve"> </w:t>
            </w:r>
            <w:r w:rsidRPr="00A66763">
              <w:rPr>
                <w:rFonts w:ascii="Arial" w:hAnsi="Arial" w:cs="Arial"/>
                <w:noProof/>
                <w:lang w:val="sr-Latn-CS"/>
              </w:rPr>
              <w:t>grla</w:t>
            </w:r>
            <w:r w:rsidR="00134087" w:rsidRPr="00A66763">
              <w:rPr>
                <w:rFonts w:ascii="Arial" w:hAnsi="Arial" w:cs="Arial"/>
                <w:noProof/>
                <w:lang w:val="sr-Latn-CS"/>
              </w:rPr>
              <w:t xml:space="preserve"> </w:t>
            </w:r>
            <w:r w:rsidRPr="00A66763">
              <w:rPr>
                <w:rFonts w:ascii="Arial" w:hAnsi="Arial" w:cs="Arial"/>
                <w:noProof/>
                <w:lang w:val="sr-Latn-CS"/>
              </w:rPr>
              <w:t>minimalno</w:t>
            </w:r>
            <w:r w:rsidR="00134087" w:rsidRPr="00A66763">
              <w:rPr>
                <w:rFonts w:ascii="Arial" w:hAnsi="Arial" w:cs="Arial"/>
                <w:noProof/>
                <w:lang w:val="sr-Latn-CS"/>
              </w:rPr>
              <w:t xml:space="preserve"> </w:t>
            </w:r>
            <w:r w:rsidR="00134087" w:rsidRPr="00A66763">
              <w:rPr>
                <w:rFonts w:ascii="Arial" w:hAnsi="Arial" w:cs="Arial"/>
                <w:b/>
                <w:noProof/>
                <w:lang w:val="sr-Latn-CS"/>
              </w:rPr>
              <w:t>7</w:t>
            </w:r>
            <w:r w:rsidR="00015F5B" w:rsidRPr="00A66763">
              <w:rPr>
                <w:rFonts w:ascii="Arial" w:hAnsi="Arial" w:cs="Arial"/>
                <w:noProof/>
                <w:lang w:val="sr-Latn-CS"/>
              </w:rPr>
              <w:t xml:space="preserve"> </w:t>
            </w:r>
            <w:r w:rsidRPr="00A66763">
              <w:rPr>
                <w:rFonts w:ascii="Arial" w:hAnsi="Arial" w:cs="Arial"/>
                <w:noProof/>
                <w:lang w:val="sr-Latn-CS"/>
              </w:rPr>
              <w:t>mjeseci</w:t>
            </w:r>
            <w:r w:rsidR="00A379D8" w:rsidRPr="00A66763">
              <w:rPr>
                <w:rFonts w:ascii="Arial" w:hAnsi="Arial" w:cs="Arial"/>
                <w:noProof/>
                <w:lang w:val="sr-Latn-CS"/>
              </w:rPr>
              <w:t>.</w:t>
            </w:r>
            <w:r w:rsidR="004743D8" w:rsidRPr="00A66763">
              <w:rPr>
                <w:rFonts w:ascii="Arial" w:hAnsi="Arial" w:cs="Arial"/>
                <w:noProof/>
                <w:lang w:val="sr-Latn-CS"/>
              </w:rPr>
              <w:t xml:space="preserve"> </w:t>
            </w:r>
            <w:r w:rsidRPr="00A66763">
              <w:rPr>
                <w:rFonts w:ascii="Arial" w:hAnsi="Arial" w:cs="Arial"/>
                <w:b/>
                <w:noProof/>
                <w:lang w:val="sr-Latn-CS"/>
              </w:rPr>
              <w:t>Premija</w:t>
            </w:r>
            <w:r w:rsidR="00134087" w:rsidRPr="00A66763">
              <w:rPr>
                <w:rFonts w:ascii="Arial" w:hAnsi="Arial" w:cs="Arial"/>
                <w:b/>
                <w:noProof/>
                <w:lang w:val="sr-Latn-CS"/>
              </w:rPr>
              <w:t xml:space="preserve"> </w:t>
            </w:r>
            <w:r w:rsidRPr="00A66763">
              <w:rPr>
                <w:rFonts w:ascii="Arial" w:hAnsi="Arial" w:cs="Arial"/>
                <w:b/>
                <w:noProof/>
                <w:lang w:val="sr-Latn-CS"/>
              </w:rPr>
              <w:t>po</w:t>
            </w:r>
            <w:r w:rsidR="00134087" w:rsidRPr="00A66763">
              <w:rPr>
                <w:rFonts w:ascii="Arial" w:hAnsi="Arial" w:cs="Arial"/>
                <w:b/>
                <w:noProof/>
                <w:lang w:val="sr-Latn-CS"/>
              </w:rPr>
              <w:t xml:space="preserve"> </w:t>
            </w:r>
            <w:r w:rsidRPr="00A66763">
              <w:rPr>
                <w:rFonts w:ascii="Arial" w:hAnsi="Arial" w:cs="Arial"/>
                <w:b/>
                <w:noProof/>
                <w:lang w:val="sr-Latn-CS"/>
              </w:rPr>
              <w:t>grlu</w:t>
            </w:r>
            <w:r w:rsidR="00134087" w:rsidRPr="00A66763">
              <w:rPr>
                <w:rFonts w:ascii="Arial" w:hAnsi="Arial" w:cs="Arial"/>
                <w:b/>
                <w:noProof/>
                <w:lang w:val="sr-Latn-CS"/>
              </w:rPr>
              <w:t xml:space="preserve"> </w:t>
            </w:r>
            <w:r w:rsidRPr="00A66763">
              <w:rPr>
                <w:rFonts w:ascii="Arial" w:hAnsi="Arial" w:cs="Arial"/>
                <w:b/>
                <w:noProof/>
                <w:lang w:val="sr-Latn-CS"/>
              </w:rPr>
              <w:t>za</w:t>
            </w:r>
            <w:r w:rsidR="00134087" w:rsidRPr="00A66763">
              <w:rPr>
                <w:rFonts w:ascii="Arial" w:hAnsi="Arial" w:cs="Arial"/>
                <w:b/>
                <w:noProof/>
                <w:lang w:val="sr-Latn-CS"/>
              </w:rPr>
              <w:t xml:space="preserve"> </w:t>
            </w:r>
            <w:r w:rsidRPr="00A66763">
              <w:rPr>
                <w:rFonts w:ascii="Arial" w:hAnsi="Arial" w:cs="Arial"/>
                <w:b/>
                <w:noProof/>
                <w:lang w:val="sr-Latn-CS"/>
              </w:rPr>
              <w:t>priplodne</w:t>
            </w:r>
            <w:r w:rsidR="00134087" w:rsidRPr="00A66763">
              <w:rPr>
                <w:rFonts w:ascii="Arial" w:hAnsi="Arial" w:cs="Arial"/>
                <w:b/>
                <w:noProof/>
                <w:lang w:val="sr-Latn-CS"/>
              </w:rPr>
              <w:t xml:space="preserve"> </w:t>
            </w:r>
            <w:r w:rsidRPr="00A66763">
              <w:rPr>
                <w:rFonts w:ascii="Arial" w:hAnsi="Arial" w:cs="Arial"/>
                <w:b/>
                <w:noProof/>
                <w:lang w:val="sr-Latn-CS"/>
              </w:rPr>
              <w:t>ovce</w:t>
            </w:r>
            <w:r w:rsidR="00D42B6C" w:rsidRPr="00A66763">
              <w:rPr>
                <w:rFonts w:ascii="Arial" w:hAnsi="Arial" w:cs="Arial"/>
                <w:b/>
                <w:noProof/>
                <w:lang w:val="sr-Latn-CS"/>
              </w:rPr>
              <w:t xml:space="preserve"> </w:t>
            </w:r>
            <w:r w:rsidRPr="00A66763">
              <w:rPr>
                <w:rFonts w:ascii="Arial" w:hAnsi="Arial" w:cs="Arial"/>
                <w:b/>
                <w:noProof/>
                <w:lang w:val="sr-Latn-CS"/>
              </w:rPr>
              <w:t>iznosiće</w:t>
            </w:r>
            <w:r w:rsidR="00F6018A" w:rsidRPr="00A66763">
              <w:rPr>
                <w:rFonts w:ascii="Arial" w:hAnsi="Arial" w:cs="Arial"/>
                <w:noProof/>
                <w:lang w:val="sr-Latn-CS"/>
              </w:rPr>
              <w:t xml:space="preserve"> </w:t>
            </w:r>
            <w:r w:rsidR="00D37520" w:rsidRPr="00A66763">
              <w:rPr>
                <w:rFonts w:ascii="Arial" w:hAnsi="Arial" w:cs="Arial"/>
                <w:b/>
                <w:noProof/>
                <w:lang w:val="sr-Latn-CS"/>
              </w:rPr>
              <w:t>7</w:t>
            </w:r>
            <w:r w:rsidR="00F6018A" w:rsidRPr="00A66763">
              <w:rPr>
                <w:rFonts w:ascii="Arial" w:hAnsi="Arial" w:cs="Arial"/>
                <w:b/>
                <w:noProof/>
                <w:lang w:val="sr-Latn-CS"/>
              </w:rPr>
              <w:t>€</w:t>
            </w:r>
            <w:r w:rsidR="009319C7" w:rsidRPr="00A66763">
              <w:rPr>
                <w:rFonts w:ascii="Arial" w:hAnsi="Arial" w:cs="Arial"/>
                <w:b/>
                <w:noProof/>
                <w:lang w:val="sr-Latn-CS"/>
              </w:rPr>
              <w:t xml:space="preserve">. </w:t>
            </w:r>
            <w:r w:rsidRPr="00A66763">
              <w:rPr>
                <w:rFonts w:ascii="Arial" w:hAnsi="Arial" w:cs="Arial"/>
                <w:b/>
                <w:noProof/>
                <w:lang w:val="sr-Latn-CS"/>
              </w:rPr>
              <w:t>Maksimalan</w:t>
            </w:r>
            <w:r w:rsidR="00D37520" w:rsidRPr="00A66763">
              <w:rPr>
                <w:rFonts w:ascii="Arial" w:hAnsi="Arial" w:cs="Arial"/>
                <w:b/>
                <w:noProof/>
                <w:lang w:val="sr-Latn-CS"/>
              </w:rPr>
              <w:t xml:space="preserve"> </w:t>
            </w:r>
            <w:r w:rsidRPr="00A66763">
              <w:rPr>
                <w:rFonts w:ascii="Arial" w:hAnsi="Arial" w:cs="Arial"/>
                <w:b/>
                <w:noProof/>
                <w:lang w:val="sr-Latn-CS"/>
              </w:rPr>
              <w:t>iznos</w:t>
            </w:r>
            <w:r w:rsidR="00D37520" w:rsidRPr="00A66763">
              <w:rPr>
                <w:rFonts w:ascii="Arial" w:hAnsi="Arial" w:cs="Arial"/>
                <w:b/>
                <w:noProof/>
                <w:lang w:val="sr-Latn-CS"/>
              </w:rPr>
              <w:t xml:space="preserve"> </w:t>
            </w:r>
            <w:r w:rsidRPr="00A66763">
              <w:rPr>
                <w:rFonts w:ascii="Arial" w:hAnsi="Arial" w:cs="Arial"/>
                <w:b/>
                <w:noProof/>
                <w:lang w:val="sr-Latn-CS"/>
              </w:rPr>
              <w:t>podrške</w:t>
            </w:r>
            <w:r w:rsidR="00D37520" w:rsidRPr="00A66763">
              <w:rPr>
                <w:rFonts w:ascii="Arial" w:hAnsi="Arial" w:cs="Arial"/>
                <w:b/>
                <w:noProof/>
                <w:lang w:val="sr-Latn-CS"/>
              </w:rPr>
              <w:t xml:space="preserve"> </w:t>
            </w:r>
            <w:r w:rsidRPr="00A66763">
              <w:rPr>
                <w:rFonts w:ascii="Arial" w:hAnsi="Arial" w:cs="Arial"/>
                <w:b/>
                <w:noProof/>
                <w:lang w:val="sr-Latn-CS"/>
              </w:rPr>
              <w:t>iznosi</w:t>
            </w:r>
            <w:r w:rsidR="00715DDF" w:rsidRPr="00A66763">
              <w:rPr>
                <w:rFonts w:ascii="Arial" w:hAnsi="Arial" w:cs="Arial"/>
                <w:b/>
                <w:noProof/>
                <w:lang w:val="sr-Latn-CS"/>
              </w:rPr>
              <w:t xml:space="preserve"> </w:t>
            </w:r>
            <w:r w:rsidR="00D37520" w:rsidRPr="00A66763">
              <w:rPr>
                <w:rFonts w:ascii="Arial" w:hAnsi="Arial" w:cs="Arial"/>
                <w:b/>
                <w:noProof/>
                <w:lang w:val="sr-Latn-CS"/>
              </w:rPr>
              <w:t>1</w:t>
            </w:r>
            <w:r w:rsidR="00015F5B" w:rsidRPr="00A66763">
              <w:rPr>
                <w:rFonts w:ascii="Arial" w:hAnsi="Arial" w:cs="Arial"/>
                <w:b/>
                <w:noProof/>
                <w:lang w:val="sr-Latn-CS"/>
              </w:rPr>
              <w:t>.</w:t>
            </w:r>
            <w:r w:rsidR="00D37520" w:rsidRPr="00A66763">
              <w:rPr>
                <w:rFonts w:ascii="Arial" w:hAnsi="Arial" w:cs="Arial"/>
                <w:b/>
                <w:noProof/>
                <w:lang w:val="sr-Latn-CS"/>
              </w:rPr>
              <w:t>000,00€</w:t>
            </w:r>
            <w:r w:rsidR="009319C7" w:rsidRPr="00A66763">
              <w:rPr>
                <w:rFonts w:ascii="Arial" w:hAnsi="Arial" w:cs="Arial"/>
                <w:noProof/>
                <w:lang w:val="sr-Latn-CS"/>
              </w:rPr>
              <w:t xml:space="preserve">. </w:t>
            </w:r>
            <w:r w:rsidRPr="00A66763">
              <w:rPr>
                <w:rFonts w:ascii="Arial" w:hAnsi="Arial" w:cs="Arial"/>
                <w:b/>
                <w:noProof/>
                <w:lang w:val="sr-Latn-CS"/>
              </w:rPr>
              <w:t>Premija</w:t>
            </w:r>
            <w:r w:rsidR="00D37520" w:rsidRPr="00A66763">
              <w:rPr>
                <w:rFonts w:ascii="Arial" w:hAnsi="Arial" w:cs="Arial"/>
                <w:b/>
                <w:noProof/>
                <w:lang w:val="sr-Latn-CS"/>
              </w:rPr>
              <w:t xml:space="preserve"> </w:t>
            </w:r>
            <w:r w:rsidRPr="00A66763">
              <w:rPr>
                <w:rFonts w:ascii="Arial" w:hAnsi="Arial" w:cs="Arial"/>
                <w:b/>
                <w:noProof/>
                <w:lang w:val="sr-Latn-CS"/>
              </w:rPr>
              <w:t>po</w:t>
            </w:r>
            <w:r w:rsidR="00D37520" w:rsidRPr="00A66763">
              <w:rPr>
                <w:rFonts w:ascii="Arial" w:hAnsi="Arial" w:cs="Arial"/>
                <w:b/>
                <w:noProof/>
                <w:lang w:val="sr-Latn-CS"/>
              </w:rPr>
              <w:t xml:space="preserve"> </w:t>
            </w:r>
            <w:r w:rsidRPr="00A66763">
              <w:rPr>
                <w:rFonts w:ascii="Arial" w:hAnsi="Arial" w:cs="Arial"/>
                <w:b/>
                <w:noProof/>
                <w:lang w:val="sr-Latn-CS"/>
              </w:rPr>
              <w:t>grlu</w:t>
            </w:r>
            <w:r w:rsidR="00D37520" w:rsidRPr="00A66763">
              <w:rPr>
                <w:rFonts w:ascii="Arial" w:hAnsi="Arial" w:cs="Arial"/>
                <w:b/>
                <w:noProof/>
                <w:lang w:val="sr-Latn-CS"/>
              </w:rPr>
              <w:t xml:space="preserve"> </w:t>
            </w:r>
            <w:r w:rsidRPr="00A66763">
              <w:rPr>
                <w:rFonts w:ascii="Arial" w:hAnsi="Arial" w:cs="Arial"/>
                <w:b/>
                <w:noProof/>
                <w:lang w:val="sr-Latn-CS"/>
              </w:rPr>
              <w:t>za</w:t>
            </w:r>
            <w:r w:rsidR="009319C7" w:rsidRPr="00A66763">
              <w:rPr>
                <w:rFonts w:ascii="Arial" w:hAnsi="Arial" w:cs="Arial"/>
                <w:b/>
                <w:noProof/>
                <w:lang w:val="sr-Latn-CS"/>
              </w:rPr>
              <w:t xml:space="preserve"> </w:t>
            </w:r>
            <w:r w:rsidRPr="00A66763">
              <w:rPr>
                <w:rFonts w:ascii="Arial" w:hAnsi="Arial" w:cs="Arial"/>
                <w:b/>
                <w:noProof/>
                <w:lang w:val="sr-Latn-CS"/>
              </w:rPr>
              <w:t>koze</w:t>
            </w:r>
            <w:r w:rsidR="009319C7" w:rsidRPr="00A66763">
              <w:rPr>
                <w:rFonts w:ascii="Arial" w:hAnsi="Arial" w:cs="Arial"/>
                <w:noProof/>
                <w:lang w:val="sr-Latn-CS"/>
              </w:rPr>
              <w:t xml:space="preserve"> </w:t>
            </w:r>
            <w:r w:rsidRPr="00A66763">
              <w:rPr>
                <w:rFonts w:ascii="Arial" w:hAnsi="Arial" w:cs="Arial"/>
                <w:b/>
                <w:noProof/>
                <w:lang w:val="sr-Latn-CS"/>
              </w:rPr>
              <w:t>iznosiće</w:t>
            </w:r>
            <w:r w:rsidR="00F6018A" w:rsidRPr="00A66763">
              <w:rPr>
                <w:rFonts w:ascii="Arial" w:hAnsi="Arial" w:cs="Arial"/>
                <w:noProof/>
                <w:lang w:val="sr-Latn-CS"/>
              </w:rPr>
              <w:t xml:space="preserve"> </w:t>
            </w:r>
            <w:r w:rsidR="00DE0C80" w:rsidRPr="00A66763">
              <w:rPr>
                <w:rFonts w:ascii="Arial" w:hAnsi="Arial" w:cs="Arial"/>
                <w:noProof/>
                <w:lang w:val="sr-Latn-CS"/>
              </w:rPr>
              <w:t xml:space="preserve"> </w:t>
            </w:r>
            <w:r w:rsidR="00D37520" w:rsidRPr="00A66763">
              <w:rPr>
                <w:rFonts w:ascii="Arial" w:hAnsi="Arial" w:cs="Arial"/>
                <w:b/>
                <w:noProof/>
                <w:lang w:val="sr-Latn-CS"/>
              </w:rPr>
              <w:t>1</w:t>
            </w:r>
            <w:r w:rsidR="005A3DDC" w:rsidRPr="00A66763">
              <w:rPr>
                <w:rFonts w:ascii="Arial" w:hAnsi="Arial" w:cs="Arial"/>
                <w:b/>
                <w:noProof/>
                <w:lang w:val="sr-Latn-CS"/>
              </w:rPr>
              <w:t>5</w:t>
            </w:r>
            <w:r w:rsidR="00DE0C80" w:rsidRPr="00A66763">
              <w:rPr>
                <w:rFonts w:ascii="Arial" w:hAnsi="Arial" w:cs="Arial"/>
                <w:b/>
                <w:noProof/>
                <w:lang w:val="sr-Latn-CS"/>
              </w:rPr>
              <w:t>€</w:t>
            </w:r>
            <w:r w:rsidR="005A3DDC" w:rsidRPr="00A66763">
              <w:rPr>
                <w:rFonts w:ascii="Arial" w:hAnsi="Arial" w:cs="Arial"/>
                <w:noProof/>
                <w:lang w:val="sr-Latn-CS"/>
              </w:rPr>
              <w:t>.</w:t>
            </w:r>
          </w:p>
          <w:p w14:paraId="4681D81D" w14:textId="5AD69962" w:rsidR="00F42DF0" w:rsidRPr="00A66763" w:rsidRDefault="000245EF" w:rsidP="00581BB1">
            <w:pPr>
              <w:jc w:val="both"/>
              <w:rPr>
                <w:rFonts w:ascii="Arial" w:hAnsi="Arial" w:cs="Arial"/>
                <w:noProof/>
                <w:lang w:val="sr-Latn-CS"/>
              </w:rPr>
            </w:pPr>
            <w:r w:rsidRPr="00A66763">
              <w:rPr>
                <w:rFonts w:ascii="Arial" w:hAnsi="Arial" w:cs="Arial"/>
                <w:noProof/>
                <w:lang w:val="sr-Latn-CS"/>
              </w:rPr>
              <w:t>Pravo</w:t>
            </w:r>
            <w:r w:rsidR="009E67E5" w:rsidRPr="00A66763">
              <w:rPr>
                <w:rFonts w:ascii="Arial" w:hAnsi="Arial" w:cs="Arial"/>
                <w:noProof/>
                <w:lang w:val="sr-Latn-CS"/>
              </w:rPr>
              <w:t xml:space="preserve"> </w:t>
            </w:r>
            <w:r w:rsidRPr="00A66763">
              <w:rPr>
                <w:rFonts w:ascii="Arial" w:hAnsi="Arial" w:cs="Arial"/>
                <w:noProof/>
                <w:lang w:val="sr-Latn-CS"/>
              </w:rPr>
              <w:t>na</w:t>
            </w:r>
            <w:r w:rsidR="009E67E5" w:rsidRPr="00A66763">
              <w:rPr>
                <w:rFonts w:ascii="Arial" w:hAnsi="Arial" w:cs="Arial"/>
                <w:noProof/>
                <w:lang w:val="sr-Latn-CS"/>
              </w:rPr>
              <w:t xml:space="preserve"> </w:t>
            </w:r>
            <w:r w:rsidRPr="00A66763">
              <w:rPr>
                <w:rFonts w:ascii="Arial" w:hAnsi="Arial" w:cs="Arial"/>
                <w:noProof/>
                <w:lang w:val="sr-Latn-CS"/>
              </w:rPr>
              <w:t>podršku</w:t>
            </w:r>
            <w:r w:rsidR="009E67E5" w:rsidRPr="00A66763">
              <w:rPr>
                <w:rFonts w:ascii="Arial" w:hAnsi="Arial" w:cs="Arial"/>
                <w:noProof/>
                <w:lang w:val="sr-Latn-CS"/>
              </w:rPr>
              <w:t xml:space="preserve"> </w:t>
            </w:r>
            <w:r w:rsidRPr="00A66763">
              <w:rPr>
                <w:rFonts w:ascii="Arial" w:hAnsi="Arial" w:cs="Arial"/>
                <w:noProof/>
                <w:lang w:val="sr-Latn-CS"/>
              </w:rPr>
              <w:t>imaju</w:t>
            </w:r>
            <w:r w:rsidR="009E67E5" w:rsidRPr="00A66763">
              <w:rPr>
                <w:rFonts w:ascii="Arial" w:hAnsi="Arial" w:cs="Arial"/>
                <w:noProof/>
                <w:lang w:val="sr-Latn-CS"/>
              </w:rPr>
              <w:t xml:space="preserve"> </w:t>
            </w:r>
            <w:r w:rsidRPr="00A66763">
              <w:rPr>
                <w:rFonts w:ascii="Arial" w:hAnsi="Arial" w:cs="Arial"/>
                <w:noProof/>
                <w:lang w:val="sr-Latn-CS"/>
              </w:rPr>
              <w:t>gazdinstva</w:t>
            </w:r>
            <w:r w:rsidR="00FE64DC" w:rsidRPr="00A66763">
              <w:rPr>
                <w:rFonts w:ascii="Arial" w:hAnsi="Arial" w:cs="Arial"/>
                <w:noProof/>
                <w:lang w:val="sr-Latn-CS"/>
              </w:rPr>
              <w:t xml:space="preserve"> </w:t>
            </w:r>
            <w:r w:rsidRPr="00A66763">
              <w:rPr>
                <w:rFonts w:ascii="Arial" w:hAnsi="Arial" w:cs="Arial"/>
                <w:noProof/>
                <w:lang w:val="sr-Latn-CS"/>
              </w:rPr>
              <w:t>koja</w:t>
            </w:r>
            <w:r w:rsidR="00FE64DC" w:rsidRPr="00A66763">
              <w:rPr>
                <w:rFonts w:ascii="Arial" w:hAnsi="Arial" w:cs="Arial"/>
                <w:noProof/>
                <w:lang w:val="sr-Latn-CS"/>
              </w:rPr>
              <w:t xml:space="preserve"> </w:t>
            </w:r>
            <w:r w:rsidRPr="00A66763">
              <w:rPr>
                <w:rFonts w:ascii="Arial" w:hAnsi="Arial" w:cs="Arial"/>
                <w:noProof/>
                <w:lang w:val="sr-Latn-CS"/>
              </w:rPr>
              <w:t>uzgajaju</w:t>
            </w:r>
            <w:r w:rsidR="00090DEB" w:rsidRPr="00A66763">
              <w:rPr>
                <w:rFonts w:ascii="Arial" w:hAnsi="Arial" w:cs="Arial"/>
                <w:noProof/>
                <w:lang w:val="sr-Latn-CS"/>
              </w:rPr>
              <w:t xml:space="preserve"> </w:t>
            </w:r>
            <w:r w:rsidRPr="00A66763">
              <w:rPr>
                <w:rFonts w:ascii="Arial" w:hAnsi="Arial" w:cs="Arial"/>
                <w:noProof/>
                <w:lang w:val="sr-Latn-CS"/>
              </w:rPr>
              <w:t>priplodne</w:t>
            </w:r>
            <w:r w:rsidR="00090DEB" w:rsidRPr="00A66763">
              <w:rPr>
                <w:rFonts w:ascii="Arial" w:hAnsi="Arial" w:cs="Arial"/>
                <w:noProof/>
                <w:lang w:val="sr-Latn-CS"/>
              </w:rPr>
              <w:t xml:space="preserve"> </w:t>
            </w:r>
            <w:r w:rsidRPr="00A66763">
              <w:rPr>
                <w:rFonts w:ascii="Arial" w:hAnsi="Arial" w:cs="Arial"/>
                <w:noProof/>
                <w:lang w:val="sr-Latn-CS"/>
              </w:rPr>
              <w:t>krmače</w:t>
            </w:r>
            <w:r w:rsidR="006C435F" w:rsidRPr="00A66763">
              <w:rPr>
                <w:rFonts w:ascii="Arial" w:hAnsi="Arial" w:cs="Arial"/>
                <w:noProof/>
                <w:lang w:val="sr-Latn-CS"/>
              </w:rPr>
              <w:t xml:space="preserve"> </w:t>
            </w:r>
            <w:r w:rsidRPr="00A66763">
              <w:rPr>
                <w:rFonts w:ascii="Arial" w:hAnsi="Arial" w:cs="Arial"/>
                <w:noProof/>
                <w:lang w:val="sr-Latn-CS"/>
              </w:rPr>
              <w:t>u</w:t>
            </w:r>
            <w:r w:rsidR="006C435F" w:rsidRPr="00A66763">
              <w:rPr>
                <w:rFonts w:ascii="Arial" w:hAnsi="Arial" w:cs="Arial"/>
                <w:noProof/>
                <w:lang w:val="sr-Latn-CS"/>
              </w:rPr>
              <w:t xml:space="preserve"> </w:t>
            </w:r>
            <w:r w:rsidRPr="00A66763">
              <w:rPr>
                <w:rFonts w:ascii="Arial" w:hAnsi="Arial" w:cs="Arial"/>
                <w:noProof/>
                <w:lang w:val="sr-Latn-CS"/>
              </w:rPr>
              <w:t>čistoj</w:t>
            </w:r>
            <w:r w:rsidR="006C435F" w:rsidRPr="00A66763">
              <w:rPr>
                <w:rFonts w:ascii="Arial" w:hAnsi="Arial" w:cs="Arial"/>
                <w:noProof/>
                <w:lang w:val="sr-Latn-CS"/>
              </w:rPr>
              <w:t xml:space="preserve"> </w:t>
            </w:r>
            <w:r w:rsidRPr="00A66763">
              <w:rPr>
                <w:rFonts w:ascii="Arial" w:hAnsi="Arial" w:cs="Arial"/>
                <w:noProof/>
                <w:lang w:val="sr-Latn-CS"/>
              </w:rPr>
              <w:t>rasi</w:t>
            </w:r>
            <w:r w:rsidR="006C435F" w:rsidRPr="00A66763">
              <w:rPr>
                <w:rFonts w:ascii="Arial" w:hAnsi="Arial" w:cs="Arial"/>
                <w:noProof/>
                <w:lang w:val="sr-Latn-CS"/>
              </w:rPr>
              <w:t xml:space="preserve">, </w:t>
            </w:r>
            <w:r w:rsidRPr="00A66763">
              <w:rPr>
                <w:rFonts w:ascii="Arial" w:hAnsi="Arial" w:cs="Arial"/>
                <w:noProof/>
                <w:lang w:val="sr-Latn-CS"/>
              </w:rPr>
              <w:t>sa</w:t>
            </w:r>
            <w:r w:rsidR="006C435F" w:rsidRPr="00A66763">
              <w:rPr>
                <w:rFonts w:ascii="Arial" w:hAnsi="Arial" w:cs="Arial"/>
                <w:noProof/>
                <w:lang w:val="sr-Latn-CS"/>
              </w:rPr>
              <w:t xml:space="preserve"> </w:t>
            </w:r>
            <w:r w:rsidRPr="00A66763">
              <w:rPr>
                <w:rFonts w:ascii="Arial" w:hAnsi="Arial" w:cs="Arial"/>
                <w:noProof/>
                <w:lang w:val="sr-Latn-CS"/>
              </w:rPr>
              <w:t>teritorije</w:t>
            </w:r>
            <w:r w:rsidR="00090DEB" w:rsidRPr="00A66763">
              <w:rPr>
                <w:rFonts w:ascii="Arial" w:hAnsi="Arial" w:cs="Arial"/>
                <w:noProof/>
                <w:lang w:val="sr-Latn-CS"/>
              </w:rPr>
              <w:t xml:space="preserve"> </w:t>
            </w:r>
            <w:r w:rsidRPr="00A66763">
              <w:rPr>
                <w:rFonts w:ascii="Arial" w:hAnsi="Arial" w:cs="Arial"/>
                <w:noProof/>
                <w:lang w:val="sr-Latn-CS"/>
              </w:rPr>
              <w:t>Crne</w:t>
            </w:r>
            <w:r w:rsidR="00090DEB" w:rsidRPr="00A66763">
              <w:rPr>
                <w:rFonts w:ascii="Arial" w:hAnsi="Arial" w:cs="Arial"/>
                <w:noProof/>
                <w:lang w:val="sr-Latn-CS"/>
              </w:rPr>
              <w:t xml:space="preserve"> </w:t>
            </w:r>
            <w:r w:rsidRPr="00A66763">
              <w:rPr>
                <w:rFonts w:ascii="Arial" w:hAnsi="Arial" w:cs="Arial"/>
                <w:noProof/>
                <w:lang w:val="sr-Latn-CS"/>
              </w:rPr>
              <w:t>Gore</w:t>
            </w:r>
            <w:r w:rsidR="00090DEB" w:rsidRPr="00A66763">
              <w:rPr>
                <w:rFonts w:ascii="Arial" w:hAnsi="Arial" w:cs="Arial"/>
                <w:noProof/>
                <w:lang w:val="sr-Latn-CS"/>
              </w:rPr>
              <w:t xml:space="preserve"> </w:t>
            </w:r>
            <w:r w:rsidRPr="00A66763">
              <w:rPr>
                <w:rFonts w:ascii="Arial" w:hAnsi="Arial" w:cs="Arial"/>
                <w:noProof/>
                <w:lang w:val="sr-Latn-CS"/>
              </w:rPr>
              <w:t>i</w:t>
            </w:r>
            <w:r w:rsidR="00090DEB" w:rsidRPr="00A66763">
              <w:rPr>
                <w:rFonts w:ascii="Arial" w:hAnsi="Arial" w:cs="Arial"/>
                <w:noProof/>
                <w:lang w:val="sr-Latn-CS"/>
              </w:rPr>
              <w:t xml:space="preserve"> </w:t>
            </w:r>
            <w:r w:rsidRPr="00A66763">
              <w:rPr>
                <w:rFonts w:ascii="Arial" w:hAnsi="Arial" w:cs="Arial"/>
                <w:noProof/>
                <w:lang w:val="sr-Latn-CS"/>
              </w:rPr>
              <w:t>grla</w:t>
            </w:r>
            <w:r w:rsidR="00090DEB" w:rsidRPr="00A66763">
              <w:rPr>
                <w:rFonts w:ascii="Arial" w:hAnsi="Arial" w:cs="Arial"/>
                <w:noProof/>
                <w:lang w:val="sr-Latn-CS"/>
              </w:rPr>
              <w:t xml:space="preserve"> </w:t>
            </w:r>
            <w:r w:rsidRPr="00A66763">
              <w:rPr>
                <w:rFonts w:ascii="Arial" w:hAnsi="Arial" w:cs="Arial"/>
                <w:noProof/>
                <w:lang w:val="sr-Latn-CS"/>
              </w:rPr>
              <w:t>iz</w:t>
            </w:r>
            <w:r w:rsidR="00090DEB" w:rsidRPr="00A66763">
              <w:rPr>
                <w:rFonts w:ascii="Arial" w:hAnsi="Arial" w:cs="Arial"/>
                <w:noProof/>
                <w:lang w:val="sr-Latn-CS"/>
              </w:rPr>
              <w:t xml:space="preserve"> </w:t>
            </w:r>
            <w:r w:rsidRPr="00A66763">
              <w:rPr>
                <w:rFonts w:ascii="Arial" w:hAnsi="Arial" w:cs="Arial"/>
                <w:noProof/>
                <w:lang w:val="sr-Latn-CS"/>
              </w:rPr>
              <w:t>uvoza</w:t>
            </w:r>
            <w:r w:rsidR="00090DEB" w:rsidRPr="00A66763">
              <w:rPr>
                <w:rFonts w:ascii="Arial" w:hAnsi="Arial" w:cs="Arial"/>
                <w:noProof/>
                <w:lang w:val="sr-Latn-CS"/>
              </w:rPr>
              <w:t xml:space="preserve"> </w:t>
            </w:r>
            <w:r w:rsidRPr="00A66763">
              <w:rPr>
                <w:rFonts w:ascii="Arial" w:hAnsi="Arial" w:cs="Arial"/>
                <w:noProof/>
                <w:lang w:val="sr-Latn-CS"/>
              </w:rPr>
              <w:t>za</w:t>
            </w:r>
            <w:r w:rsidR="00090DEB" w:rsidRPr="00A66763">
              <w:rPr>
                <w:rFonts w:ascii="Arial" w:hAnsi="Arial" w:cs="Arial"/>
                <w:noProof/>
                <w:lang w:val="sr-Latn-CS"/>
              </w:rPr>
              <w:t xml:space="preserve"> </w:t>
            </w:r>
            <w:r w:rsidRPr="00A66763">
              <w:rPr>
                <w:rFonts w:ascii="Arial" w:hAnsi="Arial" w:cs="Arial"/>
                <w:noProof/>
                <w:lang w:val="sr-Latn-CS"/>
              </w:rPr>
              <w:t>koja</w:t>
            </w:r>
            <w:r w:rsidR="00090DEB" w:rsidRPr="00A66763">
              <w:rPr>
                <w:rFonts w:ascii="Arial" w:hAnsi="Arial" w:cs="Arial"/>
                <w:noProof/>
                <w:lang w:val="sr-Latn-CS"/>
              </w:rPr>
              <w:t xml:space="preserve"> </w:t>
            </w:r>
            <w:r w:rsidRPr="00A66763">
              <w:rPr>
                <w:rFonts w:ascii="Arial" w:hAnsi="Arial" w:cs="Arial"/>
                <w:noProof/>
                <w:lang w:val="sr-Latn-CS"/>
              </w:rPr>
              <w:t>je</w:t>
            </w:r>
            <w:r w:rsidR="00090DEB" w:rsidRPr="00A66763">
              <w:rPr>
                <w:rFonts w:ascii="Arial" w:hAnsi="Arial" w:cs="Arial"/>
                <w:noProof/>
                <w:lang w:val="sr-Latn-CS"/>
              </w:rPr>
              <w:t xml:space="preserve"> </w:t>
            </w:r>
            <w:r w:rsidRPr="00A66763">
              <w:rPr>
                <w:rFonts w:ascii="Arial" w:hAnsi="Arial" w:cs="Arial"/>
                <w:noProof/>
                <w:lang w:val="sr-Latn-CS"/>
              </w:rPr>
              <w:t>potrebno</w:t>
            </w:r>
            <w:r w:rsidR="00090DEB" w:rsidRPr="00A66763">
              <w:rPr>
                <w:rFonts w:ascii="Arial" w:hAnsi="Arial" w:cs="Arial"/>
                <w:noProof/>
                <w:lang w:val="sr-Latn-CS"/>
              </w:rPr>
              <w:t xml:space="preserve"> </w:t>
            </w:r>
            <w:r w:rsidRPr="00A66763">
              <w:rPr>
                <w:rFonts w:ascii="Arial" w:hAnsi="Arial" w:cs="Arial"/>
                <w:noProof/>
                <w:lang w:val="sr-Latn-CS"/>
              </w:rPr>
              <w:t>dostaviti</w:t>
            </w:r>
            <w:r w:rsidR="00090DEB" w:rsidRPr="00A66763">
              <w:rPr>
                <w:rFonts w:ascii="Arial" w:hAnsi="Arial" w:cs="Arial"/>
                <w:noProof/>
                <w:lang w:val="sr-Latn-CS"/>
              </w:rPr>
              <w:t xml:space="preserve"> </w:t>
            </w:r>
            <w:r w:rsidRPr="00A66763">
              <w:rPr>
                <w:rFonts w:ascii="Arial" w:hAnsi="Arial" w:cs="Arial"/>
                <w:noProof/>
                <w:lang w:val="sr-Latn-CS"/>
              </w:rPr>
              <w:t>rješenje</w:t>
            </w:r>
            <w:r w:rsidR="00090DEB" w:rsidRPr="00A66763">
              <w:rPr>
                <w:rFonts w:ascii="Arial" w:hAnsi="Arial" w:cs="Arial"/>
                <w:noProof/>
                <w:lang w:val="sr-Latn-CS"/>
              </w:rPr>
              <w:t xml:space="preserve"> </w:t>
            </w:r>
            <w:r w:rsidRPr="00A66763">
              <w:rPr>
                <w:rFonts w:ascii="Arial" w:hAnsi="Arial" w:cs="Arial"/>
                <w:noProof/>
                <w:lang w:val="sr-Latn-CS"/>
              </w:rPr>
              <w:t>o</w:t>
            </w:r>
            <w:r w:rsidR="00090DEB" w:rsidRPr="00A66763">
              <w:rPr>
                <w:rFonts w:ascii="Arial" w:hAnsi="Arial" w:cs="Arial"/>
                <w:noProof/>
                <w:lang w:val="sr-Latn-CS"/>
              </w:rPr>
              <w:t xml:space="preserve"> </w:t>
            </w:r>
            <w:r w:rsidRPr="00A66763">
              <w:rPr>
                <w:rFonts w:ascii="Arial" w:hAnsi="Arial" w:cs="Arial"/>
                <w:noProof/>
                <w:lang w:val="sr-Latn-CS"/>
              </w:rPr>
              <w:t>uvozu</w:t>
            </w:r>
            <w:r w:rsidR="00090DEB" w:rsidRPr="00A66763">
              <w:rPr>
                <w:rFonts w:ascii="Arial" w:hAnsi="Arial" w:cs="Arial"/>
                <w:noProof/>
                <w:lang w:val="sr-Latn-CS"/>
              </w:rPr>
              <w:t xml:space="preserve"> </w:t>
            </w:r>
            <w:r w:rsidRPr="00A66763">
              <w:rPr>
                <w:rFonts w:ascii="Arial" w:hAnsi="Arial" w:cs="Arial"/>
                <w:noProof/>
                <w:lang w:val="sr-Latn-CS"/>
              </w:rPr>
              <w:t>sa</w:t>
            </w:r>
            <w:r w:rsidR="00090DEB" w:rsidRPr="00A66763">
              <w:rPr>
                <w:rFonts w:ascii="Arial" w:hAnsi="Arial" w:cs="Arial"/>
                <w:noProof/>
                <w:lang w:val="sr-Latn-CS"/>
              </w:rPr>
              <w:t xml:space="preserve"> </w:t>
            </w:r>
            <w:r w:rsidRPr="00A66763">
              <w:rPr>
                <w:rFonts w:ascii="Arial" w:hAnsi="Arial" w:cs="Arial"/>
                <w:noProof/>
                <w:lang w:val="sr-Latn-CS"/>
              </w:rPr>
              <w:t>brojem</w:t>
            </w:r>
            <w:r w:rsidR="00090DEB" w:rsidRPr="00A66763">
              <w:rPr>
                <w:rFonts w:ascii="Arial" w:hAnsi="Arial" w:cs="Arial"/>
                <w:noProof/>
                <w:lang w:val="sr-Latn-CS"/>
              </w:rPr>
              <w:t xml:space="preserve"> </w:t>
            </w:r>
            <w:r w:rsidRPr="00A66763">
              <w:rPr>
                <w:rFonts w:ascii="Arial" w:hAnsi="Arial" w:cs="Arial"/>
                <w:noProof/>
                <w:lang w:val="sr-Latn-CS"/>
              </w:rPr>
              <w:t>uvezenih</w:t>
            </w:r>
            <w:r w:rsidR="00090DEB" w:rsidRPr="00A66763">
              <w:rPr>
                <w:rFonts w:ascii="Arial" w:hAnsi="Arial" w:cs="Arial"/>
                <w:noProof/>
                <w:lang w:val="sr-Latn-CS"/>
              </w:rPr>
              <w:t xml:space="preserve"> </w:t>
            </w:r>
            <w:r w:rsidRPr="00A66763">
              <w:rPr>
                <w:rFonts w:ascii="Arial" w:hAnsi="Arial" w:cs="Arial"/>
                <w:noProof/>
                <w:lang w:val="sr-Latn-CS"/>
              </w:rPr>
              <w:t>grla</w:t>
            </w:r>
            <w:r w:rsidR="00090DEB" w:rsidRPr="00A66763">
              <w:rPr>
                <w:rFonts w:ascii="Arial" w:hAnsi="Arial" w:cs="Arial"/>
                <w:noProof/>
                <w:lang w:val="sr-Latn-CS"/>
              </w:rPr>
              <w:t xml:space="preserve"> </w:t>
            </w:r>
            <w:r w:rsidRPr="00A66763">
              <w:rPr>
                <w:rFonts w:ascii="Arial" w:hAnsi="Arial" w:cs="Arial"/>
                <w:noProof/>
                <w:lang w:val="sr-Latn-CS"/>
              </w:rPr>
              <w:t>i</w:t>
            </w:r>
            <w:r w:rsidR="00090DEB" w:rsidRPr="00A66763">
              <w:rPr>
                <w:rFonts w:ascii="Arial" w:hAnsi="Arial" w:cs="Arial"/>
                <w:noProof/>
                <w:lang w:val="sr-Latn-CS"/>
              </w:rPr>
              <w:t xml:space="preserve"> </w:t>
            </w:r>
            <w:r w:rsidRPr="00A66763">
              <w:rPr>
                <w:rFonts w:ascii="Arial" w:hAnsi="Arial" w:cs="Arial"/>
                <w:noProof/>
                <w:lang w:val="sr-Latn-CS"/>
              </w:rPr>
              <w:t>indentifikacionim</w:t>
            </w:r>
            <w:r w:rsidR="00090DEB" w:rsidRPr="00A66763">
              <w:rPr>
                <w:rFonts w:ascii="Arial" w:hAnsi="Arial" w:cs="Arial"/>
                <w:noProof/>
                <w:lang w:val="sr-Latn-CS"/>
              </w:rPr>
              <w:t xml:space="preserve"> </w:t>
            </w:r>
            <w:r w:rsidRPr="00A66763">
              <w:rPr>
                <w:rFonts w:ascii="Arial" w:hAnsi="Arial" w:cs="Arial"/>
                <w:noProof/>
                <w:lang w:val="sr-Latn-CS"/>
              </w:rPr>
              <w:t>brojevima</w:t>
            </w:r>
            <w:r w:rsidR="00090DEB" w:rsidRPr="00A66763">
              <w:rPr>
                <w:rFonts w:ascii="Arial" w:hAnsi="Arial" w:cs="Arial"/>
                <w:noProof/>
                <w:lang w:val="sr-Latn-CS"/>
              </w:rPr>
              <w:t>.</w:t>
            </w:r>
            <w:r w:rsidR="00F34FCC" w:rsidRPr="00A66763">
              <w:rPr>
                <w:rFonts w:ascii="Arial" w:hAnsi="Arial" w:cs="Arial"/>
                <w:noProof/>
                <w:lang w:val="sr-Latn-CS"/>
              </w:rPr>
              <w:t xml:space="preserve"> </w:t>
            </w:r>
          </w:p>
          <w:p w14:paraId="0CCB7593" w14:textId="6D2C2B72" w:rsidR="009319C7" w:rsidRPr="00A66763" w:rsidRDefault="000245EF" w:rsidP="00581BB1">
            <w:pPr>
              <w:jc w:val="both"/>
              <w:rPr>
                <w:rFonts w:ascii="Arial" w:hAnsi="Arial" w:cs="Arial"/>
                <w:b/>
                <w:noProof/>
                <w:lang w:val="sr-Latn-CS"/>
              </w:rPr>
            </w:pPr>
            <w:r w:rsidRPr="00A66763">
              <w:rPr>
                <w:rFonts w:ascii="Arial" w:hAnsi="Arial" w:cs="Arial"/>
                <w:b/>
                <w:noProof/>
                <w:lang w:val="sr-Latn-CS"/>
              </w:rPr>
              <w:t>Minimalan</w:t>
            </w:r>
            <w:r w:rsidR="00090DEB" w:rsidRPr="00A66763">
              <w:rPr>
                <w:rFonts w:ascii="Arial" w:hAnsi="Arial" w:cs="Arial"/>
                <w:b/>
                <w:noProof/>
                <w:lang w:val="sr-Latn-CS"/>
              </w:rPr>
              <w:t xml:space="preserve"> </w:t>
            </w:r>
            <w:r w:rsidRPr="00A66763">
              <w:rPr>
                <w:rFonts w:ascii="Arial" w:hAnsi="Arial" w:cs="Arial"/>
                <w:b/>
                <w:noProof/>
                <w:lang w:val="sr-Latn-CS"/>
              </w:rPr>
              <w:t>broj</w:t>
            </w:r>
            <w:r w:rsidR="00090DEB" w:rsidRPr="00A66763">
              <w:rPr>
                <w:rFonts w:ascii="Arial" w:hAnsi="Arial" w:cs="Arial"/>
                <w:b/>
                <w:noProof/>
                <w:lang w:val="sr-Latn-CS"/>
              </w:rPr>
              <w:t xml:space="preserve"> </w:t>
            </w:r>
            <w:r w:rsidRPr="00A66763">
              <w:rPr>
                <w:rFonts w:ascii="Arial" w:hAnsi="Arial" w:cs="Arial"/>
                <w:b/>
                <w:noProof/>
                <w:lang w:val="sr-Latn-CS"/>
              </w:rPr>
              <w:t>grla</w:t>
            </w:r>
            <w:r w:rsidR="00090DEB" w:rsidRPr="00A66763">
              <w:rPr>
                <w:rFonts w:ascii="Arial" w:hAnsi="Arial" w:cs="Arial"/>
                <w:b/>
                <w:noProof/>
                <w:lang w:val="sr-Latn-CS"/>
              </w:rPr>
              <w:t xml:space="preserve"> </w:t>
            </w:r>
            <w:r w:rsidRPr="00A66763">
              <w:rPr>
                <w:rFonts w:ascii="Arial" w:hAnsi="Arial" w:cs="Arial"/>
                <w:b/>
                <w:noProof/>
                <w:lang w:val="sr-Latn-CS"/>
              </w:rPr>
              <w:t>za</w:t>
            </w:r>
            <w:r w:rsidR="00090DEB" w:rsidRPr="00A66763">
              <w:rPr>
                <w:rFonts w:ascii="Arial" w:hAnsi="Arial" w:cs="Arial"/>
                <w:b/>
                <w:noProof/>
                <w:lang w:val="sr-Latn-CS"/>
              </w:rPr>
              <w:t xml:space="preserve"> </w:t>
            </w:r>
            <w:r w:rsidRPr="00A66763">
              <w:rPr>
                <w:rFonts w:ascii="Arial" w:hAnsi="Arial" w:cs="Arial"/>
                <w:b/>
                <w:noProof/>
                <w:lang w:val="sr-Latn-CS"/>
              </w:rPr>
              <w:t>ostvarenje</w:t>
            </w:r>
            <w:r w:rsidR="00090DEB" w:rsidRPr="00A66763">
              <w:rPr>
                <w:rFonts w:ascii="Arial" w:hAnsi="Arial" w:cs="Arial"/>
                <w:b/>
                <w:noProof/>
                <w:lang w:val="sr-Latn-CS"/>
              </w:rPr>
              <w:t xml:space="preserve"> </w:t>
            </w:r>
            <w:r w:rsidRPr="00A66763">
              <w:rPr>
                <w:rFonts w:ascii="Arial" w:hAnsi="Arial" w:cs="Arial"/>
                <w:b/>
                <w:noProof/>
                <w:lang w:val="sr-Latn-CS"/>
              </w:rPr>
              <w:t>prava</w:t>
            </w:r>
            <w:r w:rsidR="00015F5B" w:rsidRPr="00A66763">
              <w:rPr>
                <w:rFonts w:ascii="Arial" w:hAnsi="Arial" w:cs="Arial"/>
                <w:b/>
                <w:noProof/>
                <w:lang w:val="sr-Latn-CS"/>
              </w:rPr>
              <w:t xml:space="preserve"> </w:t>
            </w:r>
            <w:r w:rsidRPr="00A66763">
              <w:rPr>
                <w:rFonts w:ascii="Arial" w:hAnsi="Arial" w:cs="Arial"/>
                <w:b/>
                <w:noProof/>
                <w:lang w:val="sr-Latn-CS"/>
              </w:rPr>
              <w:t>na</w:t>
            </w:r>
            <w:r w:rsidR="00015F5B" w:rsidRPr="00A66763">
              <w:rPr>
                <w:rFonts w:ascii="Arial" w:hAnsi="Arial" w:cs="Arial"/>
                <w:b/>
                <w:noProof/>
                <w:lang w:val="sr-Latn-CS"/>
              </w:rPr>
              <w:t xml:space="preserve"> </w:t>
            </w:r>
            <w:r w:rsidRPr="00A66763">
              <w:rPr>
                <w:rFonts w:ascii="Arial" w:hAnsi="Arial" w:cs="Arial"/>
                <w:b/>
                <w:noProof/>
                <w:lang w:val="sr-Latn-CS"/>
              </w:rPr>
              <w:t>podršku</w:t>
            </w:r>
            <w:r w:rsidR="00015F5B" w:rsidRPr="00A66763">
              <w:rPr>
                <w:rFonts w:ascii="Arial" w:hAnsi="Arial" w:cs="Arial"/>
                <w:b/>
                <w:noProof/>
                <w:lang w:val="sr-Latn-CS"/>
              </w:rPr>
              <w:t xml:space="preserve"> </w:t>
            </w:r>
            <w:r w:rsidRPr="00A66763">
              <w:rPr>
                <w:rFonts w:ascii="Arial" w:hAnsi="Arial" w:cs="Arial"/>
                <w:b/>
                <w:noProof/>
                <w:lang w:val="sr-Latn-CS"/>
              </w:rPr>
              <w:t>je</w:t>
            </w:r>
            <w:r w:rsidR="00015F5B" w:rsidRPr="00A66763">
              <w:rPr>
                <w:rFonts w:ascii="Arial" w:hAnsi="Arial" w:cs="Arial"/>
                <w:b/>
                <w:noProof/>
                <w:lang w:val="sr-Latn-CS"/>
              </w:rPr>
              <w:t xml:space="preserve"> 3,</w:t>
            </w:r>
            <w:r w:rsidR="004743D8" w:rsidRPr="00A66763">
              <w:rPr>
                <w:rFonts w:ascii="Arial" w:hAnsi="Arial" w:cs="Arial"/>
                <w:b/>
                <w:noProof/>
                <w:lang w:val="sr-Latn-CS"/>
              </w:rPr>
              <w:t xml:space="preserve"> </w:t>
            </w:r>
            <w:r w:rsidRPr="00A66763">
              <w:rPr>
                <w:rFonts w:ascii="Arial" w:hAnsi="Arial" w:cs="Arial"/>
                <w:b/>
                <w:noProof/>
                <w:lang w:val="sr-Latn-CS"/>
              </w:rPr>
              <w:t>a</w:t>
            </w:r>
            <w:r w:rsidR="00F34FCC" w:rsidRPr="00A66763">
              <w:rPr>
                <w:rFonts w:ascii="Arial" w:hAnsi="Arial" w:cs="Arial"/>
                <w:b/>
                <w:noProof/>
                <w:lang w:val="sr-Latn-CS"/>
              </w:rPr>
              <w:t xml:space="preserve"> </w:t>
            </w:r>
            <w:r w:rsidRPr="00A66763">
              <w:rPr>
                <w:rFonts w:ascii="Arial" w:hAnsi="Arial" w:cs="Arial"/>
                <w:b/>
                <w:noProof/>
                <w:lang w:val="sr-Latn-CS"/>
              </w:rPr>
              <w:t>maksimalan</w:t>
            </w:r>
            <w:r w:rsidR="00F34FCC" w:rsidRPr="00A66763">
              <w:rPr>
                <w:rFonts w:ascii="Arial" w:hAnsi="Arial" w:cs="Arial"/>
                <w:b/>
                <w:noProof/>
                <w:lang w:val="sr-Latn-CS"/>
              </w:rPr>
              <w:t xml:space="preserve"> 9.</w:t>
            </w:r>
            <w:r w:rsidR="00CB4771" w:rsidRPr="00A66763">
              <w:rPr>
                <w:rFonts w:ascii="Arial" w:hAnsi="Arial" w:cs="Arial"/>
                <w:b/>
                <w:noProof/>
                <w:lang w:val="sr-Latn-CS"/>
              </w:rPr>
              <w:t xml:space="preserve"> </w:t>
            </w:r>
            <w:r w:rsidRPr="00A66763">
              <w:rPr>
                <w:rFonts w:ascii="Arial" w:hAnsi="Arial" w:cs="Arial"/>
                <w:noProof/>
                <w:lang w:val="sr-Latn-CS"/>
              </w:rPr>
              <w:t>Grla</w:t>
            </w:r>
            <w:r w:rsidR="00F34FCC" w:rsidRPr="00A66763">
              <w:rPr>
                <w:rFonts w:ascii="Arial" w:hAnsi="Arial" w:cs="Arial"/>
                <w:noProof/>
                <w:lang w:val="sr-Latn-CS"/>
              </w:rPr>
              <w:t xml:space="preserve"> </w:t>
            </w:r>
            <w:r w:rsidRPr="00A66763">
              <w:rPr>
                <w:rFonts w:ascii="Arial" w:hAnsi="Arial" w:cs="Arial"/>
                <w:noProof/>
                <w:lang w:val="sr-Latn-CS"/>
              </w:rPr>
              <w:t>na</w:t>
            </w:r>
            <w:r w:rsidR="00F34FCC" w:rsidRPr="00A66763">
              <w:rPr>
                <w:rFonts w:ascii="Arial" w:hAnsi="Arial" w:cs="Arial"/>
                <w:noProof/>
                <w:lang w:val="sr-Latn-CS"/>
              </w:rPr>
              <w:t xml:space="preserve"> </w:t>
            </w:r>
            <w:r w:rsidRPr="00A66763">
              <w:rPr>
                <w:rFonts w:ascii="Arial" w:hAnsi="Arial" w:cs="Arial"/>
                <w:noProof/>
                <w:lang w:val="sr-Latn-CS"/>
              </w:rPr>
              <w:t>farmi</w:t>
            </w:r>
            <w:r w:rsidR="00F34FCC" w:rsidRPr="00A66763">
              <w:rPr>
                <w:rFonts w:ascii="Arial" w:hAnsi="Arial" w:cs="Arial"/>
                <w:noProof/>
                <w:lang w:val="sr-Latn-CS"/>
              </w:rPr>
              <w:t xml:space="preserve"> </w:t>
            </w:r>
            <w:r w:rsidRPr="00A66763">
              <w:rPr>
                <w:rFonts w:ascii="Arial" w:hAnsi="Arial" w:cs="Arial"/>
                <w:noProof/>
                <w:lang w:val="sr-Latn-CS"/>
              </w:rPr>
              <w:t>moraju</w:t>
            </w:r>
            <w:r w:rsidR="00F34FCC" w:rsidRPr="00A66763">
              <w:rPr>
                <w:rFonts w:ascii="Arial" w:hAnsi="Arial" w:cs="Arial"/>
                <w:noProof/>
                <w:lang w:val="sr-Latn-CS"/>
              </w:rPr>
              <w:t xml:space="preserve"> </w:t>
            </w:r>
            <w:r w:rsidRPr="00A66763">
              <w:rPr>
                <w:rFonts w:ascii="Arial" w:hAnsi="Arial" w:cs="Arial"/>
                <w:noProof/>
                <w:lang w:val="sr-Latn-CS"/>
              </w:rPr>
              <w:t>biti</w:t>
            </w:r>
            <w:r w:rsidR="00F34FCC" w:rsidRPr="00A66763">
              <w:rPr>
                <w:rFonts w:ascii="Arial" w:hAnsi="Arial" w:cs="Arial"/>
                <w:noProof/>
                <w:lang w:val="sr-Latn-CS"/>
              </w:rPr>
              <w:t xml:space="preserve"> </w:t>
            </w:r>
            <w:r w:rsidRPr="00A66763">
              <w:rPr>
                <w:rFonts w:ascii="Arial" w:hAnsi="Arial" w:cs="Arial"/>
                <w:noProof/>
                <w:lang w:val="sr-Latn-CS"/>
              </w:rPr>
              <w:t>najmanje</w:t>
            </w:r>
            <w:r w:rsidR="00F34FCC" w:rsidRPr="00A66763">
              <w:rPr>
                <w:rFonts w:ascii="Arial" w:hAnsi="Arial" w:cs="Arial"/>
                <w:noProof/>
                <w:lang w:val="sr-Latn-CS"/>
              </w:rPr>
              <w:t xml:space="preserve"> </w:t>
            </w:r>
            <w:r w:rsidR="00F34FCC" w:rsidRPr="00A66763">
              <w:rPr>
                <w:rFonts w:ascii="Arial" w:hAnsi="Arial" w:cs="Arial"/>
                <w:b/>
                <w:noProof/>
                <w:lang w:val="sr-Latn-CS"/>
              </w:rPr>
              <w:t>7</w:t>
            </w:r>
            <w:r w:rsidR="00F34FCC" w:rsidRPr="00A66763">
              <w:rPr>
                <w:rFonts w:ascii="Arial" w:hAnsi="Arial" w:cs="Arial"/>
                <w:noProof/>
                <w:lang w:val="sr-Latn-CS"/>
              </w:rPr>
              <w:t xml:space="preserve"> </w:t>
            </w:r>
            <w:r w:rsidRPr="00A66763">
              <w:rPr>
                <w:rFonts w:ascii="Arial" w:hAnsi="Arial" w:cs="Arial"/>
                <w:noProof/>
                <w:lang w:val="sr-Latn-CS"/>
              </w:rPr>
              <w:t>mjeseci</w:t>
            </w:r>
            <w:r w:rsidR="00F34FCC" w:rsidRPr="00A66763">
              <w:rPr>
                <w:rFonts w:ascii="Arial" w:hAnsi="Arial" w:cs="Arial"/>
                <w:noProof/>
                <w:lang w:val="sr-Latn-CS"/>
              </w:rPr>
              <w:t xml:space="preserve">. </w:t>
            </w:r>
            <w:r w:rsidRPr="00A66763">
              <w:rPr>
                <w:rFonts w:ascii="Arial" w:hAnsi="Arial" w:cs="Arial"/>
                <w:noProof/>
                <w:lang w:val="sr-Latn-CS"/>
              </w:rPr>
              <w:t>Podrška</w:t>
            </w:r>
            <w:r w:rsidR="00F34FCC" w:rsidRPr="00A66763">
              <w:rPr>
                <w:rFonts w:ascii="Arial" w:hAnsi="Arial" w:cs="Arial"/>
                <w:noProof/>
                <w:lang w:val="sr-Latn-CS"/>
              </w:rPr>
              <w:t xml:space="preserve"> </w:t>
            </w:r>
            <w:r w:rsidRPr="00A66763">
              <w:rPr>
                <w:rFonts w:ascii="Arial" w:hAnsi="Arial" w:cs="Arial"/>
                <w:noProof/>
                <w:lang w:val="sr-Latn-CS"/>
              </w:rPr>
              <w:t>se</w:t>
            </w:r>
            <w:r w:rsidR="00F34FCC" w:rsidRPr="00A66763">
              <w:rPr>
                <w:rFonts w:ascii="Arial" w:hAnsi="Arial" w:cs="Arial"/>
                <w:noProof/>
                <w:lang w:val="sr-Latn-CS"/>
              </w:rPr>
              <w:t xml:space="preserve"> </w:t>
            </w:r>
            <w:r w:rsidRPr="00A66763">
              <w:rPr>
                <w:rFonts w:ascii="Arial" w:hAnsi="Arial" w:cs="Arial"/>
                <w:noProof/>
                <w:lang w:val="sr-Latn-CS"/>
              </w:rPr>
              <w:t>ostvaruje</w:t>
            </w:r>
            <w:r w:rsidR="00F34FCC" w:rsidRPr="00A66763">
              <w:rPr>
                <w:rFonts w:ascii="Arial" w:hAnsi="Arial" w:cs="Arial"/>
                <w:noProof/>
                <w:lang w:val="sr-Latn-CS"/>
              </w:rPr>
              <w:t xml:space="preserve"> </w:t>
            </w:r>
            <w:r w:rsidRPr="00A66763">
              <w:rPr>
                <w:rFonts w:ascii="Arial" w:hAnsi="Arial" w:cs="Arial"/>
                <w:noProof/>
                <w:lang w:val="sr-Latn-CS"/>
              </w:rPr>
              <w:t>u</w:t>
            </w:r>
            <w:r w:rsidR="00F34FCC" w:rsidRPr="00A66763">
              <w:rPr>
                <w:rFonts w:ascii="Arial" w:hAnsi="Arial" w:cs="Arial"/>
                <w:noProof/>
                <w:lang w:val="sr-Latn-CS"/>
              </w:rPr>
              <w:t xml:space="preserve"> </w:t>
            </w:r>
            <w:r w:rsidRPr="00A66763">
              <w:rPr>
                <w:rFonts w:ascii="Arial" w:hAnsi="Arial" w:cs="Arial"/>
                <w:noProof/>
                <w:lang w:val="sr-Latn-CS"/>
              </w:rPr>
              <w:t>iznosu</w:t>
            </w:r>
            <w:r w:rsidR="00F34FCC" w:rsidRPr="00A66763">
              <w:rPr>
                <w:rFonts w:ascii="Arial" w:hAnsi="Arial" w:cs="Arial"/>
                <w:noProof/>
                <w:lang w:val="sr-Latn-CS"/>
              </w:rPr>
              <w:t xml:space="preserve"> </w:t>
            </w:r>
            <w:r w:rsidRPr="00A66763">
              <w:rPr>
                <w:rFonts w:ascii="Arial" w:hAnsi="Arial" w:cs="Arial"/>
                <w:b/>
                <w:noProof/>
                <w:lang w:val="sr-Latn-CS"/>
              </w:rPr>
              <w:t>od</w:t>
            </w:r>
            <w:r w:rsidR="00F53C15" w:rsidRPr="00A66763">
              <w:rPr>
                <w:rFonts w:ascii="Arial" w:hAnsi="Arial" w:cs="Arial"/>
                <w:b/>
                <w:noProof/>
                <w:lang w:val="sr-Latn-CS"/>
              </w:rPr>
              <w:t xml:space="preserve"> 10</w:t>
            </w:r>
            <w:r w:rsidR="00FE78B0" w:rsidRPr="00A66763">
              <w:rPr>
                <w:rFonts w:ascii="Arial" w:hAnsi="Arial" w:cs="Arial"/>
                <w:b/>
                <w:noProof/>
                <w:lang w:val="sr-Latn-CS"/>
              </w:rPr>
              <w:t>0</w:t>
            </w:r>
            <w:r w:rsidR="003D17BA" w:rsidRPr="00A66763">
              <w:rPr>
                <w:rFonts w:ascii="Arial" w:hAnsi="Arial" w:cs="Arial"/>
                <w:b/>
                <w:noProof/>
                <w:lang w:val="sr-Latn-CS"/>
              </w:rPr>
              <w:t xml:space="preserve"> </w:t>
            </w:r>
            <w:r w:rsidR="00F34FCC" w:rsidRPr="00A66763">
              <w:rPr>
                <w:rFonts w:ascii="Arial" w:hAnsi="Arial" w:cs="Arial"/>
                <w:b/>
                <w:noProof/>
                <w:lang w:val="sr-Latn-CS"/>
              </w:rPr>
              <w:t>€.</w:t>
            </w:r>
          </w:p>
          <w:p w14:paraId="22B73FA3" w14:textId="121443D0" w:rsidR="00A545CF" w:rsidRPr="00A66763" w:rsidRDefault="000245EF" w:rsidP="00581BB1">
            <w:pPr>
              <w:jc w:val="both"/>
              <w:rPr>
                <w:rFonts w:ascii="Arial" w:hAnsi="Arial" w:cs="Arial"/>
                <w:noProof/>
                <w:lang w:val="sr-Latn-CS"/>
              </w:rPr>
            </w:pPr>
            <w:r w:rsidRPr="00A66763">
              <w:rPr>
                <w:rFonts w:ascii="Arial" w:hAnsi="Arial" w:cs="Arial"/>
                <w:noProof/>
                <w:lang w:val="sr-Latn-CS"/>
              </w:rPr>
              <w:t>Potrebno</w:t>
            </w:r>
            <w:r w:rsidR="00D42B6C" w:rsidRPr="00A66763">
              <w:rPr>
                <w:rFonts w:ascii="Arial" w:hAnsi="Arial" w:cs="Arial"/>
                <w:noProof/>
                <w:lang w:val="sr-Latn-CS"/>
              </w:rPr>
              <w:t xml:space="preserve"> </w:t>
            </w:r>
            <w:r w:rsidRPr="00A66763">
              <w:rPr>
                <w:rFonts w:ascii="Arial" w:hAnsi="Arial" w:cs="Arial"/>
                <w:noProof/>
                <w:lang w:val="sr-Latn-CS"/>
              </w:rPr>
              <w:t>je</w:t>
            </w:r>
            <w:r w:rsidR="00D42B6C" w:rsidRPr="00A66763">
              <w:rPr>
                <w:rFonts w:ascii="Arial" w:hAnsi="Arial" w:cs="Arial"/>
                <w:noProof/>
                <w:lang w:val="sr-Latn-CS"/>
              </w:rPr>
              <w:t xml:space="preserve"> </w:t>
            </w:r>
            <w:r w:rsidRPr="00A66763">
              <w:rPr>
                <w:rFonts w:ascii="Arial" w:hAnsi="Arial" w:cs="Arial"/>
                <w:noProof/>
                <w:lang w:val="sr-Latn-CS"/>
              </w:rPr>
              <w:t>da</w:t>
            </w:r>
            <w:r w:rsidR="00D42B6C" w:rsidRPr="00A66763">
              <w:rPr>
                <w:rFonts w:ascii="Arial" w:hAnsi="Arial" w:cs="Arial"/>
                <w:noProof/>
                <w:lang w:val="sr-Latn-CS"/>
              </w:rPr>
              <w:t xml:space="preserve"> </w:t>
            </w:r>
            <w:r w:rsidRPr="00A66763">
              <w:rPr>
                <w:rFonts w:ascii="Arial" w:hAnsi="Arial" w:cs="Arial"/>
                <w:noProof/>
                <w:lang w:val="sr-Latn-CS"/>
              </w:rPr>
              <w:t>su</w:t>
            </w:r>
            <w:r w:rsidR="00D42B6C" w:rsidRPr="00A66763">
              <w:rPr>
                <w:rFonts w:ascii="Arial" w:hAnsi="Arial" w:cs="Arial"/>
                <w:noProof/>
                <w:lang w:val="sr-Latn-CS"/>
              </w:rPr>
              <w:t xml:space="preserve"> </w:t>
            </w:r>
            <w:r w:rsidRPr="00A66763">
              <w:rPr>
                <w:rFonts w:ascii="Arial" w:hAnsi="Arial" w:cs="Arial"/>
                <w:noProof/>
                <w:lang w:val="sr-Latn-CS"/>
              </w:rPr>
              <w:t>sva</w:t>
            </w:r>
            <w:r w:rsidR="00D42B6C" w:rsidRPr="00A66763">
              <w:rPr>
                <w:rFonts w:ascii="Arial" w:hAnsi="Arial" w:cs="Arial"/>
                <w:noProof/>
                <w:lang w:val="sr-Latn-CS"/>
              </w:rPr>
              <w:t xml:space="preserve"> </w:t>
            </w:r>
            <w:r w:rsidR="00F34FCC" w:rsidRPr="00A66763">
              <w:rPr>
                <w:rFonts w:ascii="Arial" w:hAnsi="Arial" w:cs="Arial"/>
                <w:noProof/>
                <w:lang w:val="sr-Latn-CS"/>
              </w:rPr>
              <w:t xml:space="preserve"> </w:t>
            </w:r>
            <w:r w:rsidRPr="00A66763">
              <w:rPr>
                <w:rFonts w:ascii="Arial" w:hAnsi="Arial" w:cs="Arial"/>
                <w:noProof/>
                <w:lang w:val="sr-Latn-CS"/>
              </w:rPr>
              <w:t>gazdinstva</w:t>
            </w:r>
            <w:r w:rsidR="00D42B6C" w:rsidRPr="00A66763">
              <w:rPr>
                <w:rFonts w:ascii="Arial" w:hAnsi="Arial" w:cs="Arial"/>
                <w:noProof/>
                <w:lang w:val="sr-Latn-CS"/>
              </w:rPr>
              <w:t xml:space="preserve"> </w:t>
            </w:r>
            <w:r w:rsidRPr="00A66763">
              <w:rPr>
                <w:rFonts w:ascii="Arial" w:hAnsi="Arial" w:cs="Arial"/>
                <w:noProof/>
                <w:lang w:val="sr-Latn-CS"/>
              </w:rPr>
              <w:t>registrovana</w:t>
            </w:r>
            <w:r w:rsidR="00D42B6C" w:rsidRPr="00A66763">
              <w:rPr>
                <w:rFonts w:ascii="Arial" w:hAnsi="Arial" w:cs="Arial"/>
                <w:noProof/>
                <w:lang w:val="sr-Latn-CS"/>
              </w:rPr>
              <w:t xml:space="preserve">  </w:t>
            </w:r>
            <w:r w:rsidRPr="00A66763">
              <w:rPr>
                <w:rFonts w:ascii="Arial" w:hAnsi="Arial" w:cs="Arial"/>
                <w:noProof/>
                <w:lang w:val="sr-Latn-CS"/>
              </w:rPr>
              <w:t>kod</w:t>
            </w:r>
            <w:r w:rsidR="00D42B6C" w:rsidRPr="00A66763">
              <w:rPr>
                <w:rFonts w:ascii="Arial" w:hAnsi="Arial" w:cs="Arial"/>
                <w:noProof/>
                <w:lang w:val="sr-Latn-CS"/>
              </w:rPr>
              <w:t xml:space="preserve"> </w:t>
            </w:r>
            <w:r w:rsidRPr="00A66763">
              <w:rPr>
                <w:rFonts w:ascii="Arial" w:hAnsi="Arial" w:cs="Arial"/>
                <w:noProof/>
                <w:lang w:val="sr-Latn-CS"/>
              </w:rPr>
              <w:t>MPŠV</w:t>
            </w:r>
            <w:r w:rsidR="00D42B6C" w:rsidRPr="00A66763">
              <w:rPr>
                <w:rFonts w:ascii="Arial" w:hAnsi="Arial" w:cs="Arial"/>
                <w:noProof/>
                <w:lang w:val="sr-Latn-CS"/>
              </w:rPr>
              <w:t>,</w:t>
            </w:r>
            <w:r w:rsidR="00CA1EC2" w:rsidRPr="00A66763">
              <w:rPr>
                <w:rFonts w:ascii="Arial" w:hAnsi="Arial" w:cs="Arial"/>
                <w:noProof/>
                <w:lang w:val="sr-Latn-CS"/>
              </w:rPr>
              <w:t xml:space="preserve"> </w:t>
            </w:r>
            <w:r w:rsidRPr="00A66763">
              <w:rPr>
                <w:rFonts w:ascii="Arial" w:hAnsi="Arial" w:cs="Arial"/>
                <w:noProof/>
                <w:lang w:val="sr-Latn-CS"/>
              </w:rPr>
              <w:t>uz</w:t>
            </w:r>
            <w:r w:rsidR="00CA1EC2" w:rsidRPr="00A66763">
              <w:rPr>
                <w:rFonts w:ascii="Arial" w:hAnsi="Arial" w:cs="Arial"/>
                <w:noProof/>
                <w:lang w:val="sr-Latn-CS"/>
              </w:rPr>
              <w:t xml:space="preserve"> </w:t>
            </w:r>
            <w:r w:rsidRPr="00A66763">
              <w:rPr>
                <w:rFonts w:ascii="Arial" w:hAnsi="Arial" w:cs="Arial"/>
                <w:noProof/>
                <w:lang w:val="sr-Latn-CS"/>
              </w:rPr>
              <w:t>priložen</w:t>
            </w:r>
            <w:r w:rsidR="00013D97" w:rsidRPr="00A66763">
              <w:rPr>
                <w:rFonts w:ascii="Arial" w:hAnsi="Arial" w:cs="Arial"/>
                <w:noProof/>
                <w:lang w:val="sr-Latn-CS"/>
              </w:rPr>
              <w:t xml:space="preserve"> </w:t>
            </w:r>
            <w:r w:rsidRPr="00A66763">
              <w:rPr>
                <w:rFonts w:ascii="Arial" w:hAnsi="Arial" w:cs="Arial"/>
                <w:noProof/>
                <w:lang w:val="sr-Latn-CS"/>
              </w:rPr>
              <w:t>posjedovni</w:t>
            </w:r>
            <w:r w:rsidR="00013D97" w:rsidRPr="00A66763">
              <w:rPr>
                <w:rFonts w:ascii="Arial" w:hAnsi="Arial" w:cs="Arial"/>
                <w:noProof/>
                <w:lang w:val="sr-Latn-CS"/>
              </w:rPr>
              <w:t xml:space="preserve"> </w:t>
            </w:r>
            <w:r w:rsidRPr="00A66763">
              <w:rPr>
                <w:rFonts w:ascii="Arial" w:hAnsi="Arial" w:cs="Arial"/>
                <w:noProof/>
                <w:lang w:val="sr-Latn-CS"/>
              </w:rPr>
              <w:t>list</w:t>
            </w:r>
            <w:r w:rsidR="004B4F1C" w:rsidRPr="00A66763">
              <w:rPr>
                <w:rFonts w:ascii="Arial" w:hAnsi="Arial" w:cs="Arial"/>
                <w:noProof/>
                <w:lang w:val="sr-Latn-CS"/>
              </w:rPr>
              <w:t xml:space="preserve"> </w:t>
            </w:r>
            <w:r w:rsidRPr="00A66763">
              <w:rPr>
                <w:rFonts w:ascii="Arial" w:hAnsi="Arial" w:cs="Arial"/>
                <w:noProof/>
                <w:lang w:val="sr-Latn-CS"/>
              </w:rPr>
              <w:t>i</w:t>
            </w:r>
            <w:r w:rsidR="004B4F1C" w:rsidRPr="00A66763">
              <w:rPr>
                <w:rFonts w:ascii="Arial" w:hAnsi="Arial" w:cs="Arial"/>
                <w:noProof/>
                <w:lang w:val="sr-Latn-CS"/>
              </w:rPr>
              <w:t xml:space="preserve"> </w:t>
            </w:r>
            <w:r w:rsidRPr="00A66763">
              <w:rPr>
                <w:rFonts w:ascii="Arial" w:hAnsi="Arial" w:cs="Arial"/>
                <w:noProof/>
                <w:lang w:val="sr-Latn-CS"/>
              </w:rPr>
              <w:t>ugovor</w:t>
            </w:r>
            <w:r w:rsidR="00BA752B" w:rsidRPr="00A66763">
              <w:rPr>
                <w:rFonts w:ascii="Arial" w:hAnsi="Arial" w:cs="Arial"/>
                <w:noProof/>
                <w:lang w:val="sr-Latn-CS"/>
              </w:rPr>
              <w:t xml:space="preserve"> </w:t>
            </w:r>
            <w:r w:rsidRPr="00A66763">
              <w:rPr>
                <w:rFonts w:ascii="Arial" w:hAnsi="Arial" w:cs="Arial"/>
                <w:noProof/>
                <w:lang w:val="sr-Latn-CS"/>
              </w:rPr>
              <w:t>o</w:t>
            </w:r>
            <w:r w:rsidR="00015F5B" w:rsidRPr="00A66763">
              <w:rPr>
                <w:rFonts w:ascii="Arial" w:hAnsi="Arial" w:cs="Arial"/>
                <w:noProof/>
                <w:lang w:val="sr-Latn-CS"/>
              </w:rPr>
              <w:t xml:space="preserve"> </w:t>
            </w:r>
            <w:r w:rsidRPr="00A66763">
              <w:rPr>
                <w:rFonts w:ascii="Arial" w:hAnsi="Arial" w:cs="Arial"/>
                <w:noProof/>
                <w:lang w:val="sr-Latn-CS"/>
              </w:rPr>
              <w:t>zakupu</w:t>
            </w:r>
            <w:r w:rsidR="00BA752B" w:rsidRPr="00A66763">
              <w:rPr>
                <w:rFonts w:ascii="Arial" w:hAnsi="Arial" w:cs="Arial"/>
                <w:noProof/>
                <w:lang w:val="sr-Latn-CS"/>
              </w:rPr>
              <w:t xml:space="preserve"> </w:t>
            </w:r>
            <w:r w:rsidR="004B4F1C" w:rsidRPr="00A66763">
              <w:rPr>
                <w:rFonts w:ascii="Arial" w:hAnsi="Arial" w:cs="Arial"/>
                <w:noProof/>
                <w:lang w:val="sr-Latn-CS"/>
              </w:rPr>
              <w:t>(</w:t>
            </w:r>
            <w:r w:rsidRPr="00A66763">
              <w:rPr>
                <w:rFonts w:ascii="Arial" w:hAnsi="Arial" w:cs="Arial"/>
                <w:noProof/>
                <w:lang w:val="sr-Latn-CS"/>
              </w:rPr>
              <w:t>ukoliko</w:t>
            </w:r>
            <w:r w:rsidR="00BA752B" w:rsidRPr="00A66763">
              <w:rPr>
                <w:rFonts w:ascii="Arial" w:hAnsi="Arial" w:cs="Arial"/>
                <w:noProof/>
                <w:lang w:val="sr-Latn-CS"/>
              </w:rPr>
              <w:t xml:space="preserve"> </w:t>
            </w:r>
            <w:r w:rsidRPr="00A66763">
              <w:rPr>
                <w:rFonts w:ascii="Arial" w:hAnsi="Arial" w:cs="Arial"/>
                <w:noProof/>
                <w:lang w:val="sr-Latn-CS"/>
              </w:rPr>
              <w:t>je</w:t>
            </w:r>
            <w:r w:rsidR="00BA752B" w:rsidRPr="00A66763">
              <w:rPr>
                <w:rFonts w:ascii="Arial" w:hAnsi="Arial" w:cs="Arial"/>
                <w:noProof/>
                <w:lang w:val="sr-Latn-CS"/>
              </w:rPr>
              <w:t xml:space="preserve"> </w:t>
            </w:r>
            <w:r w:rsidRPr="00A66763">
              <w:rPr>
                <w:rFonts w:ascii="Arial" w:hAnsi="Arial" w:cs="Arial"/>
                <w:noProof/>
                <w:lang w:val="sr-Latn-CS"/>
              </w:rPr>
              <w:t>zemljište</w:t>
            </w:r>
            <w:r w:rsidR="00BA752B" w:rsidRPr="00A66763">
              <w:rPr>
                <w:rFonts w:ascii="Arial" w:hAnsi="Arial" w:cs="Arial"/>
                <w:noProof/>
                <w:lang w:val="sr-Latn-CS"/>
              </w:rPr>
              <w:t xml:space="preserve"> </w:t>
            </w:r>
            <w:r w:rsidRPr="00A66763">
              <w:rPr>
                <w:rFonts w:ascii="Arial" w:hAnsi="Arial" w:cs="Arial"/>
                <w:noProof/>
                <w:lang w:val="sr-Latn-CS"/>
              </w:rPr>
              <w:t>pod</w:t>
            </w:r>
            <w:r w:rsidR="00BA752B" w:rsidRPr="00A66763">
              <w:rPr>
                <w:rFonts w:ascii="Arial" w:hAnsi="Arial" w:cs="Arial"/>
                <w:noProof/>
                <w:lang w:val="sr-Latn-CS"/>
              </w:rPr>
              <w:t xml:space="preserve"> </w:t>
            </w:r>
            <w:r w:rsidRPr="00A66763">
              <w:rPr>
                <w:rFonts w:ascii="Arial" w:hAnsi="Arial" w:cs="Arial"/>
                <w:noProof/>
                <w:lang w:val="sr-Latn-CS"/>
              </w:rPr>
              <w:t>zakupom</w:t>
            </w:r>
            <w:r w:rsidR="009F79C3" w:rsidRPr="00A66763">
              <w:rPr>
                <w:rFonts w:ascii="Arial" w:hAnsi="Arial" w:cs="Arial"/>
                <w:noProof/>
                <w:lang w:val="sr-Latn-CS"/>
              </w:rPr>
              <w:t>)</w:t>
            </w:r>
            <w:r w:rsidR="00013D97" w:rsidRPr="00A66763">
              <w:rPr>
                <w:rFonts w:ascii="Arial" w:hAnsi="Arial" w:cs="Arial"/>
                <w:noProof/>
                <w:lang w:val="sr-Latn-CS"/>
              </w:rPr>
              <w:t>,</w:t>
            </w:r>
            <w:r w:rsidR="004743D8" w:rsidRPr="00A66763">
              <w:rPr>
                <w:rFonts w:ascii="Arial" w:hAnsi="Arial" w:cs="Arial"/>
                <w:noProof/>
                <w:lang w:val="sr-Latn-CS"/>
              </w:rPr>
              <w:t xml:space="preserve"> </w:t>
            </w:r>
            <w:r w:rsidRPr="00A66763">
              <w:rPr>
                <w:rFonts w:ascii="Arial" w:hAnsi="Arial" w:cs="Arial"/>
                <w:noProof/>
                <w:lang w:val="sr-Latn-CS"/>
              </w:rPr>
              <w:t>važeći</w:t>
            </w:r>
            <w:r w:rsidR="003A0D99" w:rsidRPr="00A66763">
              <w:rPr>
                <w:rFonts w:ascii="Arial" w:hAnsi="Arial" w:cs="Arial"/>
                <w:noProof/>
                <w:lang w:val="sr-Latn-CS"/>
              </w:rPr>
              <w:t xml:space="preserve"> </w:t>
            </w:r>
            <w:r w:rsidRPr="00A66763">
              <w:rPr>
                <w:rFonts w:ascii="Arial" w:hAnsi="Arial" w:cs="Arial"/>
                <w:noProof/>
                <w:lang w:val="sr-Latn-CS"/>
              </w:rPr>
              <w:t>dokaz</w:t>
            </w:r>
            <w:r w:rsidR="003A0D99" w:rsidRPr="00A66763">
              <w:rPr>
                <w:rFonts w:ascii="Arial" w:hAnsi="Arial" w:cs="Arial"/>
                <w:noProof/>
                <w:lang w:val="sr-Latn-CS"/>
              </w:rPr>
              <w:t xml:space="preserve"> </w:t>
            </w:r>
            <w:r w:rsidRPr="00A66763">
              <w:rPr>
                <w:rFonts w:ascii="Arial" w:hAnsi="Arial" w:cs="Arial"/>
                <w:noProof/>
                <w:lang w:val="sr-Latn-CS"/>
              </w:rPr>
              <w:t>o</w:t>
            </w:r>
            <w:r w:rsidR="003A0D99" w:rsidRPr="00A66763">
              <w:rPr>
                <w:rFonts w:ascii="Arial" w:hAnsi="Arial" w:cs="Arial"/>
                <w:noProof/>
                <w:lang w:val="sr-Latn-CS"/>
              </w:rPr>
              <w:t xml:space="preserve"> </w:t>
            </w:r>
            <w:r w:rsidRPr="00A66763">
              <w:rPr>
                <w:rFonts w:ascii="Arial" w:hAnsi="Arial" w:cs="Arial"/>
                <w:noProof/>
                <w:lang w:val="sr-Latn-CS"/>
              </w:rPr>
              <w:t>brojnom</w:t>
            </w:r>
            <w:r w:rsidR="003A0D99" w:rsidRPr="00A66763">
              <w:rPr>
                <w:rFonts w:ascii="Arial" w:hAnsi="Arial" w:cs="Arial"/>
                <w:noProof/>
                <w:lang w:val="sr-Latn-CS"/>
              </w:rPr>
              <w:t xml:space="preserve"> </w:t>
            </w:r>
            <w:r w:rsidRPr="00A66763">
              <w:rPr>
                <w:rFonts w:ascii="Arial" w:hAnsi="Arial" w:cs="Arial"/>
                <w:noProof/>
                <w:lang w:val="sr-Latn-CS"/>
              </w:rPr>
              <w:t>stanju</w:t>
            </w:r>
            <w:r w:rsidR="003A0D99" w:rsidRPr="00A66763">
              <w:rPr>
                <w:rFonts w:ascii="Arial" w:hAnsi="Arial" w:cs="Arial"/>
                <w:noProof/>
                <w:lang w:val="sr-Latn-CS"/>
              </w:rPr>
              <w:t xml:space="preserve"> </w:t>
            </w:r>
            <w:r w:rsidRPr="00A66763">
              <w:rPr>
                <w:rFonts w:ascii="Arial" w:hAnsi="Arial" w:cs="Arial"/>
                <w:noProof/>
                <w:lang w:val="sr-Latn-CS"/>
              </w:rPr>
              <w:t>grla</w:t>
            </w:r>
            <w:r w:rsidR="003A0D99" w:rsidRPr="00A66763">
              <w:rPr>
                <w:rFonts w:ascii="Arial" w:hAnsi="Arial" w:cs="Arial"/>
                <w:noProof/>
                <w:lang w:val="sr-Latn-CS"/>
              </w:rPr>
              <w:t xml:space="preserve"> (</w:t>
            </w:r>
            <w:r w:rsidRPr="00A66763">
              <w:rPr>
                <w:rFonts w:ascii="Arial" w:hAnsi="Arial" w:cs="Arial"/>
                <w:noProof/>
                <w:lang w:val="sr-Latn-CS"/>
              </w:rPr>
              <w:t>veterinarska</w:t>
            </w:r>
            <w:r w:rsidR="003A0D99" w:rsidRPr="00A66763">
              <w:rPr>
                <w:rFonts w:ascii="Arial" w:hAnsi="Arial" w:cs="Arial"/>
                <w:noProof/>
                <w:lang w:val="sr-Latn-CS"/>
              </w:rPr>
              <w:t xml:space="preserve"> </w:t>
            </w:r>
            <w:r w:rsidRPr="00A66763">
              <w:rPr>
                <w:rFonts w:ascii="Arial" w:hAnsi="Arial" w:cs="Arial"/>
                <w:noProof/>
                <w:lang w:val="sr-Latn-CS"/>
              </w:rPr>
              <w:t>ustanova</w:t>
            </w:r>
            <w:r w:rsidR="003A0D99" w:rsidRPr="00A66763">
              <w:rPr>
                <w:rFonts w:ascii="Arial" w:hAnsi="Arial" w:cs="Arial"/>
                <w:noProof/>
                <w:lang w:val="sr-Latn-CS"/>
              </w:rPr>
              <w:t xml:space="preserve"> )</w:t>
            </w:r>
            <w:r w:rsidR="00B62FD8" w:rsidRPr="00A66763">
              <w:rPr>
                <w:rFonts w:ascii="Arial" w:hAnsi="Arial" w:cs="Arial"/>
                <w:noProof/>
                <w:lang w:val="sr-Latn-CS"/>
              </w:rPr>
              <w:t xml:space="preserve">. </w:t>
            </w:r>
            <w:r w:rsidRPr="00A66763">
              <w:rPr>
                <w:rFonts w:ascii="Arial" w:hAnsi="Arial" w:cs="Arial"/>
                <w:noProof/>
                <w:lang w:val="sr-Latn-CS"/>
              </w:rPr>
              <w:t>Uzgajivači</w:t>
            </w:r>
            <w:r w:rsidR="00B62FD8" w:rsidRPr="00A66763">
              <w:rPr>
                <w:rFonts w:ascii="Arial" w:hAnsi="Arial" w:cs="Arial"/>
                <w:noProof/>
                <w:lang w:val="sr-Latn-CS"/>
              </w:rPr>
              <w:t xml:space="preserve"> </w:t>
            </w:r>
            <w:r w:rsidRPr="00A66763">
              <w:rPr>
                <w:rFonts w:ascii="Arial" w:hAnsi="Arial" w:cs="Arial"/>
                <w:noProof/>
                <w:lang w:val="sr-Latn-CS"/>
              </w:rPr>
              <w:t>svinja</w:t>
            </w:r>
            <w:r w:rsidR="00B62FD8" w:rsidRPr="00A66763">
              <w:rPr>
                <w:rFonts w:ascii="Arial" w:hAnsi="Arial" w:cs="Arial"/>
                <w:noProof/>
                <w:lang w:val="sr-Latn-CS"/>
              </w:rPr>
              <w:t xml:space="preserve"> </w:t>
            </w:r>
            <w:r w:rsidRPr="00A66763">
              <w:rPr>
                <w:rFonts w:ascii="Arial" w:hAnsi="Arial" w:cs="Arial"/>
                <w:noProof/>
                <w:lang w:val="sr-Latn-CS"/>
              </w:rPr>
              <w:t>su</w:t>
            </w:r>
            <w:r w:rsidR="00F7783C" w:rsidRPr="00A66763">
              <w:rPr>
                <w:rFonts w:ascii="Arial" w:hAnsi="Arial" w:cs="Arial"/>
                <w:noProof/>
                <w:lang w:val="sr-Latn-CS"/>
              </w:rPr>
              <w:t xml:space="preserve"> </w:t>
            </w:r>
            <w:r w:rsidRPr="00A66763">
              <w:rPr>
                <w:rFonts w:ascii="Arial" w:hAnsi="Arial" w:cs="Arial"/>
                <w:noProof/>
                <w:lang w:val="sr-Latn-CS"/>
              </w:rPr>
              <w:t>u</w:t>
            </w:r>
            <w:r w:rsidR="00F7783C" w:rsidRPr="00A66763">
              <w:rPr>
                <w:rFonts w:ascii="Arial" w:hAnsi="Arial" w:cs="Arial"/>
                <w:noProof/>
                <w:lang w:val="sr-Latn-CS"/>
              </w:rPr>
              <w:t xml:space="preserve"> </w:t>
            </w:r>
            <w:r w:rsidRPr="00A66763">
              <w:rPr>
                <w:rFonts w:ascii="Arial" w:hAnsi="Arial" w:cs="Arial"/>
                <w:noProof/>
                <w:lang w:val="sr-Latn-CS"/>
              </w:rPr>
              <w:t>obavezi</w:t>
            </w:r>
            <w:r w:rsidR="00B62FD8" w:rsidRPr="00A66763">
              <w:rPr>
                <w:rFonts w:ascii="Arial" w:hAnsi="Arial" w:cs="Arial"/>
                <w:noProof/>
                <w:lang w:val="sr-Latn-CS"/>
              </w:rPr>
              <w:t xml:space="preserve"> </w:t>
            </w:r>
            <w:r w:rsidRPr="00A66763">
              <w:rPr>
                <w:rFonts w:ascii="Arial" w:hAnsi="Arial" w:cs="Arial"/>
                <w:noProof/>
                <w:lang w:val="sr-Latn-CS"/>
              </w:rPr>
              <w:t>da</w:t>
            </w:r>
            <w:r w:rsidR="00B62FD8" w:rsidRPr="00A66763">
              <w:rPr>
                <w:rFonts w:ascii="Arial" w:hAnsi="Arial" w:cs="Arial"/>
                <w:noProof/>
                <w:lang w:val="sr-Latn-CS"/>
              </w:rPr>
              <w:t xml:space="preserve"> </w:t>
            </w:r>
            <w:r w:rsidRPr="00A66763">
              <w:rPr>
                <w:rFonts w:ascii="Arial" w:hAnsi="Arial" w:cs="Arial"/>
                <w:noProof/>
                <w:lang w:val="sr-Latn-CS"/>
              </w:rPr>
              <w:t>vrše</w:t>
            </w:r>
            <w:r w:rsidR="006C3E65" w:rsidRPr="00A66763">
              <w:rPr>
                <w:rFonts w:ascii="Arial" w:hAnsi="Arial" w:cs="Arial"/>
                <w:noProof/>
                <w:lang w:val="sr-Latn-CS"/>
              </w:rPr>
              <w:t xml:space="preserve"> </w:t>
            </w:r>
            <w:r w:rsidRPr="00A66763">
              <w:rPr>
                <w:rFonts w:ascii="Arial" w:hAnsi="Arial" w:cs="Arial"/>
                <w:noProof/>
                <w:lang w:val="sr-Latn-CS"/>
              </w:rPr>
              <w:t>i</w:t>
            </w:r>
            <w:r w:rsidR="006C3E65" w:rsidRPr="00A66763">
              <w:rPr>
                <w:rFonts w:ascii="Arial" w:hAnsi="Arial" w:cs="Arial"/>
                <w:noProof/>
                <w:lang w:val="sr-Latn-CS"/>
              </w:rPr>
              <w:t xml:space="preserve"> </w:t>
            </w:r>
            <w:r w:rsidRPr="00A66763">
              <w:rPr>
                <w:rFonts w:ascii="Arial" w:hAnsi="Arial" w:cs="Arial"/>
                <w:noProof/>
                <w:lang w:val="sr-Latn-CS"/>
              </w:rPr>
              <w:t>godišnje</w:t>
            </w:r>
            <w:r w:rsidR="006C3E65" w:rsidRPr="00A66763">
              <w:rPr>
                <w:rFonts w:ascii="Arial" w:hAnsi="Arial" w:cs="Arial"/>
                <w:noProof/>
                <w:lang w:val="sr-Latn-CS"/>
              </w:rPr>
              <w:t xml:space="preserve"> </w:t>
            </w:r>
            <w:r w:rsidRPr="00A66763">
              <w:rPr>
                <w:rFonts w:ascii="Arial" w:hAnsi="Arial" w:cs="Arial"/>
                <w:noProof/>
                <w:lang w:val="sr-Latn-CS"/>
              </w:rPr>
              <w:t>popise</w:t>
            </w:r>
            <w:r w:rsidR="006C3E65" w:rsidRPr="00A66763">
              <w:rPr>
                <w:rFonts w:ascii="Arial" w:hAnsi="Arial" w:cs="Arial"/>
                <w:noProof/>
                <w:lang w:val="sr-Latn-CS"/>
              </w:rPr>
              <w:t xml:space="preserve"> </w:t>
            </w:r>
            <w:r w:rsidRPr="00A66763">
              <w:rPr>
                <w:rFonts w:ascii="Arial" w:hAnsi="Arial" w:cs="Arial"/>
                <w:noProof/>
                <w:lang w:val="sr-Latn-CS"/>
              </w:rPr>
              <w:t>svinja</w:t>
            </w:r>
            <w:r w:rsidR="006C3E65" w:rsidRPr="00A66763">
              <w:rPr>
                <w:rFonts w:ascii="Arial" w:hAnsi="Arial" w:cs="Arial"/>
                <w:noProof/>
                <w:lang w:val="sr-Latn-CS"/>
              </w:rPr>
              <w:t xml:space="preserve"> </w:t>
            </w:r>
            <w:r w:rsidRPr="00A66763">
              <w:rPr>
                <w:rFonts w:ascii="Arial" w:hAnsi="Arial" w:cs="Arial"/>
                <w:noProof/>
                <w:lang w:val="sr-Latn-CS"/>
              </w:rPr>
              <w:t>u</w:t>
            </w:r>
            <w:r w:rsidR="006C3E65" w:rsidRPr="00A66763">
              <w:rPr>
                <w:rFonts w:ascii="Arial" w:hAnsi="Arial" w:cs="Arial"/>
                <w:noProof/>
                <w:lang w:val="sr-Latn-CS"/>
              </w:rPr>
              <w:t xml:space="preserve"> </w:t>
            </w:r>
            <w:r w:rsidRPr="00A66763">
              <w:rPr>
                <w:rFonts w:ascii="Arial" w:hAnsi="Arial" w:cs="Arial"/>
                <w:noProof/>
                <w:lang w:val="sr-Latn-CS"/>
              </w:rPr>
              <w:t>skladu</w:t>
            </w:r>
            <w:r w:rsidR="006C3E65" w:rsidRPr="00A66763">
              <w:rPr>
                <w:rFonts w:ascii="Arial" w:hAnsi="Arial" w:cs="Arial"/>
                <w:noProof/>
                <w:lang w:val="sr-Latn-CS"/>
              </w:rPr>
              <w:t xml:space="preserve"> </w:t>
            </w:r>
            <w:r w:rsidRPr="00A66763">
              <w:rPr>
                <w:rFonts w:ascii="Arial" w:hAnsi="Arial" w:cs="Arial"/>
                <w:noProof/>
                <w:lang w:val="sr-Latn-CS"/>
              </w:rPr>
              <w:t>sa</w:t>
            </w:r>
            <w:r w:rsidR="006C3E65" w:rsidRPr="00A66763">
              <w:rPr>
                <w:rFonts w:ascii="Arial" w:hAnsi="Arial" w:cs="Arial"/>
                <w:noProof/>
                <w:lang w:val="sr-Latn-CS"/>
              </w:rPr>
              <w:t xml:space="preserve"> </w:t>
            </w:r>
            <w:r w:rsidRPr="00A66763">
              <w:rPr>
                <w:rFonts w:ascii="Arial" w:hAnsi="Arial" w:cs="Arial"/>
                <w:noProof/>
                <w:lang w:val="sr-Latn-CS"/>
              </w:rPr>
              <w:t>zakonom</w:t>
            </w:r>
            <w:r w:rsidR="006C3E65" w:rsidRPr="00A66763">
              <w:rPr>
                <w:rFonts w:ascii="Arial" w:hAnsi="Arial" w:cs="Arial"/>
                <w:noProof/>
                <w:lang w:val="sr-Latn-CS"/>
              </w:rPr>
              <w:t xml:space="preserve"> </w:t>
            </w:r>
            <w:r w:rsidRPr="00A66763">
              <w:rPr>
                <w:rFonts w:ascii="Arial" w:hAnsi="Arial" w:cs="Arial"/>
                <w:noProof/>
                <w:lang w:val="sr-Latn-CS"/>
              </w:rPr>
              <w:t>i</w:t>
            </w:r>
            <w:r w:rsidR="006C3E65" w:rsidRPr="00A66763">
              <w:rPr>
                <w:rFonts w:ascii="Arial" w:hAnsi="Arial" w:cs="Arial"/>
                <w:noProof/>
                <w:lang w:val="sr-Latn-CS"/>
              </w:rPr>
              <w:t xml:space="preserve"> </w:t>
            </w:r>
            <w:r w:rsidRPr="00A66763">
              <w:rPr>
                <w:rFonts w:ascii="Arial" w:hAnsi="Arial" w:cs="Arial"/>
                <w:noProof/>
                <w:lang w:val="sr-Latn-CS"/>
              </w:rPr>
              <w:t>mjere</w:t>
            </w:r>
            <w:r w:rsidR="006C3E65" w:rsidRPr="00A66763">
              <w:rPr>
                <w:rFonts w:ascii="Arial" w:hAnsi="Arial" w:cs="Arial"/>
                <w:noProof/>
                <w:lang w:val="sr-Latn-CS"/>
              </w:rPr>
              <w:t xml:space="preserve"> </w:t>
            </w:r>
            <w:r w:rsidRPr="00A66763">
              <w:rPr>
                <w:rFonts w:ascii="Arial" w:hAnsi="Arial" w:cs="Arial"/>
                <w:noProof/>
                <w:lang w:val="sr-Latn-CS"/>
              </w:rPr>
              <w:t>obavezne</w:t>
            </w:r>
            <w:r w:rsidR="006C3E65" w:rsidRPr="00A66763">
              <w:rPr>
                <w:rFonts w:ascii="Arial" w:hAnsi="Arial" w:cs="Arial"/>
                <w:noProof/>
                <w:lang w:val="sr-Latn-CS"/>
              </w:rPr>
              <w:t xml:space="preserve"> </w:t>
            </w:r>
            <w:r w:rsidRPr="00A66763">
              <w:rPr>
                <w:rFonts w:ascii="Arial" w:hAnsi="Arial" w:cs="Arial"/>
                <w:noProof/>
                <w:lang w:val="sr-Latn-CS"/>
              </w:rPr>
              <w:t>zdravstvene</w:t>
            </w:r>
            <w:r w:rsidR="006C3E65" w:rsidRPr="00A66763">
              <w:rPr>
                <w:rFonts w:ascii="Arial" w:hAnsi="Arial" w:cs="Arial"/>
                <w:noProof/>
                <w:lang w:val="sr-Latn-CS"/>
              </w:rPr>
              <w:t xml:space="preserve"> </w:t>
            </w:r>
            <w:r w:rsidRPr="00A66763">
              <w:rPr>
                <w:rFonts w:ascii="Arial" w:hAnsi="Arial" w:cs="Arial"/>
                <w:noProof/>
                <w:lang w:val="sr-Latn-CS"/>
              </w:rPr>
              <w:t>zaštite</w:t>
            </w:r>
            <w:r w:rsidR="006C3E65" w:rsidRPr="00A66763">
              <w:rPr>
                <w:rFonts w:ascii="Arial" w:hAnsi="Arial" w:cs="Arial"/>
                <w:noProof/>
                <w:lang w:val="sr-Latn-CS"/>
              </w:rPr>
              <w:t xml:space="preserve"> </w:t>
            </w:r>
            <w:r w:rsidRPr="00A66763">
              <w:rPr>
                <w:rFonts w:ascii="Arial" w:hAnsi="Arial" w:cs="Arial"/>
                <w:noProof/>
                <w:lang w:val="sr-Latn-CS"/>
              </w:rPr>
              <w:t>u</w:t>
            </w:r>
            <w:r w:rsidR="006C3E65" w:rsidRPr="00A66763">
              <w:rPr>
                <w:rFonts w:ascii="Arial" w:hAnsi="Arial" w:cs="Arial"/>
                <w:noProof/>
                <w:lang w:val="sr-Latn-CS"/>
              </w:rPr>
              <w:t xml:space="preserve"> </w:t>
            </w:r>
            <w:r w:rsidRPr="00A66763">
              <w:rPr>
                <w:rFonts w:ascii="Arial" w:hAnsi="Arial" w:cs="Arial"/>
                <w:noProof/>
                <w:lang w:val="sr-Latn-CS"/>
              </w:rPr>
              <w:t>tekućoj</w:t>
            </w:r>
            <w:r w:rsidR="006C3E65" w:rsidRPr="00A66763">
              <w:rPr>
                <w:rFonts w:ascii="Arial" w:hAnsi="Arial" w:cs="Arial"/>
                <w:noProof/>
                <w:lang w:val="sr-Latn-CS"/>
              </w:rPr>
              <w:t xml:space="preserve"> </w:t>
            </w:r>
            <w:r w:rsidRPr="00A66763">
              <w:rPr>
                <w:rFonts w:ascii="Arial" w:hAnsi="Arial" w:cs="Arial"/>
                <w:noProof/>
                <w:lang w:val="sr-Latn-CS"/>
              </w:rPr>
              <w:t>godini</w:t>
            </w:r>
            <w:r w:rsidR="006C3E65" w:rsidRPr="00A66763">
              <w:rPr>
                <w:rFonts w:ascii="Arial" w:hAnsi="Arial" w:cs="Arial"/>
                <w:noProof/>
                <w:lang w:val="sr-Latn-CS"/>
              </w:rPr>
              <w:t>.</w:t>
            </w:r>
          </w:p>
          <w:p w14:paraId="5532C7E9" w14:textId="253233A5" w:rsidR="00272B81" w:rsidRPr="00A66763" w:rsidRDefault="000245EF" w:rsidP="00581BB1">
            <w:pPr>
              <w:jc w:val="both"/>
              <w:rPr>
                <w:rFonts w:ascii="Arial" w:hAnsi="Arial" w:cs="Arial"/>
                <w:noProof/>
                <w:lang w:val="sr-Latn-CS"/>
              </w:rPr>
            </w:pPr>
            <w:r w:rsidRPr="00A66763">
              <w:rPr>
                <w:rFonts w:ascii="Arial" w:hAnsi="Arial" w:cs="Arial"/>
                <w:noProof/>
                <w:lang w:val="sr-Latn-CS"/>
              </w:rPr>
              <w:t>Ako</w:t>
            </w:r>
            <w:r w:rsidR="00272B81" w:rsidRPr="00A66763">
              <w:rPr>
                <w:rFonts w:ascii="Arial" w:hAnsi="Arial" w:cs="Arial"/>
                <w:noProof/>
                <w:lang w:val="sr-Latn-CS"/>
              </w:rPr>
              <w:t xml:space="preserve"> </w:t>
            </w:r>
            <w:r w:rsidRPr="00A66763">
              <w:rPr>
                <w:rFonts w:ascii="Arial" w:hAnsi="Arial" w:cs="Arial"/>
                <w:noProof/>
                <w:lang w:val="sr-Latn-CS"/>
              </w:rPr>
              <w:t>ukupna</w:t>
            </w:r>
            <w:r w:rsidR="00272B81" w:rsidRPr="00A66763">
              <w:rPr>
                <w:rFonts w:ascii="Arial" w:hAnsi="Arial" w:cs="Arial"/>
                <w:noProof/>
                <w:lang w:val="sr-Latn-CS"/>
              </w:rPr>
              <w:t xml:space="preserve"> </w:t>
            </w:r>
            <w:r w:rsidRPr="00A66763">
              <w:rPr>
                <w:rFonts w:ascii="Arial" w:hAnsi="Arial" w:cs="Arial"/>
                <w:noProof/>
                <w:lang w:val="sr-Latn-CS"/>
              </w:rPr>
              <w:t>visina</w:t>
            </w:r>
            <w:r w:rsidR="00272B81" w:rsidRPr="00A66763">
              <w:rPr>
                <w:rFonts w:ascii="Arial" w:hAnsi="Arial" w:cs="Arial"/>
                <w:noProof/>
                <w:lang w:val="sr-Latn-CS"/>
              </w:rPr>
              <w:t xml:space="preserve"> </w:t>
            </w:r>
            <w:r w:rsidRPr="00A66763">
              <w:rPr>
                <w:rFonts w:ascii="Arial" w:hAnsi="Arial" w:cs="Arial"/>
                <w:noProof/>
                <w:lang w:val="sr-Latn-CS"/>
              </w:rPr>
              <w:t>podrške</w:t>
            </w:r>
            <w:r w:rsidR="00272B81" w:rsidRPr="00A66763">
              <w:rPr>
                <w:rFonts w:ascii="Arial" w:hAnsi="Arial" w:cs="Arial"/>
                <w:noProof/>
                <w:lang w:val="sr-Latn-CS"/>
              </w:rPr>
              <w:t xml:space="preserve"> </w:t>
            </w:r>
            <w:r w:rsidRPr="00A66763">
              <w:rPr>
                <w:rFonts w:ascii="Arial" w:hAnsi="Arial" w:cs="Arial"/>
                <w:noProof/>
                <w:lang w:val="sr-Latn-CS"/>
              </w:rPr>
              <w:t>na</w:t>
            </w:r>
            <w:r w:rsidR="00272B81" w:rsidRPr="00A66763">
              <w:rPr>
                <w:rFonts w:ascii="Arial" w:hAnsi="Arial" w:cs="Arial"/>
                <w:noProof/>
                <w:lang w:val="sr-Latn-CS"/>
              </w:rPr>
              <w:t xml:space="preserve"> </w:t>
            </w:r>
            <w:r w:rsidRPr="00A66763">
              <w:rPr>
                <w:rFonts w:ascii="Arial" w:hAnsi="Arial" w:cs="Arial"/>
                <w:noProof/>
                <w:lang w:val="sr-Latn-CS"/>
              </w:rPr>
              <w:t>osnovu</w:t>
            </w:r>
            <w:r w:rsidR="00272B81" w:rsidRPr="00A66763">
              <w:rPr>
                <w:rFonts w:ascii="Arial" w:hAnsi="Arial" w:cs="Arial"/>
                <w:noProof/>
                <w:lang w:val="sr-Latn-CS"/>
              </w:rPr>
              <w:t xml:space="preserve"> </w:t>
            </w:r>
            <w:r w:rsidRPr="00A66763">
              <w:rPr>
                <w:rFonts w:ascii="Arial" w:hAnsi="Arial" w:cs="Arial"/>
                <w:noProof/>
                <w:lang w:val="sr-Latn-CS"/>
              </w:rPr>
              <w:t>zahtjeva</w:t>
            </w:r>
            <w:r w:rsidR="00272B81" w:rsidRPr="00A66763">
              <w:rPr>
                <w:rFonts w:ascii="Arial" w:hAnsi="Arial" w:cs="Arial"/>
                <w:noProof/>
                <w:lang w:val="sr-Latn-CS"/>
              </w:rPr>
              <w:t xml:space="preserve"> </w:t>
            </w:r>
            <w:r w:rsidRPr="00A66763">
              <w:rPr>
                <w:rFonts w:ascii="Arial" w:hAnsi="Arial" w:cs="Arial"/>
                <w:noProof/>
                <w:lang w:val="sr-Latn-CS"/>
              </w:rPr>
              <w:t>za</w:t>
            </w:r>
            <w:r w:rsidR="00272B81" w:rsidRPr="00A66763">
              <w:rPr>
                <w:rFonts w:ascii="Arial" w:hAnsi="Arial" w:cs="Arial"/>
                <w:noProof/>
                <w:lang w:val="sr-Latn-CS"/>
              </w:rPr>
              <w:t xml:space="preserve"> </w:t>
            </w:r>
            <w:r w:rsidRPr="00A66763">
              <w:rPr>
                <w:rFonts w:ascii="Arial" w:hAnsi="Arial" w:cs="Arial"/>
                <w:noProof/>
                <w:lang w:val="sr-Latn-CS"/>
              </w:rPr>
              <w:t>dodjelu</w:t>
            </w:r>
            <w:r w:rsidR="00272B81" w:rsidRPr="00A66763">
              <w:rPr>
                <w:rFonts w:ascii="Arial" w:hAnsi="Arial" w:cs="Arial"/>
                <w:noProof/>
                <w:lang w:val="sr-Latn-CS"/>
              </w:rPr>
              <w:t xml:space="preserve"> </w:t>
            </w:r>
            <w:r w:rsidRPr="00A66763">
              <w:rPr>
                <w:rFonts w:ascii="Arial" w:hAnsi="Arial" w:cs="Arial"/>
                <w:noProof/>
                <w:lang w:val="sr-Latn-CS"/>
              </w:rPr>
              <w:t>podrške</w:t>
            </w:r>
            <w:r w:rsidR="00272B81" w:rsidRPr="00A66763">
              <w:rPr>
                <w:rFonts w:ascii="Arial" w:hAnsi="Arial" w:cs="Arial"/>
                <w:noProof/>
                <w:lang w:val="sr-Latn-CS"/>
              </w:rPr>
              <w:t xml:space="preserve">, </w:t>
            </w:r>
            <w:r w:rsidRPr="00A66763">
              <w:rPr>
                <w:rFonts w:ascii="Arial" w:hAnsi="Arial" w:cs="Arial"/>
                <w:noProof/>
                <w:lang w:val="sr-Latn-CS"/>
              </w:rPr>
              <w:t>prevazilazi</w:t>
            </w:r>
            <w:r w:rsidR="00272B81" w:rsidRPr="00A66763">
              <w:rPr>
                <w:rFonts w:ascii="Arial" w:hAnsi="Arial" w:cs="Arial"/>
                <w:noProof/>
                <w:lang w:val="sr-Latn-CS"/>
              </w:rPr>
              <w:t xml:space="preserve"> </w:t>
            </w:r>
            <w:r w:rsidRPr="00A66763">
              <w:rPr>
                <w:rFonts w:ascii="Arial" w:hAnsi="Arial" w:cs="Arial"/>
                <w:noProof/>
                <w:lang w:val="sr-Latn-CS"/>
              </w:rPr>
              <w:t>budžetom</w:t>
            </w:r>
            <w:r w:rsidR="00272B81" w:rsidRPr="00A66763">
              <w:rPr>
                <w:rFonts w:ascii="Arial" w:hAnsi="Arial" w:cs="Arial"/>
                <w:noProof/>
                <w:lang w:val="sr-Latn-CS"/>
              </w:rPr>
              <w:t xml:space="preserve"> </w:t>
            </w:r>
            <w:r w:rsidRPr="00A66763">
              <w:rPr>
                <w:rFonts w:ascii="Arial" w:hAnsi="Arial" w:cs="Arial"/>
                <w:noProof/>
                <w:lang w:val="sr-Latn-CS"/>
              </w:rPr>
              <w:t>planirani</w:t>
            </w:r>
            <w:r w:rsidR="00272B81" w:rsidRPr="00A66763">
              <w:rPr>
                <w:rFonts w:ascii="Arial" w:hAnsi="Arial" w:cs="Arial"/>
                <w:noProof/>
                <w:lang w:val="sr-Latn-CS"/>
              </w:rPr>
              <w:t xml:space="preserve"> </w:t>
            </w:r>
            <w:r w:rsidRPr="00A66763">
              <w:rPr>
                <w:rFonts w:ascii="Arial" w:hAnsi="Arial" w:cs="Arial"/>
                <w:noProof/>
                <w:lang w:val="sr-Latn-CS"/>
              </w:rPr>
              <w:t>godišnji</w:t>
            </w:r>
            <w:r w:rsidR="00272B81" w:rsidRPr="00A66763">
              <w:rPr>
                <w:rFonts w:ascii="Arial" w:hAnsi="Arial" w:cs="Arial"/>
                <w:noProof/>
                <w:lang w:val="sr-Latn-CS"/>
              </w:rPr>
              <w:t xml:space="preserve"> </w:t>
            </w:r>
            <w:r w:rsidRPr="00A66763">
              <w:rPr>
                <w:rFonts w:ascii="Arial" w:hAnsi="Arial" w:cs="Arial"/>
                <w:noProof/>
                <w:lang w:val="sr-Latn-CS"/>
              </w:rPr>
              <w:t>iznos</w:t>
            </w:r>
            <w:r w:rsidR="00272B81" w:rsidRPr="00A66763">
              <w:rPr>
                <w:rFonts w:ascii="Arial" w:hAnsi="Arial" w:cs="Arial"/>
                <w:noProof/>
                <w:lang w:val="sr-Latn-CS"/>
              </w:rPr>
              <w:t xml:space="preserve"> </w:t>
            </w:r>
            <w:r w:rsidRPr="00A66763">
              <w:rPr>
                <w:rFonts w:ascii="Arial" w:hAnsi="Arial" w:cs="Arial"/>
                <w:noProof/>
                <w:lang w:val="sr-Latn-CS"/>
              </w:rPr>
              <w:t>za</w:t>
            </w:r>
            <w:r w:rsidR="00272B81" w:rsidRPr="00A66763">
              <w:rPr>
                <w:rFonts w:ascii="Arial" w:hAnsi="Arial" w:cs="Arial"/>
                <w:noProof/>
                <w:lang w:val="sr-Latn-CS"/>
              </w:rPr>
              <w:t xml:space="preserve"> </w:t>
            </w:r>
            <w:r w:rsidRPr="00A66763">
              <w:rPr>
                <w:rFonts w:ascii="Arial" w:hAnsi="Arial" w:cs="Arial"/>
                <w:noProof/>
                <w:lang w:val="sr-Latn-CS"/>
              </w:rPr>
              <w:t>ovu</w:t>
            </w:r>
            <w:r w:rsidR="00272B81" w:rsidRPr="00A66763">
              <w:rPr>
                <w:rFonts w:ascii="Arial" w:hAnsi="Arial" w:cs="Arial"/>
                <w:noProof/>
                <w:lang w:val="sr-Latn-CS"/>
              </w:rPr>
              <w:t xml:space="preserve"> </w:t>
            </w:r>
            <w:r w:rsidRPr="00A66763">
              <w:rPr>
                <w:rFonts w:ascii="Arial" w:hAnsi="Arial" w:cs="Arial"/>
                <w:noProof/>
                <w:lang w:val="sr-Latn-CS"/>
              </w:rPr>
              <w:t>mjeru</w:t>
            </w:r>
            <w:r w:rsidR="00272B81" w:rsidRPr="00A66763">
              <w:rPr>
                <w:rFonts w:ascii="Arial" w:hAnsi="Arial" w:cs="Arial"/>
                <w:noProof/>
                <w:lang w:val="sr-Latn-CS"/>
              </w:rPr>
              <w:t xml:space="preserve">, </w:t>
            </w:r>
            <w:r w:rsidRPr="00A66763">
              <w:rPr>
                <w:rFonts w:ascii="Arial" w:hAnsi="Arial" w:cs="Arial"/>
                <w:noProof/>
                <w:lang w:val="sr-Latn-CS"/>
              </w:rPr>
              <w:t>sredstva</w:t>
            </w:r>
            <w:r w:rsidR="00272B81" w:rsidRPr="00A66763">
              <w:rPr>
                <w:rFonts w:ascii="Arial" w:hAnsi="Arial" w:cs="Arial"/>
                <w:noProof/>
                <w:lang w:val="sr-Latn-CS"/>
              </w:rPr>
              <w:t xml:space="preserve"> </w:t>
            </w:r>
            <w:r w:rsidRPr="00A66763">
              <w:rPr>
                <w:rFonts w:ascii="Arial" w:hAnsi="Arial" w:cs="Arial"/>
                <w:noProof/>
                <w:lang w:val="sr-Latn-CS"/>
              </w:rPr>
              <w:t>će</w:t>
            </w:r>
            <w:r w:rsidR="00272B81" w:rsidRPr="00A66763">
              <w:rPr>
                <w:rFonts w:ascii="Arial" w:hAnsi="Arial" w:cs="Arial"/>
                <w:noProof/>
                <w:lang w:val="sr-Latn-CS"/>
              </w:rPr>
              <w:t xml:space="preserve"> </w:t>
            </w:r>
            <w:r w:rsidRPr="00A66763">
              <w:rPr>
                <w:rFonts w:ascii="Arial" w:hAnsi="Arial" w:cs="Arial"/>
                <w:noProof/>
                <w:lang w:val="sr-Latn-CS"/>
              </w:rPr>
              <w:t>se</w:t>
            </w:r>
            <w:r w:rsidR="00272B81" w:rsidRPr="00A66763">
              <w:rPr>
                <w:rFonts w:ascii="Arial" w:hAnsi="Arial" w:cs="Arial"/>
                <w:noProof/>
                <w:lang w:val="sr-Latn-CS"/>
              </w:rPr>
              <w:t xml:space="preserve"> </w:t>
            </w:r>
            <w:r w:rsidRPr="00A66763">
              <w:rPr>
                <w:rFonts w:ascii="Arial" w:hAnsi="Arial" w:cs="Arial"/>
                <w:noProof/>
                <w:lang w:val="sr-Latn-CS"/>
              </w:rPr>
              <w:t>proporcionalno</w:t>
            </w:r>
            <w:r w:rsidR="00272B81" w:rsidRPr="00A66763">
              <w:rPr>
                <w:rFonts w:ascii="Arial" w:hAnsi="Arial" w:cs="Arial"/>
                <w:noProof/>
                <w:lang w:val="sr-Latn-CS"/>
              </w:rPr>
              <w:t xml:space="preserve"> </w:t>
            </w:r>
            <w:r w:rsidRPr="00A66763">
              <w:rPr>
                <w:rFonts w:ascii="Arial" w:hAnsi="Arial" w:cs="Arial"/>
                <w:noProof/>
                <w:lang w:val="sr-Latn-CS"/>
              </w:rPr>
              <w:t>smanjiti</w:t>
            </w:r>
            <w:r w:rsidR="00272B81" w:rsidRPr="00A66763">
              <w:rPr>
                <w:rFonts w:ascii="Arial" w:hAnsi="Arial" w:cs="Arial"/>
                <w:noProof/>
                <w:lang w:val="sr-Latn-CS"/>
              </w:rPr>
              <w:t xml:space="preserve"> </w:t>
            </w:r>
            <w:r w:rsidRPr="00A66763">
              <w:rPr>
                <w:rFonts w:ascii="Arial" w:hAnsi="Arial" w:cs="Arial"/>
                <w:noProof/>
                <w:lang w:val="sr-Latn-CS"/>
              </w:rPr>
              <w:t>u</w:t>
            </w:r>
            <w:r w:rsidR="00272B81" w:rsidRPr="00A66763">
              <w:rPr>
                <w:rFonts w:ascii="Arial" w:hAnsi="Arial" w:cs="Arial"/>
                <w:noProof/>
                <w:lang w:val="sr-Latn-CS"/>
              </w:rPr>
              <w:t xml:space="preserve"> </w:t>
            </w:r>
            <w:r w:rsidRPr="00A66763">
              <w:rPr>
                <w:rFonts w:ascii="Arial" w:hAnsi="Arial" w:cs="Arial"/>
                <w:noProof/>
                <w:lang w:val="sr-Latn-CS"/>
              </w:rPr>
              <w:t>odnosu</w:t>
            </w:r>
            <w:r w:rsidR="00272B81" w:rsidRPr="00A66763">
              <w:rPr>
                <w:rFonts w:ascii="Arial" w:hAnsi="Arial" w:cs="Arial"/>
                <w:noProof/>
                <w:lang w:val="sr-Latn-CS"/>
              </w:rPr>
              <w:t xml:space="preserve"> </w:t>
            </w:r>
            <w:r w:rsidRPr="00A66763">
              <w:rPr>
                <w:rFonts w:ascii="Arial" w:hAnsi="Arial" w:cs="Arial"/>
                <w:noProof/>
                <w:lang w:val="sr-Latn-CS"/>
              </w:rPr>
              <w:t>na</w:t>
            </w:r>
            <w:r w:rsidR="00272B81" w:rsidRPr="00A66763">
              <w:rPr>
                <w:rFonts w:ascii="Arial" w:hAnsi="Arial" w:cs="Arial"/>
                <w:noProof/>
                <w:lang w:val="sr-Latn-CS"/>
              </w:rPr>
              <w:t xml:space="preserve"> </w:t>
            </w:r>
            <w:r w:rsidRPr="00A66763">
              <w:rPr>
                <w:rFonts w:ascii="Arial" w:hAnsi="Arial" w:cs="Arial"/>
                <w:noProof/>
                <w:lang w:val="sr-Latn-CS"/>
              </w:rPr>
              <w:t>svaki</w:t>
            </w:r>
            <w:r w:rsidR="00272B81" w:rsidRPr="00A66763">
              <w:rPr>
                <w:rFonts w:ascii="Arial" w:hAnsi="Arial" w:cs="Arial"/>
                <w:noProof/>
                <w:lang w:val="sr-Latn-CS"/>
              </w:rPr>
              <w:t xml:space="preserve"> </w:t>
            </w:r>
            <w:r w:rsidRPr="00A66763">
              <w:rPr>
                <w:rFonts w:ascii="Arial" w:hAnsi="Arial" w:cs="Arial"/>
                <w:noProof/>
                <w:lang w:val="sr-Latn-CS"/>
              </w:rPr>
              <w:t>pojedinačni</w:t>
            </w:r>
            <w:r w:rsidR="00272B81" w:rsidRPr="00A66763">
              <w:rPr>
                <w:rFonts w:ascii="Arial" w:hAnsi="Arial" w:cs="Arial"/>
                <w:noProof/>
                <w:lang w:val="sr-Latn-CS"/>
              </w:rPr>
              <w:t xml:space="preserve"> </w:t>
            </w:r>
            <w:r w:rsidRPr="00A66763">
              <w:rPr>
                <w:rFonts w:ascii="Arial" w:hAnsi="Arial" w:cs="Arial"/>
                <w:noProof/>
                <w:lang w:val="sr-Latn-CS"/>
              </w:rPr>
              <w:t>zahtjev</w:t>
            </w:r>
            <w:r w:rsidR="00272B81" w:rsidRPr="00A66763">
              <w:rPr>
                <w:rFonts w:ascii="Arial" w:hAnsi="Arial" w:cs="Arial"/>
                <w:noProof/>
                <w:lang w:val="sr-Latn-CS"/>
              </w:rPr>
              <w:t xml:space="preserve"> </w:t>
            </w:r>
            <w:r w:rsidRPr="00A66763">
              <w:rPr>
                <w:rFonts w:ascii="Arial" w:hAnsi="Arial" w:cs="Arial"/>
                <w:noProof/>
                <w:lang w:val="sr-Latn-CS"/>
              </w:rPr>
              <w:t>za</w:t>
            </w:r>
            <w:r w:rsidR="00272B81" w:rsidRPr="00A66763">
              <w:rPr>
                <w:rFonts w:ascii="Arial" w:hAnsi="Arial" w:cs="Arial"/>
                <w:noProof/>
                <w:lang w:val="sr-Latn-CS"/>
              </w:rPr>
              <w:t xml:space="preserve"> </w:t>
            </w:r>
            <w:r w:rsidRPr="00A66763">
              <w:rPr>
                <w:rFonts w:ascii="Arial" w:hAnsi="Arial" w:cs="Arial"/>
                <w:noProof/>
                <w:lang w:val="sr-Latn-CS"/>
              </w:rPr>
              <w:t>dodjelu</w:t>
            </w:r>
            <w:r w:rsidR="00272B81" w:rsidRPr="00A66763">
              <w:rPr>
                <w:rFonts w:ascii="Arial" w:hAnsi="Arial" w:cs="Arial"/>
                <w:noProof/>
                <w:lang w:val="sr-Latn-CS"/>
              </w:rPr>
              <w:t xml:space="preserve"> </w:t>
            </w:r>
            <w:r w:rsidRPr="00A66763">
              <w:rPr>
                <w:rFonts w:ascii="Arial" w:hAnsi="Arial" w:cs="Arial"/>
                <w:noProof/>
                <w:lang w:val="sr-Latn-CS"/>
              </w:rPr>
              <w:t>podrške</w:t>
            </w:r>
          </w:p>
          <w:p w14:paraId="5D162ECE" w14:textId="20AD5FA7" w:rsidR="009319C7" w:rsidRPr="00A66763" w:rsidRDefault="000245EF" w:rsidP="00581BB1">
            <w:pPr>
              <w:jc w:val="both"/>
              <w:rPr>
                <w:rFonts w:ascii="Arial" w:hAnsi="Arial" w:cs="Arial"/>
                <w:b/>
                <w:noProof/>
                <w:lang w:val="sr-Latn-CS"/>
              </w:rPr>
            </w:pPr>
            <w:r w:rsidRPr="00A66763">
              <w:rPr>
                <w:rFonts w:ascii="Arial" w:hAnsi="Arial" w:cs="Arial"/>
                <w:b/>
                <w:noProof/>
                <w:lang w:val="sr-Latn-CS"/>
              </w:rPr>
              <w:t>Subvencija</w:t>
            </w:r>
            <w:r w:rsidR="00A379D8" w:rsidRPr="00A66763">
              <w:rPr>
                <w:rFonts w:ascii="Arial" w:hAnsi="Arial" w:cs="Arial"/>
                <w:b/>
                <w:noProof/>
                <w:lang w:val="sr-Latn-CS"/>
              </w:rPr>
              <w:t xml:space="preserve"> </w:t>
            </w:r>
            <w:r w:rsidRPr="00A66763">
              <w:rPr>
                <w:rFonts w:ascii="Arial" w:hAnsi="Arial" w:cs="Arial"/>
                <w:b/>
                <w:noProof/>
                <w:lang w:val="sr-Latn-CS"/>
              </w:rPr>
              <w:t>će</w:t>
            </w:r>
            <w:r w:rsidR="00A379D8" w:rsidRPr="00A66763">
              <w:rPr>
                <w:rFonts w:ascii="Arial" w:hAnsi="Arial" w:cs="Arial"/>
                <w:b/>
                <w:noProof/>
                <w:lang w:val="sr-Latn-CS"/>
              </w:rPr>
              <w:t xml:space="preserve"> </w:t>
            </w:r>
            <w:r w:rsidRPr="00A66763">
              <w:rPr>
                <w:rFonts w:ascii="Arial" w:hAnsi="Arial" w:cs="Arial"/>
                <w:b/>
                <w:noProof/>
                <w:lang w:val="sr-Latn-CS"/>
              </w:rPr>
              <w:t>biti</w:t>
            </w:r>
            <w:r w:rsidR="00A379D8" w:rsidRPr="00A66763">
              <w:rPr>
                <w:rFonts w:ascii="Arial" w:hAnsi="Arial" w:cs="Arial"/>
                <w:b/>
                <w:noProof/>
                <w:lang w:val="sr-Latn-CS"/>
              </w:rPr>
              <w:t xml:space="preserve"> </w:t>
            </w:r>
            <w:r w:rsidRPr="00A66763">
              <w:rPr>
                <w:rFonts w:ascii="Arial" w:hAnsi="Arial" w:cs="Arial"/>
                <w:b/>
                <w:noProof/>
                <w:lang w:val="sr-Latn-CS"/>
              </w:rPr>
              <w:t>uvećana</w:t>
            </w:r>
            <w:r w:rsidR="00A379D8" w:rsidRPr="00A66763">
              <w:rPr>
                <w:rFonts w:ascii="Arial" w:hAnsi="Arial" w:cs="Arial"/>
                <w:b/>
                <w:noProof/>
                <w:lang w:val="sr-Latn-CS"/>
              </w:rPr>
              <w:t xml:space="preserve"> 10% </w:t>
            </w:r>
            <w:r w:rsidRPr="00A66763">
              <w:rPr>
                <w:rFonts w:ascii="Arial" w:hAnsi="Arial" w:cs="Arial"/>
                <w:b/>
                <w:noProof/>
                <w:lang w:val="sr-Latn-CS"/>
              </w:rPr>
              <w:t>za</w:t>
            </w:r>
            <w:r w:rsidR="00A379D8" w:rsidRPr="00A66763">
              <w:rPr>
                <w:rFonts w:ascii="Arial" w:hAnsi="Arial" w:cs="Arial"/>
                <w:b/>
                <w:noProof/>
                <w:lang w:val="sr-Latn-CS"/>
              </w:rPr>
              <w:t xml:space="preserve"> </w:t>
            </w:r>
            <w:r w:rsidRPr="00A66763">
              <w:rPr>
                <w:rFonts w:ascii="Arial" w:hAnsi="Arial" w:cs="Arial"/>
                <w:b/>
                <w:noProof/>
                <w:lang w:val="sr-Latn-CS"/>
              </w:rPr>
              <w:t>žene</w:t>
            </w:r>
            <w:r w:rsidR="00A379D8" w:rsidRPr="00A66763">
              <w:rPr>
                <w:rFonts w:ascii="Arial" w:hAnsi="Arial" w:cs="Arial"/>
                <w:b/>
                <w:noProof/>
                <w:lang w:val="sr-Latn-CS"/>
              </w:rPr>
              <w:t xml:space="preserve"> </w:t>
            </w:r>
            <w:r w:rsidRPr="00A66763">
              <w:rPr>
                <w:rFonts w:ascii="Arial" w:hAnsi="Arial" w:cs="Arial"/>
                <w:b/>
                <w:noProof/>
                <w:lang w:val="sr-Latn-CS"/>
              </w:rPr>
              <w:t>nosioce</w:t>
            </w:r>
            <w:r w:rsidR="00A379D8" w:rsidRPr="00A66763">
              <w:rPr>
                <w:rFonts w:ascii="Arial" w:hAnsi="Arial" w:cs="Arial"/>
                <w:b/>
                <w:noProof/>
                <w:lang w:val="sr-Latn-CS"/>
              </w:rPr>
              <w:t xml:space="preserve"> </w:t>
            </w:r>
            <w:r w:rsidRPr="00A66763">
              <w:rPr>
                <w:rFonts w:ascii="Arial" w:hAnsi="Arial" w:cs="Arial"/>
                <w:b/>
                <w:noProof/>
                <w:lang w:val="sr-Latn-CS"/>
              </w:rPr>
              <w:t>gazdinstva</w:t>
            </w:r>
            <w:r w:rsidR="00A379D8" w:rsidRPr="00A66763">
              <w:rPr>
                <w:rFonts w:ascii="Arial" w:hAnsi="Arial" w:cs="Arial"/>
                <w:b/>
                <w:noProof/>
                <w:lang w:val="sr-Latn-CS"/>
              </w:rPr>
              <w:t xml:space="preserve"> </w:t>
            </w:r>
            <w:r w:rsidRPr="00A66763">
              <w:rPr>
                <w:rFonts w:ascii="Arial" w:hAnsi="Arial" w:cs="Arial"/>
                <w:b/>
                <w:noProof/>
                <w:lang w:val="sr-Latn-CS"/>
              </w:rPr>
              <w:t>ili</w:t>
            </w:r>
            <w:r w:rsidR="00A379D8" w:rsidRPr="00A66763">
              <w:rPr>
                <w:rFonts w:ascii="Arial" w:hAnsi="Arial" w:cs="Arial"/>
                <w:b/>
                <w:noProof/>
                <w:lang w:val="sr-Latn-CS"/>
              </w:rPr>
              <w:t xml:space="preserve"> 10% </w:t>
            </w:r>
            <w:r w:rsidRPr="00A66763">
              <w:rPr>
                <w:rFonts w:ascii="Arial" w:hAnsi="Arial" w:cs="Arial"/>
                <w:b/>
                <w:noProof/>
                <w:lang w:val="sr-Latn-CS"/>
              </w:rPr>
              <w:t>za</w:t>
            </w:r>
            <w:r w:rsidR="00A379D8" w:rsidRPr="00A66763">
              <w:rPr>
                <w:rFonts w:ascii="Arial" w:hAnsi="Arial" w:cs="Arial"/>
                <w:b/>
                <w:noProof/>
                <w:lang w:val="sr-Latn-CS"/>
              </w:rPr>
              <w:t xml:space="preserve"> </w:t>
            </w:r>
            <w:r w:rsidRPr="00A66763">
              <w:rPr>
                <w:rFonts w:ascii="Arial" w:hAnsi="Arial" w:cs="Arial"/>
                <w:b/>
                <w:noProof/>
                <w:lang w:val="sr-Latn-CS"/>
              </w:rPr>
              <w:t>nosioce</w:t>
            </w:r>
            <w:r w:rsidR="00A379D8" w:rsidRPr="00A66763">
              <w:rPr>
                <w:rFonts w:ascii="Arial" w:hAnsi="Arial" w:cs="Arial"/>
                <w:b/>
                <w:noProof/>
                <w:lang w:val="sr-Latn-CS"/>
              </w:rPr>
              <w:t xml:space="preserve"> </w:t>
            </w:r>
            <w:r w:rsidRPr="00A66763">
              <w:rPr>
                <w:rFonts w:ascii="Arial" w:hAnsi="Arial" w:cs="Arial"/>
                <w:b/>
                <w:noProof/>
                <w:lang w:val="sr-Latn-CS"/>
              </w:rPr>
              <w:t>gazdinstva</w:t>
            </w:r>
            <w:r w:rsidR="00A379D8" w:rsidRPr="00A66763">
              <w:rPr>
                <w:rFonts w:ascii="Arial" w:hAnsi="Arial" w:cs="Arial"/>
                <w:b/>
                <w:noProof/>
                <w:lang w:val="sr-Latn-CS"/>
              </w:rPr>
              <w:t xml:space="preserve"> </w:t>
            </w:r>
            <w:r w:rsidRPr="00A66763">
              <w:rPr>
                <w:rFonts w:ascii="Arial" w:hAnsi="Arial" w:cs="Arial"/>
                <w:b/>
                <w:noProof/>
                <w:lang w:val="sr-Latn-CS"/>
              </w:rPr>
              <w:t>mlađe</w:t>
            </w:r>
            <w:r w:rsidR="00A379D8" w:rsidRPr="00A66763">
              <w:rPr>
                <w:rFonts w:ascii="Arial" w:hAnsi="Arial" w:cs="Arial"/>
                <w:b/>
                <w:noProof/>
                <w:lang w:val="sr-Latn-CS"/>
              </w:rPr>
              <w:t xml:space="preserve"> </w:t>
            </w:r>
            <w:r w:rsidRPr="00A66763">
              <w:rPr>
                <w:rFonts w:ascii="Arial" w:hAnsi="Arial" w:cs="Arial"/>
                <w:b/>
                <w:noProof/>
                <w:lang w:val="sr-Latn-CS"/>
              </w:rPr>
              <w:t>od</w:t>
            </w:r>
            <w:r w:rsidR="00A379D8" w:rsidRPr="00A66763">
              <w:rPr>
                <w:rFonts w:ascii="Arial" w:hAnsi="Arial" w:cs="Arial"/>
                <w:b/>
                <w:noProof/>
                <w:lang w:val="sr-Latn-CS"/>
              </w:rPr>
              <w:t xml:space="preserve"> 40 </w:t>
            </w:r>
            <w:r w:rsidRPr="00A66763">
              <w:rPr>
                <w:rFonts w:ascii="Arial" w:hAnsi="Arial" w:cs="Arial"/>
                <w:b/>
                <w:noProof/>
                <w:lang w:val="sr-Latn-CS"/>
              </w:rPr>
              <w:t>godina</w:t>
            </w:r>
            <w:r w:rsidR="00A379D8" w:rsidRPr="00A66763">
              <w:rPr>
                <w:rFonts w:ascii="Arial" w:hAnsi="Arial" w:cs="Arial"/>
                <w:b/>
                <w:noProof/>
                <w:lang w:val="sr-Latn-CS"/>
              </w:rPr>
              <w:t>.</w:t>
            </w:r>
          </w:p>
          <w:p w14:paraId="5E97E3BB" w14:textId="657FEE89" w:rsidR="00F141A2" w:rsidRPr="00A66763" w:rsidRDefault="000245EF" w:rsidP="00581BB1">
            <w:pPr>
              <w:jc w:val="both"/>
              <w:rPr>
                <w:rFonts w:ascii="Arial" w:hAnsi="Arial" w:cs="Arial"/>
                <w:noProof/>
                <w:lang w:val="sr-Latn-CS"/>
              </w:rPr>
            </w:pPr>
            <w:r w:rsidRPr="00A66763">
              <w:rPr>
                <w:rFonts w:ascii="Arial" w:hAnsi="Arial" w:cs="Arial"/>
                <w:noProof/>
                <w:lang w:val="sr-Latn-CS"/>
              </w:rPr>
              <w:t>Korisnici</w:t>
            </w:r>
            <w:r w:rsidR="006621D6" w:rsidRPr="00A66763">
              <w:rPr>
                <w:rFonts w:ascii="Arial" w:hAnsi="Arial" w:cs="Arial"/>
                <w:noProof/>
                <w:lang w:val="sr-Latn-CS"/>
              </w:rPr>
              <w:t xml:space="preserve"> </w:t>
            </w:r>
            <w:r w:rsidRPr="00A66763">
              <w:rPr>
                <w:rFonts w:ascii="Arial" w:hAnsi="Arial" w:cs="Arial"/>
                <w:noProof/>
                <w:lang w:val="sr-Latn-CS"/>
              </w:rPr>
              <w:t>podrške</w:t>
            </w:r>
            <w:r w:rsidR="006621D6" w:rsidRPr="00A66763">
              <w:rPr>
                <w:rFonts w:ascii="Arial" w:hAnsi="Arial" w:cs="Arial"/>
                <w:noProof/>
                <w:lang w:val="sr-Latn-CS"/>
              </w:rPr>
              <w:t xml:space="preserve"> </w:t>
            </w:r>
            <w:r w:rsidRPr="00A66763">
              <w:rPr>
                <w:rFonts w:ascii="Arial" w:hAnsi="Arial" w:cs="Arial"/>
                <w:noProof/>
                <w:lang w:val="sr-Latn-CS"/>
              </w:rPr>
              <w:t>obavezni</w:t>
            </w:r>
            <w:r w:rsidR="006621D6" w:rsidRPr="00A66763">
              <w:rPr>
                <w:rFonts w:ascii="Arial" w:hAnsi="Arial" w:cs="Arial"/>
                <w:noProof/>
                <w:lang w:val="sr-Latn-CS"/>
              </w:rPr>
              <w:t xml:space="preserve"> </w:t>
            </w:r>
            <w:r w:rsidRPr="00A66763">
              <w:rPr>
                <w:rFonts w:ascii="Arial" w:hAnsi="Arial" w:cs="Arial"/>
                <w:noProof/>
                <w:lang w:val="sr-Latn-CS"/>
              </w:rPr>
              <w:t>su</w:t>
            </w:r>
            <w:r w:rsidR="009319C7" w:rsidRPr="00A66763">
              <w:rPr>
                <w:rFonts w:ascii="Arial" w:hAnsi="Arial" w:cs="Arial"/>
                <w:noProof/>
                <w:lang w:val="sr-Latn-CS"/>
              </w:rPr>
              <w:t xml:space="preserve"> </w:t>
            </w:r>
            <w:r w:rsidRPr="00A66763">
              <w:rPr>
                <w:rFonts w:ascii="Arial" w:hAnsi="Arial" w:cs="Arial"/>
                <w:noProof/>
                <w:lang w:val="sr-Latn-CS"/>
              </w:rPr>
              <w:t>da</w:t>
            </w:r>
            <w:r w:rsidR="009319C7" w:rsidRPr="00A66763">
              <w:rPr>
                <w:rFonts w:ascii="Arial" w:hAnsi="Arial" w:cs="Arial"/>
                <w:noProof/>
                <w:lang w:val="sr-Latn-CS"/>
              </w:rPr>
              <w:t xml:space="preserve"> </w:t>
            </w:r>
            <w:r w:rsidRPr="00A66763">
              <w:rPr>
                <w:rFonts w:ascii="Arial" w:hAnsi="Arial" w:cs="Arial"/>
                <w:noProof/>
                <w:lang w:val="sr-Latn-CS"/>
              </w:rPr>
              <w:t>Sekretarijatu</w:t>
            </w:r>
            <w:r w:rsidR="009319C7" w:rsidRPr="00A66763">
              <w:rPr>
                <w:rFonts w:ascii="Arial" w:hAnsi="Arial" w:cs="Arial"/>
                <w:noProof/>
                <w:lang w:val="sr-Latn-CS"/>
              </w:rPr>
              <w:t xml:space="preserve"> </w:t>
            </w:r>
            <w:r w:rsidRPr="00A66763">
              <w:rPr>
                <w:rFonts w:ascii="Arial" w:hAnsi="Arial" w:cs="Arial"/>
                <w:noProof/>
                <w:lang w:val="sr-Latn-CS"/>
              </w:rPr>
              <w:t>za</w:t>
            </w:r>
            <w:r w:rsidR="009319C7" w:rsidRPr="00A66763">
              <w:rPr>
                <w:rFonts w:ascii="Arial" w:hAnsi="Arial" w:cs="Arial"/>
                <w:noProof/>
                <w:lang w:val="sr-Latn-CS"/>
              </w:rPr>
              <w:t xml:space="preserve"> </w:t>
            </w:r>
            <w:r w:rsidRPr="00A66763">
              <w:rPr>
                <w:rFonts w:ascii="Arial" w:hAnsi="Arial" w:cs="Arial"/>
                <w:noProof/>
                <w:lang w:val="sr-Latn-CS"/>
              </w:rPr>
              <w:t>finansije</w:t>
            </w:r>
            <w:r w:rsidR="006621D6" w:rsidRPr="00A66763">
              <w:rPr>
                <w:rFonts w:ascii="Arial" w:hAnsi="Arial" w:cs="Arial"/>
                <w:noProof/>
                <w:lang w:val="sr-Latn-CS"/>
              </w:rPr>
              <w:t>,</w:t>
            </w:r>
            <w:r w:rsidR="009319C7" w:rsidRPr="00A66763">
              <w:rPr>
                <w:rFonts w:ascii="Arial" w:hAnsi="Arial" w:cs="Arial"/>
                <w:noProof/>
                <w:lang w:val="sr-Latn-CS"/>
              </w:rPr>
              <w:t xml:space="preserve"> </w:t>
            </w:r>
            <w:r w:rsidRPr="00A66763">
              <w:rPr>
                <w:rFonts w:ascii="Arial" w:hAnsi="Arial" w:cs="Arial"/>
                <w:noProof/>
                <w:lang w:val="sr-Latn-CS"/>
              </w:rPr>
              <w:t>razvoj</w:t>
            </w:r>
            <w:r w:rsidR="006621D6" w:rsidRPr="00A66763">
              <w:rPr>
                <w:rFonts w:ascii="Arial" w:hAnsi="Arial" w:cs="Arial"/>
                <w:noProof/>
                <w:lang w:val="sr-Latn-CS"/>
              </w:rPr>
              <w:t xml:space="preserve"> </w:t>
            </w:r>
            <w:r w:rsidRPr="00A66763">
              <w:rPr>
                <w:rFonts w:ascii="Arial" w:hAnsi="Arial" w:cs="Arial"/>
                <w:noProof/>
                <w:lang w:val="sr-Latn-CS"/>
              </w:rPr>
              <w:t>i</w:t>
            </w:r>
            <w:r w:rsidR="006621D6" w:rsidRPr="00A66763">
              <w:rPr>
                <w:rFonts w:ascii="Arial" w:hAnsi="Arial" w:cs="Arial"/>
                <w:noProof/>
                <w:lang w:val="sr-Latn-CS"/>
              </w:rPr>
              <w:t xml:space="preserve"> </w:t>
            </w:r>
            <w:r w:rsidRPr="00A66763">
              <w:rPr>
                <w:rFonts w:ascii="Arial" w:hAnsi="Arial" w:cs="Arial"/>
                <w:noProof/>
                <w:lang w:val="sr-Latn-CS"/>
              </w:rPr>
              <w:t>preduzetništvo</w:t>
            </w:r>
            <w:r w:rsidR="006621D6" w:rsidRPr="00A66763">
              <w:rPr>
                <w:rFonts w:ascii="Arial" w:hAnsi="Arial" w:cs="Arial"/>
                <w:noProof/>
                <w:lang w:val="sr-Latn-CS"/>
              </w:rPr>
              <w:t xml:space="preserve"> </w:t>
            </w:r>
            <w:r w:rsidRPr="00A66763">
              <w:rPr>
                <w:rFonts w:ascii="Arial" w:hAnsi="Arial" w:cs="Arial"/>
                <w:noProof/>
                <w:lang w:val="sr-Latn-CS"/>
              </w:rPr>
              <w:t>podnesu</w:t>
            </w:r>
            <w:r w:rsidR="006621D6" w:rsidRPr="00A66763">
              <w:rPr>
                <w:rFonts w:ascii="Arial" w:hAnsi="Arial" w:cs="Arial"/>
                <w:noProof/>
                <w:lang w:val="sr-Latn-CS"/>
              </w:rPr>
              <w:t xml:space="preserve"> </w:t>
            </w:r>
            <w:r w:rsidRPr="00A66763">
              <w:rPr>
                <w:rFonts w:ascii="Arial" w:hAnsi="Arial" w:cs="Arial"/>
                <w:noProof/>
                <w:lang w:val="sr-Latn-CS"/>
              </w:rPr>
              <w:t>zahtjev</w:t>
            </w:r>
            <w:r w:rsidR="006621D6" w:rsidRPr="00A66763">
              <w:rPr>
                <w:rFonts w:ascii="Arial" w:hAnsi="Arial" w:cs="Arial"/>
                <w:noProof/>
                <w:lang w:val="sr-Latn-CS"/>
              </w:rPr>
              <w:t xml:space="preserve"> </w:t>
            </w:r>
            <w:r w:rsidRPr="00A66763">
              <w:rPr>
                <w:rFonts w:ascii="Arial" w:hAnsi="Arial" w:cs="Arial"/>
                <w:noProof/>
                <w:lang w:val="sr-Latn-CS"/>
              </w:rPr>
              <w:t>sa</w:t>
            </w:r>
            <w:r w:rsidR="006621D6" w:rsidRPr="00A66763">
              <w:rPr>
                <w:rFonts w:ascii="Arial" w:hAnsi="Arial" w:cs="Arial"/>
                <w:noProof/>
                <w:lang w:val="sr-Latn-CS"/>
              </w:rPr>
              <w:t xml:space="preserve"> </w:t>
            </w:r>
            <w:r w:rsidRPr="00A66763">
              <w:rPr>
                <w:rFonts w:ascii="Arial" w:hAnsi="Arial" w:cs="Arial"/>
                <w:noProof/>
                <w:lang w:val="sr-Latn-CS"/>
              </w:rPr>
              <w:t>potrebnom</w:t>
            </w:r>
            <w:r w:rsidR="006621D6" w:rsidRPr="00A66763">
              <w:rPr>
                <w:rFonts w:ascii="Arial" w:hAnsi="Arial" w:cs="Arial"/>
                <w:noProof/>
                <w:lang w:val="sr-Latn-CS"/>
              </w:rPr>
              <w:t xml:space="preserve"> </w:t>
            </w:r>
            <w:r w:rsidRPr="00A66763">
              <w:rPr>
                <w:rFonts w:ascii="Arial" w:hAnsi="Arial" w:cs="Arial"/>
                <w:noProof/>
                <w:lang w:val="sr-Latn-CS"/>
              </w:rPr>
              <w:t>dokumentacijom</w:t>
            </w:r>
            <w:r w:rsidR="006621D6" w:rsidRPr="00A66763">
              <w:rPr>
                <w:rFonts w:ascii="Arial" w:hAnsi="Arial" w:cs="Arial"/>
                <w:noProof/>
                <w:lang w:val="sr-Latn-CS"/>
              </w:rPr>
              <w:t xml:space="preserve">. </w:t>
            </w:r>
          </w:p>
          <w:p w14:paraId="30A7C828" w14:textId="7298880A" w:rsidR="004743D8" w:rsidRPr="00A66763" w:rsidRDefault="000245EF" w:rsidP="00581BB1">
            <w:pPr>
              <w:jc w:val="both"/>
              <w:rPr>
                <w:rFonts w:ascii="Arial" w:hAnsi="Arial" w:cs="Arial"/>
                <w:noProof/>
                <w:lang w:val="sr-Latn-CS"/>
              </w:rPr>
            </w:pPr>
            <w:r w:rsidRPr="00A66763">
              <w:rPr>
                <w:rFonts w:ascii="Arial" w:hAnsi="Arial" w:cs="Arial"/>
                <w:noProof/>
                <w:lang w:val="sr-Latn-CS"/>
              </w:rPr>
              <w:t>Bliži</w:t>
            </w:r>
            <w:r w:rsidR="006621D6" w:rsidRPr="00A66763">
              <w:rPr>
                <w:rFonts w:ascii="Arial" w:hAnsi="Arial" w:cs="Arial"/>
                <w:noProof/>
                <w:lang w:val="sr-Latn-CS"/>
              </w:rPr>
              <w:t xml:space="preserve"> </w:t>
            </w:r>
            <w:r w:rsidRPr="00A66763">
              <w:rPr>
                <w:rFonts w:ascii="Arial" w:hAnsi="Arial" w:cs="Arial"/>
                <w:noProof/>
                <w:lang w:val="sr-Latn-CS"/>
              </w:rPr>
              <w:t>kriterijumi</w:t>
            </w:r>
            <w:r w:rsidR="006621D6" w:rsidRPr="00A66763">
              <w:rPr>
                <w:rFonts w:ascii="Arial" w:hAnsi="Arial" w:cs="Arial"/>
                <w:noProof/>
                <w:lang w:val="sr-Latn-CS"/>
              </w:rPr>
              <w:t xml:space="preserve"> </w:t>
            </w:r>
            <w:r w:rsidRPr="00A66763">
              <w:rPr>
                <w:rFonts w:ascii="Arial" w:hAnsi="Arial" w:cs="Arial"/>
                <w:noProof/>
                <w:lang w:val="sr-Latn-CS"/>
              </w:rPr>
              <w:t>biće</w:t>
            </w:r>
            <w:r w:rsidR="006621D6" w:rsidRPr="00A66763">
              <w:rPr>
                <w:rFonts w:ascii="Arial" w:hAnsi="Arial" w:cs="Arial"/>
                <w:noProof/>
                <w:lang w:val="sr-Latn-CS"/>
              </w:rPr>
              <w:t xml:space="preserve"> </w:t>
            </w:r>
            <w:r w:rsidRPr="00A66763">
              <w:rPr>
                <w:rFonts w:ascii="Arial" w:hAnsi="Arial" w:cs="Arial"/>
                <w:noProof/>
                <w:lang w:val="sr-Latn-CS"/>
              </w:rPr>
              <w:t>definisani</w:t>
            </w:r>
            <w:r w:rsidR="006621D6" w:rsidRPr="00A66763">
              <w:rPr>
                <w:rFonts w:ascii="Arial" w:hAnsi="Arial" w:cs="Arial"/>
                <w:noProof/>
                <w:lang w:val="sr-Latn-CS"/>
              </w:rPr>
              <w:t xml:space="preserve"> </w:t>
            </w:r>
            <w:r w:rsidRPr="00A66763">
              <w:rPr>
                <w:rFonts w:ascii="Arial" w:hAnsi="Arial" w:cs="Arial"/>
                <w:noProof/>
                <w:lang w:val="sr-Latn-CS"/>
              </w:rPr>
              <w:t>Javnim</w:t>
            </w:r>
            <w:r w:rsidR="006621D6" w:rsidRPr="00A66763">
              <w:rPr>
                <w:rFonts w:ascii="Arial" w:hAnsi="Arial" w:cs="Arial"/>
                <w:noProof/>
                <w:lang w:val="sr-Latn-CS"/>
              </w:rPr>
              <w:t xml:space="preserve"> </w:t>
            </w:r>
            <w:r w:rsidRPr="00A66763">
              <w:rPr>
                <w:rFonts w:ascii="Arial" w:hAnsi="Arial" w:cs="Arial"/>
                <w:noProof/>
                <w:lang w:val="sr-Latn-CS"/>
              </w:rPr>
              <w:t>pozivom</w:t>
            </w:r>
            <w:r w:rsidR="00163673" w:rsidRPr="00A66763">
              <w:rPr>
                <w:rFonts w:ascii="Arial" w:hAnsi="Arial" w:cs="Arial"/>
                <w:noProof/>
                <w:lang w:val="sr-Latn-CS"/>
              </w:rPr>
              <w:t>.</w:t>
            </w:r>
          </w:p>
          <w:p w14:paraId="2FB663F9" w14:textId="5C733E25" w:rsidR="00345E58" w:rsidRPr="00A66763" w:rsidRDefault="000245EF" w:rsidP="00345E58">
            <w:pPr>
              <w:jc w:val="both"/>
              <w:rPr>
                <w:rFonts w:ascii="Arial" w:hAnsi="Arial" w:cs="Arial"/>
                <w:noProof/>
                <w:lang w:val="sr-Latn-CS"/>
              </w:rPr>
            </w:pPr>
            <w:r w:rsidRPr="00A66763">
              <w:rPr>
                <w:rFonts w:ascii="Arial" w:hAnsi="Arial" w:cs="Arial"/>
                <w:b/>
                <w:noProof/>
                <w:lang w:val="sr-Latn-CS"/>
              </w:rPr>
              <w:t>NAPOMENA</w:t>
            </w:r>
            <w:r w:rsidR="00345E58" w:rsidRPr="00A66763">
              <w:rPr>
                <w:rFonts w:ascii="Arial" w:hAnsi="Arial" w:cs="Arial"/>
                <w:b/>
                <w:noProof/>
                <w:lang w:val="sr-Latn-CS"/>
              </w:rPr>
              <w:t xml:space="preserve">: </w:t>
            </w:r>
            <w:r w:rsidRPr="00A66763">
              <w:rPr>
                <w:rFonts w:ascii="Arial" w:hAnsi="Arial" w:cs="Arial"/>
                <w:noProof/>
                <w:lang w:val="sr-Latn-CS"/>
              </w:rPr>
              <w:t>Podrška</w:t>
            </w:r>
            <w:r w:rsidR="00345E58" w:rsidRPr="00A66763">
              <w:rPr>
                <w:rFonts w:ascii="Arial" w:hAnsi="Arial" w:cs="Arial"/>
                <w:noProof/>
                <w:lang w:val="sr-Latn-CS"/>
              </w:rPr>
              <w:t xml:space="preserve"> </w:t>
            </w:r>
            <w:r w:rsidRPr="00A66763">
              <w:rPr>
                <w:rFonts w:ascii="Arial" w:hAnsi="Arial" w:cs="Arial"/>
                <w:noProof/>
                <w:lang w:val="sr-Latn-CS"/>
              </w:rPr>
              <w:t>je</w:t>
            </w:r>
            <w:r w:rsidR="00345E58" w:rsidRPr="00A66763">
              <w:rPr>
                <w:rFonts w:ascii="Arial" w:hAnsi="Arial" w:cs="Arial"/>
                <w:noProof/>
                <w:lang w:val="sr-Latn-CS"/>
              </w:rPr>
              <w:t xml:space="preserve"> </w:t>
            </w:r>
            <w:r w:rsidRPr="00A66763">
              <w:rPr>
                <w:rFonts w:ascii="Arial" w:hAnsi="Arial" w:cs="Arial"/>
                <w:noProof/>
                <w:lang w:val="sr-Latn-CS"/>
              </w:rPr>
              <w:t>namijenjena</w:t>
            </w:r>
            <w:r w:rsidR="00345E58" w:rsidRPr="00A66763">
              <w:rPr>
                <w:rFonts w:ascii="Arial" w:hAnsi="Arial" w:cs="Arial"/>
                <w:noProof/>
                <w:lang w:val="sr-Latn-CS"/>
              </w:rPr>
              <w:t xml:space="preserve"> </w:t>
            </w:r>
            <w:r w:rsidRPr="00A66763">
              <w:rPr>
                <w:rFonts w:ascii="Arial" w:hAnsi="Arial" w:cs="Arial"/>
                <w:noProof/>
                <w:lang w:val="sr-Latn-CS"/>
              </w:rPr>
              <w:t>poljoprivrednim</w:t>
            </w:r>
            <w:r w:rsidR="00345E58" w:rsidRPr="00A66763">
              <w:rPr>
                <w:rFonts w:ascii="Arial" w:hAnsi="Arial" w:cs="Arial"/>
                <w:noProof/>
                <w:lang w:val="sr-Latn-CS"/>
              </w:rPr>
              <w:t xml:space="preserve"> </w:t>
            </w:r>
            <w:r w:rsidRPr="00A66763">
              <w:rPr>
                <w:rFonts w:ascii="Arial" w:hAnsi="Arial" w:cs="Arial"/>
                <w:noProof/>
                <w:lang w:val="sr-Latn-CS"/>
              </w:rPr>
              <w:t>proizvođačima</w:t>
            </w:r>
            <w:r w:rsidR="00345E58" w:rsidRPr="00A66763">
              <w:rPr>
                <w:rFonts w:ascii="Arial" w:hAnsi="Arial" w:cs="Arial"/>
                <w:noProof/>
                <w:lang w:val="sr-Latn-CS"/>
              </w:rPr>
              <w:t xml:space="preserve"> </w:t>
            </w:r>
            <w:r w:rsidRPr="00A66763">
              <w:rPr>
                <w:rFonts w:ascii="Arial" w:hAnsi="Arial" w:cs="Arial"/>
                <w:noProof/>
                <w:lang w:val="sr-Latn-CS"/>
              </w:rPr>
              <w:t>koji</w:t>
            </w:r>
            <w:r w:rsidR="00345E58" w:rsidRPr="00A66763">
              <w:rPr>
                <w:rFonts w:ascii="Arial" w:hAnsi="Arial" w:cs="Arial"/>
                <w:noProof/>
                <w:lang w:val="sr-Latn-CS"/>
              </w:rPr>
              <w:t xml:space="preserve"> </w:t>
            </w:r>
            <w:r w:rsidRPr="00A66763">
              <w:rPr>
                <w:rFonts w:ascii="Arial" w:hAnsi="Arial" w:cs="Arial"/>
                <w:noProof/>
                <w:lang w:val="sr-Latn-CS"/>
              </w:rPr>
              <w:t>proizvodnju</w:t>
            </w:r>
            <w:r w:rsidR="00345E58" w:rsidRPr="00A66763">
              <w:rPr>
                <w:rFonts w:ascii="Arial" w:hAnsi="Arial" w:cs="Arial"/>
                <w:noProof/>
                <w:lang w:val="sr-Latn-CS"/>
              </w:rPr>
              <w:t xml:space="preserve"> </w:t>
            </w:r>
            <w:r w:rsidRPr="00A66763">
              <w:rPr>
                <w:rFonts w:ascii="Arial" w:hAnsi="Arial" w:cs="Arial"/>
                <w:noProof/>
                <w:lang w:val="sr-Latn-CS"/>
              </w:rPr>
              <w:t>obavljaju</w:t>
            </w:r>
            <w:r w:rsidR="00345E58" w:rsidRPr="00A66763">
              <w:rPr>
                <w:rFonts w:ascii="Arial" w:hAnsi="Arial" w:cs="Arial"/>
                <w:noProof/>
                <w:lang w:val="sr-Latn-CS"/>
              </w:rPr>
              <w:t xml:space="preserve"> </w:t>
            </w:r>
            <w:r w:rsidRPr="00A66763">
              <w:rPr>
                <w:rFonts w:ascii="Arial" w:hAnsi="Arial" w:cs="Arial"/>
                <w:noProof/>
                <w:lang w:val="sr-Latn-CS"/>
              </w:rPr>
              <w:t>na</w:t>
            </w:r>
            <w:r w:rsidR="00345E58" w:rsidRPr="00A66763">
              <w:rPr>
                <w:rFonts w:ascii="Arial" w:hAnsi="Arial" w:cs="Arial"/>
                <w:noProof/>
                <w:lang w:val="sr-Latn-CS"/>
              </w:rPr>
              <w:t xml:space="preserve"> </w:t>
            </w:r>
            <w:r w:rsidRPr="00A66763">
              <w:rPr>
                <w:rFonts w:ascii="Arial" w:hAnsi="Arial" w:cs="Arial"/>
                <w:noProof/>
                <w:lang w:val="sr-Latn-CS"/>
              </w:rPr>
              <w:t>teritoriji</w:t>
            </w:r>
            <w:r w:rsidR="00345E58" w:rsidRPr="00A66763">
              <w:rPr>
                <w:rFonts w:ascii="Arial" w:hAnsi="Arial" w:cs="Arial"/>
                <w:noProof/>
                <w:lang w:val="sr-Latn-CS"/>
              </w:rPr>
              <w:t xml:space="preserve"> </w:t>
            </w:r>
            <w:r w:rsidRPr="00A66763">
              <w:rPr>
                <w:rFonts w:ascii="Arial" w:hAnsi="Arial" w:cs="Arial"/>
                <w:noProof/>
                <w:lang w:val="sr-Latn-CS"/>
              </w:rPr>
              <w:t>opštine</w:t>
            </w:r>
            <w:r w:rsidR="00345E58" w:rsidRPr="00A66763">
              <w:rPr>
                <w:rFonts w:ascii="Arial" w:hAnsi="Arial" w:cs="Arial"/>
                <w:noProof/>
                <w:lang w:val="sr-Latn-CS"/>
              </w:rPr>
              <w:t xml:space="preserve"> </w:t>
            </w:r>
            <w:r w:rsidRPr="00A66763">
              <w:rPr>
                <w:rFonts w:ascii="Arial" w:hAnsi="Arial" w:cs="Arial"/>
                <w:noProof/>
                <w:lang w:val="sr-Latn-CS"/>
              </w:rPr>
              <w:t>Nikšić</w:t>
            </w:r>
            <w:r w:rsidR="009319C7" w:rsidRPr="00A66763">
              <w:rPr>
                <w:rFonts w:ascii="Arial" w:hAnsi="Arial" w:cs="Arial"/>
                <w:noProof/>
                <w:lang w:val="sr-Latn-CS"/>
              </w:rPr>
              <w:t>.</w:t>
            </w:r>
          </w:p>
          <w:p w14:paraId="03261F34" w14:textId="77777777" w:rsidR="00CE67B6" w:rsidRPr="00A66763" w:rsidRDefault="00CE67B6" w:rsidP="00170DB5">
            <w:pPr>
              <w:jc w:val="both"/>
              <w:rPr>
                <w:rFonts w:ascii="Arial" w:hAnsi="Arial" w:cs="Arial"/>
                <w:noProof/>
                <w:lang w:val="sr-Latn-CS"/>
              </w:rPr>
            </w:pPr>
          </w:p>
        </w:tc>
      </w:tr>
      <w:tr w:rsidR="00B527EC" w:rsidRPr="00A66763" w14:paraId="4335FBB6" w14:textId="77777777" w:rsidTr="00D71E3A">
        <w:tc>
          <w:tcPr>
            <w:tcW w:w="1233" w:type="dxa"/>
          </w:tcPr>
          <w:p w14:paraId="395A389C" w14:textId="246C64A3" w:rsidR="00B527EC" w:rsidRPr="00A66763" w:rsidRDefault="000245EF">
            <w:pPr>
              <w:rPr>
                <w:rFonts w:ascii="Arial" w:hAnsi="Arial" w:cs="Arial"/>
                <w:noProof/>
                <w:lang w:val="sr-Latn-CS"/>
              </w:rPr>
            </w:pPr>
            <w:r w:rsidRPr="00A66763">
              <w:rPr>
                <w:rFonts w:ascii="Arial" w:hAnsi="Arial" w:cs="Arial"/>
                <w:noProof/>
                <w:lang w:val="sr-Latn-CS"/>
              </w:rPr>
              <w:t>Korisnici</w:t>
            </w:r>
          </w:p>
        </w:tc>
        <w:tc>
          <w:tcPr>
            <w:tcW w:w="8389" w:type="dxa"/>
            <w:gridSpan w:val="2"/>
          </w:tcPr>
          <w:p w14:paraId="553A9369" w14:textId="59D7EC5C" w:rsidR="00B527EC" w:rsidRPr="00A66763" w:rsidRDefault="000245EF" w:rsidP="001635F7">
            <w:pPr>
              <w:jc w:val="center"/>
              <w:rPr>
                <w:rFonts w:ascii="Arial" w:hAnsi="Arial" w:cs="Arial"/>
                <w:noProof/>
                <w:lang w:val="sr-Latn-CS"/>
              </w:rPr>
            </w:pPr>
            <w:r w:rsidRPr="00A66763">
              <w:rPr>
                <w:rFonts w:ascii="Arial" w:hAnsi="Arial" w:cs="Arial"/>
                <w:noProof/>
                <w:lang w:val="sr-Latn-CS"/>
              </w:rPr>
              <w:t>Registrovana</w:t>
            </w:r>
            <w:r w:rsidR="00DF0774" w:rsidRPr="00A66763">
              <w:rPr>
                <w:rFonts w:ascii="Arial" w:hAnsi="Arial" w:cs="Arial"/>
                <w:noProof/>
                <w:lang w:val="sr-Latn-CS"/>
              </w:rPr>
              <w:t xml:space="preserve"> </w:t>
            </w:r>
            <w:r w:rsidRPr="00A66763">
              <w:rPr>
                <w:rFonts w:ascii="Arial" w:hAnsi="Arial" w:cs="Arial"/>
                <w:noProof/>
                <w:lang w:val="sr-Latn-CS"/>
              </w:rPr>
              <w:t>poljoprivredna</w:t>
            </w:r>
            <w:r w:rsidR="000C6B2D" w:rsidRPr="00A66763">
              <w:rPr>
                <w:rFonts w:ascii="Arial" w:hAnsi="Arial" w:cs="Arial"/>
                <w:noProof/>
                <w:lang w:val="sr-Latn-CS"/>
              </w:rPr>
              <w:t xml:space="preserve"> </w:t>
            </w:r>
            <w:r w:rsidRPr="00A66763">
              <w:rPr>
                <w:rFonts w:ascii="Arial" w:hAnsi="Arial" w:cs="Arial"/>
                <w:noProof/>
                <w:lang w:val="sr-Latn-CS"/>
              </w:rPr>
              <w:t>gazdinstva</w:t>
            </w:r>
            <w:r w:rsidR="000C6B2D" w:rsidRPr="00A66763">
              <w:rPr>
                <w:rFonts w:ascii="Arial" w:hAnsi="Arial" w:cs="Arial"/>
                <w:noProof/>
                <w:lang w:val="sr-Latn-CS"/>
              </w:rPr>
              <w:t xml:space="preserve"> </w:t>
            </w:r>
            <w:r w:rsidRPr="00A66763">
              <w:rPr>
                <w:rFonts w:ascii="Arial" w:hAnsi="Arial" w:cs="Arial"/>
                <w:noProof/>
                <w:lang w:val="sr-Latn-CS"/>
              </w:rPr>
              <w:t>u</w:t>
            </w:r>
            <w:r w:rsidR="000C6B2D" w:rsidRPr="00A66763">
              <w:rPr>
                <w:rFonts w:ascii="Arial" w:hAnsi="Arial" w:cs="Arial"/>
                <w:noProof/>
                <w:lang w:val="sr-Latn-CS"/>
              </w:rPr>
              <w:t xml:space="preserve"> </w:t>
            </w:r>
            <w:r w:rsidRPr="00A66763">
              <w:rPr>
                <w:rFonts w:ascii="Arial" w:hAnsi="Arial" w:cs="Arial"/>
                <w:noProof/>
                <w:lang w:val="sr-Latn-CS"/>
              </w:rPr>
              <w:t>MPŠV</w:t>
            </w:r>
            <w:r w:rsidR="000C6B2D" w:rsidRPr="00A66763">
              <w:rPr>
                <w:rFonts w:ascii="Arial" w:hAnsi="Arial" w:cs="Arial"/>
                <w:noProof/>
                <w:lang w:val="sr-Latn-CS"/>
              </w:rPr>
              <w:t xml:space="preserve"> </w:t>
            </w:r>
            <w:r w:rsidR="00DF0774" w:rsidRPr="00A66763">
              <w:rPr>
                <w:rFonts w:ascii="Arial" w:hAnsi="Arial" w:cs="Arial"/>
                <w:noProof/>
                <w:lang w:val="sr-Latn-CS"/>
              </w:rPr>
              <w:t xml:space="preserve">, </w:t>
            </w:r>
            <w:r w:rsidRPr="00A66763">
              <w:rPr>
                <w:rFonts w:ascii="Arial" w:hAnsi="Arial" w:cs="Arial"/>
                <w:noProof/>
                <w:lang w:val="sr-Latn-CS"/>
              </w:rPr>
              <w:t>koja</w:t>
            </w:r>
            <w:r w:rsidR="00DF0774" w:rsidRPr="00A66763">
              <w:rPr>
                <w:rFonts w:ascii="Arial" w:hAnsi="Arial" w:cs="Arial"/>
                <w:noProof/>
                <w:lang w:val="sr-Latn-CS"/>
              </w:rPr>
              <w:t xml:space="preserve"> </w:t>
            </w:r>
            <w:r w:rsidRPr="00A66763">
              <w:rPr>
                <w:rFonts w:ascii="Arial" w:hAnsi="Arial" w:cs="Arial"/>
                <w:noProof/>
                <w:lang w:val="sr-Latn-CS"/>
              </w:rPr>
              <w:t>ispunjavaju</w:t>
            </w:r>
            <w:r w:rsidR="00DF0774" w:rsidRPr="00A66763">
              <w:rPr>
                <w:rFonts w:ascii="Arial" w:hAnsi="Arial" w:cs="Arial"/>
                <w:noProof/>
                <w:lang w:val="sr-Latn-CS"/>
              </w:rPr>
              <w:t xml:space="preserve"> </w:t>
            </w:r>
            <w:r w:rsidRPr="00A66763">
              <w:rPr>
                <w:rFonts w:ascii="Arial" w:hAnsi="Arial" w:cs="Arial"/>
                <w:noProof/>
                <w:lang w:val="sr-Latn-CS"/>
              </w:rPr>
              <w:t>uslove</w:t>
            </w:r>
            <w:r w:rsidR="00DF0774" w:rsidRPr="00A66763">
              <w:rPr>
                <w:rFonts w:ascii="Arial" w:hAnsi="Arial" w:cs="Arial"/>
                <w:noProof/>
                <w:lang w:val="sr-Latn-CS"/>
              </w:rPr>
              <w:t xml:space="preserve"> </w:t>
            </w:r>
            <w:r w:rsidRPr="00A66763">
              <w:rPr>
                <w:rFonts w:ascii="Arial" w:hAnsi="Arial" w:cs="Arial"/>
                <w:noProof/>
                <w:lang w:val="sr-Latn-CS"/>
              </w:rPr>
              <w:t>utvrđene</w:t>
            </w:r>
            <w:r w:rsidR="00DF0774" w:rsidRPr="00A66763">
              <w:rPr>
                <w:rFonts w:ascii="Arial" w:hAnsi="Arial" w:cs="Arial"/>
                <w:noProof/>
                <w:lang w:val="sr-Latn-CS"/>
              </w:rPr>
              <w:t xml:space="preserve"> </w:t>
            </w:r>
            <w:r w:rsidRPr="00A66763">
              <w:rPr>
                <w:rFonts w:ascii="Arial" w:hAnsi="Arial" w:cs="Arial"/>
                <w:noProof/>
                <w:lang w:val="sr-Latn-CS"/>
              </w:rPr>
              <w:t>Javnim</w:t>
            </w:r>
            <w:r w:rsidR="00DF0774" w:rsidRPr="00A66763">
              <w:rPr>
                <w:rFonts w:ascii="Arial" w:hAnsi="Arial" w:cs="Arial"/>
                <w:noProof/>
                <w:lang w:val="sr-Latn-CS"/>
              </w:rPr>
              <w:t xml:space="preserve"> </w:t>
            </w:r>
            <w:r w:rsidRPr="00A66763">
              <w:rPr>
                <w:rFonts w:ascii="Arial" w:hAnsi="Arial" w:cs="Arial"/>
                <w:noProof/>
                <w:lang w:val="sr-Latn-CS"/>
              </w:rPr>
              <w:t>pozivom</w:t>
            </w:r>
          </w:p>
        </w:tc>
      </w:tr>
      <w:tr w:rsidR="00B527EC" w:rsidRPr="00A66763" w14:paraId="6F82B913" w14:textId="77777777" w:rsidTr="00D71E3A">
        <w:tc>
          <w:tcPr>
            <w:tcW w:w="1233" w:type="dxa"/>
          </w:tcPr>
          <w:p w14:paraId="0906436C" w14:textId="3639B0A4" w:rsidR="00B527EC" w:rsidRPr="00A66763" w:rsidRDefault="000245EF">
            <w:pPr>
              <w:rPr>
                <w:rFonts w:ascii="Arial" w:hAnsi="Arial" w:cs="Arial"/>
                <w:noProof/>
                <w:lang w:val="sr-Latn-CS"/>
              </w:rPr>
            </w:pPr>
            <w:r w:rsidRPr="00A66763">
              <w:rPr>
                <w:rFonts w:ascii="Arial" w:hAnsi="Arial" w:cs="Arial"/>
                <w:noProof/>
                <w:lang w:val="sr-Latn-CS"/>
              </w:rPr>
              <w:t>Način</w:t>
            </w:r>
            <w:r w:rsidR="00CB4771" w:rsidRPr="00A66763">
              <w:rPr>
                <w:rFonts w:ascii="Arial" w:hAnsi="Arial" w:cs="Arial"/>
                <w:noProof/>
                <w:lang w:val="sr-Latn-CS"/>
              </w:rPr>
              <w:t xml:space="preserve"> </w:t>
            </w:r>
            <w:r w:rsidRPr="00A66763">
              <w:rPr>
                <w:rFonts w:ascii="Arial" w:hAnsi="Arial" w:cs="Arial"/>
                <w:noProof/>
                <w:lang w:val="sr-Latn-CS"/>
              </w:rPr>
              <w:t>plaćanja</w:t>
            </w:r>
          </w:p>
        </w:tc>
        <w:tc>
          <w:tcPr>
            <w:tcW w:w="8389" w:type="dxa"/>
            <w:gridSpan w:val="2"/>
          </w:tcPr>
          <w:p w14:paraId="50553297" w14:textId="04DB1453" w:rsidR="00B527EC" w:rsidRPr="00A66763" w:rsidRDefault="000245EF" w:rsidP="00B34BBE">
            <w:pPr>
              <w:jc w:val="center"/>
              <w:rPr>
                <w:rFonts w:ascii="Arial" w:hAnsi="Arial" w:cs="Arial"/>
                <w:noProof/>
                <w:lang w:val="sr-Latn-CS"/>
              </w:rPr>
            </w:pPr>
            <w:r w:rsidRPr="00A66763">
              <w:rPr>
                <w:rFonts w:ascii="Arial" w:hAnsi="Arial" w:cs="Arial"/>
                <w:noProof/>
                <w:lang w:val="sr-Latn-CS"/>
              </w:rPr>
              <w:t>Direktno</w:t>
            </w:r>
            <w:r w:rsidR="00CF7CEF" w:rsidRPr="00A66763">
              <w:rPr>
                <w:rFonts w:ascii="Arial" w:hAnsi="Arial" w:cs="Arial"/>
                <w:noProof/>
                <w:lang w:val="sr-Latn-CS"/>
              </w:rPr>
              <w:t xml:space="preserve"> </w:t>
            </w:r>
            <w:r w:rsidRPr="00A66763">
              <w:rPr>
                <w:rFonts w:ascii="Arial" w:hAnsi="Arial" w:cs="Arial"/>
                <w:noProof/>
                <w:lang w:val="sr-Latn-CS"/>
              </w:rPr>
              <w:t>na</w:t>
            </w:r>
            <w:r w:rsidR="00CF7CEF" w:rsidRPr="00A66763">
              <w:rPr>
                <w:rFonts w:ascii="Arial" w:hAnsi="Arial" w:cs="Arial"/>
                <w:noProof/>
                <w:lang w:val="sr-Latn-CS"/>
              </w:rPr>
              <w:t xml:space="preserve"> </w:t>
            </w:r>
            <w:r w:rsidRPr="00A66763">
              <w:rPr>
                <w:rFonts w:ascii="Arial" w:hAnsi="Arial" w:cs="Arial"/>
                <w:noProof/>
                <w:lang w:val="sr-Latn-CS"/>
              </w:rPr>
              <w:t>žiro</w:t>
            </w:r>
            <w:r w:rsidR="00CF7CEF" w:rsidRPr="00A66763">
              <w:rPr>
                <w:rFonts w:ascii="Arial" w:hAnsi="Arial" w:cs="Arial"/>
                <w:noProof/>
                <w:lang w:val="sr-Latn-CS"/>
              </w:rPr>
              <w:t xml:space="preserve"> </w:t>
            </w:r>
            <w:r w:rsidRPr="00A66763">
              <w:rPr>
                <w:rFonts w:ascii="Arial" w:hAnsi="Arial" w:cs="Arial"/>
                <w:noProof/>
                <w:lang w:val="sr-Latn-CS"/>
              </w:rPr>
              <w:t>račun</w:t>
            </w:r>
            <w:r w:rsidR="00CF7CEF" w:rsidRPr="00A66763">
              <w:rPr>
                <w:rFonts w:ascii="Arial" w:hAnsi="Arial" w:cs="Arial"/>
                <w:noProof/>
                <w:lang w:val="sr-Latn-CS"/>
              </w:rPr>
              <w:t xml:space="preserve"> </w:t>
            </w:r>
            <w:r w:rsidRPr="00A66763">
              <w:rPr>
                <w:rFonts w:ascii="Arial" w:hAnsi="Arial" w:cs="Arial"/>
                <w:noProof/>
                <w:lang w:val="sr-Latn-CS"/>
              </w:rPr>
              <w:t>korisnika</w:t>
            </w:r>
          </w:p>
        </w:tc>
      </w:tr>
      <w:tr w:rsidR="00B527EC" w:rsidRPr="00A66763" w14:paraId="2C3679F9" w14:textId="77777777" w:rsidTr="00D71E3A">
        <w:tc>
          <w:tcPr>
            <w:tcW w:w="1233" w:type="dxa"/>
          </w:tcPr>
          <w:p w14:paraId="0502EF2A" w14:textId="08987B81" w:rsidR="00B527EC" w:rsidRPr="00A66763" w:rsidRDefault="000245EF">
            <w:pPr>
              <w:rPr>
                <w:rFonts w:ascii="Arial" w:hAnsi="Arial" w:cs="Arial"/>
                <w:noProof/>
                <w:lang w:val="sr-Latn-CS"/>
              </w:rPr>
            </w:pPr>
            <w:r w:rsidRPr="00A66763">
              <w:rPr>
                <w:rFonts w:ascii="Arial" w:hAnsi="Arial" w:cs="Arial"/>
                <w:noProof/>
                <w:lang w:val="sr-Latn-CS"/>
              </w:rPr>
              <w:t>Realizacija</w:t>
            </w:r>
          </w:p>
        </w:tc>
        <w:tc>
          <w:tcPr>
            <w:tcW w:w="8389" w:type="dxa"/>
            <w:gridSpan w:val="2"/>
          </w:tcPr>
          <w:p w14:paraId="5C9DC90A" w14:textId="1506E5C7" w:rsidR="00B527EC" w:rsidRPr="00A66763" w:rsidRDefault="000245EF" w:rsidP="002D5E11">
            <w:pPr>
              <w:jc w:val="center"/>
              <w:rPr>
                <w:rFonts w:ascii="Arial" w:hAnsi="Arial" w:cs="Arial"/>
                <w:noProof/>
                <w:lang w:val="sr-Latn-CS"/>
              </w:rPr>
            </w:pPr>
            <w:r w:rsidRPr="00A66763">
              <w:rPr>
                <w:rFonts w:ascii="Arial" w:hAnsi="Arial" w:cs="Arial"/>
                <w:noProof/>
                <w:lang w:val="sr-Latn-CS"/>
              </w:rPr>
              <w:t>Sekretarijat</w:t>
            </w:r>
            <w:r w:rsidR="00CF7CEF" w:rsidRPr="00A66763">
              <w:rPr>
                <w:rFonts w:ascii="Arial" w:hAnsi="Arial" w:cs="Arial"/>
                <w:noProof/>
                <w:lang w:val="sr-Latn-CS"/>
              </w:rPr>
              <w:t xml:space="preserve"> </w:t>
            </w:r>
            <w:r w:rsidRPr="00A66763">
              <w:rPr>
                <w:rFonts w:ascii="Arial" w:hAnsi="Arial" w:cs="Arial"/>
                <w:noProof/>
                <w:lang w:val="sr-Latn-CS"/>
              </w:rPr>
              <w:t>za</w:t>
            </w:r>
            <w:r w:rsidR="00CF7CEF" w:rsidRPr="00A66763">
              <w:rPr>
                <w:rFonts w:ascii="Arial" w:hAnsi="Arial" w:cs="Arial"/>
                <w:noProof/>
                <w:lang w:val="sr-Latn-CS"/>
              </w:rPr>
              <w:t xml:space="preserve"> </w:t>
            </w:r>
            <w:r w:rsidRPr="00A66763">
              <w:rPr>
                <w:rFonts w:ascii="Arial" w:hAnsi="Arial" w:cs="Arial"/>
                <w:noProof/>
                <w:lang w:val="sr-Latn-CS"/>
              </w:rPr>
              <w:t>finansije</w:t>
            </w:r>
            <w:r w:rsidR="00CF7CEF" w:rsidRPr="00A66763">
              <w:rPr>
                <w:rFonts w:ascii="Arial" w:hAnsi="Arial" w:cs="Arial"/>
                <w:noProof/>
                <w:lang w:val="sr-Latn-CS"/>
              </w:rPr>
              <w:t xml:space="preserve">, </w:t>
            </w:r>
            <w:r w:rsidRPr="00A66763">
              <w:rPr>
                <w:rFonts w:ascii="Arial" w:hAnsi="Arial" w:cs="Arial"/>
                <w:noProof/>
                <w:lang w:val="sr-Latn-CS"/>
              </w:rPr>
              <w:t>razvoj</w:t>
            </w:r>
            <w:r w:rsidR="00CF7CEF" w:rsidRPr="00A66763">
              <w:rPr>
                <w:rFonts w:ascii="Arial" w:hAnsi="Arial" w:cs="Arial"/>
                <w:noProof/>
                <w:lang w:val="sr-Latn-CS"/>
              </w:rPr>
              <w:t xml:space="preserve"> </w:t>
            </w:r>
            <w:r w:rsidRPr="00A66763">
              <w:rPr>
                <w:rFonts w:ascii="Arial" w:hAnsi="Arial" w:cs="Arial"/>
                <w:noProof/>
                <w:lang w:val="sr-Latn-CS"/>
              </w:rPr>
              <w:t>i</w:t>
            </w:r>
            <w:r w:rsidR="00CF7CEF" w:rsidRPr="00A66763">
              <w:rPr>
                <w:rFonts w:ascii="Arial" w:hAnsi="Arial" w:cs="Arial"/>
                <w:noProof/>
                <w:lang w:val="sr-Latn-CS"/>
              </w:rPr>
              <w:t xml:space="preserve"> </w:t>
            </w:r>
            <w:r w:rsidRPr="00A66763">
              <w:rPr>
                <w:rFonts w:ascii="Arial" w:hAnsi="Arial" w:cs="Arial"/>
                <w:noProof/>
                <w:lang w:val="sr-Latn-CS"/>
              </w:rPr>
              <w:t>preduzetništvo</w:t>
            </w:r>
          </w:p>
        </w:tc>
      </w:tr>
      <w:tr w:rsidR="00B527EC" w:rsidRPr="00A66763" w14:paraId="7CEEDEE7" w14:textId="77777777" w:rsidTr="00D71E3A">
        <w:tc>
          <w:tcPr>
            <w:tcW w:w="1233" w:type="dxa"/>
          </w:tcPr>
          <w:p w14:paraId="40F20A2B" w14:textId="0E476FF2" w:rsidR="00B527EC" w:rsidRPr="00A66763" w:rsidRDefault="000245EF">
            <w:pPr>
              <w:rPr>
                <w:rFonts w:ascii="Arial" w:hAnsi="Arial" w:cs="Arial"/>
                <w:noProof/>
                <w:lang w:val="sr-Latn-CS"/>
              </w:rPr>
            </w:pPr>
            <w:r w:rsidRPr="00A66763">
              <w:rPr>
                <w:rFonts w:ascii="Arial" w:hAnsi="Arial" w:cs="Arial"/>
                <w:noProof/>
                <w:lang w:val="sr-Latn-CS"/>
              </w:rPr>
              <w:t>Procedura</w:t>
            </w:r>
            <w:r w:rsidR="005F39F6" w:rsidRPr="00A66763">
              <w:rPr>
                <w:rFonts w:ascii="Arial" w:hAnsi="Arial" w:cs="Arial"/>
                <w:noProof/>
                <w:lang w:val="sr-Latn-CS"/>
              </w:rPr>
              <w:t xml:space="preserve"> </w:t>
            </w:r>
            <w:r w:rsidRPr="00A66763">
              <w:rPr>
                <w:rFonts w:ascii="Arial" w:hAnsi="Arial" w:cs="Arial"/>
                <w:noProof/>
                <w:lang w:val="sr-Latn-CS"/>
              </w:rPr>
              <w:t>realizacije</w:t>
            </w:r>
          </w:p>
        </w:tc>
        <w:tc>
          <w:tcPr>
            <w:tcW w:w="8389" w:type="dxa"/>
            <w:gridSpan w:val="2"/>
          </w:tcPr>
          <w:p w14:paraId="207CDCC1" w14:textId="407881EB" w:rsidR="00D71E3A" w:rsidRPr="00A66763" w:rsidRDefault="000245EF" w:rsidP="00D71E3A">
            <w:pPr>
              <w:widowControl w:val="0"/>
              <w:autoSpaceDE w:val="0"/>
              <w:autoSpaceDN w:val="0"/>
              <w:jc w:val="both"/>
              <w:rPr>
                <w:rFonts w:ascii="Arial" w:hAnsi="Arial" w:cs="Arial"/>
                <w:noProof/>
                <w:lang w:val="sr-Latn-CS" w:eastAsia="de-DE"/>
              </w:rPr>
            </w:pPr>
            <w:r w:rsidRPr="00A66763">
              <w:rPr>
                <w:rFonts w:ascii="Arial" w:eastAsia="Calibri" w:hAnsi="Arial" w:cs="Arial"/>
                <w:noProof/>
                <w:lang w:val="sr-Latn-CS"/>
              </w:rPr>
              <w:t>Proizvođači</w:t>
            </w:r>
            <w:r w:rsidR="00D71E3A" w:rsidRPr="00A66763">
              <w:rPr>
                <w:rFonts w:ascii="Arial" w:eastAsia="Calibri" w:hAnsi="Arial" w:cs="Arial"/>
                <w:noProof/>
                <w:lang w:val="sr-Latn-CS"/>
              </w:rPr>
              <w:t xml:space="preserve"> </w:t>
            </w:r>
            <w:r w:rsidRPr="00A66763">
              <w:rPr>
                <w:rFonts w:ascii="Arial" w:eastAsia="Calibri" w:hAnsi="Arial" w:cs="Arial"/>
                <w:noProof/>
                <w:lang w:val="sr-Latn-CS"/>
              </w:rPr>
              <w:t>podnose</w:t>
            </w:r>
            <w:r w:rsidR="00D71E3A" w:rsidRPr="00A66763">
              <w:rPr>
                <w:rFonts w:ascii="Arial" w:eastAsia="Calibri" w:hAnsi="Arial" w:cs="Arial"/>
                <w:noProof/>
                <w:lang w:val="sr-Latn-CS"/>
              </w:rPr>
              <w:t xml:space="preserve"> </w:t>
            </w:r>
            <w:r w:rsidRPr="00A66763">
              <w:rPr>
                <w:rFonts w:ascii="Arial" w:eastAsia="Calibri" w:hAnsi="Arial" w:cs="Arial"/>
                <w:noProof/>
                <w:lang w:val="sr-Latn-CS"/>
              </w:rPr>
              <w:t>zahtjeve</w:t>
            </w:r>
            <w:r w:rsidR="00D71E3A" w:rsidRPr="00A66763">
              <w:rPr>
                <w:rFonts w:ascii="Arial" w:eastAsia="Calibri" w:hAnsi="Arial" w:cs="Arial"/>
                <w:noProof/>
                <w:lang w:val="sr-Latn-CS"/>
              </w:rPr>
              <w:t xml:space="preserve"> </w:t>
            </w:r>
            <w:r w:rsidRPr="00A66763">
              <w:rPr>
                <w:rFonts w:ascii="Arial" w:eastAsia="Calibri" w:hAnsi="Arial" w:cs="Arial"/>
                <w:noProof/>
                <w:lang w:val="sr-Latn-CS"/>
              </w:rPr>
              <w:t>Sekretarijatu</w:t>
            </w:r>
            <w:r w:rsidR="00AE04DF" w:rsidRPr="00A66763">
              <w:rPr>
                <w:rFonts w:ascii="Arial" w:eastAsia="Calibri" w:hAnsi="Arial" w:cs="Arial"/>
                <w:noProof/>
                <w:lang w:val="sr-Latn-CS"/>
              </w:rPr>
              <w:t xml:space="preserve"> </w:t>
            </w:r>
            <w:r w:rsidRPr="00A66763">
              <w:rPr>
                <w:rFonts w:ascii="Arial" w:eastAsia="Calibri" w:hAnsi="Arial" w:cs="Arial"/>
                <w:noProof/>
                <w:lang w:val="sr-Latn-CS"/>
              </w:rPr>
              <w:t>do</w:t>
            </w:r>
            <w:r w:rsidR="00AE04DF" w:rsidRPr="00A66763">
              <w:rPr>
                <w:rFonts w:ascii="Arial" w:eastAsia="Calibri" w:hAnsi="Arial" w:cs="Arial"/>
                <w:noProof/>
                <w:lang w:val="sr-Latn-CS"/>
              </w:rPr>
              <w:t xml:space="preserve"> </w:t>
            </w:r>
            <w:r w:rsidRPr="00A66763">
              <w:rPr>
                <w:rFonts w:ascii="Arial" w:eastAsia="Calibri" w:hAnsi="Arial" w:cs="Arial"/>
                <w:noProof/>
                <w:lang w:val="sr-Latn-CS"/>
              </w:rPr>
              <w:t>roka</w:t>
            </w:r>
            <w:r w:rsidR="009319C7" w:rsidRPr="00A66763">
              <w:rPr>
                <w:rFonts w:ascii="Arial" w:eastAsia="Calibri" w:hAnsi="Arial" w:cs="Arial"/>
                <w:noProof/>
                <w:lang w:val="sr-Latn-CS"/>
              </w:rPr>
              <w:t xml:space="preserve"> </w:t>
            </w:r>
            <w:r w:rsidRPr="00A66763">
              <w:rPr>
                <w:rFonts w:ascii="Arial" w:eastAsia="Calibri" w:hAnsi="Arial" w:cs="Arial"/>
                <w:noProof/>
                <w:lang w:val="sr-Latn-CS"/>
              </w:rPr>
              <w:t>koji</w:t>
            </w:r>
            <w:r w:rsidR="009319C7" w:rsidRPr="00A66763">
              <w:rPr>
                <w:rFonts w:ascii="Arial" w:eastAsia="Calibri" w:hAnsi="Arial" w:cs="Arial"/>
                <w:noProof/>
                <w:lang w:val="sr-Latn-CS"/>
              </w:rPr>
              <w:t xml:space="preserve"> </w:t>
            </w:r>
            <w:r w:rsidRPr="00A66763">
              <w:rPr>
                <w:rFonts w:ascii="Arial" w:eastAsia="Calibri" w:hAnsi="Arial" w:cs="Arial"/>
                <w:noProof/>
                <w:lang w:val="sr-Latn-CS"/>
              </w:rPr>
              <w:t>će</w:t>
            </w:r>
            <w:r w:rsidR="009319C7" w:rsidRPr="00A66763">
              <w:rPr>
                <w:rFonts w:ascii="Arial" w:eastAsia="Calibri" w:hAnsi="Arial" w:cs="Arial"/>
                <w:noProof/>
                <w:lang w:val="sr-Latn-CS"/>
              </w:rPr>
              <w:t xml:space="preserve"> </w:t>
            </w:r>
            <w:r w:rsidRPr="00A66763">
              <w:rPr>
                <w:rFonts w:ascii="Arial" w:eastAsia="Calibri" w:hAnsi="Arial" w:cs="Arial"/>
                <w:noProof/>
                <w:lang w:val="sr-Latn-CS"/>
              </w:rPr>
              <w:t>biti</w:t>
            </w:r>
            <w:r w:rsidR="009319C7" w:rsidRPr="00A66763">
              <w:rPr>
                <w:rFonts w:ascii="Arial" w:eastAsia="Calibri" w:hAnsi="Arial" w:cs="Arial"/>
                <w:noProof/>
                <w:lang w:val="sr-Latn-CS"/>
              </w:rPr>
              <w:t xml:space="preserve">  </w:t>
            </w:r>
            <w:r w:rsidRPr="00A66763">
              <w:rPr>
                <w:rFonts w:ascii="Arial" w:eastAsia="Calibri" w:hAnsi="Arial" w:cs="Arial"/>
                <w:noProof/>
                <w:lang w:val="sr-Latn-CS"/>
              </w:rPr>
              <w:t>naznačen</w:t>
            </w:r>
            <w:r w:rsidR="00D71E3A" w:rsidRPr="00A66763">
              <w:rPr>
                <w:rFonts w:ascii="Arial" w:eastAsia="Calibri" w:hAnsi="Arial" w:cs="Arial"/>
                <w:noProof/>
                <w:lang w:val="sr-Latn-CS"/>
              </w:rPr>
              <w:t xml:space="preserve"> </w:t>
            </w:r>
            <w:r w:rsidRPr="00A66763">
              <w:rPr>
                <w:rFonts w:ascii="Arial" w:eastAsia="Calibri" w:hAnsi="Arial" w:cs="Arial"/>
                <w:noProof/>
                <w:lang w:val="sr-Latn-CS"/>
              </w:rPr>
              <w:t>u</w:t>
            </w:r>
            <w:r w:rsidR="00D71E3A" w:rsidRPr="00A66763">
              <w:rPr>
                <w:rFonts w:ascii="Arial" w:eastAsia="Calibri" w:hAnsi="Arial" w:cs="Arial"/>
                <w:noProof/>
                <w:lang w:val="sr-Latn-CS"/>
              </w:rPr>
              <w:t xml:space="preserve"> </w:t>
            </w:r>
            <w:r w:rsidRPr="00A66763">
              <w:rPr>
                <w:rFonts w:ascii="Arial" w:eastAsia="Calibri" w:hAnsi="Arial" w:cs="Arial"/>
                <w:noProof/>
                <w:lang w:val="sr-Latn-CS"/>
              </w:rPr>
              <w:t>Javnom</w:t>
            </w:r>
            <w:r w:rsidR="009319C7" w:rsidRPr="00A66763">
              <w:rPr>
                <w:rFonts w:ascii="Arial" w:eastAsia="Calibri" w:hAnsi="Arial" w:cs="Arial"/>
                <w:noProof/>
                <w:lang w:val="sr-Latn-CS"/>
              </w:rPr>
              <w:t xml:space="preserve"> </w:t>
            </w:r>
            <w:r w:rsidRPr="00A66763">
              <w:rPr>
                <w:rFonts w:ascii="Arial" w:eastAsia="Calibri" w:hAnsi="Arial" w:cs="Arial"/>
                <w:noProof/>
                <w:lang w:val="sr-Latn-CS"/>
              </w:rPr>
              <w:t>pozivu</w:t>
            </w:r>
            <w:r w:rsidR="00D71E3A" w:rsidRPr="00A66763">
              <w:rPr>
                <w:rFonts w:ascii="Arial" w:eastAsia="Calibri" w:hAnsi="Arial" w:cs="Arial"/>
                <w:noProof/>
                <w:lang w:val="sr-Latn-CS"/>
              </w:rPr>
              <w:t xml:space="preserve"> </w:t>
            </w:r>
            <w:r w:rsidRPr="00A66763">
              <w:rPr>
                <w:rFonts w:ascii="Arial" w:eastAsia="Calibri" w:hAnsi="Arial" w:cs="Arial"/>
                <w:noProof/>
                <w:lang w:val="sr-Latn-CS"/>
              </w:rPr>
              <w:t>za</w:t>
            </w:r>
            <w:r w:rsidR="00D71E3A" w:rsidRPr="00A66763">
              <w:rPr>
                <w:rFonts w:ascii="Arial" w:eastAsia="Calibri" w:hAnsi="Arial" w:cs="Arial"/>
                <w:noProof/>
                <w:lang w:val="sr-Latn-CS"/>
              </w:rPr>
              <w:t xml:space="preserve"> </w:t>
            </w:r>
            <w:r w:rsidRPr="00A66763">
              <w:rPr>
                <w:rFonts w:ascii="Arial" w:eastAsia="Calibri" w:hAnsi="Arial" w:cs="Arial"/>
                <w:noProof/>
                <w:lang w:val="sr-Latn-CS"/>
              </w:rPr>
              <w:t>dodjelu</w:t>
            </w:r>
            <w:r w:rsidR="00D71E3A" w:rsidRPr="00A66763">
              <w:rPr>
                <w:rFonts w:ascii="Arial" w:eastAsia="Calibri" w:hAnsi="Arial" w:cs="Arial"/>
                <w:noProof/>
                <w:lang w:val="sr-Latn-CS"/>
              </w:rPr>
              <w:t xml:space="preserve"> </w:t>
            </w:r>
            <w:r w:rsidRPr="00A66763">
              <w:rPr>
                <w:rFonts w:ascii="Arial" w:eastAsia="Calibri" w:hAnsi="Arial" w:cs="Arial"/>
                <w:noProof/>
                <w:lang w:val="sr-Latn-CS"/>
              </w:rPr>
              <w:t>subvencija</w:t>
            </w:r>
            <w:r w:rsidR="00163673" w:rsidRPr="00A66763">
              <w:rPr>
                <w:rFonts w:ascii="Arial" w:eastAsia="Calibri" w:hAnsi="Arial" w:cs="Arial"/>
                <w:noProof/>
                <w:lang w:val="sr-Latn-CS"/>
              </w:rPr>
              <w:t xml:space="preserve">. </w:t>
            </w:r>
            <w:r w:rsidRPr="00A66763">
              <w:rPr>
                <w:rFonts w:ascii="Arial" w:hAnsi="Arial" w:cs="Arial"/>
                <w:noProof/>
                <w:lang w:val="sr-Latn-CS" w:eastAsia="de-DE"/>
              </w:rPr>
              <w:t>Po</w:t>
            </w:r>
            <w:r w:rsidR="005B3A32" w:rsidRPr="00A66763">
              <w:rPr>
                <w:rFonts w:ascii="Arial" w:hAnsi="Arial" w:cs="Arial"/>
                <w:noProof/>
                <w:lang w:val="sr-Latn-CS" w:eastAsia="de-DE"/>
              </w:rPr>
              <w:t xml:space="preserve"> </w:t>
            </w:r>
            <w:r w:rsidRPr="00A66763">
              <w:rPr>
                <w:rFonts w:ascii="Arial" w:hAnsi="Arial" w:cs="Arial"/>
                <w:noProof/>
                <w:lang w:val="sr-Latn-CS" w:eastAsia="de-DE"/>
              </w:rPr>
              <w:t>prispijeću</w:t>
            </w:r>
            <w:r w:rsidR="005B3A32" w:rsidRPr="00A66763">
              <w:rPr>
                <w:rFonts w:ascii="Arial" w:hAnsi="Arial" w:cs="Arial"/>
                <w:noProof/>
                <w:lang w:val="sr-Latn-CS" w:eastAsia="de-DE"/>
              </w:rPr>
              <w:t xml:space="preserve"> </w:t>
            </w:r>
            <w:r w:rsidRPr="00A66763">
              <w:rPr>
                <w:rFonts w:ascii="Arial" w:hAnsi="Arial" w:cs="Arial"/>
                <w:noProof/>
                <w:lang w:val="sr-Latn-CS" w:eastAsia="de-DE"/>
              </w:rPr>
              <w:t>zahtjeva</w:t>
            </w:r>
            <w:r w:rsidR="005B3A32" w:rsidRPr="00A66763">
              <w:rPr>
                <w:rFonts w:ascii="Arial" w:hAnsi="Arial" w:cs="Arial"/>
                <w:noProof/>
                <w:lang w:val="sr-Latn-CS" w:eastAsia="de-DE"/>
              </w:rPr>
              <w:t xml:space="preserve"> </w:t>
            </w:r>
            <w:r w:rsidRPr="00A66763">
              <w:rPr>
                <w:rFonts w:ascii="Arial" w:hAnsi="Arial" w:cs="Arial"/>
                <w:noProof/>
                <w:lang w:val="sr-Latn-CS" w:eastAsia="de-DE"/>
              </w:rPr>
              <w:t>Sektor</w:t>
            </w:r>
            <w:r w:rsidR="00D71E3A" w:rsidRPr="00A66763">
              <w:rPr>
                <w:rFonts w:ascii="Arial" w:hAnsi="Arial" w:cs="Arial"/>
                <w:noProof/>
                <w:lang w:val="sr-Latn-CS" w:eastAsia="de-DE"/>
              </w:rPr>
              <w:t xml:space="preserve"> </w:t>
            </w:r>
            <w:r w:rsidRPr="00A66763">
              <w:rPr>
                <w:rFonts w:ascii="Arial" w:hAnsi="Arial" w:cs="Arial"/>
                <w:noProof/>
                <w:lang w:val="sr-Latn-CS" w:eastAsia="de-DE"/>
              </w:rPr>
              <w:t>za</w:t>
            </w:r>
            <w:r w:rsidR="00D71E3A" w:rsidRPr="00A66763">
              <w:rPr>
                <w:rFonts w:ascii="Arial" w:hAnsi="Arial" w:cs="Arial"/>
                <w:noProof/>
                <w:lang w:val="sr-Latn-CS" w:eastAsia="de-DE"/>
              </w:rPr>
              <w:t xml:space="preserve"> </w:t>
            </w:r>
            <w:r w:rsidRPr="00A66763">
              <w:rPr>
                <w:rFonts w:ascii="Arial" w:hAnsi="Arial" w:cs="Arial"/>
                <w:noProof/>
                <w:lang w:val="sr-Latn-CS" w:eastAsia="de-DE"/>
              </w:rPr>
              <w:t>poljoprivredu</w:t>
            </w:r>
            <w:r w:rsidR="00D71E3A" w:rsidRPr="00A66763">
              <w:rPr>
                <w:rFonts w:ascii="Arial" w:hAnsi="Arial" w:cs="Arial"/>
                <w:noProof/>
                <w:lang w:val="sr-Latn-CS" w:eastAsia="de-DE"/>
              </w:rPr>
              <w:t xml:space="preserve"> </w:t>
            </w:r>
            <w:r w:rsidRPr="00A66763">
              <w:rPr>
                <w:rFonts w:ascii="Arial" w:hAnsi="Arial" w:cs="Arial"/>
                <w:noProof/>
                <w:lang w:val="sr-Latn-CS" w:eastAsia="de-DE"/>
              </w:rPr>
              <w:t>Sekretarijata</w:t>
            </w:r>
            <w:r w:rsidR="00530814" w:rsidRPr="00A66763">
              <w:rPr>
                <w:rFonts w:ascii="Arial" w:hAnsi="Arial" w:cs="Arial"/>
                <w:noProof/>
                <w:lang w:val="sr-Latn-CS" w:eastAsia="de-DE"/>
              </w:rPr>
              <w:t xml:space="preserve"> </w:t>
            </w:r>
            <w:r w:rsidRPr="00A66763">
              <w:rPr>
                <w:rFonts w:ascii="Arial" w:hAnsi="Arial" w:cs="Arial"/>
                <w:noProof/>
                <w:lang w:val="sr-Latn-CS" w:eastAsia="de-DE"/>
              </w:rPr>
              <w:t>vršiće</w:t>
            </w:r>
            <w:r w:rsidR="00D71E3A" w:rsidRPr="00A66763">
              <w:rPr>
                <w:rFonts w:ascii="Arial" w:hAnsi="Arial" w:cs="Arial"/>
                <w:noProof/>
                <w:lang w:val="sr-Latn-CS" w:eastAsia="de-DE"/>
              </w:rPr>
              <w:t xml:space="preserve"> </w:t>
            </w:r>
            <w:r w:rsidRPr="00A66763">
              <w:rPr>
                <w:rFonts w:ascii="Arial" w:hAnsi="Arial" w:cs="Arial"/>
                <w:noProof/>
                <w:lang w:val="sr-Latn-CS" w:eastAsia="de-DE"/>
              </w:rPr>
              <w:t>administrativnu</w:t>
            </w:r>
            <w:r w:rsidR="00D71E3A" w:rsidRPr="00A66763">
              <w:rPr>
                <w:rFonts w:ascii="Arial" w:hAnsi="Arial" w:cs="Arial"/>
                <w:noProof/>
                <w:lang w:val="sr-Latn-CS" w:eastAsia="de-DE"/>
              </w:rPr>
              <w:t xml:space="preserve"> </w:t>
            </w:r>
            <w:r w:rsidRPr="00A66763">
              <w:rPr>
                <w:rFonts w:ascii="Arial" w:hAnsi="Arial" w:cs="Arial"/>
                <w:noProof/>
                <w:lang w:val="sr-Latn-CS" w:eastAsia="de-DE"/>
              </w:rPr>
              <w:t>provjeru</w:t>
            </w:r>
            <w:r w:rsidR="00D71E3A" w:rsidRPr="00A66763">
              <w:rPr>
                <w:rFonts w:ascii="Arial" w:hAnsi="Arial" w:cs="Arial"/>
                <w:noProof/>
                <w:lang w:val="sr-Latn-CS" w:eastAsia="de-DE"/>
              </w:rPr>
              <w:t xml:space="preserve"> </w:t>
            </w:r>
            <w:r w:rsidRPr="00A66763">
              <w:rPr>
                <w:rFonts w:ascii="Arial" w:hAnsi="Arial" w:cs="Arial"/>
                <w:noProof/>
                <w:lang w:val="sr-Latn-CS" w:eastAsia="de-DE"/>
              </w:rPr>
              <w:t>istih</w:t>
            </w:r>
            <w:r w:rsidR="00D71E3A" w:rsidRPr="00A66763">
              <w:rPr>
                <w:rFonts w:ascii="Arial" w:hAnsi="Arial" w:cs="Arial"/>
                <w:noProof/>
                <w:lang w:val="sr-Latn-CS" w:eastAsia="de-DE"/>
              </w:rPr>
              <w:t xml:space="preserve"> </w:t>
            </w:r>
            <w:r w:rsidRPr="00A66763">
              <w:rPr>
                <w:rFonts w:ascii="Arial" w:hAnsi="Arial" w:cs="Arial"/>
                <w:noProof/>
                <w:lang w:val="sr-Latn-CS" w:eastAsia="de-DE"/>
              </w:rPr>
              <w:t>i</w:t>
            </w:r>
            <w:r w:rsidR="00D71E3A" w:rsidRPr="00A66763">
              <w:rPr>
                <w:rFonts w:ascii="Arial" w:hAnsi="Arial" w:cs="Arial"/>
                <w:noProof/>
                <w:lang w:val="sr-Latn-CS" w:eastAsia="de-DE"/>
              </w:rPr>
              <w:t xml:space="preserve"> </w:t>
            </w:r>
            <w:r w:rsidRPr="00A66763">
              <w:rPr>
                <w:rFonts w:ascii="Arial" w:hAnsi="Arial" w:cs="Arial"/>
                <w:noProof/>
                <w:lang w:val="sr-Latn-CS" w:eastAsia="de-DE"/>
              </w:rPr>
              <w:t>uz</w:t>
            </w:r>
            <w:r w:rsidR="00D71E3A" w:rsidRPr="00A66763">
              <w:rPr>
                <w:rFonts w:ascii="Arial" w:hAnsi="Arial" w:cs="Arial"/>
                <w:noProof/>
                <w:lang w:val="sr-Latn-CS" w:eastAsia="de-DE"/>
              </w:rPr>
              <w:t xml:space="preserve"> </w:t>
            </w:r>
            <w:r w:rsidRPr="00A66763">
              <w:rPr>
                <w:rFonts w:ascii="Arial" w:hAnsi="Arial" w:cs="Arial"/>
                <w:noProof/>
                <w:lang w:val="sr-Latn-CS" w:eastAsia="de-DE"/>
              </w:rPr>
              <w:t>njih</w:t>
            </w:r>
            <w:r w:rsidR="00D71E3A" w:rsidRPr="00A66763">
              <w:rPr>
                <w:rFonts w:ascii="Arial" w:hAnsi="Arial" w:cs="Arial"/>
                <w:noProof/>
                <w:lang w:val="sr-Latn-CS" w:eastAsia="de-DE"/>
              </w:rPr>
              <w:t xml:space="preserve"> </w:t>
            </w:r>
            <w:r w:rsidRPr="00A66763">
              <w:rPr>
                <w:rFonts w:ascii="Arial" w:hAnsi="Arial" w:cs="Arial"/>
                <w:noProof/>
                <w:lang w:val="sr-Latn-CS" w:eastAsia="de-DE"/>
              </w:rPr>
              <w:t>dostavljenih</w:t>
            </w:r>
            <w:r w:rsidR="00D71E3A" w:rsidRPr="00A66763">
              <w:rPr>
                <w:rFonts w:ascii="Arial" w:hAnsi="Arial" w:cs="Arial"/>
                <w:noProof/>
                <w:lang w:val="sr-Latn-CS" w:eastAsia="de-DE"/>
              </w:rPr>
              <w:t xml:space="preserve"> </w:t>
            </w:r>
            <w:r w:rsidRPr="00A66763">
              <w:rPr>
                <w:rFonts w:ascii="Arial" w:hAnsi="Arial" w:cs="Arial"/>
                <w:noProof/>
                <w:lang w:val="sr-Latn-CS" w:eastAsia="de-DE"/>
              </w:rPr>
              <w:t>dokaza</w:t>
            </w:r>
            <w:r w:rsidR="00D71E3A" w:rsidRPr="00A66763">
              <w:rPr>
                <w:rFonts w:ascii="Arial" w:hAnsi="Arial" w:cs="Arial"/>
                <w:noProof/>
                <w:lang w:val="sr-Latn-CS" w:eastAsia="de-DE"/>
              </w:rPr>
              <w:t xml:space="preserve">. </w:t>
            </w:r>
            <w:r w:rsidRPr="00A66763">
              <w:rPr>
                <w:rFonts w:ascii="Arial" w:hAnsi="Arial" w:cs="Arial"/>
                <w:noProof/>
                <w:lang w:val="sr-Latn-CS" w:eastAsia="de-DE"/>
              </w:rPr>
              <w:t>Nakon</w:t>
            </w:r>
            <w:r w:rsidR="00D71E3A" w:rsidRPr="00A66763">
              <w:rPr>
                <w:rFonts w:ascii="Arial" w:hAnsi="Arial" w:cs="Arial"/>
                <w:noProof/>
                <w:lang w:val="sr-Latn-CS" w:eastAsia="de-DE"/>
              </w:rPr>
              <w:t xml:space="preserve"> </w:t>
            </w:r>
            <w:r w:rsidRPr="00A66763">
              <w:rPr>
                <w:rFonts w:ascii="Arial" w:hAnsi="Arial" w:cs="Arial"/>
                <w:noProof/>
                <w:lang w:val="sr-Latn-CS" w:eastAsia="de-DE"/>
              </w:rPr>
              <w:t>toga</w:t>
            </w:r>
            <w:r w:rsidR="00D71E3A" w:rsidRPr="00A66763">
              <w:rPr>
                <w:rFonts w:ascii="Arial" w:hAnsi="Arial" w:cs="Arial"/>
                <w:noProof/>
                <w:lang w:val="sr-Latn-CS" w:eastAsia="de-DE"/>
              </w:rPr>
              <w:t xml:space="preserve"> </w:t>
            </w:r>
            <w:r w:rsidRPr="00A66763">
              <w:rPr>
                <w:rFonts w:ascii="Arial" w:hAnsi="Arial" w:cs="Arial"/>
                <w:noProof/>
                <w:lang w:val="sr-Latn-CS" w:eastAsia="de-DE"/>
              </w:rPr>
              <w:t>vršiće</w:t>
            </w:r>
            <w:r w:rsidR="009319C7" w:rsidRPr="00A66763">
              <w:rPr>
                <w:rFonts w:ascii="Arial" w:hAnsi="Arial" w:cs="Arial"/>
                <w:noProof/>
                <w:lang w:val="sr-Latn-CS" w:eastAsia="de-DE"/>
              </w:rPr>
              <w:t xml:space="preserve"> </w:t>
            </w:r>
            <w:r w:rsidRPr="00A66763">
              <w:rPr>
                <w:rFonts w:ascii="Arial" w:hAnsi="Arial" w:cs="Arial"/>
                <w:noProof/>
                <w:lang w:val="sr-Latn-CS" w:eastAsia="de-DE"/>
              </w:rPr>
              <w:t>se</w:t>
            </w:r>
            <w:r w:rsidR="009319C7" w:rsidRPr="00A66763">
              <w:rPr>
                <w:rFonts w:ascii="Arial" w:hAnsi="Arial" w:cs="Arial"/>
                <w:noProof/>
                <w:lang w:val="sr-Latn-CS" w:eastAsia="de-DE"/>
              </w:rPr>
              <w:t xml:space="preserve"> </w:t>
            </w:r>
            <w:r w:rsidRPr="00A66763">
              <w:rPr>
                <w:rFonts w:ascii="Arial" w:hAnsi="Arial" w:cs="Arial"/>
                <w:noProof/>
                <w:lang w:val="sr-Latn-CS" w:eastAsia="de-DE"/>
              </w:rPr>
              <w:t>provjera</w:t>
            </w:r>
            <w:r w:rsidR="00D71E3A" w:rsidRPr="00A66763">
              <w:rPr>
                <w:rFonts w:ascii="Arial" w:hAnsi="Arial" w:cs="Arial"/>
                <w:noProof/>
                <w:lang w:val="sr-Latn-CS" w:eastAsia="de-DE"/>
              </w:rPr>
              <w:t xml:space="preserve"> </w:t>
            </w:r>
            <w:r w:rsidRPr="00A66763">
              <w:rPr>
                <w:rFonts w:ascii="Arial" w:hAnsi="Arial" w:cs="Arial"/>
                <w:noProof/>
                <w:lang w:val="sr-Latn-CS" w:eastAsia="de-DE"/>
              </w:rPr>
              <w:t>stanja</w:t>
            </w:r>
            <w:r w:rsidR="00D71E3A" w:rsidRPr="00A66763">
              <w:rPr>
                <w:rFonts w:ascii="Arial" w:hAnsi="Arial" w:cs="Arial"/>
                <w:noProof/>
                <w:lang w:val="sr-Latn-CS" w:eastAsia="de-DE"/>
              </w:rPr>
              <w:t xml:space="preserve"> </w:t>
            </w:r>
            <w:r w:rsidRPr="00A66763">
              <w:rPr>
                <w:rFonts w:ascii="Arial" w:hAnsi="Arial" w:cs="Arial"/>
                <w:noProof/>
                <w:lang w:val="sr-Latn-CS" w:eastAsia="de-DE"/>
              </w:rPr>
              <w:t>na</w:t>
            </w:r>
            <w:r w:rsidR="00D71E3A" w:rsidRPr="00A66763">
              <w:rPr>
                <w:rFonts w:ascii="Arial" w:hAnsi="Arial" w:cs="Arial"/>
                <w:noProof/>
                <w:lang w:val="sr-Latn-CS" w:eastAsia="de-DE"/>
              </w:rPr>
              <w:t xml:space="preserve"> </w:t>
            </w:r>
            <w:r w:rsidRPr="00A66763">
              <w:rPr>
                <w:rFonts w:ascii="Arial" w:hAnsi="Arial" w:cs="Arial"/>
                <w:noProof/>
                <w:lang w:val="sr-Latn-CS" w:eastAsia="de-DE"/>
              </w:rPr>
              <w:t>terenu</w:t>
            </w:r>
            <w:r w:rsidR="00D71E3A" w:rsidRPr="00A66763">
              <w:rPr>
                <w:rFonts w:ascii="Arial" w:hAnsi="Arial" w:cs="Arial"/>
                <w:noProof/>
                <w:lang w:val="sr-Latn-CS" w:eastAsia="de-DE"/>
              </w:rPr>
              <w:t xml:space="preserve"> </w:t>
            </w:r>
            <w:r w:rsidRPr="00A66763">
              <w:rPr>
                <w:rFonts w:ascii="Arial" w:hAnsi="Arial" w:cs="Arial"/>
                <w:noProof/>
                <w:lang w:val="sr-Latn-CS" w:eastAsia="de-DE"/>
              </w:rPr>
              <w:t>kod</w:t>
            </w:r>
            <w:r w:rsidR="00D71E3A" w:rsidRPr="00A66763">
              <w:rPr>
                <w:rFonts w:ascii="Arial" w:hAnsi="Arial" w:cs="Arial"/>
                <w:noProof/>
                <w:lang w:val="sr-Latn-CS" w:eastAsia="de-DE"/>
              </w:rPr>
              <w:t xml:space="preserve"> </w:t>
            </w:r>
            <w:r w:rsidRPr="00A66763">
              <w:rPr>
                <w:rFonts w:ascii="Arial" w:hAnsi="Arial" w:cs="Arial"/>
                <w:noProof/>
                <w:lang w:val="sr-Latn-CS" w:eastAsia="de-DE"/>
              </w:rPr>
              <w:t>korisnika</w:t>
            </w:r>
            <w:r w:rsidR="00D71E3A" w:rsidRPr="00A66763">
              <w:rPr>
                <w:rFonts w:ascii="Arial" w:hAnsi="Arial" w:cs="Arial"/>
                <w:noProof/>
                <w:lang w:val="sr-Latn-CS" w:eastAsia="de-DE"/>
              </w:rPr>
              <w:t xml:space="preserve"> </w:t>
            </w:r>
            <w:r w:rsidRPr="00A66763">
              <w:rPr>
                <w:rFonts w:ascii="Arial" w:hAnsi="Arial" w:cs="Arial"/>
                <w:noProof/>
                <w:lang w:val="sr-Latn-CS" w:eastAsia="de-DE"/>
              </w:rPr>
              <w:t>koji</w:t>
            </w:r>
            <w:r w:rsidR="00D71E3A" w:rsidRPr="00A66763">
              <w:rPr>
                <w:rFonts w:ascii="Arial" w:hAnsi="Arial" w:cs="Arial"/>
                <w:noProof/>
                <w:lang w:val="sr-Latn-CS" w:eastAsia="de-DE"/>
              </w:rPr>
              <w:t xml:space="preserve"> </w:t>
            </w:r>
            <w:r w:rsidRPr="00A66763">
              <w:rPr>
                <w:rFonts w:ascii="Arial" w:hAnsi="Arial" w:cs="Arial"/>
                <w:noProof/>
                <w:lang w:val="sr-Latn-CS" w:eastAsia="de-DE"/>
              </w:rPr>
              <w:t>su</w:t>
            </w:r>
            <w:r w:rsidR="00D71E3A" w:rsidRPr="00A66763">
              <w:rPr>
                <w:rFonts w:ascii="Arial" w:hAnsi="Arial" w:cs="Arial"/>
                <w:noProof/>
                <w:lang w:val="sr-Latn-CS" w:eastAsia="de-DE"/>
              </w:rPr>
              <w:t xml:space="preserve"> </w:t>
            </w:r>
            <w:r w:rsidRPr="00A66763">
              <w:rPr>
                <w:rFonts w:ascii="Arial" w:hAnsi="Arial" w:cs="Arial"/>
                <w:noProof/>
                <w:lang w:val="sr-Latn-CS" w:eastAsia="de-DE"/>
              </w:rPr>
              <w:t>dostavili</w:t>
            </w:r>
            <w:r w:rsidR="00D71E3A" w:rsidRPr="00A66763">
              <w:rPr>
                <w:rFonts w:ascii="Arial" w:hAnsi="Arial" w:cs="Arial"/>
                <w:noProof/>
                <w:lang w:val="sr-Latn-CS" w:eastAsia="de-DE"/>
              </w:rPr>
              <w:t xml:space="preserve"> </w:t>
            </w:r>
            <w:r w:rsidRPr="00A66763">
              <w:rPr>
                <w:rFonts w:ascii="Arial" w:hAnsi="Arial" w:cs="Arial"/>
                <w:noProof/>
                <w:lang w:val="sr-Latn-CS" w:eastAsia="de-DE"/>
              </w:rPr>
              <w:t>uredan</w:t>
            </w:r>
            <w:r w:rsidR="00D71E3A" w:rsidRPr="00A66763">
              <w:rPr>
                <w:rFonts w:ascii="Arial" w:hAnsi="Arial" w:cs="Arial"/>
                <w:noProof/>
                <w:lang w:val="sr-Latn-CS" w:eastAsia="de-DE"/>
              </w:rPr>
              <w:t xml:space="preserve"> </w:t>
            </w:r>
            <w:r w:rsidRPr="00A66763">
              <w:rPr>
                <w:rFonts w:ascii="Arial" w:hAnsi="Arial" w:cs="Arial"/>
                <w:noProof/>
                <w:lang w:val="sr-Latn-CS" w:eastAsia="de-DE"/>
              </w:rPr>
              <w:t>zahtjev</w:t>
            </w:r>
            <w:r w:rsidR="00D71E3A" w:rsidRPr="00A66763">
              <w:rPr>
                <w:rFonts w:ascii="Arial" w:hAnsi="Arial" w:cs="Arial"/>
                <w:noProof/>
                <w:lang w:val="sr-Latn-CS" w:eastAsia="de-DE"/>
              </w:rPr>
              <w:t xml:space="preserve"> </w:t>
            </w:r>
            <w:r w:rsidRPr="00A66763">
              <w:rPr>
                <w:rFonts w:ascii="Arial" w:hAnsi="Arial" w:cs="Arial"/>
                <w:noProof/>
                <w:lang w:val="sr-Latn-CS" w:eastAsia="de-DE"/>
              </w:rPr>
              <w:t>sa</w:t>
            </w:r>
            <w:r w:rsidR="009319C7" w:rsidRPr="00A66763">
              <w:rPr>
                <w:rFonts w:ascii="Arial" w:hAnsi="Arial" w:cs="Arial"/>
                <w:noProof/>
                <w:lang w:val="sr-Latn-CS" w:eastAsia="de-DE"/>
              </w:rPr>
              <w:t xml:space="preserve"> </w:t>
            </w:r>
            <w:r w:rsidRPr="00A66763">
              <w:rPr>
                <w:rFonts w:ascii="Arial" w:hAnsi="Arial" w:cs="Arial"/>
                <w:noProof/>
                <w:lang w:val="sr-Latn-CS" w:eastAsia="de-DE"/>
              </w:rPr>
              <w:t>potrebnim</w:t>
            </w:r>
            <w:r w:rsidR="009319C7" w:rsidRPr="00A66763">
              <w:rPr>
                <w:rFonts w:ascii="Arial" w:hAnsi="Arial" w:cs="Arial"/>
                <w:noProof/>
                <w:lang w:val="sr-Latn-CS" w:eastAsia="de-DE"/>
              </w:rPr>
              <w:t xml:space="preserve"> </w:t>
            </w:r>
            <w:r w:rsidRPr="00A66763">
              <w:rPr>
                <w:rFonts w:ascii="Arial" w:hAnsi="Arial" w:cs="Arial"/>
                <w:noProof/>
                <w:lang w:val="sr-Latn-CS" w:eastAsia="de-DE"/>
              </w:rPr>
              <w:t>dokazima</w:t>
            </w:r>
            <w:r w:rsidR="009319C7" w:rsidRPr="00A66763">
              <w:rPr>
                <w:rFonts w:ascii="Arial" w:hAnsi="Arial" w:cs="Arial"/>
                <w:noProof/>
                <w:lang w:val="sr-Latn-CS" w:eastAsia="de-DE"/>
              </w:rPr>
              <w:t xml:space="preserve">, </w:t>
            </w:r>
            <w:r w:rsidRPr="00A66763">
              <w:rPr>
                <w:rFonts w:ascii="Arial" w:hAnsi="Arial" w:cs="Arial"/>
                <w:noProof/>
                <w:lang w:val="sr-Latn-CS" w:eastAsia="de-DE"/>
              </w:rPr>
              <w:t>sačiniti</w:t>
            </w:r>
            <w:r w:rsidR="00D71E3A" w:rsidRPr="00A66763">
              <w:rPr>
                <w:rFonts w:ascii="Arial" w:hAnsi="Arial" w:cs="Arial"/>
                <w:noProof/>
                <w:lang w:val="sr-Latn-CS" w:eastAsia="de-DE"/>
              </w:rPr>
              <w:t xml:space="preserve"> </w:t>
            </w:r>
            <w:r w:rsidRPr="00A66763">
              <w:rPr>
                <w:rFonts w:ascii="Arial" w:hAnsi="Arial" w:cs="Arial"/>
                <w:noProof/>
                <w:lang w:val="sr-Latn-CS" w:eastAsia="de-DE"/>
              </w:rPr>
              <w:t>zapisnik</w:t>
            </w:r>
            <w:r w:rsidR="00D71E3A" w:rsidRPr="00A66763">
              <w:rPr>
                <w:rFonts w:ascii="Arial" w:hAnsi="Arial" w:cs="Arial"/>
                <w:noProof/>
                <w:lang w:val="sr-Latn-CS" w:eastAsia="de-DE"/>
              </w:rPr>
              <w:t xml:space="preserve"> </w:t>
            </w:r>
            <w:r w:rsidRPr="00A66763">
              <w:rPr>
                <w:rFonts w:ascii="Arial" w:hAnsi="Arial" w:cs="Arial"/>
                <w:noProof/>
                <w:lang w:val="sr-Latn-CS" w:eastAsia="de-DE"/>
              </w:rPr>
              <w:t>o</w:t>
            </w:r>
            <w:r w:rsidR="00D71E3A" w:rsidRPr="00A66763">
              <w:rPr>
                <w:rFonts w:ascii="Arial" w:hAnsi="Arial" w:cs="Arial"/>
                <w:noProof/>
                <w:lang w:val="sr-Latn-CS" w:eastAsia="de-DE"/>
              </w:rPr>
              <w:t xml:space="preserve"> </w:t>
            </w:r>
            <w:r w:rsidRPr="00A66763">
              <w:rPr>
                <w:rFonts w:ascii="Arial" w:hAnsi="Arial" w:cs="Arial"/>
                <w:noProof/>
                <w:lang w:val="sr-Latn-CS" w:eastAsia="de-DE"/>
              </w:rPr>
              <w:t>zatečenom</w:t>
            </w:r>
            <w:r w:rsidR="00D71E3A" w:rsidRPr="00A66763">
              <w:rPr>
                <w:rFonts w:ascii="Arial" w:hAnsi="Arial" w:cs="Arial"/>
                <w:noProof/>
                <w:lang w:val="sr-Latn-CS" w:eastAsia="de-DE"/>
              </w:rPr>
              <w:t xml:space="preserve"> </w:t>
            </w:r>
            <w:r w:rsidRPr="00A66763">
              <w:rPr>
                <w:rFonts w:ascii="Arial" w:hAnsi="Arial" w:cs="Arial"/>
                <w:noProof/>
                <w:lang w:val="sr-Latn-CS" w:eastAsia="de-DE"/>
              </w:rPr>
              <w:t>stanju</w:t>
            </w:r>
            <w:r w:rsidR="00D71E3A" w:rsidRPr="00A66763">
              <w:rPr>
                <w:rFonts w:ascii="Arial" w:hAnsi="Arial" w:cs="Arial"/>
                <w:noProof/>
                <w:lang w:val="sr-Latn-CS" w:eastAsia="de-DE"/>
              </w:rPr>
              <w:t xml:space="preserve"> </w:t>
            </w:r>
            <w:r w:rsidRPr="00A66763">
              <w:rPr>
                <w:rFonts w:ascii="Arial" w:hAnsi="Arial" w:cs="Arial"/>
                <w:noProof/>
                <w:lang w:val="sr-Latn-CS" w:eastAsia="de-DE"/>
              </w:rPr>
              <w:t>i</w:t>
            </w:r>
            <w:r w:rsidR="009319C7" w:rsidRPr="00A66763">
              <w:rPr>
                <w:rFonts w:ascii="Arial" w:hAnsi="Arial" w:cs="Arial"/>
                <w:noProof/>
                <w:lang w:val="sr-Latn-CS" w:eastAsia="de-DE"/>
              </w:rPr>
              <w:t xml:space="preserve"> </w:t>
            </w:r>
            <w:r w:rsidRPr="00A66763">
              <w:rPr>
                <w:rFonts w:ascii="Arial" w:hAnsi="Arial" w:cs="Arial"/>
                <w:noProof/>
                <w:lang w:val="sr-Latn-CS" w:eastAsia="de-DE"/>
              </w:rPr>
              <w:t>proslijediti</w:t>
            </w:r>
            <w:r w:rsidR="00D71E3A" w:rsidRPr="00A66763">
              <w:rPr>
                <w:rFonts w:ascii="Arial" w:hAnsi="Arial" w:cs="Arial"/>
                <w:noProof/>
                <w:lang w:val="sr-Latn-CS" w:eastAsia="de-DE"/>
              </w:rPr>
              <w:t xml:space="preserve"> </w:t>
            </w:r>
            <w:r w:rsidRPr="00A66763">
              <w:rPr>
                <w:rFonts w:ascii="Arial" w:hAnsi="Arial" w:cs="Arial"/>
                <w:noProof/>
                <w:lang w:val="sr-Latn-CS" w:eastAsia="de-DE"/>
              </w:rPr>
              <w:t>ga</w:t>
            </w:r>
            <w:r w:rsidR="00D71E3A" w:rsidRPr="00A66763">
              <w:rPr>
                <w:rFonts w:ascii="Arial" w:hAnsi="Arial" w:cs="Arial"/>
                <w:noProof/>
                <w:lang w:val="sr-Latn-CS" w:eastAsia="de-DE"/>
              </w:rPr>
              <w:t xml:space="preserve"> </w:t>
            </w:r>
            <w:r w:rsidRPr="00A66763">
              <w:rPr>
                <w:rFonts w:ascii="Arial" w:hAnsi="Arial" w:cs="Arial"/>
                <w:noProof/>
                <w:lang w:val="sr-Latn-CS" w:eastAsia="de-DE"/>
              </w:rPr>
              <w:t>na</w:t>
            </w:r>
            <w:r w:rsidR="00D71E3A" w:rsidRPr="00A66763">
              <w:rPr>
                <w:rFonts w:ascii="Arial" w:hAnsi="Arial" w:cs="Arial"/>
                <w:noProof/>
                <w:lang w:val="sr-Latn-CS" w:eastAsia="de-DE"/>
              </w:rPr>
              <w:t xml:space="preserve"> </w:t>
            </w:r>
            <w:r w:rsidRPr="00A66763">
              <w:rPr>
                <w:rFonts w:ascii="Arial" w:hAnsi="Arial" w:cs="Arial"/>
                <w:noProof/>
                <w:lang w:val="sr-Latn-CS" w:eastAsia="de-DE"/>
              </w:rPr>
              <w:t>dalji</w:t>
            </w:r>
            <w:r w:rsidR="00D71E3A" w:rsidRPr="00A66763">
              <w:rPr>
                <w:rFonts w:ascii="Arial" w:hAnsi="Arial" w:cs="Arial"/>
                <w:noProof/>
                <w:lang w:val="sr-Latn-CS" w:eastAsia="de-DE"/>
              </w:rPr>
              <w:t xml:space="preserve"> </w:t>
            </w:r>
            <w:r w:rsidRPr="00A66763">
              <w:rPr>
                <w:rFonts w:ascii="Arial" w:hAnsi="Arial" w:cs="Arial"/>
                <w:noProof/>
                <w:lang w:val="sr-Latn-CS" w:eastAsia="de-DE"/>
              </w:rPr>
              <w:t>postupak</w:t>
            </w:r>
            <w:r w:rsidR="00015F5B" w:rsidRPr="00A66763">
              <w:rPr>
                <w:rFonts w:ascii="Arial" w:hAnsi="Arial" w:cs="Arial"/>
                <w:noProof/>
                <w:lang w:val="sr-Latn-CS" w:eastAsia="de-DE"/>
              </w:rPr>
              <w:t xml:space="preserve"> </w:t>
            </w:r>
            <w:r w:rsidRPr="00A66763">
              <w:rPr>
                <w:rFonts w:ascii="Arial" w:hAnsi="Arial" w:cs="Arial"/>
                <w:noProof/>
                <w:lang w:val="sr-Latn-CS" w:eastAsia="de-DE"/>
              </w:rPr>
              <w:t>sekretarki</w:t>
            </w:r>
            <w:r w:rsidR="00015F5B" w:rsidRPr="00A66763">
              <w:rPr>
                <w:rFonts w:ascii="Arial" w:hAnsi="Arial" w:cs="Arial"/>
                <w:noProof/>
                <w:lang w:val="sr-Latn-CS" w:eastAsia="de-DE"/>
              </w:rPr>
              <w:t xml:space="preserve"> </w:t>
            </w:r>
            <w:r w:rsidRPr="00A66763">
              <w:rPr>
                <w:rFonts w:ascii="Arial" w:hAnsi="Arial" w:cs="Arial"/>
                <w:noProof/>
                <w:lang w:val="sr-Latn-CS" w:eastAsia="de-DE"/>
              </w:rPr>
              <w:t>Sekretarijata</w:t>
            </w:r>
            <w:r w:rsidR="00015F5B" w:rsidRPr="00A66763">
              <w:rPr>
                <w:rFonts w:ascii="Arial" w:hAnsi="Arial" w:cs="Arial"/>
                <w:noProof/>
                <w:lang w:val="sr-Latn-CS" w:eastAsia="de-DE"/>
              </w:rPr>
              <w:t>.</w:t>
            </w:r>
            <w:r w:rsidR="004743D8" w:rsidRPr="00A66763">
              <w:rPr>
                <w:rFonts w:ascii="Arial" w:hAnsi="Arial" w:cs="Arial"/>
                <w:noProof/>
                <w:lang w:val="sr-Latn-CS" w:eastAsia="de-DE"/>
              </w:rPr>
              <w:t xml:space="preserve"> </w:t>
            </w:r>
            <w:r w:rsidRPr="00A66763">
              <w:rPr>
                <w:rFonts w:ascii="Arial" w:hAnsi="Arial" w:cs="Arial"/>
                <w:noProof/>
                <w:lang w:val="sr-Latn-CS" w:eastAsia="de-DE"/>
              </w:rPr>
              <w:t>Na</w:t>
            </w:r>
            <w:r w:rsidR="00D71E3A" w:rsidRPr="00A66763">
              <w:rPr>
                <w:rFonts w:ascii="Arial" w:hAnsi="Arial" w:cs="Arial"/>
                <w:noProof/>
                <w:lang w:val="sr-Latn-CS" w:eastAsia="de-DE"/>
              </w:rPr>
              <w:t xml:space="preserve"> </w:t>
            </w:r>
            <w:r w:rsidRPr="00A66763">
              <w:rPr>
                <w:rFonts w:ascii="Arial" w:hAnsi="Arial" w:cs="Arial"/>
                <w:noProof/>
                <w:lang w:val="sr-Latn-CS" w:eastAsia="de-DE"/>
              </w:rPr>
              <w:t>osnovu</w:t>
            </w:r>
            <w:r w:rsidR="00D71E3A" w:rsidRPr="00A66763">
              <w:rPr>
                <w:rFonts w:ascii="Arial" w:hAnsi="Arial" w:cs="Arial"/>
                <w:noProof/>
                <w:lang w:val="sr-Latn-CS" w:eastAsia="de-DE"/>
              </w:rPr>
              <w:t xml:space="preserve"> </w:t>
            </w:r>
            <w:r w:rsidRPr="00A66763">
              <w:rPr>
                <w:rFonts w:ascii="Arial" w:hAnsi="Arial" w:cs="Arial"/>
                <w:noProof/>
                <w:lang w:val="sr-Latn-CS" w:eastAsia="de-DE"/>
              </w:rPr>
              <w:t>tih</w:t>
            </w:r>
            <w:r w:rsidR="00D71E3A" w:rsidRPr="00A66763">
              <w:rPr>
                <w:rFonts w:ascii="Arial" w:hAnsi="Arial" w:cs="Arial"/>
                <w:noProof/>
                <w:lang w:val="sr-Latn-CS" w:eastAsia="de-DE"/>
              </w:rPr>
              <w:t xml:space="preserve"> </w:t>
            </w:r>
            <w:r w:rsidRPr="00A66763">
              <w:rPr>
                <w:rFonts w:ascii="Arial" w:hAnsi="Arial" w:cs="Arial"/>
                <w:noProof/>
                <w:lang w:val="sr-Latn-CS" w:eastAsia="de-DE"/>
              </w:rPr>
              <w:t>zapisnika</w:t>
            </w:r>
            <w:r w:rsidR="00D71E3A" w:rsidRPr="00A66763">
              <w:rPr>
                <w:rFonts w:ascii="Arial" w:hAnsi="Arial" w:cs="Arial"/>
                <w:noProof/>
                <w:lang w:val="sr-Latn-CS" w:eastAsia="de-DE"/>
              </w:rPr>
              <w:t xml:space="preserve"> </w:t>
            </w:r>
            <w:r w:rsidRPr="00A66763">
              <w:rPr>
                <w:rFonts w:ascii="Arial" w:hAnsi="Arial" w:cs="Arial"/>
                <w:noProof/>
                <w:lang w:val="sr-Latn-CS" w:eastAsia="de-DE"/>
              </w:rPr>
              <w:t>Sekretarijat</w:t>
            </w:r>
            <w:r w:rsidR="00D71E3A" w:rsidRPr="00A66763">
              <w:rPr>
                <w:rFonts w:ascii="Arial" w:hAnsi="Arial" w:cs="Arial"/>
                <w:noProof/>
                <w:lang w:val="sr-Latn-CS" w:eastAsia="de-DE"/>
              </w:rPr>
              <w:t xml:space="preserve"> </w:t>
            </w:r>
            <w:r w:rsidRPr="00A66763">
              <w:rPr>
                <w:rFonts w:ascii="Arial" w:hAnsi="Arial" w:cs="Arial"/>
                <w:noProof/>
                <w:lang w:val="sr-Latn-CS" w:eastAsia="de-DE"/>
              </w:rPr>
              <w:t>donosi</w:t>
            </w:r>
            <w:r w:rsidR="00D71E3A" w:rsidRPr="00A66763">
              <w:rPr>
                <w:rFonts w:ascii="Arial" w:hAnsi="Arial" w:cs="Arial"/>
                <w:noProof/>
                <w:lang w:val="sr-Latn-CS" w:eastAsia="de-DE"/>
              </w:rPr>
              <w:t xml:space="preserve"> </w:t>
            </w:r>
            <w:r w:rsidRPr="00A66763">
              <w:rPr>
                <w:rFonts w:ascii="Arial" w:hAnsi="Arial" w:cs="Arial"/>
                <w:noProof/>
                <w:lang w:val="sr-Latn-CS" w:eastAsia="de-DE"/>
              </w:rPr>
              <w:t>akt</w:t>
            </w:r>
            <w:r w:rsidR="00D71E3A" w:rsidRPr="00A66763">
              <w:rPr>
                <w:rFonts w:ascii="Arial" w:hAnsi="Arial" w:cs="Arial"/>
                <w:noProof/>
                <w:lang w:val="sr-Latn-CS" w:eastAsia="de-DE"/>
              </w:rPr>
              <w:t xml:space="preserve"> </w:t>
            </w:r>
            <w:r w:rsidRPr="00A66763">
              <w:rPr>
                <w:rFonts w:ascii="Arial" w:hAnsi="Arial" w:cs="Arial"/>
                <w:noProof/>
                <w:lang w:val="sr-Latn-CS" w:eastAsia="de-DE"/>
              </w:rPr>
              <w:t>o</w:t>
            </w:r>
            <w:r w:rsidR="00D71E3A" w:rsidRPr="00A66763">
              <w:rPr>
                <w:rFonts w:ascii="Arial" w:hAnsi="Arial" w:cs="Arial"/>
                <w:noProof/>
                <w:lang w:val="sr-Latn-CS" w:eastAsia="de-DE"/>
              </w:rPr>
              <w:t xml:space="preserve"> </w:t>
            </w:r>
            <w:r w:rsidRPr="00A66763">
              <w:rPr>
                <w:rFonts w:ascii="Arial" w:hAnsi="Arial" w:cs="Arial"/>
                <w:noProof/>
                <w:lang w:val="sr-Latn-CS" w:eastAsia="de-DE"/>
              </w:rPr>
              <w:t>dodjeli</w:t>
            </w:r>
            <w:r w:rsidR="00D71E3A" w:rsidRPr="00A66763">
              <w:rPr>
                <w:rFonts w:ascii="Arial" w:hAnsi="Arial" w:cs="Arial"/>
                <w:noProof/>
                <w:lang w:val="sr-Latn-CS" w:eastAsia="de-DE"/>
              </w:rPr>
              <w:t xml:space="preserve"> </w:t>
            </w:r>
            <w:r w:rsidRPr="00A66763">
              <w:rPr>
                <w:rFonts w:ascii="Arial" w:hAnsi="Arial" w:cs="Arial"/>
                <w:noProof/>
                <w:lang w:val="sr-Latn-CS" w:eastAsia="de-DE"/>
              </w:rPr>
              <w:t>sredstava</w:t>
            </w:r>
            <w:r w:rsidR="00D71E3A" w:rsidRPr="00A66763">
              <w:rPr>
                <w:rFonts w:ascii="Arial" w:hAnsi="Arial" w:cs="Arial"/>
                <w:noProof/>
                <w:lang w:val="sr-Latn-CS" w:eastAsia="de-DE"/>
              </w:rPr>
              <w:t xml:space="preserve"> </w:t>
            </w:r>
            <w:r w:rsidRPr="00A66763">
              <w:rPr>
                <w:rFonts w:ascii="Arial" w:hAnsi="Arial" w:cs="Arial"/>
                <w:noProof/>
                <w:lang w:val="sr-Latn-CS" w:eastAsia="de-DE"/>
              </w:rPr>
              <w:t>i</w:t>
            </w:r>
            <w:r w:rsidR="00D71E3A" w:rsidRPr="00A66763">
              <w:rPr>
                <w:rFonts w:ascii="Arial" w:hAnsi="Arial" w:cs="Arial"/>
                <w:noProof/>
                <w:lang w:val="sr-Latn-CS" w:eastAsia="de-DE"/>
              </w:rPr>
              <w:t xml:space="preserve"> </w:t>
            </w:r>
            <w:r w:rsidRPr="00A66763">
              <w:rPr>
                <w:rFonts w:ascii="Arial" w:hAnsi="Arial" w:cs="Arial"/>
                <w:noProof/>
                <w:lang w:val="sr-Latn-CS" w:eastAsia="de-DE"/>
              </w:rPr>
              <w:t>vrši</w:t>
            </w:r>
            <w:r w:rsidR="00D71E3A" w:rsidRPr="00A66763">
              <w:rPr>
                <w:rFonts w:ascii="Arial" w:hAnsi="Arial" w:cs="Arial"/>
                <w:noProof/>
                <w:lang w:val="sr-Latn-CS" w:eastAsia="de-DE"/>
              </w:rPr>
              <w:t xml:space="preserve"> </w:t>
            </w:r>
            <w:r w:rsidRPr="00A66763">
              <w:rPr>
                <w:rFonts w:ascii="Arial" w:hAnsi="Arial" w:cs="Arial"/>
                <w:noProof/>
                <w:lang w:val="sr-Latn-CS" w:eastAsia="de-DE"/>
              </w:rPr>
              <w:t>isplatu</w:t>
            </w:r>
            <w:r w:rsidR="00D71E3A" w:rsidRPr="00A66763">
              <w:rPr>
                <w:rFonts w:ascii="Arial" w:hAnsi="Arial" w:cs="Arial"/>
                <w:noProof/>
                <w:lang w:val="sr-Latn-CS" w:eastAsia="de-DE"/>
              </w:rPr>
              <w:t xml:space="preserve"> </w:t>
            </w:r>
            <w:r w:rsidRPr="00A66763">
              <w:rPr>
                <w:rFonts w:ascii="Arial" w:hAnsi="Arial" w:cs="Arial"/>
                <w:noProof/>
                <w:lang w:val="sr-Latn-CS" w:eastAsia="de-DE"/>
              </w:rPr>
              <w:t>istih</w:t>
            </w:r>
            <w:r w:rsidR="00D71E3A" w:rsidRPr="00A66763">
              <w:rPr>
                <w:rFonts w:ascii="Arial" w:hAnsi="Arial" w:cs="Arial"/>
                <w:noProof/>
                <w:lang w:val="sr-Latn-CS" w:eastAsia="de-DE"/>
              </w:rPr>
              <w:t>.</w:t>
            </w:r>
          </w:p>
          <w:p w14:paraId="712D9660" w14:textId="77777777" w:rsidR="00B527EC" w:rsidRPr="00A66763" w:rsidRDefault="00B527EC" w:rsidP="004B52F9">
            <w:pPr>
              <w:rPr>
                <w:rFonts w:ascii="Arial" w:hAnsi="Arial" w:cs="Arial"/>
                <w:b/>
                <w:noProof/>
                <w:lang w:val="sr-Latn-CS" w:eastAsia="de-DE"/>
              </w:rPr>
            </w:pPr>
          </w:p>
        </w:tc>
      </w:tr>
      <w:tr w:rsidR="00B527EC" w:rsidRPr="00A66763" w14:paraId="5715DED6" w14:textId="77777777" w:rsidTr="00D71E3A">
        <w:tc>
          <w:tcPr>
            <w:tcW w:w="1233" w:type="dxa"/>
          </w:tcPr>
          <w:p w14:paraId="72EA31D6" w14:textId="06F62386" w:rsidR="00B527EC" w:rsidRPr="00A66763" w:rsidRDefault="000245EF">
            <w:pPr>
              <w:rPr>
                <w:rFonts w:ascii="Arial" w:hAnsi="Arial" w:cs="Arial"/>
                <w:noProof/>
                <w:lang w:val="sr-Latn-CS"/>
              </w:rPr>
            </w:pPr>
            <w:r w:rsidRPr="00A66763">
              <w:rPr>
                <w:rFonts w:ascii="Arial" w:hAnsi="Arial" w:cs="Arial"/>
                <w:noProof/>
                <w:lang w:val="sr-Latn-CS"/>
              </w:rPr>
              <w:t>Nadzor</w:t>
            </w:r>
            <w:r w:rsidR="005F39F6" w:rsidRPr="00A66763">
              <w:rPr>
                <w:rFonts w:ascii="Arial" w:hAnsi="Arial" w:cs="Arial"/>
                <w:noProof/>
                <w:lang w:val="sr-Latn-CS"/>
              </w:rPr>
              <w:t xml:space="preserve"> </w:t>
            </w:r>
            <w:r w:rsidRPr="00A66763">
              <w:rPr>
                <w:rFonts w:ascii="Arial" w:hAnsi="Arial" w:cs="Arial"/>
                <w:noProof/>
                <w:lang w:val="sr-Latn-CS"/>
              </w:rPr>
              <w:t>i</w:t>
            </w:r>
            <w:r w:rsidR="005F39F6" w:rsidRPr="00A66763">
              <w:rPr>
                <w:rFonts w:ascii="Arial" w:hAnsi="Arial" w:cs="Arial"/>
                <w:noProof/>
                <w:lang w:val="sr-Latn-CS"/>
              </w:rPr>
              <w:t xml:space="preserve"> </w:t>
            </w:r>
            <w:r w:rsidRPr="00A66763">
              <w:rPr>
                <w:rFonts w:ascii="Arial" w:hAnsi="Arial" w:cs="Arial"/>
                <w:noProof/>
                <w:lang w:val="sr-Latn-CS"/>
              </w:rPr>
              <w:lastRenderedPageBreak/>
              <w:t>kontrola</w:t>
            </w:r>
          </w:p>
        </w:tc>
        <w:tc>
          <w:tcPr>
            <w:tcW w:w="8389" w:type="dxa"/>
            <w:gridSpan w:val="2"/>
          </w:tcPr>
          <w:p w14:paraId="1D86CA91" w14:textId="7CE8A871" w:rsidR="00B527EC" w:rsidRPr="00A66763" w:rsidRDefault="000245EF" w:rsidP="005C213C">
            <w:pPr>
              <w:jc w:val="center"/>
              <w:rPr>
                <w:rFonts w:ascii="Arial" w:hAnsi="Arial" w:cs="Arial"/>
                <w:noProof/>
                <w:lang w:val="sr-Latn-CS"/>
              </w:rPr>
            </w:pPr>
            <w:r w:rsidRPr="00A66763">
              <w:rPr>
                <w:rFonts w:ascii="Arial" w:hAnsi="Arial" w:cs="Arial"/>
                <w:noProof/>
                <w:lang w:val="sr-Latn-CS"/>
              </w:rPr>
              <w:lastRenderedPageBreak/>
              <w:t>Sekretarijat</w:t>
            </w:r>
            <w:r w:rsidR="00D71E3A" w:rsidRPr="00A66763">
              <w:rPr>
                <w:rFonts w:ascii="Arial" w:hAnsi="Arial" w:cs="Arial"/>
                <w:noProof/>
                <w:lang w:val="sr-Latn-CS"/>
              </w:rPr>
              <w:t xml:space="preserve"> </w:t>
            </w:r>
            <w:r w:rsidRPr="00A66763">
              <w:rPr>
                <w:rFonts w:ascii="Arial" w:hAnsi="Arial" w:cs="Arial"/>
                <w:noProof/>
                <w:lang w:val="sr-Latn-CS"/>
              </w:rPr>
              <w:t>za</w:t>
            </w:r>
            <w:r w:rsidR="00D71E3A" w:rsidRPr="00A66763">
              <w:rPr>
                <w:rFonts w:ascii="Arial" w:hAnsi="Arial" w:cs="Arial"/>
                <w:noProof/>
                <w:lang w:val="sr-Latn-CS"/>
              </w:rPr>
              <w:t xml:space="preserve"> </w:t>
            </w:r>
            <w:r w:rsidRPr="00A66763">
              <w:rPr>
                <w:rFonts w:ascii="Arial" w:hAnsi="Arial" w:cs="Arial"/>
                <w:noProof/>
                <w:lang w:val="sr-Latn-CS"/>
              </w:rPr>
              <w:t>finansije</w:t>
            </w:r>
            <w:r w:rsidR="00D71E3A" w:rsidRPr="00A66763">
              <w:rPr>
                <w:rFonts w:ascii="Arial" w:hAnsi="Arial" w:cs="Arial"/>
                <w:noProof/>
                <w:lang w:val="sr-Latn-CS"/>
              </w:rPr>
              <w:t xml:space="preserve">, </w:t>
            </w:r>
            <w:r w:rsidRPr="00A66763">
              <w:rPr>
                <w:rFonts w:ascii="Arial" w:hAnsi="Arial" w:cs="Arial"/>
                <w:noProof/>
                <w:lang w:val="sr-Latn-CS"/>
              </w:rPr>
              <w:t>razvoj</w:t>
            </w:r>
            <w:r w:rsidR="00D71E3A" w:rsidRPr="00A66763">
              <w:rPr>
                <w:rFonts w:ascii="Arial" w:hAnsi="Arial" w:cs="Arial"/>
                <w:noProof/>
                <w:lang w:val="sr-Latn-CS"/>
              </w:rPr>
              <w:t xml:space="preserve"> </w:t>
            </w:r>
            <w:r w:rsidRPr="00A66763">
              <w:rPr>
                <w:rFonts w:ascii="Arial" w:hAnsi="Arial" w:cs="Arial"/>
                <w:noProof/>
                <w:lang w:val="sr-Latn-CS"/>
              </w:rPr>
              <w:t>i</w:t>
            </w:r>
            <w:r w:rsidR="00D71E3A" w:rsidRPr="00A66763">
              <w:rPr>
                <w:rFonts w:ascii="Arial" w:hAnsi="Arial" w:cs="Arial"/>
                <w:noProof/>
                <w:lang w:val="sr-Latn-CS"/>
              </w:rPr>
              <w:t xml:space="preserve"> </w:t>
            </w:r>
            <w:r w:rsidRPr="00A66763">
              <w:rPr>
                <w:rFonts w:ascii="Arial" w:hAnsi="Arial" w:cs="Arial"/>
                <w:noProof/>
                <w:lang w:val="sr-Latn-CS"/>
              </w:rPr>
              <w:t>preduzetništvo</w:t>
            </w:r>
          </w:p>
        </w:tc>
      </w:tr>
      <w:tr w:rsidR="004F0AF3" w:rsidRPr="00A66763" w14:paraId="3F7DF0AA" w14:textId="77777777" w:rsidTr="00386918">
        <w:trPr>
          <w:trHeight w:val="380"/>
        </w:trPr>
        <w:tc>
          <w:tcPr>
            <w:tcW w:w="1233" w:type="dxa"/>
            <w:vMerge w:val="restart"/>
          </w:tcPr>
          <w:p w14:paraId="7D12A07D" w14:textId="1B0E9C85" w:rsidR="004F0AF3" w:rsidRPr="00A66763" w:rsidRDefault="000245EF" w:rsidP="00D71E3A">
            <w:pPr>
              <w:rPr>
                <w:rFonts w:ascii="Arial" w:hAnsi="Arial" w:cs="Arial"/>
                <w:noProof/>
                <w:lang w:val="sr-Latn-CS"/>
              </w:rPr>
            </w:pPr>
            <w:r w:rsidRPr="00A66763">
              <w:rPr>
                <w:rFonts w:ascii="Arial" w:hAnsi="Arial" w:cs="Arial"/>
                <w:noProof/>
                <w:lang w:val="sr-Latn-CS"/>
              </w:rPr>
              <w:lastRenderedPageBreak/>
              <w:t>Finansijski</w:t>
            </w:r>
            <w:r w:rsidR="004F0AF3" w:rsidRPr="00A66763">
              <w:rPr>
                <w:rFonts w:ascii="Arial" w:hAnsi="Arial" w:cs="Arial"/>
                <w:noProof/>
                <w:lang w:val="sr-Latn-CS"/>
              </w:rPr>
              <w:t xml:space="preserve"> </w:t>
            </w:r>
            <w:r w:rsidRPr="00A66763">
              <w:rPr>
                <w:rFonts w:ascii="Arial" w:hAnsi="Arial" w:cs="Arial"/>
                <w:noProof/>
                <w:lang w:val="sr-Latn-CS"/>
              </w:rPr>
              <w:t>plan</w:t>
            </w:r>
          </w:p>
          <w:p w14:paraId="4EA3D910" w14:textId="77777777" w:rsidR="004F0AF3" w:rsidRPr="00A66763" w:rsidRDefault="004F0AF3" w:rsidP="00D71E3A">
            <w:pPr>
              <w:rPr>
                <w:rFonts w:ascii="Arial" w:hAnsi="Arial" w:cs="Arial"/>
                <w:noProof/>
                <w:lang w:val="sr-Latn-CS"/>
              </w:rPr>
            </w:pPr>
          </w:p>
        </w:tc>
        <w:tc>
          <w:tcPr>
            <w:tcW w:w="4779" w:type="dxa"/>
          </w:tcPr>
          <w:p w14:paraId="7ECB2C2D" w14:textId="7D558164" w:rsidR="004F0AF3" w:rsidRPr="00A66763" w:rsidRDefault="000245EF" w:rsidP="00461382">
            <w:pPr>
              <w:jc w:val="center"/>
              <w:rPr>
                <w:rFonts w:ascii="Arial" w:hAnsi="Arial" w:cs="Arial"/>
                <w:b/>
                <w:noProof/>
                <w:lang w:val="sr-Latn-CS"/>
              </w:rPr>
            </w:pPr>
            <w:r w:rsidRPr="00A66763">
              <w:rPr>
                <w:rFonts w:ascii="Arial" w:hAnsi="Arial" w:cs="Arial"/>
                <w:b/>
                <w:noProof/>
                <w:lang w:val="sr-Latn-CS"/>
              </w:rPr>
              <w:t>KOMPONENTE</w:t>
            </w:r>
            <w:r w:rsidR="00B13D97" w:rsidRPr="00A66763">
              <w:rPr>
                <w:rFonts w:ascii="Arial" w:hAnsi="Arial" w:cs="Arial"/>
                <w:b/>
                <w:noProof/>
                <w:lang w:val="sr-Latn-CS"/>
              </w:rPr>
              <w:t>:</w:t>
            </w:r>
          </w:p>
        </w:tc>
        <w:tc>
          <w:tcPr>
            <w:tcW w:w="3610" w:type="dxa"/>
          </w:tcPr>
          <w:p w14:paraId="536AB3BB" w14:textId="406838FA" w:rsidR="004F0AF3" w:rsidRPr="00A66763" w:rsidRDefault="000245EF" w:rsidP="00B34BBE">
            <w:pPr>
              <w:jc w:val="center"/>
              <w:rPr>
                <w:rFonts w:ascii="Arial" w:hAnsi="Arial" w:cs="Arial"/>
                <w:b/>
                <w:noProof/>
                <w:lang w:val="sr-Latn-CS"/>
              </w:rPr>
            </w:pPr>
            <w:r w:rsidRPr="00A66763">
              <w:rPr>
                <w:rFonts w:ascii="Arial" w:hAnsi="Arial" w:cs="Arial"/>
                <w:noProof/>
                <w:lang w:val="sr-Latn-CS"/>
              </w:rPr>
              <w:t>Iznos</w:t>
            </w:r>
            <w:r w:rsidR="004F0AF3" w:rsidRPr="00A66763">
              <w:rPr>
                <w:rFonts w:ascii="Arial" w:hAnsi="Arial" w:cs="Arial"/>
                <w:noProof/>
                <w:lang w:val="sr-Latn-CS"/>
              </w:rPr>
              <w:t xml:space="preserve"> </w:t>
            </w:r>
            <w:r w:rsidRPr="00A66763">
              <w:rPr>
                <w:rFonts w:ascii="Arial" w:hAnsi="Arial" w:cs="Arial"/>
                <w:noProof/>
                <w:lang w:val="sr-Latn-CS"/>
              </w:rPr>
              <w:t>u</w:t>
            </w:r>
            <w:r w:rsidR="004F0AF3" w:rsidRPr="00A66763">
              <w:rPr>
                <w:rFonts w:ascii="Arial" w:hAnsi="Arial" w:cs="Arial"/>
                <w:noProof/>
                <w:lang w:val="sr-Latn-CS"/>
              </w:rPr>
              <w:t xml:space="preserve"> €</w:t>
            </w:r>
          </w:p>
        </w:tc>
      </w:tr>
      <w:tr w:rsidR="004F0AF3" w:rsidRPr="00A66763" w14:paraId="54A66D0E" w14:textId="77777777" w:rsidTr="004F0AF3">
        <w:trPr>
          <w:trHeight w:val="339"/>
        </w:trPr>
        <w:tc>
          <w:tcPr>
            <w:tcW w:w="1233" w:type="dxa"/>
            <w:vMerge/>
          </w:tcPr>
          <w:p w14:paraId="5D867A87" w14:textId="77777777" w:rsidR="004F0AF3" w:rsidRPr="00A66763" w:rsidRDefault="004F0AF3" w:rsidP="00D71E3A">
            <w:pPr>
              <w:rPr>
                <w:rFonts w:ascii="Arial" w:hAnsi="Arial" w:cs="Arial"/>
                <w:noProof/>
                <w:lang w:val="sr-Latn-CS"/>
              </w:rPr>
            </w:pPr>
          </w:p>
        </w:tc>
        <w:tc>
          <w:tcPr>
            <w:tcW w:w="4779" w:type="dxa"/>
          </w:tcPr>
          <w:p w14:paraId="0B1785E8" w14:textId="7FE434C9" w:rsidR="004F0AF3" w:rsidRPr="00A66763" w:rsidRDefault="000245EF" w:rsidP="004F0AF3">
            <w:pPr>
              <w:rPr>
                <w:rFonts w:ascii="Arial" w:hAnsi="Arial" w:cs="Arial"/>
                <w:noProof/>
                <w:lang w:val="sr-Latn-CS"/>
              </w:rPr>
            </w:pPr>
            <w:r w:rsidRPr="00A66763">
              <w:rPr>
                <w:rFonts w:ascii="Arial" w:hAnsi="Arial" w:cs="Arial"/>
                <w:noProof/>
                <w:lang w:val="sr-Latn-CS"/>
              </w:rPr>
              <w:t>Direktna</w:t>
            </w:r>
            <w:r w:rsidR="004F0AF3" w:rsidRPr="00A66763">
              <w:rPr>
                <w:rFonts w:ascii="Arial" w:hAnsi="Arial" w:cs="Arial"/>
                <w:noProof/>
                <w:lang w:val="sr-Latn-CS"/>
              </w:rPr>
              <w:t xml:space="preserve"> </w:t>
            </w:r>
            <w:r w:rsidRPr="00A66763">
              <w:rPr>
                <w:rFonts w:ascii="Arial" w:hAnsi="Arial" w:cs="Arial"/>
                <w:noProof/>
                <w:lang w:val="sr-Latn-CS"/>
              </w:rPr>
              <w:t>podrška</w:t>
            </w:r>
            <w:r w:rsidR="004F0AF3" w:rsidRPr="00A66763">
              <w:rPr>
                <w:rFonts w:ascii="Arial" w:hAnsi="Arial" w:cs="Arial"/>
                <w:noProof/>
                <w:lang w:val="sr-Latn-CS"/>
              </w:rPr>
              <w:t xml:space="preserve"> </w:t>
            </w:r>
            <w:r w:rsidRPr="00A66763">
              <w:rPr>
                <w:rFonts w:ascii="Arial" w:hAnsi="Arial" w:cs="Arial"/>
                <w:noProof/>
                <w:lang w:val="sr-Latn-CS"/>
              </w:rPr>
              <w:t>po</w:t>
            </w:r>
            <w:r w:rsidR="004F0AF3" w:rsidRPr="00A66763">
              <w:rPr>
                <w:rFonts w:ascii="Arial" w:hAnsi="Arial" w:cs="Arial"/>
                <w:noProof/>
                <w:lang w:val="sr-Latn-CS"/>
              </w:rPr>
              <w:t xml:space="preserve"> </w:t>
            </w:r>
            <w:r w:rsidRPr="00A66763">
              <w:rPr>
                <w:rFonts w:ascii="Arial" w:hAnsi="Arial" w:cs="Arial"/>
                <w:noProof/>
                <w:lang w:val="sr-Latn-CS"/>
              </w:rPr>
              <w:t>grlu</w:t>
            </w:r>
            <w:r w:rsidR="004F0AF3" w:rsidRPr="00A66763">
              <w:rPr>
                <w:rFonts w:ascii="Arial" w:hAnsi="Arial" w:cs="Arial"/>
                <w:noProof/>
                <w:lang w:val="sr-Latn-CS"/>
              </w:rPr>
              <w:t xml:space="preserve"> </w:t>
            </w:r>
            <w:r w:rsidRPr="00A66763">
              <w:rPr>
                <w:rFonts w:ascii="Arial" w:hAnsi="Arial" w:cs="Arial"/>
                <w:noProof/>
                <w:lang w:val="sr-Latn-CS"/>
              </w:rPr>
              <w:t>ovaca</w:t>
            </w:r>
            <w:r w:rsidR="00C4111D" w:rsidRPr="00A66763">
              <w:rPr>
                <w:rFonts w:ascii="Arial" w:hAnsi="Arial" w:cs="Arial"/>
                <w:noProof/>
                <w:lang w:val="sr-Latn-CS"/>
              </w:rPr>
              <w:t xml:space="preserve"> </w:t>
            </w:r>
          </w:p>
        </w:tc>
        <w:tc>
          <w:tcPr>
            <w:tcW w:w="3610" w:type="dxa"/>
          </w:tcPr>
          <w:p w14:paraId="2078C83C" w14:textId="77777777" w:rsidR="004F0AF3" w:rsidRPr="00A66763" w:rsidRDefault="003D17BA" w:rsidP="00B34BBE">
            <w:pPr>
              <w:jc w:val="center"/>
              <w:rPr>
                <w:rFonts w:ascii="Arial" w:hAnsi="Arial" w:cs="Arial"/>
                <w:b/>
                <w:noProof/>
                <w:lang w:val="sr-Latn-CS"/>
              </w:rPr>
            </w:pPr>
            <w:r w:rsidRPr="00A66763">
              <w:rPr>
                <w:rFonts w:ascii="Arial" w:hAnsi="Arial" w:cs="Arial"/>
                <w:b/>
                <w:noProof/>
                <w:lang w:val="sr-Latn-CS"/>
              </w:rPr>
              <w:t xml:space="preserve"> 12</w:t>
            </w:r>
            <w:r w:rsidR="004F0AF3" w:rsidRPr="00A66763">
              <w:rPr>
                <w:rFonts w:ascii="Arial" w:hAnsi="Arial" w:cs="Arial"/>
                <w:b/>
                <w:noProof/>
                <w:lang w:val="sr-Latn-CS"/>
              </w:rPr>
              <w:t>0</w:t>
            </w:r>
            <w:r w:rsidR="006248CF" w:rsidRPr="00A66763">
              <w:rPr>
                <w:rFonts w:ascii="Arial" w:hAnsi="Arial" w:cs="Arial"/>
                <w:b/>
                <w:noProof/>
                <w:lang w:val="sr-Latn-CS"/>
              </w:rPr>
              <w:t>.</w:t>
            </w:r>
            <w:r w:rsidR="004F0AF3" w:rsidRPr="00A66763">
              <w:rPr>
                <w:rFonts w:ascii="Arial" w:hAnsi="Arial" w:cs="Arial"/>
                <w:b/>
                <w:noProof/>
                <w:lang w:val="sr-Latn-CS"/>
              </w:rPr>
              <w:t>000,00</w:t>
            </w:r>
          </w:p>
        </w:tc>
      </w:tr>
      <w:tr w:rsidR="004F0AF3" w:rsidRPr="00A66763" w14:paraId="01F5021D" w14:textId="77777777" w:rsidTr="00C4111D">
        <w:trPr>
          <w:trHeight w:val="459"/>
        </w:trPr>
        <w:tc>
          <w:tcPr>
            <w:tcW w:w="1233" w:type="dxa"/>
            <w:vMerge/>
          </w:tcPr>
          <w:p w14:paraId="0FB281F6" w14:textId="77777777" w:rsidR="004F0AF3" w:rsidRPr="00A66763" w:rsidRDefault="004F0AF3" w:rsidP="00D71E3A">
            <w:pPr>
              <w:rPr>
                <w:rFonts w:ascii="Arial" w:hAnsi="Arial" w:cs="Arial"/>
                <w:noProof/>
                <w:lang w:val="sr-Latn-CS"/>
              </w:rPr>
            </w:pPr>
          </w:p>
        </w:tc>
        <w:tc>
          <w:tcPr>
            <w:tcW w:w="4779" w:type="dxa"/>
          </w:tcPr>
          <w:p w14:paraId="4E3085F8" w14:textId="34F035D8" w:rsidR="005440B1" w:rsidRPr="00A66763" w:rsidRDefault="000245EF" w:rsidP="002C532E">
            <w:pPr>
              <w:rPr>
                <w:rFonts w:ascii="Arial" w:hAnsi="Arial" w:cs="Arial"/>
                <w:noProof/>
                <w:lang w:val="sr-Latn-CS"/>
              </w:rPr>
            </w:pPr>
            <w:r w:rsidRPr="00A66763">
              <w:rPr>
                <w:rFonts w:ascii="Arial" w:hAnsi="Arial" w:cs="Arial"/>
                <w:noProof/>
                <w:lang w:val="sr-Latn-CS"/>
              </w:rPr>
              <w:t>Direktna</w:t>
            </w:r>
            <w:r w:rsidR="00C4111D" w:rsidRPr="00A66763">
              <w:rPr>
                <w:rFonts w:ascii="Arial" w:hAnsi="Arial" w:cs="Arial"/>
                <w:noProof/>
                <w:lang w:val="sr-Latn-CS"/>
              </w:rPr>
              <w:t xml:space="preserve"> </w:t>
            </w:r>
            <w:r w:rsidRPr="00A66763">
              <w:rPr>
                <w:rFonts w:ascii="Arial" w:hAnsi="Arial" w:cs="Arial"/>
                <w:noProof/>
                <w:lang w:val="sr-Latn-CS"/>
              </w:rPr>
              <w:t>plaćanja</w:t>
            </w:r>
            <w:r w:rsidR="00C4111D" w:rsidRPr="00A66763">
              <w:rPr>
                <w:rFonts w:ascii="Arial" w:hAnsi="Arial" w:cs="Arial"/>
                <w:noProof/>
                <w:lang w:val="sr-Latn-CS"/>
              </w:rPr>
              <w:t xml:space="preserve"> </w:t>
            </w:r>
            <w:r w:rsidRPr="00A66763">
              <w:rPr>
                <w:rFonts w:ascii="Arial" w:hAnsi="Arial" w:cs="Arial"/>
                <w:noProof/>
                <w:lang w:val="sr-Latn-CS"/>
              </w:rPr>
              <w:t>po</w:t>
            </w:r>
            <w:r w:rsidR="00C4111D" w:rsidRPr="00A66763">
              <w:rPr>
                <w:rFonts w:ascii="Arial" w:hAnsi="Arial" w:cs="Arial"/>
                <w:noProof/>
                <w:lang w:val="sr-Latn-CS"/>
              </w:rPr>
              <w:t xml:space="preserve"> </w:t>
            </w:r>
            <w:r w:rsidRPr="00A66763">
              <w:rPr>
                <w:rFonts w:ascii="Arial" w:hAnsi="Arial" w:cs="Arial"/>
                <w:noProof/>
                <w:lang w:val="sr-Latn-CS"/>
              </w:rPr>
              <w:t>grlu</w:t>
            </w:r>
            <w:r w:rsidR="00C4111D" w:rsidRPr="00A66763">
              <w:rPr>
                <w:rFonts w:ascii="Arial" w:hAnsi="Arial" w:cs="Arial"/>
                <w:noProof/>
                <w:lang w:val="sr-Latn-CS"/>
              </w:rPr>
              <w:t xml:space="preserve"> </w:t>
            </w:r>
            <w:r w:rsidRPr="00A66763">
              <w:rPr>
                <w:rFonts w:ascii="Arial" w:hAnsi="Arial" w:cs="Arial"/>
                <w:noProof/>
                <w:lang w:val="sr-Latn-CS"/>
              </w:rPr>
              <w:t>koza</w:t>
            </w:r>
          </w:p>
          <w:p w14:paraId="36905F80" w14:textId="77777777" w:rsidR="004F0AF3" w:rsidRPr="00A66763" w:rsidRDefault="004F0AF3" w:rsidP="004F0AF3">
            <w:pPr>
              <w:rPr>
                <w:rFonts w:ascii="Arial" w:hAnsi="Arial" w:cs="Arial"/>
                <w:b/>
                <w:noProof/>
                <w:lang w:val="sr-Latn-CS"/>
              </w:rPr>
            </w:pPr>
          </w:p>
        </w:tc>
        <w:tc>
          <w:tcPr>
            <w:tcW w:w="3610" w:type="dxa"/>
          </w:tcPr>
          <w:p w14:paraId="5BAC7442" w14:textId="77777777" w:rsidR="004F0AF3" w:rsidRPr="00A66763" w:rsidRDefault="003D17BA" w:rsidP="00B34BBE">
            <w:pPr>
              <w:jc w:val="center"/>
              <w:rPr>
                <w:rFonts w:ascii="Arial" w:hAnsi="Arial" w:cs="Arial"/>
                <w:b/>
                <w:noProof/>
                <w:lang w:val="sr-Latn-CS"/>
              </w:rPr>
            </w:pPr>
            <w:r w:rsidRPr="00A66763">
              <w:rPr>
                <w:rFonts w:ascii="Arial" w:hAnsi="Arial" w:cs="Arial"/>
                <w:b/>
                <w:noProof/>
                <w:lang w:val="sr-Latn-CS"/>
              </w:rPr>
              <w:t xml:space="preserve">   </w:t>
            </w:r>
            <w:r w:rsidR="00C838A5" w:rsidRPr="00A66763">
              <w:rPr>
                <w:rFonts w:ascii="Arial" w:hAnsi="Arial" w:cs="Arial"/>
                <w:b/>
                <w:noProof/>
                <w:lang w:val="sr-Latn-CS"/>
              </w:rPr>
              <w:t>62</w:t>
            </w:r>
            <w:r w:rsidR="006248CF" w:rsidRPr="00A66763">
              <w:rPr>
                <w:rFonts w:ascii="Arial" w:hAnsi="Arial" w:cs="Arial"/>
                <w:b/>
                <w:noProof/>
                <w:lang w:val="sr-Latn-CS"/>
              </w:rPr>
              <w:t>.</w:t>
            </w:r>
            <w:r w:rsidR="004F0AF3" w:rsidRPr="00A66763">
              <w:rPr>
                <w:rFonts w:ascii="Arial" w:hAnsi="Arial" w:cs="Arial"/>
                <w:b/>
                <w:noProof/>
                <w:lang w:val="sr-Latn-CS"/>
              </w:rPr>
              <w:t>000,00</w:t>
            </w:r>
          </w:p>
        </w:tc>
      </w:tr>
      <w:tr w:rsidR="005440B1" w:rsidRPr="00A66763" w14:paraId="3290209B" w14:textId="77777777" w:rsidTr="00C838A5">
        <w:trPr>
          <w:trHeight w:val="439"/>
        </w:trPr>
        <w:tc>
          <w:tcPr>
            <w:tcW w:w="1233" w:type="dxa"/>
            <w:vMerge/>
          </w:tcPr>
          <w:p w14:paraId="2F5EC8DC" w14:textId="77777777" w:rsidR="005440B1" w:rsidRPr="00A66763" w:rsidRDefault="005440B1" w:rsidP="00D71E3A">
            <w:pPr>
              <w:rPr>
                <w:rFonts w:ascii="Arial" w:hAnsi="Arial" w:cs="Arial"/>
                <w:noProof/>
                <w:lang w:val="sr-Latn-CS"/>
              </w:rPr>
            </w:pPr>
          </w:p>
        </w:tc>
        <w:tc>
          <w:tcPr>
            <w:tcW w:w="4779" w:type="dxa"/>
          </w:tcPr>
          <w:p w14:paraId="624C6DD9" w14:textId="3EFE67F7" w:rsidR="005440B1" w:rsidRPr="00A66763" w:rsidRDefault="000245EF" w:rsidP="002C532E">
            <w:pPr>
              <w:rPr>
                <w:rFonts w:ascii="Arial" w:hAnsi="Arial" w:cs="Arial"/>
                <w:noProof/>
                <w:lang w:val="sr-Latn-CS"/>
              </w:rPr>
            </w:pPr>
            <w:r w:rsidRPr="00A66763">
              <w:rPr>
                <w:rFonts w:ascii="Arial" w:hAnsi="Arial" w:cs="Arial"/>
                <w:noProof/>
                <w:lang w:val="sr-Latn-CS"/>
              </w:rPr>
              <w:t>Direktna</w:t>
            </w:r>
            <w:r w:rsidR="005440B1" w:rsidRPr="00A66763">
              <w:rPr>
                <w:rFonts w:ascii="Arial" w:hAnsi="Arial" w:cs="Arial"/>
                <w:noProof/>
                <w:lang w:val="sr-Latn-CS"/>
              </w:rPr>
              <w:t xml:space="preserve"> </w:t>
            </w:r>
            <w:r w:rsidRPr="00A66763">
              <w:rPr>
                <w:rFonts w:ascii="Arial" w:hAnsi="Arial" w:cs="Arial"/>
                <w:noProof/>
                <w:lang w:val="sr-Latn-CS"/>
              </w:rPr>
              <w:t>podrška</w:t>
            </w:r>
            <w:r w:rsidR="005440B1" w:rsidRPr="00A66763">
              <w:rPr>
                <w:rFonts w:ascii="Arial" w:hAnsi="Arial" w:cs="Arial"/>
                <w:noProof/>
                <w:lang w:val="sr-Latn-CS"/>
              </w:rPr>
              <w:t xml:space="preserve"> </w:t>
            </w:r>
            <w:r w:rsidRPr="00A66763">
              <w:rPr>
                <w:rFonts w:ascii="Arial" w:hAnsi="Arial" w:cs="Arial"/>
                <w:noProof/>
                <w:lang w:val="sr-Latn-CS"/>
              </w:rPr>
              <w:t>po</w:t>
            </w:r>
            <w:r w:rsidR="005440B1" w:rsidRPr="00A66763">
              <w:rPr>
                <w:rFonts w:ascii="Arial" w:hAnsi="Arial" w:cs="Arial"/>
                <w:noProof/>
                <w:lang w:val="sr-Latn-CS"/>
              </w:rPr>
              <w:t xml:space="preserve"> </w:t>
            </w:r>
            <w:r w:rsidRPr="00A66763">
              <w:rPr>
                <w:rFonts w:ascii="Arial" w:hAnsi="Arial" w:cs="Arial"/>
                <w:noProof/>
                <w:lang w:val="sr-Latn-CS"/>
              </w:rPr>
              <w:t>grlu</w:t>
            </w:r>
            <w:r w:rsidR="005440B1" w:rsidRPr="00A66763">
              <w:rPr>
                <w:rFonts w:ascii="Arial" w:hAnsi="Arial" w:cs="Arial"/>
                <w:noProof/>
                <w:lang w:val="sr-Latn-CS"/>
              </w:rPr>
              <w:t xml:space="preserve"> </w:t>
            </w:r>
            <w:r w:rsidRPr="00A66763">
              <w:rPr>
                <w:rFonts w:ascii="Arial" w:hAnsi="Arial" w:cs="Arial"/>
                <w:noProof/>
                <w:lang w:val="sr-Latn-CS"/>
              </w:rPr>
              <w:t>priplodnih</w:t>
            </w:r>
            <w:r w:rsidR="005440B1" w:rsidRPr="00A66763">
              <w:rPr>
                <w:rFonts w:ascii="Arial" w:hAnsi="Arial" w:cs="Arial"/>
                <w:noProof/>
                <w:lang w:val="sr-Latn-CS"/>
              </w:rPr>
              <w:t xml:space="preserve"> </w:t>
            </w:r>
            <w:r w:rsidRPr="00A66763">
              <w:rPr>
                <w:rFonts w:ascii="Arial" w:hAnsi="Arial" w:cs="Arial"/>
                <w:noProof/>
                <w:lang w:val="sr-Latn-CS"/>
              </w:rPr>
              <w:t>krmača</w:t>
            </w:r>
          </w:p>
          <w:p w14:paraId="291F0B14" w14:textId="77777777" w:rsidR="005440B1" w:rsidRPr="00A66763" w:rsidRDefault="005440B1" w:rsidP="004F0AF3">
            <w:pPr>
              <w:rPr>
                <w:rFonts w:ascii="Arial" w:hAnsi="Arial" w:cs="Arial"/>
                <w:noProof/>
                <w:lang w:val="sr-Latn-CS"/>
              </w:rPr>
            </w:pPr>
          </w:p>
        </w:tc>
        <w:tc>
          <w:tcPr>
            <w:tcW w:w="3610" w:type="dxa"/>
          </w:tcPr>
          <w:p w14:paraId="26F8D1AA" w14:textId="77777777" w:rsidR="005440B1" w:rsidRPr="00A66763" w:rsidRDefault="003D17BA" w:rsidP="00B34BBE">
            <w:pPr>
              <w:jc w:val="center"/>
              <w:rPr>
                <w:rFonts w:ascii="Arial" w:hAnsi="Arial" w:cs="Arial"/>
                <w:b/>
                <w:noProof/>
                <w:lang w:val="sr-Latn-CS"/>
              </w:rPr>
            </w:pPr>
            <w:r w:rsidRPr="00A66763">
              <w:rPr>
                <w:rFonts w:ascii="Arial" w:hAnsi="Arial" w:cs="Arial"/>
                <w:b/>
                <w:noProof/>
                <w:lang w:val="sr-Latn-CS"/>
              </w:rPr>
              <w:t xml:space="preserve">   30</w:t>
            </w:r>
            <w:r w:rsidR="006248CF" w:rsidRPr="00A66763">
              <w:rPr>
                <w:rFonts w:ascii="Arial" w:hAnsi="Arial" w:cs="Arial"/>
                <w:b/>
                <w:noProof/>
                <w:lang w:val="sr-Latn-CS"/>
              </w:rPr>
              <w:t>.</w:t>
            </w:r>
            <w:r w:rsidRPr="00A66763">
              <w:rPr>
                <w:rFonts w:ascii="Arial" w:hAnsi="Arial" w:cs="Arial"/>
                <w:b/>
                <w:noProof/>
                <w:lang w:val="sr-Latn-CS"/>
              </w:rPr>
              <w:t>000,00</w:t>
            </w:r>
          </w:p>
        </w:tc>
      </w:tr>
      <w:tr w:rsidR="004F0AF3" w:rsidRPr="00A66763" w14:paraId="1B6F600D" w14:textId="77777777" w:rsidTr="00386918">
        <w:trPr>
          <w:trHeight w:val="480"/>
        </w:trPr>
        <w:tc>
          <w:tcPr>
            <w:tcW w:w="1233" w:type="dxa"/>
            <w:vMerge/>
          </w:tcPr>
          <w:p w14:paraId="5E3F9679" w14:textId="77777777" w:rsidR="004F0AF3" w:rsidRPr="00A66763" w:rsidRDefault="004F0AF3" w:rsidP="00D71E3A">
            <w:pPr>
              <w:rPr>
                <w:rFonts w:ascii="Arial" w:hAnsi="Arial" w:cs="Arial"/>
                <w:noProof/>
                <w:lang w:val="sr-Latn-CS"/>
              </w:rPr>
            </w:pPr>
          </w:p>
        </w:tc>
        <w:tc>
          <w:tcPr>
            <w:tcW w:w="4779" w:type="dxa"/>
          </w:tcPr>
          <w:p w14:paraId="487C9AB0" w14:textId="6AFCBE19" w:rsidR="004F0AF3" w:rsidRPr="00A66763" w:rsidRDefault="000245EF" w:rsidP="00B13D97">
            <w:pPr>
              <w:jc w:val="center"/>
              <w:rPr>
                <w:rFonts w:ascii="Arial" w:hAnsi="Arial" w:cs="Arial"/>
                <w:noProof/>
                <w:lang w:val="sr-Latn-CS"/>
              </w:rPr>
            </w:pPr>
            <w:r w:rsidRPr="00A66763">
              <w:rPr>
                <w:rFonts w:ascii="Arial" w:hAnsi="Arial" w:cs="Arial"/>
                <w:b/>
                <w:noProof/>
                <w:lang w:val="sr-Latn-CS"/>
              </w:rPr>
              <w:t>UKUPNO</w:t>
            </w:r>
            <w:r w:rsidR="004F0AF3" w:rsidRPr="00A66763">
              <w:rPr>
                <w:rFonts w:ascii="Arial" w:hAnsi="Arial" w:cs="Arial"/>
                <w:noProof/>
                <w:lang w:val="sr-Latn-CS"/>
              </w:rPr>
              <w:t>:</w:t>
            </w:r>
          </w:p>
        </w:tc>
        <w:tc>
          <w:tcPr>
            <w:tcW w:w="3610" w:type="dxa"/>
          </w:tcPr>
          <w:p w14:paraId="6F474001" w14:textId="77777777" w:rsidR="004F0AF3" w:rsidRPr="00A66763" w:rsidRDefault="003D17BA" w:rsidP="00B34BBE">
            <w:pPr>
              <w:jc w:val="center"/>
              <w:rPr>
                <w:rFonts w:ascii="Arial" w:hAnsi="Arial" w:cs="Arial"/>
                <w:b/>
                <w:noProof/>
                <w:lang w:val="sr-Latn-CS"/>
              </w:rPr>
            </w:pPr>
            <w:r w:rsidRPr="00A66763">
              <w:rPr>
                <w:rFonts w:ascii="Arial" w:hAnsi="Arial" w:cs="Arial"/>
                <w:b/>
                <w:noProof/>
                <w:lang w:val="sr-Latn-CS"/>
              </w:rPr>
              <w:t xml:space="preserve"> 212</w:t>
            </w:r>
            <w:r w:rsidR="006248CF" w:rsidRPr="00A66763">
              <w:rPr>
                <w:rFonts w:ascii="Arial" w:hAnsi="Arial" w:cs="Arial"/>
                <w:b/>
                <w:noProof/>
                <w:lang w:val="sr-Latn-CS"/>
              </w:rPr>
              <w:t>.</w:t>
            </w:r>
            <w:r w:rsidR="004F0AF3" w:rsidRPr="00A66763">
              <w:rPr>
                <w:rFonts w:ascii="Arial" w:hAnsi="Arial" w:cs="Arial"/>
                <w:b/>
                <w:noProof/>
                <w:lang w:val="sr-Latn-CS"/>
              </w:rPr>
              <w:t>000,00</w:t>
            </w:r>
          </w:p>
        </w:tc>
      </w:tr>
    </w:tbl>
    <w:p w14:paraId="1AC4859A" w14:textId="7E014179" w:rsidR="00B527EC" w:rsidRPr="00A66763" w:rsidRDefault="00B527EC" w:rsidP="00163673">
      <w:pPr>
        <w:tabs>
          <w:tab w:val="left" w:pos="2007"/>
        </w:tabs>
        <w:rPr>
          <w:rFonts w:ascii="Arial" w:hAnsi="Arial" w:cs="Arial"/>
          <w:noProof/>
          <w:lang w:val="sr-Latn-CS"/>
        </w:rPr>
      </w:pPr>
    </w:p>
    <w:p w14:paraId="28204275" w14:textId="77777777" w:rsidR="006E1BF7" w:rsidRPr="00A66763" w:rsidRDefault="006E1BF7" w:rsidP="00163673">
      <w:pPr>
        <w:tabs>
          <w:tab w:val="left" w:pos="2007"/>
        </w:tabs>
        <w:rPr>
          <w:rFonts w:ascii="Arial" w:hAnsi="Arial" w:cs="Arial"/>
          <w:noProof/>
          <w:lang w:val="sr-Latn-CS"/>
        </w:rPr>
      </w:pPr>
    </w:p>
    <w:p w14:paraId="070575EC" w14:textId="77777777" w:rsidR="006E1BF7" w:rsidRPr="00A66763" w:rsidRDefault="006E1BF7" w:rsidP="00163673">
      <w:pPr>
        <w:tabs>
          <w:tab w:val="left" w:pos="2007"/>
        </w:tabs>
        <w:rPr>
          <w:rFonts w:ascii="Arial" w:hAnsi="Arial" w:cs="Arial"/>
          <w:noProof/>
          <w:lang w:val="sr-Latn-CS"/>
        </w:rPr>
      </w:pPr>
    </w:p>
    <w:p w14:paraId="72F77C15" w14:textId="77777777" w:rsidR="006E1BF7" w:rsidRPr="00A66763" w:rsidRDefault="006E1BF7" w:rsidP="00163673">
      <w:pPr>
        <w:tabs>
          <w:tab w:val="left" w:pos="2007"/>
        </w:tabs>
        <w:rPr>
          <w:rFonts w:ascii="Arial" w:hAnsi="Arial" w:cs="Arial"/>
          <w:noProof/>
          <w:lang w:val="sr-Latn-CS"/>
        </w:rPr>
      </w:pPr>
    </w:p>
    <w:p w14:paraId="00F67941" w14:textId="77777777" w:rsidR="00272B81" w:rsidRPr="00A66763" w:rsidRDefault="00272B81" w:rsidP="00163673">
      <w:pPr>
        <w:tabs>
          <w:tab w:val="left" w:pos="2007"/>
        </w:tabs>
        <w:rPr>
          <w:rFonts w:ascii="Arial" w:hAnsi="Arial" w:cs="Arial"/>
          <w:noProof/>
          <w:lang w:val="sr-Latn-CS"/>
        </w:rPr>
      </w:pPr>
    </w:p>
    <w:p w14:paraId="6CFCDE20" w14:textId="77777777" w:rsidR="00530814" w:rsidRDefault="00530814" w:rsidP="00163673">
      <w:pPr>
        <w:tabs>
          <w:tab w:val="left" w:pos="2007"/>
        </w:tabs>
        <w:rPr>
          <w:rFonts w:ascii="Arial" w:hAnsi="Arial" w:cs="Arial"/>
          <w:noProof/>
          <w:lang w:val="sr-Latn-CS"/>
        </w:rPr>
      </w:pPr>
    </w:p>
    <w:p w14:paraId="02D2CB2F" w14:textId="77777777" w:rsidR="00A66763" w:rsidRDefault="00A66763" w:rsidP="00163673">
      <w:pPr>
        <w:tabs>
          <w:tab w:val="left" w:pos="2007"/>
        </w:tabs>
        <w:rPr>
          <w:rFonts w:ascii="Arial" w:hAnsi="Arial" w:cs="Arial"/>
          <w:noProof/>
          <w:lang w:val="sr-Latn-CS"/>
        </w:rPr>
      </w:pPr>
    </w:p>
    <w:p w14:paraId="6BC97E26" w14:textId="77777777" w:rsidR="00A66763" w:rsidRDefault="00A66763" w:rsidP="00163673">
      <w:pPr>
        <w:tabs>
          <w:tab w:val="left" w:pos="2007"/>
        </w:tabs>
        <w:rPr>
          <w:rFonts w:ascii="Arial" w:hAnsi="Arial" w:cs="Arial"/>
          <w:noProof/>
          <w:lang w:val="sr-Latn-CS"/>
        </w:rPr>
      </w:pPr>
    </w:p>
    <w:p w14:paraId="2BF95ADD" w14:textId="77777777" w:rsidR="00A66763" w:rsidRDefault="00A66763" w:rsidP="00163673">
      <w:pPr>
        <w:tabs>
          <w:tab w:val="left" w:pos="2007"/>
        </w:tabs>
        <w:rPr>
          <w:rFonts w:ascii="Arial" w:hAnsi="Arial" w:cs="Arial"/>
          <w:noProof/>
          <w:lang w:val="sr-Latn-CS"/>
        </w:rPr>
      </w:pPr>
    </w:p>
    <w:p w14:paraId="181F9FC9" w14:textId="77777777" w:rsidR="00A66763" w:rsidRDefault="00A66763" w:rsidP="00163673">
      <w:pPr>
        <w:tabs>
          <w:tab w:val="left" w:pos="2007"/>
        </w:tabs>
        <w:rPr>
          <w:rFonts w:ascii="Arial" w:hAnsi="Arial" w:cs="Arial"/>
          <w:noProof/>
          <w:lang w:val="sr-Latn-CS"/>
        </w:rPr>
      </w:pPr>
    </w:p>
    <w:p w14:paraId="1041B126" w14:textId="77777777" w:rsidR="00A66763" w:rsidRDefault="00A66763" w:rsidP="00163673">
      <w:pPr>
        <w:tabs>
          <w:tab w:val="left" w:pos="2007"/>
        </w:tabs>
        <w:rPr>
          <w:rFonts w:ascii="Arial" w:hAnsi="Arial" w:cs="Arial"/>
          <w:noProof/>
          <w:lang w:val="sr-Latn-CS"/>
        </w:rPr>
      </w:pPr>
    </w:p>
    <w:p w14:paraId="4335AB16" w14:textId="77777777" w:rsidR="00A66763" w:rsidRDefault="00A66763" w:rsidP="00163673">
      <w:pPr>
        <w:tabs>
          <w:tab w:val="left" w:pos="2007"/>
        </w:tabs>
        <w:rPr>
          <w:rFonts w:ascii="Arial" w:hAnsi="Arial" w:cs="Arial"/>
          <w:noProof/>
          <w:lang w:val="sr-Latn-CS"/>
        </w:rPr>
      </w:pPr>
    </w:p>
    <w:p w14:paraId="7CF1523D" w14:textId="77777777" w:rsidR="00A66763" w:rsidRDefault="00A66763" w:rsidP="00163673">
      <w:pPr>
        <w:tabs>
          <w:tab w:val="left" w:pos="2007"/>
        </w:tabs>
        <w:rPr>
          <w:rFonts w:ascii="Arial" w:hAnsi="Arial" w:cs="Arial"/>
          <w:noProof/>
          <w:lang w:val="sr-Latn-CS"/>
        </w:rPr>
      </w:pPr>
    </w:p>
    <w:p w14:paraId="50ECF9E7" w14:textId="77777777" w:rsidR="00A66763" w:rsidRDefault="00A66763" w:rsidP="00163673">
      <w:pPr>
        <w:tabs>
          <w:tab w:val="left" w:pos="2007"/>
        </w:tabs>
        <w:rPr>
          <w:rFonts w:ascii="Arial" w:hAnsi="Arial" w:cs="Arial"/>
          <w:noProof/>
          <w:lang w:val="sr-Latn-CS"/>
        </w:rPr>
      </w:pPr>
    </w:p>
    <w:p w14:paraId="2E3BE39E" w14:textId="77777777" w:rsidR="00A66763" w:rsidRDefault="00A66763" w:rsidP="00163673">
      <w:pPr>
        <w:tabs>
          <w:tab w:val="left" w:pos="2007"/>
        </w:tabs>
        <w:rPr>
          <w:rFonts w:ascii="Arial" w:hAnsi="Arial" w:cs="Arial"/>
          <w:noProof/>
          <w:lang w:val="sr-Latn-CS"/>
        </w:rPr>
      </w:pPr>
    </w:p>
    <w:p w14:paraId="4A97EFED" w14:textId="77777777" w:rsidR="00A66763" w:rsidRDefault="00A66763" w:rsidP="00163673">
      <w:pPr>
        <w:tabs>
          <w:tab w:val="left" w:pos="2007"/>
        </w:tabs>
        <w:rPr>
          <w:rFonts w:ascii="Arial" w:hAnsi="Arial" w:cs="Arial"/>
          <w:noProof/>
          <w:lang w:val="sr-Latn-CS"/>
        </w:rPr>
      </w:pPr>
    </w:p>
    <w:p w14:paraId="41DC3489" w14:textId="77777777" w:rsidR="00A66763" w:rsidRDefault="00A66763" w:rsidP="00163673">
      <w:pPr>
        <w:tabs>
          <w:tab w:val="left" w:pos="2007"/>
        </w:tabs>
        <w:rPr>
          <w:rFonts w:ascii="Arial" w:hAnsi="Arial" w:cs="Arial"/>
          <w:noProof/>
          <w:lang w:val="sr-Latn-CS"/>
        </w:rPr>
      </w:pPr>
    </w:p>
    <w:p w14:paraId="37D832A7" w14:textId="77777777" w:rsidR="00A66763" w:rsidRDefault="00A66763" w:rsidP="00163673">
      <w:pPr>
        <w:tabs>
          <w:tab w:val="left" w:pos="2007"/>
        </w:tabs>
        <w:rPr>
          <w:rFonts w:ascii="Arial" w:hAnsi="Arial" w:cs="Arial"/>
          <w:noProof/>
          <w:lang w:val="sr-Latn-CS"/>
        </w:rPr>
      </w:pPr>
    </w:p>
    <w:p w14:paraId="7C1C040F" w14:textId="77777777" w:rsidR="00A66763" w:rsidRDefault="00A66763" w:rsidP="00163673">
      <w:pPr>
        <w:tabs>
          <w:tab w:val="left" w:pos="2007"/>
        </w:tabs>
        <w:rPr>
          <w:rFonts w:ascii="Arial" w:hAnsi="Arial" w:cs="Arial"/>
          <w:noProof/>
          <w:lang w:val="sr-Latn-CS"/>
        </w:rPr>
      </w:pPr>
    </w:p>
    <w:p w14:paraId="59D4BA05" w14:textId="77777777" w:rsidR="00A66763" w:rsidRDefault="00A66763" w:rsidP="00163673">
      <w:pPr>
        <w:tabs>
          <w:tab w:val="left" w:pos="2007"/>
        </w:tabs>
        <w:rPr>
          <w:rFonts w:ascii="Arial" w:hAnsi="Arial" w:cs="Arial"/>
          <w:noProof/>
          <w:lang w:val="sr-Latn-CS"/>
        </w:rPr>
      </w:pPr>
    </w:p>
    <w:p w14:paraId="50F13459" w14:textId="77777777" w:rsidR="00A66763" w:rsidRDefault="00A66763" w:rsidP="00163673">
      <w:pPr>
        <w:tabs>
          <w:tab w:val="left" w:pos="2007"/>
        </w:tabs>
        <w:rPr>
          <w:rFonts w:ascii="Arial" w:hAnsi="Arial" w:cs="Arial"/>
          <w:noProof/>
          <w:lang w:val="sr-Latn-CS"/>
        </w:rPr>
      </w:pPr>
    </w:p>
    <w:p w14:paraId="50720EB3" w14:textId="77777777" w:rsidR="00A66763" w:rsidRDefault="00A66763" w:rsidP="00163673">
      <w:pPr>
        <w:tabs>
          <w:tab w:val="left" w:pos="2007"/>
        </w:tabs>
        <w:rPr>
          <w:rFonts w:ascii="Arial" w:hAnsi="Arial" w:cs="Arial"/>
          <w:noProof/>
          <w:lang w:val="sr-Latn-CS"/>
        </w:rPr>
      </w:pPr>
    </w:p>
    <w:p w14:paraId="42AAD719" w14:textId="77777777" w:rsidR="00A66763" w:rsidRDefault="00A66763" w:rsidP="00163673">
      <w:pPr>
        <w:tabs>
          <w:tab w:val="left" w:pos="2007"/>
        </w:tabs>
        <w:rPr>
          <w:rFonts w:ascii="Arial" w:hAnsi="Arial" w:cs="Arial"/>
          <w:noProof/>
          <w:lang w:val="sr-Latn-CS"/>
        </w:rPr>
      </w:pPr>
    </w:p>
    <w:p w14:paraId="2F0AAD67" w14:textId="77777777" w:rsidR="00A66763" w:rsidRDefault="00A66763" w:rsidP="00163673">
      <w:pPr>
        <w:tabs>
          <w:tab w:val="left" w:pos="2007"/>
        </w:tabs>
        <w:rPr>
          <w:rFonts w:ascii="Arial" w:hAnsi="Arial" w:cs="Arial"/>
          <w:noProof/>
          <w:lang w:val="sr-Latn-CS"/>
        </w:rPr>
      </w:pPr>
    </w:p>
    <w:p w14:paraId="47AB21A8" w14:textId="77777777" w:rsidR="00A66763" w:rsidRDefault="00A66763" w:rsidP="00163673">
      <w:pPr>
        <w:tabs>
          <w:tab w:val="left" w:pos="2007"/>
        </w:tabs>
        <w:rPr>
          <w:rFonts w:ascii="Arial" w:hAnsi="Arial" w:cs="Arial"/>
          <w:noProof/>
          <w:lang w:val="sr-Latn-CS"/>
        </w:rPr>
      </w:pPr>
    </w:p>
    <w:p w14:paraId="0B3710B0" w14:textId="77777777" w:rsidR="00A66763" w:rsidRDefault="00A66763" w:rsidP="00163673">
      <w:pPr>
        <w:tabs>
          <w:tab w:val="left" w:pos="2007"/>
        </w:tabs>
        <w:rPr>
          <w:rFonts w:ascii="Arial" w:hAnsi="Arial" w:cs="Arial"/>
          <w:noProof/>
          <w:lang w:val="sr-Latn-CS"/>
        </w:rPr>
      </w:pPr>
    </w:p>
    <w:p w14:paraId="5A87DD91" w14:textId="77777777" w:rsidR="00A66763" w:rsidRDefault="00A66763" w:rsidP="00163673">
      <w:pPr>
        <w:tabs>
          <w:tab w:val="left" w:pos="2007"/>
        </w:tabs>
        <w:rPr>
          <w:rFonts w:ascii="Arial" w:hAnsi="Arial" w:cs="Arial"/>
          <w:noProof/>
          <w:lang w:val="sr-Latn-CS"/>
        </w:rPr>
      </w:pPr>
    </w:p>
    <w:p w14:paraId="294BF545" w14:textId="77777777" w:rsidR="00A66763" w:rsidRDefault="00A66763" w:rsidP="00163673">
      <w:pPr>
        <w:tabs>
          <w:tab w:val="left" w:pos="2007"/>
        </w:tabs>
        <w:rPr>
          <w:rFonts w:ascii="Arial" w:hAnsi="Arial" w:cs="Arial"/>
          <w:noProof/>
          <w:lang w:val="sr-Latn-CS"/>
        </w:rPr>
      </w:pPr>
    </w:p>
    <w:p w14:paraId="620D19A0" w14:textId="77777777" w:rsidR="00A66763" w:rsidRDefault="00A66763" w:rsidP="00163673">
      <w:pPr>
        <w:tabs>
          <w:tab w:val="left" w:pos="2007"/>
        </w:tabs>
        <w:rPr>
          <w:rFonts w:ascii="Arial" w:hAnsi="Arial" w:cs="Arial"/>
          <w:noProof/>
          <w:lang w:val="sr-Latn-CS"/>
        </w:rPr>
      </w:pPr>
    </w:p>
    <w:p w14:paraId="2B9D0CDB" w14:textId="77777777" w:rsidR="00A66763" w:rsidRDefault="00A66763" w:rsidP="00163673">
      <w:pPr>
        <w:tabs>
          <w:tab w:val="left" w:pos="2007"/>
        </w:tabs>
        <w:rPr>
          <w:rFonts w:ascii="Arial" w:hAnsi="Arial" w:cs="Arial"/>
          <w:noProof/>
          <w:lang w:val="sr-Latn-CS"/>
        </w:rPr>
      </w:pPr>
    </w:p>
    <w:p w14:paraId="4302FF75" w14:textId="77777777" w:rsidR="00A66763" w:rsidRDefault="00A66763" w:rsidP="00163673">
      <w:pPr>
        <w:tabs>
          <w:tab w:val="left" w:pos="2007"/>
        </w:tabs>
        <w:rPr>
          <w:rFonts w:ascii="Arial" w:hAnsi="Arial" w:cs="Arial"/>
          <w:noProof/>
          <w:lang w:val="sr-Latn-CS"/>
        </w:rPr>
      </w:pPr>
    </w:p>
    <w:p w14:paraId="650EF36F" w14:textId="77777777" w:rsidR="00A66763" w:rsidRDefault="00A66763" w:rsidP="00163673">
      <w:pPr>
        <w:tabs>
          <w:tab w:val="left" w:pos="2007"/>
        </w:tabs>
        <w:rPr>
          <w:rFonts w:ascii="Arial" w:hAnsi="Arial" w:cs="Arial"/>
          <w:noProof/>
          <w:lang w:val="sr-Latn-CS"/>
        </w:rPr>
      </w:pPr>
    </w:p>
    <w:p w14:paraId="099DD18E" w14:textId="77777777" w:rsidR="00A66763" w:rsidRDefault="00A66763" w:rsidP="00163673">
      <w:pPr>
        <w:tabs>
          <w:tab w:val="left" w:pos="2007"/>
        </w:tabs>
        <w:rPr>
          <w:rFonts w:ascii="Arial" w:hAnsi="Arial" w:cs="Arial"/>
          <w:noProof/>
          <w:lang w:val="sr-Latn-CS"/>
        </w:rPr>
      </w:pPr>
    </w:p>
    <w:p w14:paraId="067CDB1A" w14:textId="77777777" w:rsidR="00A66763" w:rsidRDefault="00A66763" w:rsidP="00163673">
      <w:pPr>
        <w:tabs>
          <w:tab w:val="left" w:pos="2007"/>
        </w:tabs>
        <w:rPr>
          <w:rFonts w:ascii="Arial" w:hAnsi="Arial" w:cs="Arial"/>
          <w:noProof/>
          <w:lang w:val="sr-Latn-CS"/>
        </w:rPr>
      </w:pPr>
    </w:p>
    <w:p w14:paraId="7EEE35DB" w14:textId="77777777" w:rsidR="00A66763" w:rsidRDefault="00A66763" w:rsidP="00163673">
      <w:pPr>
        <w:tabs>
          <w:tab w:val="left" w:pos="2007"/>
        </w:tabs>
        <w:rPr>
          <w:rFonts w:ascii="Arial" w:hAnsi="Arial" w:cs="Arial"/>
          <w:noProof/>
          <w:lang w:val="sr-Latn-CS"/>
        </w:rPr>
      </w:pPr>
    </w:p>
    <w:p w14:paraId="1395025B" w14:textId="77777777" w:rsidR="00A66763" w:rsidRDefault="00A66763" w:rsidP="00163673">
      <w:pPr>
        <w:tabs>
          <w:tab w:val="left" w:pos="2007"/>
        </w:tabs>
        <w:rPr>
          <w:rFonts w:ascii="Arial" w:hAnsi="Arial" w:cs="Arial"/>
          <w:noProof/>
          <w:lang w:val="sr-Latn-CS"/>
        </w:rPr>
      </w:pPr>
    </w:p>
    <w:p w14:paraId="568810D5" w14:textId="77777777" w:rsidR="00A66763" w:rsidRDefault="00A66763" w:rsidP="00163673">
      <w:pPr>
        <w:tabs>
          <w:tab w:val="left" w:pos="2007"/>
        </w:tabs>
        <w:rPr>
          <w:rFonts w:ascii="Arial" w:hAnsi="Arial" w:cs="Arial"/>
          <w:noProof/>
          <w:lang w:val="sr-Latn-CS"/>
        </w:rPr>
      </w:pPr>
    </w:p>
    <w:p w14:paraId="3CFAA8ED" w14:textId="77777777" w:rsidR="00A66763" w:rsidRDefault="00A66763" w:rsidP="00163673">
      <w:pPr>
        <w:tabs>
          <w:tab w:val="left" w:pos="2007"/>
        </w:tabs>
        <w:rPr>
          <w:rFonts w:ascii="Arial" w:hAnsi="Arial" w:cs="Arial"/>
          <w:noProof/>
          <w:lang w:val="sr-Latn-CS"/>
        </w:rPr>
      </w:pPr>
    </w:p>
    <w:p w14:paraId="5059B8AF" w14:textId="77777777" w:rsidR="006E1BF7" w:rsidRPr="00A66763" w:rsidRDefault="006E1BF7" w:rsidP="00D71E3A">
      <w:pPr>
        <w:rPr>
          <w:rFonts w:ascii="Arial" w:hAnsi="Arial" w:cs="Arial"/>
          <w:noProof/>
          <w:lang w:val="sr-Latn-CS"/>
        </w:rPr>
      </w:pPr>
    </w:p>
    <w:tbl>
      <w:tblPr>
        <w:tblStyle w:val="TableGrid"/>
        <w:tblW w:w="0" w:type="auto"/>
        <w:tblLook w:val="04A0" w:firstRow="1" w:lastRow="0" w:firstColumn="1" w:lastColumn="0" w:noHBand="0" w:noVBand="1"/>
      </w:tblPr>
      <w:tblGrid>
        <w:gridCol w:w="1233"/>
        <w:gridCol w:w="4589"/>
        <w:gridCol w:w="3800"/>
      </w:tblGrid>
      <w:tr w:rsidR="00FF2E85" w:rsidRPr="00A66763" w14:paraId="5F6E251F" w14:textId="77777777" w:rsidTr="00FF2E85">
        <w:tc>
          <w:tcPr>
            <w:tcW w:w="9622" w:type="dxa"/>
            <w:gridSpan w:val="3"/>
          </w:tcPr>
          <w:p w14:paraId="6A0B2ED0" w14:textId="77777777" w:rsidR="00FF2E85" w:rsidRDefault="000245EF" w:rsidP="00D475AA">
            <w:pPr>
              <w:pStyle w:val="ListParagraph"/>
              <w:numPr>
                <w:ilvl w:val="0"/>
                <w:numId w:val="1"/>
              </w:numPr>
              <w:jc w:val="center"/>
              <w:rPr>
                <w:rFonts w:ascii="Arial" w:hAnsi="Arial" w:cs="Arial"/>
                <w:b/>
                <w:noProof/>
                <w:lang w:val="sr-Latn-CS"/>
              </w:rPr>
            </w:pPr>
            <w:r w:rsidRPr="00D475AA">
              <w:rPr>
                <w:rFonts w:ascii="Arial" w:hAnsi="Arial" w:cs="Arial"/>
                <w:b/>
                <w:noProof/>
                <w:lang w:val="sr-Latn-CS"/>
              </w:rPr>
              <w:t>NABAVKA</w:t>
            </w:r>
            <w:r w:rsidR="003E2BC4" w:rsidRPr="00D475AA">
              <w:rPr>
                <w:rFonts w:ascii="Arial" w:hAnsi="Arial" w:cs="Arial"/>
                <w:b/>
                <w:noProof/>
                <w:lang w:val="sr-Latn-CS"/>
              </w:rPr>
              <w:t xml:space="preserve"> </w:t>
            </w:r>
            <w:r w:rsidRPr="00D475AA">
              <w:rPr>
                <w:rFonts w:ascii="Arial" w:hAnsi="Arial" w:cs="Arial"/>
                <w:b/>
                <w:noProof/>
                <w:lang w:val="sr-Latn-CS"/>
              </w:rPr>
              <w:t>SITNE</w:t>
            </w:r>
            <w:r w:rsidR="003E2BC4" w:rsidRPr="00D475AA">
              <w:rPr>
                <w:rFonts w:ascii="Arial" w:hAnsi="Arial" w:cs="Arial"/>
                <w:b/>
                <w:noProof/>
                <w:lang w:val="sr-Latn-CS"/>
              </w:rPr>
              <w:t xml:space="preserve"> </w:t>
            </w:r>
            <w:r w:rsidRPr="00D475AA">
              <w:rPr>
                <w:rFonts w:ascii="Arial" w:hAnsi="Arial" w:cs="Arial"/>
                <w:b/>
                <w:noProof/>
                <w:lang w:val="sr-Latn-CS"/>
              </w:rPr>
              <w:t>MEHANIZACIJE</w:t>
            </w:r>
            <w:r w:rsidR="003E2BC4" w:rsidRPr="00D475AA">
              <w:rPr>
                <w:rFonts w:ascii="Arial" w:hAnsi="Arial" w:cs="Arial"/>
                <w:b/>
                <w:noProof/>
                <w:lang w:val="sr-Latn-CS"/>
              </w:rPr>
              <w:t xml:space="preserve"> </w:t>
            </w:r>
            <w:r w:rsidRPr="00D475AA">
              <w:rPr>
                <w:rFonts w:ascii="Arial" w:hAnsi="Arial" w:cs="Arial"/>
                <w:b/>
                <w:noProof/>
                <w:lang w:val="sr-Latn-CS"/>
              </w:rPr>
              <w:t>I</w:t>
            </w:r>
            <w:r w:rsidR="003E2BC4" w:rsidRPr="00D475AA">
              <w:rPr>
                <w:rFonts w:ascii="Arial" w:hAnsi="Arial" w:cs="Arial"/>
                <w:b/>
                <w:noProof/>
                <w:lang w:val="sr-Latn-CS"/>
              </w:rPr>
              <w:t xml:space="preserve"> </w:t>
            </w:r>
            <w:r w:rsidRPr="00D475AA">
              <w:rPr>
                <w:rFonts w:ascii="Arial" w:hAnsi="Arial" w:cs="Arial"/>
                <w:b/>
                <w:noProof/>
                <w:lang w:val="sr-Latn-CS"/>
              </w:rPr>
              <w:t>PRIKLJUČAKA</w:t>
            </w:r>
          </w:p>
          <w:p w14:paraId="68B413F2" w14:textId="58F799C6" w:rsidR="00D475AA" w:rsidRPr="00D475AA" w:rsidRDefault="00D475AA" w:rsidP="00D475AA">
            <w:pPr>
              <w:pStyle w:val="ListParagraph"/>
              <w:rPr>
                <w:rFonts w:ascii="Arial" w:hAnsi="Arial" w:cs="Arial"/>
                <w:b/>
                <w:noProof/>
                <w:lang w:val="sr-Latn-CS"/>
              </w:rPr>
            </w:pPr>
          </w:p>
        </w:tc>
      </w:tr>
      <w:tr w:rsidR="006F7CAD" w:rsidRPr="00A66763" w14:paraId="0D1B46AC" w14:textId="77777777" w:rsidTr="006F7CAD">
        <w:tc>
          <w:tcPr>
            <w:tcW w:w="1233" w:type="dxa"/>
          </w:tcPr>
          <w:p w14:paraId="1F92F9EB" w14:textId="586DD023" w:rsidR="006F7CAD" w:rsidRPr="00A66763" w:rsidRDefault="000245EF" w:rsidP="00D71E3A">
            <w:pPr>
              <w:rPr>
                <w:rFonts w:ascii="Arial" w:hAnsi="Arial" w:cs="Arial"/>
                <w:noProof/>
                <w:lang w:val="sr-Latn-CS"/>
              </w:rPr>
            </w:pPr>
            <w:r w:rsidRPr="00A66763">
              <w:rPr>
                <w:rFonts w:ascii="Arial" w:hAnsi="Arial" w:cs="Arial"/>
                <w:noProof/>
                <w:lang w:val="sr-Latn-CS"/>
              </w:rPr>
              <w:t>Razlozi</w:t>
            </w:r>
            <w:r w:rsidR="006F7CAD" w:rsidRPr="00A66763">
              <w:rPr>
                <w:rFonts w:ascii="Arial" w:hAnsi="Arial" w:cs="Arial"/>
                <w:noProof/>
                <w:lang w:val="sr-Latn-CS"/>
              </w:rPr>
              <w:t xml:space="preserve"> </w:t>
            </w:r>
            <w:r w:rsidRPr="00A66763">
              <w:rPr>
                <w:rFonts w:ascii="Arial" w:hAnsi="Arial" w:cs="Arial"/>
                <w:noProof/>
                <w:lang w:val="sr-Latn-CS"/>
              </w:rPr>
              <w:t>za</w:t>
            </w:r>
            <w:r w:rsidR="006F7CAD" w:rsidRPr="00A66763">
              <w:rPr>
                <w:rFonts w:ascii="Arial" w:hAnsi="Arial" w:cs="Arial"/>
                <w:noProof/>
                <w:lang w:val="sr-Latn-CS"/>
              </w:rPr>
              <w:t xml:space="preserve"> </w:t>
            </w:r>
            <w:r w:rsidRPr="00A66763">
              <w:rPr>
                <w:rFonts w:ascii="Arial" w:hAnsi="Arial" w:cs="Arial"/>
                <w:noProof/>
                <w:lang w:val="sr-Latn-CS"/>
              </w:rPr>
              <w:t>podršku</w:t>
            </w:r>
          </w:p>
        </w:tc>
        <w:tc>
          <w:tcPr>
            <w:tcW w:w="8389" w:type="dxa"/>
            <w:gridSpan w:val="2"/>
          </w:tcPr>
          <w:p w14:paraId="648A762C" w14:textId="3A594B4F" w:rsidR="003C5263" w:rsidRPr="00A66763" w:rsidRDefault="000245EF" w:rsidP="00D90B3D">
            <w:pPr>
              <w:shd w:val="clear" w:color="auto" w:fill="FFFFFF"/>
              <w:spacing w:line="360" w:lineRule="atLeast"/>
              <w:jc w:val="both"/>
              <w:rPr>
                <w:rFonts w:ascii="Arial" w:hAnsi="Arial" w:cs="Arial"/>
                <w:noProof/>
                <w:color w:val="0A0A0A"/>
                <w:lang w:val="sr-Latn-CS"/>
              </w:rPr>
            </w:pPr>
            <w:r w:rsidRPr="00A66763">
              <w:rPr>
                <w:rFonts w:ascii="Arial" w:hAnsi="Arial" w:cs="Arial"/>
                <w:noProof/>
                <w:lang w:val="sr-Latn-CS"/>
              </w:rPr>
              <w:t>Podrška</w:t>
            </w:r>
            <w:r w:rsidR="001111A5" w:rsidRPr="00A66763">
              <w:rPr>
                <w:rFonts w:ascii="Arial" w:hAnsi="Arial" w:cs="Arial"/>
                <w:noProof/>
                <w:lang w:val="sr-Latn-CS"/>
              </w:rPr>
              <w:t xml:space="preserve"> </w:t>
            </w:r>
            <w:r w:rsidRPr="00A66763">
              <w:rPr>
                <w:rFonts w:ascii="Arial" w:hAnsi="Arial" w:cs="Arial"/>
                <w:noProof/>
                <w:lang w:val="sr-Latn-CS"/>
              </w:rPr>
              <w:t>nabavci</w:t>
            </w:r>
            <w:r w:rsidR="00015F5B" w:rsidRPr="00A66763">
              <w:rPr>
                <w:rFonts w:ascii="Arial" w:hAnsi="Arial" w:cs="Arial"/>
                <w:noProof/>
                <w:lang w:val="sr-Latn-CS"/>
              </w:rPr>
              <w:t xml:space="preserve"> </w:t>
            </w:r>
            <w:r w:rsidRPr="00A66763">
              <w:rPr>
                <w:rFonts w:ascii="Arial" w:hAnsi="Arial" w:cs="Arial"/>
                <w:noProof/>
                <w:lang w:val="sr-Latn-CS"/>
              </w:rPr>
              <w:t>mehanizacije</w:t>
            </w:r>
            <w:r w:rsidR="001111A5" w:rsidRPr="00A66763">
              <w:rPr>
                <w:rFonts w:ascii="Arial" w:hAnsi="Arial" w:cs="Arial"/>
                <w:noProof/>
                <w:lang w:val="sr-Latn-CS"/>
              </w:rPr>
              <w:t xml:space="preserve"> </w:t>
            </w:r>
            <w:r w:rsidRPr="00A66763">
              <w:rPr>
                <w:rFonts w:ascii="Arial" w:hAnsi="Arial" w:cs="Arial"/>
                <w:noProof/>
                <w:lang w:val="sr-Latn-CS"/>
              </w:rPr>
              <w:t>doprinosi</w:t>
            </w:r>
            <w:r w:rsidR="001111A5" w:rsidRPr="00A66763">
              <w:rPr>
                <w:rFonts w:ascii="Arial" w:hAnsi="Arial" w:cs="Arial"/>
                <w:noProof/>
                <w:lang w:val="sr-Latn-CS"/>
              </w:rPr>
              <w:t xml:space="preserve"> </w:t>
            </w:r>
            <w:r w:rsidRPr="00A66763">
              <w:rPr>
                <w:rFonts w:ascii="Arial" w:hAnsi="Arial" w:cs="Arial"/>
                <w:noProof/>
                <w:lang w:val="sr-Latn-CS"/>
              </w:rPr>
              <w:t>unapređenju</w:t>
            </w:r>
            <w:r w:rsidR="00540434" w:rsidRPr="00A66763">
              <w:rPr>
                <w:rFonts w:ascii="Arial" w:hAnsi="Arial" w:cs="Arial"/>
                <w:noProof/>
                <w:lang w:val="sr-Latn-CS"/>
              </w:rPr>
              <w:t xml:space="preserve"> </w:t>
            </w:r>
            <w:r w:rsidRPr="00A66763">
              <w:rPr>
                <w:rFonts w:ascii="Arial" w:hAnsi="Arial" w:cs="Arial"/>
                <w:noProof/>
                <w:lang w:val="sr-Latn-CS"/>
              </w:rPr>
              <w:t>poljoprivredne</w:t>
            </w:r>
            <w:r w:rsidR="00540434" w:rsidRPr="00A66763">
              <w:rPr>
                <w:rFonts w:ascii="Arial" w:hAnsi="Arial" w:cs="Arial"/>
                <w:noProof/>
                <w:lang w:val="sr-Latn-CS"/>
              </w:rPr>
              <w:t xml:space="preserve"> </w:t>
            </w:r>
            <w:r w:rsidRPr="00A66763">
              <w:rPr>
                <w:rFonts w:ascii="Arial" w:hAnsi="Arial" w:cs="Arial"/>
                <w:noProof/>
                <w:lang w:val="sr-Latn-CS"/>
              </w:rPr>
              <w:t>proizvodnje</w:t>
            </w:r>
            <w:r w:rsidR="004B52F9" w:rsidRPr="00A66763">
              <w:rPr>
                <w:rFonts w:ascii="Arial" w:hAnsi="Arial" w:cs="Arial"/>
                <w:noProof/>
                <w:lang w:val="sr-Latn-CS"/>
              </w:rPr>
              <w:t xml:space="preserve"> </w:t>
            </w:r>
            <w:r w:rsidR="00223CDE" w:rsidRPr="00A66763">
              <w:rPr>
                <w:rFonts w:ascii="Arial" w:hAnsi="Arial" w:cs="Arial"/>
                <w:noProof/>
                <w:lang w:val="sr-Latn-CS"/>
              </w:rPr>
              <w:t xml:space="preserve"> </w:t>
            </w:r>
            <w:r w:rsidRPr="00A66763">
              <w:rPr>
                <w:rFonts w:ascii="Arial" w:hAnsi="Arial" w:cs="Arial"/>
                <w:noProof/>
                <w:lang w:val="sr-Latn-CS"/>
              </w:rPr>
              <w:t>i</w:t>
            </w:r>
            <w:r w:rsidR="00223CDE" w:rsidRPr="00A66763">
              <w:rPr>
                <w:rFonts w:ascii="Arial" w:hAnsi="Arial" w:cs="Arial"/>
                <w:noProof/>
                <w:lang w:val="sr-Latn-CS"/>
              </w:rPr>
              <w:t xml:space="preserve"> </w:t>
            </w:r>
            <w:r w:rsidRPr="00A66763">
              <w:rPr>
                <w:rFonts w:ascii="Arial" w:hAnsi="Arial" w:cs="Arial"/>
                <w:noProof/>
                <w:lang w:val="sr-Latn-CS"/>
              </w:rPr>
              <w:t>tako</w:t>
            </w:r>
            <w:r w:rsidR="001111A5" w:rsidRPr="00A66763">
              <w:rPr>
                <w:rFonts w:ascii="Arial" w:hAnsi="Arial" w:cs="Arial"/>
                <w:noProof/>
                <w:lang w:val="sr-Latn-CS"/>
              </w:rPr>
              <w:t xml:space="preserve"> </w:t>
            </w:r>
            <w:r w:rsidRPr="00A66763">
              <w:rPr>
                <w:rFonts w:ascii="Arial" w:hAnsi="Arial" w:cs="Arial"/>
                <w:noProof/>
                <w:lang w:val="sr-Latn-CS"/>
              </w:rPr>
              <w:t>povećava</w:t>
            </w:r>
            <w:r w:rsidR="001111A5" w:rsidRPr="00A66763">
              <w:rPr>
                <w:rFonts w:ascii="Arial" w:hAnsi="Arial" w:cs="Arial"/>
                <w:noProof/>
                <w:lang w:val="sr-Latn-CS"/>
              </w:rPr>
              <w:t xml:space="preserve"> </w:t>
            </w:r>
            <w:r w:rsidRPr="00A66763">
              <w:rPr>
                <w:rFonts w:ascii="Arial" w:hAnsi="Arial" w:cs="Arial"/>
                <w:noProof/>
                <w:lang w:val="sr-Latn-CS"/>
              </w:rPr>
              <w:t>prihode</w:t>
            </w:r>
            <w:r w:rsidR="001111A5" w:rsidRPr="00A66763">
              <w:rPr>
                <w:rFonts w:ascii="Arial" w:hAnsi="Arial" w:cs="Arial"/>
                <w:noProof/>
                <w:lang w:val="sr-Latn-CS"/>
              </w:rPr>
              <w:t xml:space="preserve"> </w:t>
            </w:r>
            <w:r w:rsidRPr="00A66763">
              <w:rPr>
                <w:rFonts w:ascii="Arial" w:hAnsi="Arial" w:cs="Arial"/>
                <w:noProof/>
                <w:lang w:val="sr-Latn-CS"/>
              </w:rPr>
              <w:t>na</w:t>
            </w:r>
            <w:r w:rsidR="001111A5" w:rsidRPr="00A66763">
              <w:rPr>
                <w:rFonts w:ascii="Arial" w:hAnsi="Arial" w:cs="Arial"/>
                <w:noProof/>
                <w:lang w:val="sr-Latn-CS"/>
              </w:rPr>
              <w:t xml:space="preserve"> </w:t>
            </w:r>
            <w:r w:rsidRPr="00A66763">
              <w:rPr>
                <w:rFonts w:ascii="Arial" w:hAnsi="Arial" w:cs="Arial"/>
                <w:noProof/>
                <w:lang w:val="sr-Latn-CS"/>
              </w:rPr>
              <w:t>samom</w:t>
            </w:r>
            <w:r w:rsidR="001111A5" w:rsidRPr="00A66763">
              <w:rPr>
                <w:rFonts w:ascii="Arial" w:hAnsi="Arial" w:cs="Arial"/>
                <w:noProof/>
                <w:lang w:val="sr-Latn-CS"/>
              </w:rPr>
              <w:t xml:space="preserve"> </w:t>
            </w:r>
            <w:r w:rsidRPr="00A66763">
              <w:rPr>
                <w:rFonts w:ascii="Arial" w:hAnsi="Arial" w:cs="Arial"/>
                <w:noProof/>
                <w:lang w:val="sr-Latn-CS"/>
              </w:rPr>
              <w:t>tržištu</w:t>
            </w:r>
            <w:r w:rsidR="001111A5" w:rsidRPr="00A66763">
              <w:rPr>
                <w:rFonts w:ascii="Arial" w:hAnsi="Arial" w:cs="Arial"/>
                <w:noProof/>
                <w:lang w:val="sr-Latn-CS"/>
              </w:rPr>
              <w:t>.</w:t>
            </w:r>
            <w:r w:rsidR="004743D8" w:rsidRPr="00A66763">
              <w:rPr>
                <w:rFonts w:ascii="Arial" w:hAnsi="Arial" w:cs="Arial"/>
                <w:noProof/>
                <w:lang w:val="sr-Latn-CS"/>
              </w:rPr>
              <w:t xml:space="preserve"> </w:t>
            </w:r>
            <w:r w:rsidRPr="00A66763">
              <w:rPr>
                <w:rFonts w:ascii="Arial" w:hAnsi="Arial" w:cs="Arial"/>
                <w:noProof/>
                <w:lang w:val="sr-Latn-CS"/>
              </w:rPr>
              <w:t>Mehanizovana</w:t>
            </w:r>
            <w:r w:rsidR="00540434" w:rsidRPr="00A66763">
              <w:rPr>
                <w:rFonts w:ascii="Arial" w:hAnsi="Arial" w:cs="Arial"/>
                <w:noProof/>
                <w:lang w:val="sr-Latn-CS"/>
              </w:rPr>
              <w:t xml:space="preserve"> </w:t>
            </w:r>
            <w:r w:rsidRPr="00A66763">
              <w:rPr>
                <w:rFonts w:ascii="Arial" w:hAnsi="Arial" w:cs="Arial"/>
                <w:noProof/>
                <w:lang w:val="sr-Latn-CS"/>
              </w:rPr>
              <w:t>obrada</w:t>
            </w:r>
            <w:r w:rsidR="00540434" w:rsidRPr="00A66763">
              <w:rPr>
                <w:rFonts w:ascii="Arial" w:hAnsi="Arial" w:cs="Arial"/>
                <w:noProof/>
                <w:lang w:val="sr-Latn-CS"/>
              </w:rPr>
              <w:t xml:space="preserve"> </w:t>
            </w:r>
            <w:r w:rsidRPr="00A66763">
              <w:rPr>
                <w:rFonts w:ascii="Arial" w:hAnsi="Arial" w:cs="Arial"/>
                <w:noProof/>
                <w:lang w:val="sr-Latn-CS"/>
              </w:rPr>
              <w:t>je</w:t>
            </w:r>
            <w:r w:rsidR="00540434" w:rsidRPr="00A66763">
              <w:rPr>
                <w:rFonts w:ascii="Arial" w:hAnsi="Arial" w:cs="Arial"/>
                <w:noProof/>
                <w:lang w:val="sr-Latn-CS"/>
              </w:rPr>
              <w:t xml:space="preserve"> </w:t>
            </w:r>
            <w:r w:rsidRPr="00A66763">
              <w:rPr>
                <w:rFonts w:ascii="Arial" w:hAnsi="Arial" w:cs="Arial"/>
                <w:noProof/>
                <w:color w:val="0A0A0A"/>
                <w:lang w:val="sr-Latn-CS"/>
              </w:rPr>
              <w:t>neophodna</w:t>
            </w:r>
            <w:r w:rsidR="00015F5B" w:rsidRPr="00A66763">
              <w:rPr>
                <w:rFonts w:ascii="Arial" w:hAnsi="Arial" w:cs="Arial"/>
                <w:noProof/>
                <w:color w:val="0A0A0A"/>
                <w:lang w:val="sr-Latn-CS"/>
              </w:rPr>
              <w:t xml:space="preserve"> </w:t>
            </w:r>
            <w:r w:rsidRPr="00A66763">
              <w:rPr>
                <w:rFonts w:ascii="Arial" w:hAnsi="Arial" w:cs="Arial"/>
                <w:noProof/>
                <w:color w:val="0A0A0A"/>
                <w:lang w:val="sr-Latn-CS"/>
              </w:rPr>
              <w:t>za</w:t>
            </w:r>
            <w:r w:rsidR="00015F5B" w:rsidRPr="00A66763">
              <w:rPr>
                <w:rFonts w:ascii="Arial" w:hAnsi="Arial" w:cs="Arial"/>
                <w:noProof/>
                <w:color w:val="0A0A0A"/>
                <w:lang w:val="sr-Latn-CS"/>
              </w:rPr>
              <w:t xml:space="preserve"> </w:t>
            </w:r>
            <w:r w:rsidRPr="00A66763">
              <w:rPr>
                <w:rFonts w:ascii="Arial" w:hAnsi="Arial" w:cs="Arial"/>
                <w:noProof/>
                <w:color w:val="0A0A0A"/>
                <w:lang w:val="sr-Latn-CS"/>
              </w:rPr>
              <w:t>efikasnu</w:t>
            </w:r>
            <w:r w:rsidR="00015F5B" w:rsidRPr="00A66763">
              <w:rPr>
                <w:rFonts w:ascii="Arial" w:hAnsi="Arial" w:cs="Arial"/>
                <w:noProof/>
                <w:color w:val="0A0A0A"/>
                <w:lang w:val="sr-Latn-CS"/>
              </w:rPr>
              <w:t>,</w:t>
            </w:r>
            <w:r w:rsidR="004743D8" w:rsidRPr="00A66763">
              <w:rPr>
                <w:rFonts w:ascii="Arial" w:hAnsi="Arial" w:cs="Arial"/>
                <w:noProof/>
                <w:color w:val="0A0A0A"/>
                <w:lang w:val="sr-Latn-CS"/>
              </w:rPr>
              <w:t xml:space="preserve"> </w:t>
            </w:r>
            <w:r w:rsidRPr="00A66763">
              <w:rPr>
                <w:rFonts w:ascii="Arial" w:hAnsi="Arial" w:cs="Arial"/>
                <w:noProof/>
                <w:color w:val="0A0A0A"/>
                <w:lang w:val="sr-Latn-CS"/>
              </w:rPr>
              <w:t>brzu</w:t>
            </w:r>
            <w:r w:rsidR="003C5263" w:rsidRPr="00A66763">
              <w:rPr>
                <w:rFonts w:ascii="Arial" w:hAnsi="Arial" w:cs="Arial"/>
                <w:noProof/>
                <w:color w:val="0A0A0A"/>
                <w:lang w:val="sr-Latn-CS"/>
              </w:rPr>
              <w:t xml:space="preserve"> </w:t>
            </w:r>
            <w:r w:rsidRPr="00A66763">
              <w:rPr>
                <w:rFonts w:ascii="Arial" w:hAnsi="Arial" w:cs="Arial"/>
                <w:noProof/>
                <w:color w:val="0A0A0A"/>
                <w:lang w:val="sr-Latn-CS"/>
              </w:rPr>
              <w:t>i</w:t>
            </w:r>
            <w:r w:rsidR="003C5263" w:rsidRPr="00A66763">
              <w:rPr>
                <w:rFonts w:ascii="Arial" w:hAnsi="Arial" w:cs="Arial"/>
                <w:noProof/>
                <w:color w:val="0A0A0A"/>
                <w:lang w:val="sr-Latn-CS"/>
              </w:rPr>
              <w:t xml:space="preserve"> </w:t>
            </w:r>
            <w:r w:rsidRPr="00A66763">
              <w:rPr>
                <w:rFonts w:ascii="Arial" w:hAnsi="Arial" w:cs="Arial"/>
                <w:noProof/>
                <w:color w:val="0A0A0A"/>
                <w:lang w:val="sr-Latn-CS"/>
              </w:rPr>
              <w:t>masovnu</w:t>
            </w:r>
            <w:r w:rsidR="003C5263" w:rsidRPr="00A66763">
              <w:rPr>
                <w:rFonts w:ascii="Arial" w:hAnsi="Arial" w:cs="Arial"/>
                <w:noProof/>
                <w:color w:val="0A0A0A"/>
                <w:lang w:val="sr-Latn-CS"/>
              </w:rPr>
              <w:t xml:space="preserve"> </w:t>
            </w:r>
            <w:r w:rsidRPr="00A66763">
              <w:rPr>
                <w:rFonts w:ascii="Arial" w:hAnsi="Arial" w:cs="Arial"/>
                <w:noProof/>
                <w:color w:val="0A0A0A"/>
                <w:lang w:val="sr-Latn-CS"/>
              </w:rPr>
              <w:t>proizvodnju</w:t>
            </w:r>
            <w:r w:rsidR="003C5263" w:rsidRPr="00A66763">
              <w:rPr>
                <w:rFonts w:ascii="Arial" w:hAnsi="Arial" w:cs="Arial"/>
                <w:noProof/>
                <w:color w:val="0A0A0A"/>
                <w:lang w:val="sr-Latn-CS"/>
              </w:rPr>
              <w:t xml:space="preserve"> </w:t>
            </w:r>
            <w:r w:rsidRPr="00A66763">
              <w:rPr>
                <w:rFonts w:ascii="Arial" w:hAnsi="Arial" w:cs="Arial"/>
                <w:noProof/>
                <w:color w:val="0A0A0A"/>
                <w:lang w:val="sr-Latn-CS"/>
              </w:rPr>
              <w:t>hrane</w:t>
            </w:r>
            <w:r w:rsidR="003C5263" w:rsidRPr="00A66763">
              <w:rPr>
                <w:rFonts w:ascii="Arial" w:hAnsi="Arial" w:cs="Arial"/>
                <w:noProof/>
                <w:color w:val="0A0A0A"/>
                <w:lang w:val="sr-Latn-CS"/>
              </w:rPr>
              <w:t xml:space="preserve">, </w:t>
            </w:r>
            <w:r w:rsidRPr="00A66763">
              <w:rPr>
                <w:rFonts w:ascii="Arial" w:hAnsi="Arial" w:cs="Arial"/>
                <w:noProof/>
                <w:color w:val="0A0A0A"/>
                <w:lang w:val="sr-Latn-CS"/>
              </w:rPr>
              <w:t>i</w:t>
            </w:r>
            <w:r w:rsidR="00223CDE" w:rsidRPr="00A66763">
              <w:rPr>
                <w:rFonts w:ascii="Arial" w:hAnsi="Arial" w:cs="Arial"/>
                <w:noProof/>
                <w:color w:val="0A0A0A"/>
                <w:lang w:val="sr-Latn-CS"/>
              </w:rPr>
              <w:t xml:space="preserve"> </w:t>
            </w:r>
            <w:r w:rsidRPr="00A66763">
              <w:rPr>
                <w:rFonts w:ascii="Arial" w:hAnsi="Arial" w:cs="Arial"/>
                <w:noProof/>
                <w:color w:val="0A0A0A"/>
                <w:lang w:val="sr-Latn-CS"/>
              </w:rPr>
              <w:t>značajno</w:t>
            </w:r>
            <w:r w:rsidR="003C5263" w:rsidRPr="00A66763">
              <w:rPr>
                <w:rFonts w:ascii="Arial" w:hAnsi="Arial" w:cs="Arial"/>
                <w:noProof/>
                <w:color w:val="0A0A0A"/>
                <w:lang w:val="sr-Latn-CS"/>
              </w:rPr>
              <w:t xml:space="preserve"> </w:t>
            </w:r>
            <w:r w:rsidRPr="00A66763">
              <w:rPr>
                <w:rFonts w:ascii="Arial" w:hAnsi="Arial" w:cs="Arial"/>
                <w:noProof/>
                <w:color w:val="0A0A0A"/>
                <w:lang w:val="sr-Latn-CS"/>
              </w:rPr>
              <w:t>povećava</w:t>
            </w:r>
            <w:r w:rsidR="003C5263" w:rsidRPr="00A66763">
              <w:rPr>
                <w:rFonts w:ascii="Arial" w:hAnsi="Arial" w:cs="Arial"/>
                <w:noProof/>
                <w:color w:val="0A0A0A"/>
                <w:lang w:val="sr-Latn-CS"/>
              </w:rPr>
              <w:t xml:space="preserve"> </w:t>
            </w:r>
            <w:r w:rsidRPr="00A66763">
              <w:rPr>
                <w:rFonts w:ascii="Arial" w:hAnsi="Arial" w:cs="Arial"/>
                <w:noProof/>
                <w:color w:val="0A0A0A"/>
                <w:lang w:val="sr-Latn-CS"/>
              </w:rPr>
              <w:t>produktivnost</w:t>
            </w:r>
            <w:r w:rsidR="003C5263" w:rsidRPr="00A66763">
              <w:rPr>
                <w:rFonts w:ascii="Arial" w:hAnsi="Arial" w:cs="Arial"/>
                <w:noProof/>
                <w:color w:val="0A0A0A"/>
                <w:lang w:val="sr-Latn-CS"/>
              </w:rPr>
              <w:t xml:space="preserve"> </w:t>
            </w:r>
            <w:r w:rsidRPr="00A66763">
              <w:rPr>
                <w:rFonts w:ascii="Arial" w:hAnsi="Arial" w:cs="Arial"/>
                <w:noProof/>
                <w:color w:val="0A0A0A"/>
                <w:lang w:val="sr-Latn-CS"/>
              </w:rPr>
              <w:t>uz</w:t>
            </w:r>
            <w:r w:rsidR="003C5263" w:rsidRPr="00A66763">
              <w:rPr>
                <w:rFonts w:ascii="Arial" w:hAnsi="Arial" w:cs="Arial"/>
                <w:noProof/>
                <w:color w:val="0A0A0A"/>
                <w:lang w:val="sr-Latn-CS"/>
              </w:rPr>
              <w:t xml:space="preserve"> </w:t>
            </w:r>
            <w:r w:rsidRPr="00A66763">
              <w:rPr>
                <w:rFonts w:ascii="Arial" w:hAnsi="Arial" w:cs="Arial"/>
                <w:noProof/>
                <w:color w:val="0A0A0A"/>
                <w:lang w:val="sr-Latn-CS"/>
              </w:rPr>
              <w:t>manji</w:t>
            </w:r>
            <w:r w:rsidR="003C5263" w:rsidRPr="00A66763">
              <w:rPr>
                <w:rFonts w:ascii="Arial" w:hAnsi="Arial" w:cs="Arial"/>
                <w:noProof/>
                <w:color w:val="0A0A0A"/>
                <w:lang w:val="sr-Latn-CS"/>
              </w:rPr>
              <w:t xml:space="preserve"> </w:t>
            </w:r>
            <w:r w:rsidRPr="00A66763">
              <w:rPr>
                <w:rFonts w:ascii="Arial" w:hAnsi="Arial" w:cs="Arial"/>
                <w:noProof/>
                <w:color w:val="0A0A0A"/>
                <w:lang w:val="sr-Latn-CS"/>
              </w:rPr>
              <w:t>utrošak</w:t>
            </w:r>
            <w:r w:rsidR="003C5263" w:rsidRPr="00A66763">
              <w:rPr>
                <w:rFonts w:ascii="Arial" w:hAnsi="Arial" w:cs="Arial"/>
                <w:noProof/>
                <w:color w:val="0A0A0A"/>
                <w:lang w:val="sr-Latn-CS"/>
              </w:rPr>
              <w:t xml:space="preserve"> </w:t>
            </w:r>
            <w:r w:rsidRPr="00A66763">
              <w:rPr>
                <w:rFonts w:ascii="Arial" w:hAnsi="Arial" w:cs="Arial"/>
                <w:noProof/>
                <w:color w:val="0A0A0A"/>
                <w:lang w:val="sr-Latn-CS"/>
              </w:rPr>
              <w:t>ljudskog</w:t>
            </w:r>
            <w:r w:rsidR="003C5263" w:rsidRPr="00A66763">
              <w:rPr>
                <w:rFonts w:ascii="Arial" w:hAnsi="Arial" w:cs="Arial"/>
                <w:noProof/>
                <w:color w:val="0A0A0A"/>
                <w:lang w:val="sr-Latn-CS"/>
              </w:rPr>
              <w:t xml:space="preserve"> </w:t>
            </w:r>
            <w:r w:rsidRPr="00A66763">
              <w:rPr>
                <w:rFonts w:ascii="Arial" w:hAnsi="Arial" w:cs="Arial"/>
                <w:noProof/>
                <w:color w:val="0A0A0A"/>
                <w:lang w:val="sr-Latn-CS"/>
              </w:rPr>
              <w:lastRenderedPageBreak/>
              <w:t>rada</w:t>
            </w:r>
            <w:r w:rsidR="003C5263" w:rsidRPr="00A66763">
              <w:rPr>
                <w:rFonts w:ascii="Arial" w:hAnsi="Arial" w:cs="Arial"/>
                <w:noProof/>
                <w:color w:val="0A0A0A"/>
                <w:lang w:val="sr-Latn-CS"/>
              </w:rPr>
              <w:t xml:space="preserve">. </w:t>
            </w:r>
            <w:r w:rsidRPr="00A66763">
              <w:rPr>
                <w:rFonts w:ascii="Arial" w:hAnsi="Arial" w:cs="Arial"/>
                <w:noProof/>
                <w:color w:val="0A0A0A"/>
                <w:lang w:val="sr-Latn-CS"/>
              </w:rPr>
              <w:t>Mašine</w:t>
            </w:r>
            <w:r w:rsidR="003C5263" w:rsidRPr="00A66763">
              <w:rPr>
                <w:rFonts w:ascii="Arial" w:hAnsi="Arial" w:cs="Arial"/>
                <w:noProof/>
                <w:color w:val="0A0A0A"/>
                <w:lang w:val="sr-Latn-CS"/>
              </w:rPr>
              <w:t xml:space="preserve"> </w:t>
            </w:r>
            <w:r w:rsidRPr="00A66763">
              <w:rPr>
                <w:rFonts w:ascii="Arial" w:hAnsi="Arial" w:cs="Arial"/>
                <w:noProof/>
                <w:color w:val="0A0A0A"/>
                <w:lang w:val="sr-Latn-CS"/>
              </w:rPr>
              <w:t>omogućavaju</w:t>
            </w:r>
            <w:r w:rsidR="00015F5B" w:rsidRPr="00A66763">
              <w:rPr>
                <w:rFonts w:ascii="Arial" w:hAnsi="Arial" w:cs="Arial"/>
                <w:noProof/>
                <w:color w:val="0A0A0A"/>
                <w:lang w:val="sr-Latn-CS"/>
              </w:rPr>
              <w:t xml:space="preserve"> </w:t>
            </w:r>
            <w:r w:rsidRPr="00A66763">
              <w:rPr>
                <w:rFonts w:ascii="Arial" w:hAnsi="Arial" w:cs="Arial"/>
                <w:noProof/>
                <w:color w:val="0A0A0A"/>
                <w:lang w:val="sr-Latn-CS"/>
              </w:rPr>
              <w:t>pravovremenu</w:t>
            </w:r>
            <w:r w:rsidR="00015F5B" w:rsidRPr="00A66763">
              <w:rPr>
                <w:rFonts w:ascii="Arial" w:hAnsi="Arial" w:cs="Arial"/>
                <w:noProof/>
                <w:color w:val="0A0A0A"/>
                <w:lang w:val="sr-Latn-CS"/>
              </w:rPr>
              <w:t xml:space="preserve"> </w:t>
            </w:r>
            <w:r w:rsidRPr="00A66763">
              <w:rPr>
                <w:rFonts w:ascii="Arial" w:hAnsi="Arial" w:cs="Arial"/>
                <w:noProof/>
                <w:color w:val="0A0A0A"/>
                <w:lang w:val="sr-Latn-CS"/>
              </w:rPr>
              <w:t>obradu</w:t>
            </w:r>
            <w:r w:rsidR="00015F5B" w:rsidRPr="00A66763">
              <w:rPr>
                <w:rFonts w:ascii="Arial" w:hAnsi="Arial" w:cs="Arial"/>
                <w:noProof/>
                <w:color w:val="0A0A0A"/>
                <w:lang w:val="sr-Latn-CS"/>
              </w:rPr>
              <w:t xml:space="preserve"> </w:t>
            </w:r>
            <w:r w:rsidRPr="00A66763">
              <w:rPr>
                <w:rFonts w:ascii="Arial" w:hAnsi="Arial" w:cs="Arial"/>
                <w:noProof/>
                <w:color w:val="0A0A0A"/>
                <w:lang w:val="sr-Latn-CS"/>
              </w:rPr>
              <w:t>zemljišta</w:t>
            </w:r>
            <w:r w:rsidR="00015F5B" w:rsidRPr="00A66763">
              <w:rPr>
                <w:rFonts w:ascii="Arial" w:hAnsi="Arial" w:cs="Arial"/>
                <w:noProof/>
                <w:color w:val="0A0A0A"/>
                <w:lang w:val="sr-Latn-CS"/>
              </w:rPr>
              <w:t>,</w:t>
            </w:r>
            <w:r w:rsidR="004743D8" w:rsidRPr="00A66763">
              <w:rPr>
                <w:rFonts w:ascii="Arial" w:hAnsi="Arial" w:cs="Arial"/>
                <w:noProof/>
                <w:color w:val="0A0A0A"/>
                <w:lang w:val="sr-Latn-CS"/>
              </w:rPr>
              <w:t xml:space="preserve"> </w:t>
            </w:r>
            <w:r w:rsidRPr="00A66763">
              <w:rPr>
                <w:rFonts w:ascii="Arial" w:hAnsi="Arial" w:cs="Arial"/>
                <w:noProof/>
                <w:color w:val="0A0A0A"/>
                <w:lang w:val="sr-Latn-CS"/>
              </w:rPr>
              <w:t>sjetvu</w:t>
            </w:r>
            <w:r w:rsidR="00015F5B" w:rsidRPr="00A66763">
              <w:rPr>
                <w:rFonts w:ascii="Arial" w:hAnsi="Arial" w:cs="Arial"/>
                <w:noProof/>
                <w:color w:val="0A0A0A"/>
                <w:lang w:val="sr-Latn-CS"/>
              </w:rPr>
              <w:t xml:space="preserve"> </w:t>
            </w:r>
            <w:r w:rsidRPr="00A66763">
              <w:rPr>
                <w:rFonts w:ascii="Arial" w:hAnsi="Arial" w:cs="Arial"/>
                <w:noProof/>
                <w:color w:val="0A0A0A"/>
                <w:lang w:val="sr-Latn-CS"/>
              </w:rPr>
              <w:t>i</w:t>
            </w:r>
            <w:r w:rsidR="00015F5B" w:rsidRPr="00A66763">
              <w:rPr>
                <w:rFonts w:ascii="Arial" w:hAnsi="Arial" w:cs="Arial"/>
                <w:noProof/>
                <w:color w:val="0A0A0A"/>
                <w:lang w:val="sr-Latn-CS"/>
              </w:rPr>
              <w:t xml:space="preserve"> </w:t>
            </w:r>
            <w:r w:rsidRPr="00A66763">
              <w:rPr>
                <w:rFonts w:ascii="Arial" w:hAnsi="Arial" w:cs="Arial"/>
                <w:noProof/>
                <w:color w:val="0A0A0A"/>
                <w:lang w:val="sr-Latn-CS"/>
              </w:rPr>
              <w:t>žetvu</w:t>
            </w:r>
            <w:r w:rsidR="00015F5B" w:rsidRPr="00A66763">
              <w:rPr>
                <w:rFonts w:ascii="Arial" w:hAnsi="Arial" w:cs="Arial"/>
                <w:noProof/>
                <w:color w:val="0A0A0A"/>
                <w:lang w:val="sr-Latn-CS"/>
              </w:rPr>
              <w:t>,</w:t>
            </w:r>
            <w:r w:rsidR="004743D8" w:rsidRPr="00A66763">
              <w:rPr>
                <w:rFonts w:ascii="Arial" w:hAnsi="Arial" w:cs="Arial"/>
                <w:noProof/>
                <w:color w:val="0A0A0A"/>
                <w:lang w:val="sr-Latn-CS"/>
              </w:rPr>
              <w:t xml:space="preserve"> </w:t>
            </w:r>
            <w:r w:rsidRPr="00A66763">
              <w:rPr>
                <w:rFonts w:ascii="Arial" w:hAnsi="Arial" w:cs="Arial"/>
                <w:noProof/>
                <w:color w:val="0A0A0A"/>
                <w:lang w:val="sr-Latn-CS"/>
              </w:rPr>
              <w:t>čime</w:t>
            </w:r>
            <w:r w:rsidR="00015F5B" w:rsidRPr="00A66763">
              <w:rPr>
                <w:rFonts w:ascii="Arial" w:hAnsi="Arial" w:cs="Arial"/>
                <w:noProof/>
                <w:color w:val="0A0A0A"/>
                <w:lang w:val="sr-Latn-CS"/>
              </w:rPr>
              <w:t xml:space="preserve"> </w:t>
            </w:r>
            <w:r w:rsidRPr="00A66763">
              <w:rPr>
                <w:rFonts w:ascii="Arial" w:hAnsi="Arial" w:cs="Arial"/>
                <w:noProof/>
                <w:color w:val="0A0A0A"/>
                <w:lang w:val="sr-Latn-CS"/>
              </w:rPr>
              <w:t>se</w:t>
            </w:r>
            <w:r w:rsidR="00015F5B" w:rsidRPr="00A66763">
              <w:rPr>
                <w:rFonts w:ascii="Arial" w:hAnsi="Arial" w:cs="Arial"/>
                <w:noProof/>
                <w:color w:val="0A0A0A"/>
                <w:lang w:val="sr-Latn-CS"/>
              </w:rPr>
              <w:t xml:space="preserve"> </w:t>
            </w:r>
            <w:r w:rsidRPr="00A66763">
              <w:rPr>
                <w:rFonts w:ascii="Arial" w:hAnsi="Arial" w:cs="Arial"/>
                <w:noProof/>
                <w:color w:val="0A0A0A"/>
                <w:lang w:val="sr-Latn-CS"/>
              </w:rPr>
              <w:t>smanjuju</w:t>
            </w:r>
            <w:r w:rsidR="00015F5B" w:rsidRPr="00A66763">
              <w:rPr>
                <w:rFonts w:ascii="Arial" w:hAnsi="Arial" w:cs="Arial"/>
                <w:noProof/>
                <w:color w:val="0A0A0A"/>
                <w:lang w:val="sr-Latn-CS"/>
              </w:rPr>
              <w:t xml:space="preserve"> </w:t>
            </w:r>
            <w:r w:rsidRPr="00A66763">
              <w:rPr>
                <w:rFonts w:ascii="Arial" w:hAnsi="Arial" w:cs="Arial"/>
                <w:noProof/>
                <w:color w:val="0A0A0A"/>
                <w:lang w:val="sr-Latn-CS"/>
              </w:rPr>
              <w:t>gubici</w:t>
            </w:r>
            <w:r w:rsidR="00015F5B" w:rsidRPr="00A66763">
              <w:rPr>
                <w:rFonts w:ascii="Arial" w:hAnsi="Arial" w:cs="Arial"/>
                <w:noProof/>
                <w:color w:val="0A0A0A"/>
                <w:lang w:val="sr-Latn-CS"/>
              </w:rPr>
              <w:t>,</w:t>
            </w:r>
            <w:r w:rsidR="004743D8" w:rsidRPr="00A66763">
              <w:rPr>
                <w:rFonts w:ascii="Arial" w:hAnsi="Arial" w:cs="Arial"/>
                <w:noProof/>
                <w:color w:val="0A0A0A"/>
                <w:lang w:val="sr-Latn-CS"/>
              </w:rPr>
              <w:t xml:space="preserve"> </w:t>
            </w:r>
            <w:r w:rsidRPr="00A66763">
              <w:rPr>
                <w:rFonts w:ascii="Arial" w:hAnsi="Arial" w:cs="Arial"/>
                <w:noProof/>
                <w:color w:val="0A0A0A"/>
                <w:lang w:val="sr-Latn-CS"/>
              </w:rPr>
              <w:t>optimizuju</w:t>
            </w:r>
            <w:r w:rsidR="003C5263" w:rsidRPr="00A66763">
              <w:rPr>
                <w:rFonts w:ascii="Arial" w:hAnsi="Arial" w:cs="Arial"/>
                <w:noProof/>
                <w:color w:val="0A0A0A"/>
                <w:lang w:val="sr-Latn-CS"/>
              </w:rPr>
              <w:t xml:space="preserve"> </w:t>
            </w:r>
            <w:r w:rsidRPr="00A66763">
              <w:rPr>
                <w:rFonts w:ascii="Arial" w:hAnsi="Arial" w:cs="Arial"/>
                <w:noProof/>
                <w:color w:val="0A0A0A"/>
                <w:lang w:val="sr-Latn-CS"/>
              </w:rPr>
              <w:t>prinosi</w:t>
            </w:r>
            <w:r w:rsidR="003C5263" w:rsidRPr="00A66763">
              <w:rPr>
                <w:rFonts w:ascii="Arial" w:hAnsi="Arial" w:cs="Arial"/>
                <w:noProof/>
                <w:color w:val="0A0A0A"/>
                <w:lang w:val="sr-Latn-CS"/>
              </w:rPr>
              <w:t xml:space="preserve"> </w:t>
            </w:r>
            <w:r w:rsidRPr="00A66763">
              <w:rPr>
                <w:rFonts w:ascii="Arial" w:hAnsi="Arial" w:cs="Arial"/>
                <w:noProof/>
                <w:color w:val="0A0A0A"/>
                <w:lang w:val="sr-Latn-CS"/>
              </w:rPr>
              <w:t>i</w:t>
            </w:r>
            <w:r w:rsidR="003C5263" w:rsidRPr="00A66763">
              <w:rPr>
                <w:rFonts w:ascii="Arial" w:hAnsi="Arial" w:cs="Arial"/>
                <w:noProof/>
                <w:color w:val="0A0A0A"/>
                <w:lang w:val="sr-Latn-CS"/>
              </w:rPr>
              <w:t xml:space="preserve"> </w:t>
            </w:r>
            <w:r w:rsidRPr="00A66763">
              <w:rPr>
                <w:rFonts w:ascii="Arial" w:hAnsi="Arial" w:cs="Arial"/>
                <w:noProof/>
                <w:color w:val="0A0A0A"/>
                <w:lang w:val="sr-Latn-CS"/>
              </w:rPr>
              <w:t>omogućava</w:t>
            </w:r>
            <w:r w:rsidR="003C5263" w:rsidRPr="00A66763">
              <w:rPr>
                <w:rFonts w:ascii="Arial" w:hAnsi="Arial" w:cs="Arial"/>
                <w:noProof/>
                <w:color w:val="0A0A0A"/>
                <w:lang w:val="sr-Latn-CS"/>
              </w:rPr>
              <w:t xml:space="preserve"> </w:t>
            </w:r>
            <w:r w:rsidRPr="00A66763">
              <w:rPr>
                <w:rFonts w:ascii="Arial" w:hAnsi="Arial" w:cs="Arial"/>
                <w:noProof/>
                <w:color w:val="0A0A0A"/>
                <w:lang w:val="sr-Latn-CS"/>
              </w:rPr>
              <w:t>opstanak</w:t>
            </w:r>
            <w:r w:rsidR="00326AC7" w:rsidRPr="00A66763">
              <w:rPr>
                <w:rFonts w:ascii="Arial" w:hAnsi="Arial" w:cs="Arial"/>
                <w:noProof/>
                <w:color w:val="0A0A0A"/>
                <w:lang w:val="sr-Latn-CS"/>
              </w:rPr>
              <w:t xml:space="preserve"> </w:t>
            </w:r>
            <w:r w:rsidRPr="00A66763">
              <w:rPr>
                <w:rFonts w:ascii="Arial" w:hAnsi="Arial" w:cs="Arial"/>
                <w:noProof/>
                <w:color w:val="0A0A0A"/>
                <w:lang w:val="sr-Latn-CS"/>
              </w:rPr>
              <w:t>svakako</w:t>
            </w:r>
            <w:r w:rsidR="004B52F9" w:rsidRPr="00A66763">
              <w:rPr>
                <w:rFonts w:ascii="Arial" w:hAnsi="Arial" w:cs="Arial"/>
                <w:noProof/>
                <w:color w:val="0A0A0A"/>
                <w:lang w:val="sr-Latn-CS"/>
              </w:rPr>
              <w:t xml:space="preserve"> </w:t>
            </w:r>
            <w:r w:rsidRPr="00A66763">
              <w:rPr>
                <w:rFonts w:ascii="Arial" w:hAnsi="Arial" w:cs="Arial"/>
                <w:noProof/>
                <w:color w:val="0A0A0A"/>
                <w:lang w:val="sr-Latn-CS"/>
              </w:rPr>
              <w:t>malog</w:t>
            </w:r>
            <w:r w:rsidR="003C5263" w:rsidRPr="00A66763">
              <w:rPr>
                <w:rFonts w:ascii="Arial" w:hAnsi="Arial" w:cs="Arial"/>
                <w:noProof/>
                <w:color w:val="0A0A0A"/>
                <w:lang w:val="sr-Latn-CS"/>
              </w:rPr>
              <w:t xml:space="preserve"> </w:t>
            </w:r>
            <w:r w:rsidRPr="00A66763">
              <w:rPr>
                <w:rFonts w:ascii="Arial" w:hAnsi="Arial" w:cs="Arial"/>
                <w:noProof/>
                <w:color w:val="0A0A0A"/>
                <w:lang w:val="sr-Latn-CS"/>
              </w:rPr>
              <w:t>procenta</w:t>
            </w:r>
            <w:r w:rsidR="00015F5B" w:rsidRPr="00A66763">
              <w:rPr>
                <w:rFonts w:ascii="Arial" w:hAnsi="Arial" w:cs="Arial"/>
                <w:noProof/>
                <w:color w:val="0A0A0A"/>
                <w:lang w:val="sr-Latn-CS"/>
              </w:rPr>
              <w:t xml:space="preserve"> </w:t>
            </w:r>
            <w:r w:rsidRPr="00A66763">
              <w:rPr>
                <w:rFonts w:ascii="Arial" w:hAnsi="Arial" w:cs="Arial"/>
                <w:noProof/>
                <w:color w:val="0A0A0A"/>
                <w:lang w:val="sr-Latn-CS"/>
              </w:rPr>
              <w:t>poljoprivrednika</w:t>
            </w:r>
            <w:r w:rsidR="00D90B3D" w:rsidRPr="00A66763">
              <w:rPr>
                <w:rFonts w:ascii="Arial" w:hAnsi="Arial" w:cs="Arial"/>
                <w:noProof/>
                <w:color w:val="0A0A0A"/>
                <w:lang w:val="sr-Latn-CS"/>
              </w:rPr>
              <w:t>.</w:t>
            </w:r>
            <w:r w:rsidR="003C5263" w:rsidRPr="00A66763">
              <w:rPr>
                <w:rFonts w:ascii="Arial" w:hAnsi="Arial" w:cs="Arial"/>
                <w:noProof/>
                <w:color w:val="0A0A0A"/>
                <w:lang w:val="sr-Latn-CS"/>
              </w:rPr>
              <w:t> </w:t>
            </w:r>
          </w:p>
          <w:p w14:paraId="2EE472F7" w14:textId="77777777" w:rsidR="006F7CAD" w:rsidRPr="00A66763" w:rsidRDefault="006F7CAD" w:rsidP="00D71E3A">
            <w:pPr>
              <w:rPr>
                <w:rFonts w:ascii="Arial" w:hAnsi="Arial" w:cs="Arial"/>
                <w:noProof/>
                <w:lang w:val="sr-Latn-CS"/>
              </w:rPr>
            </w:pPr>
          </w:p>
        </w:tc>
      </w:tr>
      <w:tr w:rsidR="006F7CAD" w:rsidRPr="00A66763" w14:paraId="1BFD31AC" w14:textId="77777777" w:rsidTr="006F7CAD">
        <w:tc>
          <w:tcPr>
            <w:tcW w:w="1233" w:type="dxa"/>
          </w:tcPr>
          <w:p w14:paraId="6A72FF43" w14:textId="11A59C72" w:rsidR="006F7CAD" w:rsidRPr="00A66763" w:rsidRDefault="000245EF" w:rsidP="00EB35A9">
            <w:pPr>
              <w:rPr>
                <w:rFonts w:ascii="Arial" w:hAnsi="Arial" w:cs="Arial"/>
                <w:noProof/>
                <w:lang w:val="sr-Latn-CS"/>
              </w:rPr>
            </w:pPr>
            <w:r w:rsidRPr="00A66763">
              <w:rPr>
                <w:rFonts w:ascii="Arial" w:hAnsi="Arial" w:cs="Arial"/>
                <w:noProof/>
                <w:lang w:val="sr-Latn-CS"/>
              </w:rPr>
              <w:lastRenderedPageBreak/>
              <w:t>Ciljevi</w:t>
            </w:r>
          </w:p>
        </w:tc>
        <w:tc>
          <w:tcPr>
            <w:tcW w:w="8389" w:type="dxa"/>
            <w:gridSpan w:val="2"/>
          </w:tcPr>
          <w:p w14:paraId="58B791D1" w14:textId="71B57D69" w:rsidR="006F7CAD" w:rsidRPr="00A66763" w:rsidRDefault="000245EF" w:rsidP="00D71E3A">
            <w:pPr>
              <w:rPr>
                <w:rFonts w:ascii="Arial" w:hAnsi="Arial" w:cs="Arial"/>
                <w:noProof/>
                <w:lang w:val="sr-Latn-CS"/>
              </w:rPr>
            </w:pPr>
            <w:r w:rsidRPr="00A66763">
              <w:rPr>
                <w:rFonts w:ascii="Arial" w:hAnsi="Arial" w:cs="Arial"/>
                <w:noProof/>
                <w:lang w:val="sr-Latn-CS"/>
              </w:rPr>
              <w:t>Ključni</w:t>
            </w:r>
            <w:r w:rsidR="00030A4A" w:rsidRPr="00A66763">
              <w:rPr>
                <w:rFonts w:ascii="Arial" w:hAnsi="Arial" w:cs="Arial"/>
                <w:noProof/>
                <w:lang w:val="sr-Latn-CS"/>
              </w:rPr>
              <w:t xml:space="preserve"> </w:t>
            </w:r>
            <w:r w:rsidRPr="00A66763">
              <w:rPr>
                <w:rFonts w:ascii="Arial" w:hAnsi="Arial" w:cs="Arial"/>
                <w:noProof/>
                <w:lang w:val="sr-Latn-CS"/>
              </w:rPr>
              <w:t>razlozi</w:t>
            </w:r>
            <w:r w:rsidR="00030A4A" w:rsidRPr="00A66763">
              <w:rPr>
                <w:rFonts w:ascii="Arial" w:hAnsi="Arial" w:cs="Arial"/>
                <w:noProof/>
                <w:lang w:val="sr-Latn-CS"/>
              </w:rPr>
              <w:t xml:space="preserve"> </w:t>
            </w:r>
            <w:r w:rsidRPr="00A66763">
              <w:rPr>
                <w:rFonts w:ascii="Arial" w:hAnsi="Arial" w:cs="Arial"/>
                <w:noProof/>
                <w:lang w:val="sr-Latn-CS"/>
              </w:rPr>
              <w:t>za</w:t>
            </w:r>
            <w:r w:rsidR="00030A4A" w:rsidRPr="00A66763">
              <w:rPr>
                <w:rFonts w:ascii="Arial" w:hAnsi="Arial" w:cs="Arial"/>
                <w:noProof/>
                <w:lang w:val="sr-Latn-CS"/>
              </w:rPr>
              <w:t xml:space="preserve"> </w:t>
            </w:r>
            <w:r w:rsidRPr="00A66763">
              <w:rPr>
                <w:rFonts w:ascii="Arial" w:hAnsi="Arial" w:cs="Arial"/>
                <w:noProof/>
                <w:lang w:val="sr-Latn-CS"/>
              </w:rPr>
              <w:t>korišćenje</w:t>
            </w:r>
            <w:r w:rsidR="00030A4A" w:rsidRPr="00A66763">
              <w:rPr>
                <w:rFonts w:ascii="Arial" w:hAnsi="Arial" w:cs="Arial"/>
                <w:noProof/>
                <w:lang w:val="sr-Latn-CS"/>
              </w:rPr>
              <w:t xml:space="preserve"> </w:t>
            </w:r>
            <w:r w:rsidRPr="00A66763">
              <w:rPr>
                <w:rFonts w:ascii="Arial" w:hAnsi="Arial" w:cs="Arial"/>
                <w:noProof/>
                <w:lang w:val="sr-Latn-CS"/>
              </w:rPr>
              <w:t>mehanizacije</w:t>
            </w:r>
            <w:r w:rsidR="00030A4A" w:rsidRPr="00A66763">
              <w:rPr>
                <w:rFonts w:ascii="Arial" w:hAnsi="Arial" w:cs="Arial"/>
                <w:noProof/>
                <w:lang w:val="sr-Latn-CS"/>
              </w:rPr>
              <w:t>:</w:t>
            </w:r>
          </w:p>
          <w:p w14:paraId="1561EF05" w14:textId="00A6CBF0" w:rsidR="00030A4A" w:rsidRPr="00A66763" w:rsidRDefault="000245EF" w:rsidP="00E71EEC">
            <w:pPr>
              <w:pStyle w:val="ListParagraph"/>
              <w:numPr>
                <w:ilvl w:val="0"/>
                <w:numId w:val="6"/>
              </w:numPr>
              <w:rPr>
                <w:rFonts w:ascii="Arial" w:hAnsi="Arial" w:cs="Arial"/>
                <w:bCs/>
                <w:noProof/>
                <w:color w:val="0A0A0A"/>
                <w:lang w:val="sr-Latn-CS"/>
              </w:rPr>
            </w:pPr>
            <w:r w:rsidRPr="00A66763">
              <w:rPr>
                <w:rFonts w:ascii="Arial" w:hAnsi="Arial" w:cs="Arial"/>
                <w:bCs/>
                <w:noProof/>
                <w:color w:val="0A0A0A"/>
                <w:lang w:val="sr-Latn-CS"/>
              </w:rPr>
              <w:t>Povećanje</w:t>
            </w:r>
            <w:r w:rsidR="00030A4A" w:rsidRPr="00A66763">
              <w:rPr>
                <w:rFonts w:ascii="Arial" w:hAnsi="Arial" w:cs="Arial"/>
                <w:bCs/>
                <w:noProof/>
                <w:color w:val="0A0A0A"/>
                <w:lang w:val="sr-Latn-CS"/>
              </w:rPr>
              <w:t xml:space="preserve"> </w:t>
            </w:r>
            <w:r w:rsidRPr="00A66763">
              <w:rPr>
                <w:rFonts w:ascii="Arial" w:hAnsi="Arial" w:cs="Arial"/>
                <w:bCs/>
                <w:noProof/>
                <w:color w:val="0A0A0A"/>
                <w:lang w:val="sr-Latn-CS"/>
              </w:rPr>
              <w:t>efikasnosti</w:t>
            </w:r>
            <w:r w:rsidR="00030A4A" w:rsidRPr="00A66763">
              <w:rPr>
                <w:rFonts w:ascii="Arial" w:hAnsi="Arial" w:cs="Arial"/>
                <w:bCs/>
                <w:noProof/>
                <w:color w:val="0A0A0A"/>
                <w:lang w:val="sr-Latn-CS"/>
              </w:rPr>
              <w:t xml:space="preserve"> </w:t>
            </w:r>
            <w:r w:rsidRPr="00A66763">
              <w:rPr>
                <w:rFonts w:ascii="Arial" w:hAnsi="Arial" w:cs="Arial"/>
                <w:bCs/>
                <w:noProof/>
                <w:color w:val="0A0A0A"/>
                <w:lang w:val="sr-Latn-CS"/>
              </w:rPr>
              <w:t>i</w:t>
            </w:r>
            <w:r w:rsidR="00030A4A" w:rsidRPr="00A66763">
              <w:rPr>
                <w:rFonts w:ascii="Arial" w:hAnsi="Arial" w:cs="Arial"/>
                <w:bCs/>
                <w:noProof/>
                <w:color w:val="0A0A0A"/>
                <w:lang w:val="sr-Latn-CS"/>
              </w:rPr>
              <w:t xml:space="preserve"> </w:t>
            </w:r>
            <w:r w:rsidRPr="00A66763">
              <w:rPr>
                <w:rFonts w:ascii="Arial" w:hAnsi="Arial" w:cs="Arial"/>
                <w:bCs/>
                <w:noProof/>
                <w:color w:val="0A0A0A"/>
                <w:lang w:val="sr-Latn-CS"/>
              </w:rPr>
              <w:t>brzine</w:t>
            </w:r>
            <w:r w:rsidR="00F141A2" w:rsidRPr="00A66763">
              <w:rPr>
                <w:rFonts w:ascii="Arial" w:hAnsi="Arial" w:cs="Arial"/>
                <w:bCs/>
                <w:noProof/>
                <w:color w:val="0A0A0A"/>
                <w:lang w:val="sr-Latn-CS"/>
              </w:rPr>
              <w:t xml:space="preserve"> </w:t>
            </w:r>
            <w:r w:rsidRPr="00A66763">
              <w:rPr>
                <w:rFonts w:ascii="Arial" w:hAnsi="Arial" w:cs="Arial"/>
                <w:bCs/>
                <w:noProof/>
                <w:color w:val="0A0A0A"/>
                <w:lang w:val="sr-Latn-CS"/>
              </w:rPr>
              <w:t>rada</w:t>
            </w:r>
            <w:r w:rsidR="009319C7" w:rsidRPr="00A66763">
              <w:rPr>
                <w:rFonts w:ascii="Arial" w:hAnsi="Arial" w:cs="Arial"/>
                <w:bCs/>
                <w:noProof/>
                <w:color w:val="0A0A0A"/>
                <w:lang w:val="sr-Latn-CS"/>
              </w:rPr>
              <w:t>;</w:t>
            </w:r>
          </w:p>
          <w:p w14:paraId="691B6277" w14:textId="7674DE4B" w:rsidR="00030A4A" w:rsidRPr="00A66763" w:rsidRDefault="000245EF" w:rsidP="00E71EEC">
            <w:pPr>
              <w:pStyle w:val="ListParagraph"/>
              <w:numPr>
                <w:ilvl w:val="0"/>
                <w:numId w:val="6"/>
              </w:numPr>
              <w:rPr>
                <w:rFonts w:ascii="Arial" w:hAnsi="Arial" w:cs="Arial"/>
                <w:noProof/>
                <w:lang w:val="sr-Latn-CS"/>
              </w:rPr>
            </w:pPr>
            <w:r w:rsidRPr="00A66763">
              <w:rPr>
                <w:rFonts w:ascii="Arial" w:hAnsi="Arial" w:cs="Arial"/>
                <w:bCs/>
                <w:noProof/>
                <w:color w:val="0A0A0A"/>
                <w:lang w:val="sr-Latn-CS"/>
              </w:rPr>
              <w:t>Smanjenje</w:t>
            </w:r>
            <w:r w:rsidR="00030A4A" w:rsidRPr="00A66763">
              <w:rPr>
                <w:rFonts w:ascii="Arial" w:hAnsi="Arial" w:cs="Arial"/>
                <w:bCs/>
                <w:noProof/>
                <w:color w:val="0A0A0A"/>
                <w:lang w:val="sr-Latn-CS"/>
              </w:rPr>
              <w:t xml:space="preserve"> </w:t>
            </w:r>
            <w:r w:rsidRPr="00A66763">
              <w:rPr>
                <w:rFonts w:ascii="Arial" w:hAnsi="Arial" w:cs="Arial"/>
                <w:bCs/>
                <w:noProof/>
                <w:color w:val="0A0A0A"/>
                <w:lang w:val="sr-Latn-CS"/>
              </w:rPr>
              <w:t>troškova</w:t>
            </w:r>
            <w:r w:rsidR="00030A4A" w:rsidRPr="00A66763">
              <w:rPr>
                <w:rFonts w:ascii="Arial" w:hAnsi="Arial" w:cs="Arial"/>
                <w:bCs/>
                <w:noProof/>
                <w:color w:val="0A0A0A"/>
                <w:lang w:val="sr-Latn-CS"/>
              </w:rPr>
              <w:t xml:space="preserve"> </w:t>
            </w:r>
            <w:r w:rsidRPr="00A66763">
              <w:rPr>
                <w:rFonts w:ascii="Arial" w:hAnsi="Arial" w:cs="Arial"/>
                <w:bCs/>
                <w:noProof/>
                <w:color w:val="0A0A0A"/>
                <w:lang w:val="sr-Latn-CS"/>
              </w:rPr>
              <w:t>rada</w:t>
            </w:r>
            <w:r w:rsidR="009319C7" w:rsidRPr="00A66763">
              <w:rPr>
                <w:rFonts w:ascii="Arial" w:hAnsi="Arial" w:cs="Arial"/>
                <w:bCs/>
                <w:noProof/>
                <w:color w:val="0A0A0A"/>
                <w:lang w:val="sr-Latn-CS"/>
              </w:rPr>
              <w:t>;</w:t>
            </w:r>
          </w:p>
          <w:p w14:paraId="5A9D4C4A" w14:textId="51DE7FF0" w:rsidR="00030A4A" w:rsidRPr="00A66763" w:rsidRDefault="000245EF" w:rsidP="00E71EEC">
            <w:pPr>
              <w:pStyle w:val="ListParagraph"/>
              <w:numPr>
                <w:ilvl w:val="0"/>
                <w:numId w:val="6"/>
              </w:numPr>
              <w:rPr>
                <w:rFonts w:ascii="Arial" w:hAnsi="Arial" w:cs="Arial"/>
                <w:noProof/>
                <w:lang w:val="sr-Latn-CS"/>
              </w:rPr>
            </w:pPr>
            <w:r w:rsidRPr="00A66763">
              <w:rPr>
                <w:rFonts w:ascii="Arial" w:hAnsi="Arial" w:cs="Arial"/>
                <w:bCs/>
                <w:noProof/>
                <w:color w:val="0A0A0A"/>
                <w:lang w:val="sr-Latn-CS"/>
              </w:rPr>
              <w:t>Poboljšanje</w:t>
            </w:r>
            <w:r w:rsidR="00030A4A" w:rsidRPr="00A66763">
              <w:rPr>
                <w:rFonts w:ascii="Arial" w:hAnsi="Arial" w:cs="Arial"/>
                <w:bCs/>
                <w:noProof/>
                <w:color w:val="0A0A0A"/>
                <w:lang w:val="sr-Latn-CS"/>
              </w:rPr>
              <w:t xml:space="preserve"> </w:t>
            </w:r>
            <w:r w:rsidRPr="00A66763">
              <w:rPr>
                <w:rFonts w:ascii="Arial" w:hAnsi="Arial" w:cs="Arial"/>
                <w:bCs/>
                <w:noProof/>
                <w:color w:val="0A0A0A"/>
                <w:lang w:val="sr-Latn-CS"/>
              </w:rPr>
              <w:t>kvaliteta</w:t>
            </w:r>
            <w:r w:rsidR="00030A4A" w:rsidRPr="00A66763">
              <w:rPr>
                <w:rFonts w:ascii="Arial" w:hAnsi="Arial" w:cs="Arial"/>
                <w:bCs/>
                <w:noProof/>
                <w:color w:val="0A0A0A"/>
                <w:lang w:val="sr-Latn-CS"/>
              </w:rPr>
              <w:t xml:space="preserve"> </w:t>
            </w:r>
            <w:r w:rsidRPr="00A66763">
              <w:rPr>
                <w:rFonts w:ascii="Arial" w:hAnsi="Arial" w:cs="Arial"/>
                <w:bCs/>
                <w:noProof/>
                <w:color w:val="0A0A0A"/>
                <w:lang w:val="sr-Latn-CS"/>
              </w:rPr>
              <w:t>obrade</w:t>
            </w:r>
            <w:r w:rsidR="009319C7" w:rsidRPr="00A66763">
              <w:rPr>
                <w:rFonts w:ascii="Arial" w:hAnsi="Arial" w:cs="Arial"/>
                <w:bCs/>
                <w:noProof/>
                <w:color w:val="0A0A0A"/>
                <w:lang w:val="sr-Latn-CS"/>
              </w:rPr>
              <w:t>;</w:t>
            </w:r>
          </w:p>
          <w:p w14:paraId="5F84A3A6" w14:textId="0E52B1AF" w:rsidR="00030A4A" w:rsidRPr="00A66763" w:rsidRDefault="000245EF" w:rsidP="00E71EEC">
            <w:pPr>
              <w:pStyle w:val="ListParagraph"/>
              <w:numPr>
                <w:ilvl w:val="0"/>
                <w:numId w:val="6"/>
              </w:numPr>
              <w:rPr>
                <w:rFonts w:ascii="Arial" w:hAnsi="Arial" w:cs="Arial"/>
                <w:noProof/>
                <w:lang w:val="sr-Latn-CS"/>
              </w:rPr>
            </w:pPr>
            <w:r w:rsidRPr="00A66763">
              <w:rPr>
                <w:rFonts w:ascii="Arial" w:hAnsi="Arial" w:cs="Arial"/>
                <w:bCs/>
                <w:noProof/>
                <w:color w:val="0A0A0A"/>
                <w:lang w:val="sr-Latn-CS"/>
              </w:rPr>
              <w:t>Smanjenje</w:t>
            </w:r>
            <w:r w:rsidR="00030A4A" w:rsidRPr="00A66763">
              <w:rPr>
                <w:rFonts w:ascii="Arial" w:hAnsi="Arial" w:cs="Arial"/>
                <w:bCs/>
                <w:noProof/>
                <w:color w:val="0A0A0A"/>
                <w:lang w:val="sr-Latn-CS"/>
              </w:rPr>
              <w:t xml:space="preserve"> </w:t>
            </w:r>
            <w:r w:rsidRPr="00A66763">
              <w:rPr>
                <w:rFonts w:ascii="Arial" w:hAnsi="Arial" w:cs="Arial"/>
                <w:bCs/>
                <w:noProof/>
                <w:color w:val="0A0A0A"/>
                <w:lang w:val="sr-Latn-CS"/>
              </w:rPr>
              <w:t>fizičkog</w:t>
            </w:r>
            <w:r w:rsidR="00030A4A" w:rsidRPr="00A66763">
              <w:rPr>
                <w:rFonts w:ascii="Arial" w:hAnsi="Arial" w:cs="Arial"/>
                <w:bCs/>
                <w:noProof/>
                <w:color w:val="0A0A0A"/>
                <w:lang w:val="sr-Latn-CS"/>
              </w:rPr>
              <w:t xml:space="preserve"> </w:t>
            </w:r>
            <w:r w:rsidRPr="00A66763">
              <w:rPr>
                <w:rFonts w:ascii="Arial" w:hAnsi="Arial" w:cs="Arial"/>
                <w:bCs/>
                <w:noProof/>
                <w:color w:val="0A0A0A"/>
                <w:lang w:val="sr-Latn-CS"/>
              </w:rPr>
              <w:t>napora</w:t>
            </w:r>
            <w:r w:rsidR="009319C7" w:rsidRPr="00A66763">
              <w:rPr>
                <w:rFonts w:ascii="Arial" w:hAnsi="Arial" w:cs="Arial"/>
                <w:bCs/>
                <w:noProof/>
                <w:color w:val="0A0A0A"/>
                <w:lang w:val="sr-Latn-CS"/>
              </w:rPr>
              <w:t>;</w:t>
            </w:r>
          </w:p>
          <w:p w14:paraId="7E86FF4D" w14:textId="6F488087" w:rsidR="00030A4A" w:rsidRPr="00A66763" w:rsidRDefault="000245EF" w:rsidP="00E71EEC">
            <w:pPr>
              <w:pStyle w:val="ListParagraph"/>
              <w:numPr>
                <w:ilvl w:val="0"/>
                <w:numId w:val="6"/>
              </w:numPr>
              <w:rPr>
                <w:rFonts w:ascii="Arial" w:hAnsi="Arial" w:cs="Arial"/>
                <w:noProof/>
                <w:lang w:val="sr-Latn-CS"/>
              </w:rPr>
            </w:pPr>
            <w:r w:rsidRPr="00A66763">
              <w:rPr>
                <w:rFonts w:ascii="Arial" w:hAnsi="Arial" w:cs="Arial"/>
                <w:bCs/>
                <w:noProof/>
                <w:color w:val="0A0A0A"/>
                <w:lang w:val="sr-Latn-CS"/>
              </w:rPr>
              <w:t>Povećanje</w:t>
            </w:r>
            <w:r w:rsidR="004B52F9" w:rsidRPr="00A66763">
              <w:rPr>
                <w:rFonts w:ascii="Arial" w:hAnsi="Arial" w:cs="Arial"/>
                <w:bCs/>
                <w:noProof/>
                <w:color w:val="0A0A0A"/>
                <w:lang w:val="sr-Latn-CS"/>
              </w:rPr>
              <w:t xml:space="preserve"> </w:t>
            </w:r>
            <w:r w:rsidRPr="00A66763">
              <w:rPr>
                <w:rFonts w:ascii="Arial" w:hAnsi="Arial" w:cs="Arial"/>
                <w:bCs/>
                <w:noProof/>
                <w:color w:val="0A0A0A"/>
                <w:lang w:val="sr-Latn-CS"/>
              </w:rPr>
              <w:t>obima</w:t>
            </w:r>
            <w:r w:rsidR="004B52F9" w:rsidRPr="00A66763">
              <w:rPr>
                <w:rFonts w:ascii="Arial" w:hAnsi="Arial" w:cs="Arial"/>
                <w:bCs/>
                <w:noProof/>
                <w:color w:val="0A0A0A"/>
                <w:lang w:val="sr-Latn-CS"/>
              </w:rPr>
              <w:t xml:space="preserve"> </w:t>
            </w:r>
            <w:r w:rsidRPr="00A66763">
              <w:rPr>
                <w:rFonts w:ascii="Arial" w:hAnsi="Arial" w:cs="Arial"/>
                <w:bCs/>
                <w:noProof/>
                <w:color w:val="0A0A0A"/>
                <w:lang w:val="sr-Latn-CS"/>
              </w:rPr>
              <w:t>i</w:t>
            </w:r>
            <w:r w:rsidR="00030A4A" w:rsidRPr="00A66763">
              <w:rPr>
                <w:rFonts w:ascii="Arial" w:hAnsi="Arial" w:cs="Arial"/>
                <w:bCs/>
                <w:noProof/>
                <w:color w:val="0A0A0A"/>
                <w:lang w:val="sr-Latn-CS"/>
              </w:rPr>
              <w:t xml:space="preserve"> </w:t>
            </w:r>
            <w:r w:rsidRPr="00A66763">
              <w:rPr>
                <w:rFonts w:ascii="Arial" w:hAnsi="Arial" w:cs="Arial"/>
                <w:bCs/>
                <w:noProof/>
                <w:color w:val="0A0A0A"/>
                <w:lang w:val="sr-Latn-CS"/>
              </w:rPr>
              <w:t>konkurentnosti</w:t>
            </w:r>
            <w:r w:rsidR="00030A4A" w:rsidRPr="00A66763">
              <w:rPr>
                <w:rFonts w:ascii="Arial" w:hAnsi="Arial" w:cs="Arial"/>
                <w:bCs/>
                <w:noProof/>
                <w:color w:val="0A0A0A"/>
                <w:lang w:val="sr-Latn-CS"/>
              </w:rPr>
              <w:t xml:space="preserve"> </w:t>
            </w:r>
            <w:r w:rsidRPr="00A66763">
              <w:rPr>
                <w:rFonts w:ascii="Arial" w:hAnsi="Arial" w:cs="Arial"/>
                <w:bCs/>
                <w:noProof/>
                <w:color w:val="0A0A0A"/>
                <w:lang w:val="sr-Latn-CS"/>
              </w:rPr>
              <w:t>proizvoda</w:t>
            </w:r>
            <w:r w:rsidR="009319C7" w:rsidRPr="00A66763">
              <w:rPr>
                <w:rFonts w:ascii="Arial" w:hAnsi="Arial" w:cs="Arial"/>
                <w:bCs/>
                <w:noProof/>
                <w:color w:val="0A0A0A"/>
                <w:lang w:val="sr-Latn-CS"/>
              </w:rPr>
              <w:t>.</w:t>
            </w:r>
          </w:p>
        </w:tc>
      </w:tr>
      <w:tr w:rsidR="006F7CAD" w:rsidRPr="00A66763" w14:paraId="45F50C9D" w14:textId="77777777" w:rsidTr="007220BB">
        <w:trPr>
          <w:trHeight w:val="1133"/>
        </w:trPr>
        <w:tc>
          <w:tcPr>
            <w:tcW w:w="1233" w:type="dxa"/>
          </w:tcPr>
          <w:p w14:paraId="5B676155" w14:textId="4E936E73" w:rsidR="006F7CAD" w:rsidRPr="00A66763" w:rsidRDefault="000245EF" w:rsidP="00D71E3A">
            <w:pPr>
              <w:rPr>
                <w:rFonts w:ascii="Arial" w:hAnsi="Arial" w:cs="Arial"/>
                <w:noProof/>
                <w:lang w:val="sr-Latn-CS"/>
              </w:rPr>
            </w:pPr>
            <w:r w:rsidRPr="00A66763">
              <w:rPr>
                <w:rFonts w:ascii="Arial" w:hAnsi="Arial" w:cs="Arial"/>
                <w:noProof/>
                <w:lang w:val="sr-Latn-CS"/>
              </w:rPr>
              <w:t>Opis</w:t>
            </w:r>
            <w:r w:rsidR="006F7CAD" w:rsidRPr="00A66763">
              <w:rPr>
                <w:rFonts w:ascii="Arial" w:hAnsi="Arial" w:cs="Arial"/>
                <w:noProof/>
                <w:lang w:val="sr-Latn-CS"/>
              </w:rPr>
              <w:t xml:space="preserve"> </w:t>
            </w:r>
            <w:r w:rsidRPr="00A66763">
              <w:rPr>
                <w:rFonts w:ascii="Arial" w:hAnsi="Arial" w:cs="Arial"/>
                <w:noProof/>
                <w:lang w:val="sr-Latn-CS"/>
              </w:rPr>
              <w:t>mjere</w:t>
            </w:r>
            <w:r w:rsidR="006F7CAD" w:rsidRPr="00A66763">
              <w:rPr>
                <w:rFonts w:ascii="Arial" w:hAnsi="Arial" w:cs="Arial"/>
                <w:noProof/>
                <w:lang w:val="sr-Latn-CS"/>
              </w:rPr>
              <w:t xml:space="preserve"> </w:t>
            </w:r>
            <w:r w:rsidRPr="00A66763">
              <w:rPr>
                <w:rFonts w:ascii="Arial" w:hAnsi="Arial" w:cs="Arial"/>
                <w:noProof/>
                <w:lang w:val="sr-Latn-CS"/>
              </w:rPr>
              <w:t>i</w:t>
            </w:r>
            <w:r w:rsidR="006F7CAD" w:rsidRPr="00A66763">
              <w:rPr>
                <w:rFonts w:ascii="Arial" w:hAnsi="Arial" w:cs="Arial"/>
                <w:noProof/>
                <w:lang w:val="sr-Latn-CS"/>
              </w:rPr>
              <w:t xml:space="preserve"> </w:t>
            </w:r>
            <w:r w:rsidRPr="00A66763">
              <w:rPr>
                <w:rFonts w:ascii="Arial" w:hAnsi="Arial" w:cs="Arial"/>
                <w:noProof/>
                <w:lang w:val="sr-Latn-CS"/>
              </w:rPr>
              <w:t>kriterijumi</w:t>
            </w:r>
            <w:r w:rsidR="006F7CAD" w:rsidRPr="00A66763">
              <w:rPr>
                <w:rFonts w:ascii="Arial" w:hAnsi="Arial" w:cs="Arial"/>
                <w:noProof/>
                <w:lang w:val="sr-Latn-CS"/>
              </w:rPr>
              <w:t xml:space="preserve"> </w:t>
            </w:r>
            <w:r w:rsidRPr="00A66763">
              <w:rPr>
                <w:rFonts w:ascii="Arial" w:hAnsi="Arial" w:cs="Arial"/>
                <w:noProof/>
                <w:lang w:val="sr-Latn-CS"/>
              </w:rPr>
              <w:t>za</w:t>
            </w:r>
            <w:r w:rsidR="006F7CAD" w:rsidRPr="00A66763">
              <w:rPr>
                <w:rFonts w:ascii="Arial" w:hAnsi="Arial" w:cs="Arial"/>
                <w:noProof/>
                <w:lang w:val="sr-Latn-CS"/>
              </w:rPr>
              <w:t xml:space="preserve"> </w:t>
            </w:r>
            <w:r w:rsidRPr="00A66763">
              <w:rPr>
                <w:rFonts w:ascii="Arial" w:hAnsi="Arial" w:cs="Arial"/>
                <w:noProof/>
                <w:lang w:val="sr-Latn-CS"/>
              </w:rPr>
              <w:t>podršku</w:t>
            </w:r>
          </w:p>
        </w:tc>
        <w:tc>
          <w:tcPr>
            <w:tcW w:w="8389" w:type="dxa"/>
            <w:gridSpan w:val="2"/>
          </w:tcPr>
          <w:p w14:paraId="280DEF85" w14:textId="5FF5DDB1" w:rsidR="00BF4830" w:rsidRPr="00A66763" w:rsidRDefault="000245EF" w:rsidP="00302C44">
            <w:pPr>
              <w:jc w:val="both"/>
              <w:rPr>
                <w:rFonts w:ascii="Arial" w:hAnsi="Arial" w:cs="Arial"/>
                <w:noProof/>
                <w:lang w:val="sr-Latn-CS"/>
              </w:rPr>
            </w:pPr>
            <w:r w:rsidRPr="00A66763">
              <w:rPr>
                <w:rFonts w:ascii="Arial" w:hAnsi="Arial" w:cs="Arial"/>
                <w:noProof/>
                <w:lang w:val="sr-Latn-CS"/>
              </w:rPr>
              <w:t>Podrška</w:t>
            </w:r>
            <w:r w:rsidR="00BF4830" w:rsidRPr="00A66763">
              <w:rPr>
                <w:rFonts w:ascii="Arial" w:hAnsi="Arial" w:cs="Arial"/>
                <w:noProof/>
                <w:lang w:val="sr-Latn-CS"/>
              </w:rPr>
              <w:t xml:space="preserve"> </w:t>
            </w:r>
            <w:r w:rsidRPr="00A66763">
              <w:rPr>
                <w:rFonts w:ascii="Arial" w:hAnsi="Arial" w:cs="Arial"/>
                <w:noProof/>
                <w:lang w:val="sr-Latn-CS"/>
              </w:rPr>
              <w:t>obuhvata</w:t>
            </w:r>
            <w:r w:rsidR="00BF4830" w:rsidRPr="00A66763">
              <w:rPr>
                <w:rFonts w:ascii="Arial" w:hAnsi="Arial" w:cs="Arial"/>
                <w:noProof/>
                <w:lang w:val="sr-Latn-CS"/>
              </w:rPr>
              <w:t>:</w:t>
            </w:r>
          </w:p>
          <w:p w14:paraId="6939FD36" w14:textId="77777777" w:rsidR="009319C7" w:rsidRPr="00A66763" w:rsidRDefault="009319C7" w:rsidP="00302C44">
            <w:pPr>
              <w:jc w:val="both"/>
              <w:rPr>
                <w:rFonts w:ascii="Arial" w:hAnsi="Arial" w:cs="Arial"/>
                <w:noProof/>
                <w:lang w:val="sr-Latn-CS"/>
              </w:rPr>
            </w:pPr>
          </w:p>
          <w:p w14:paraId="39AA7B89" w14:textId="58D2AC3F" w:rsidR="00BF4830" w:rsidRPr="00A66763" w:rsidRDefault="000245EF" w:rsidP="00E71EEC">
            <w:pPr>
              <w:pStyle w:val="ListParagraph"/>
              <w:numPr>
                <w:ilvl w:val="0"/>
                <w:numId w:val="7"/>
              </w:numPr>
              <w:jc w:val="both"/>
              <w:rPr>
                <w:rFonts w:ascii="Arial" w:hAnsi="Arial" w:cs="Arial"/>
                <w:noProof/>
                <w:lang w:val="sr-Latn-CS"/>
              </w:rPr>
            </w:pPr>
            <w:r w:rsidRPr="00A66763">
              <w:rPr>
                <w:rFonts w:ascii="Arial" w:hAnsi="Arial" w:cs="Arial"/>
                <w:noProof/>
                <w:lang w:val="sr-Latn-CS"/>
              </w:rPr>
              <w:t>Nabavku</w:t>
            </w:r>
            <w:r w:rsidR="00D31901" w:rsidRPr="00A66763">
              <w:rPr>
                <w:rFonts w:ascii="Arial" w:hAnsi="Arial" w:cs="Arial"/>
                <w:noProof/>
                <w:lang w:val="sr-Latn-CS"/>
              </w:rPr>
              <w:t xml:space="preserve"> </w:t>
            </w:r>
            <w:r w:rsidRPr="00A66763">
              <w:rPr>
                <w:rFonts w:ascii="Arial" w:hAnsi="Arial" w:cs="Arial"/>
                <w:noProof/>
                <w:lang w:val="sr-Latn-CS"/>
              </w:rPr>
              <w:t>sitne</w:t>
            </w:r>
            <w:r w:rsidR="004B52F9" w:rsidRPr="00A66763">
              <w:rPr>
                <w:rFonts w:ascii="Arial" w:hAnsi="Arial" w:cs="Arial"/>
                <w:noProof/>
                <w:lang w:val="sr-Latn-CS"/>
              </w:rPr>
              <w:t xml:space="preserve"> </w:t>
            </w:r>
            <w:r w:rsidRPr="00A66763">
              <w:rPr>
                <w:rFonts w:ascii="Arial" w:hAnsi="Arial" w:cs="Arial"/>
                <w:noProof/>
                <w:lang w:val="sr-Latn-CS"/>
              </w:rPr>
              <w:t>mehanizacije</w:t>
            </w:r>
            <w:r w:rsidR="004B52F9" w:rsidRPr="00A66763">
              <w:rPr>
                <w:rFonts w:ascii="Arial" w:hAnsi="Arial" w:cs="Arial"/>
                <w:noProof/>
                <w:lang w:val="sr-Latn-CS"/>
              </w:rPr>
              <w:t xml:space="preserve"> </w:t>
            </w:r>
            <w:r w:rsidRPr="00A66763">
              <w:rPr>
                <w:rFonts w:ascii="Arial" w:hAnsi="Arial" w:cs="Arial"/>
                <w:noProof/>
                <w:lang w:val="sr-Latn-CS"/>
              </w:rPr>
              <w:t>sa</w:t>
            </w:r>
            <w:r w:rsidR="004B52F9" w:rsidRPr="00A66763">
              <w:rPr>
                <w:rFonts w:ascii="Arial" w:hAnsi="Arial" w:cs="Arial"/>
                <w:noProof/>
                <w:lang w:val="sr-Latn-CS"/>
              </w:rPr>
              <w:t xml:space="preserve"> </w:t>
            </w:r>
            <w:r w:rsidRPr="00A66763">
              <w:rPr>
                <w:rFonts w:ascii="Arial" w:hAnsi="Arial" w:cs="Arial"/>
                <w:noProof/>
                <w:lang w:val="sr-Latn-CS"/>
              </w:rPr>
              <w:t>priključcima</w:t>
            </w:r>
          </w:p>
          <w:p w14:paraId="5C5215C7" w14:textId="67AD5ADA" w:rsidR="003E2BC4" w:rsidRPr="00A66763" w:rsidRDefault="000245EF" w:rsidP="00E71EEC">
            <w:pPr>
              <w:pStyle w:val="ListParagraph"/>
              <w:numPr>
                <w:ilvl w:val="0"/>
                <w:numId w:val="7"/>
              </w:numPr>
              <w:jc w:val="both"/>
              <w:rPr>
                <w:rFonts w:ascii="Arial" w:hAnsi="Arial" w:cs="Arial"/>
                <w:noProof/>
                <w:lang w:val="sr-Latn-CS"/>
              </w:rPr>
            </w:pPr>
            <w:r w:rsidRPr="00A66763">
              <w:rPr>
                <w:rFonts w:ascii="Arial" w:hAnsi="Arial" w:cs="Arial"/>
                <w:noProof/>
                <w:lang w:val="sr-Latn-CS"/>
              </w:rPr>
              <w:t>Nabavku</w:t>
            </w:r>
            <w:r w:rsidR="003E2BC4" w:rsidRPr="00A66763">
              <w:rPr>
                <w:rFonts w:ascii="Arial" w:hAnsi="Arial" w:cs="Arial"/>
                <w:noProof/>
                <w:lang w:val="sr-Latn-CS"/>
              </w:rPr>
              <w:t xml:space="preserve"> </w:t>
            </w:r>
            <w:r w:rsidRPr="00A66763">
              <w:rPr>
                <w:rFonts w:ascii="Arial" w:hAnsi="Arial" w:cs="Arial"/>
                <w:noProof/>
                <w:lang w:val="sr-Latn-CS"/>
              </w:rPr>
              <w:t>priključaka</w:t>
            </w:r>
            <w:r w:rsidR="003E2BC4" w:rsidRPr="00A66763">
              <w:rPr>
                <w:rFonts w:ascii="Arial" w:hAnsi="Arial" w:cs="Arial"/>
                <w:noProof/>
                <w:lang w:val="sr-Latn-CS"/>
              </w:rPr>
              <w:t xml:space="preserve"> </w:t>
            </w:r>
            <w:r w:rsidRPr="00A66763">
              <w:rPr>
                <w:rFonts w:ascii="Arial" w:hAnsi="Arial" w:cs="Arial"/>
                <w:noProof/>
                <w:lang w:val="sr-Latn-CS"/>
              </w:rPr>
              <w:t>za</w:t>
            </w:r>
            <w:r w:rsidR="003E2BC4" w:rsidRPr="00A66763">
              <w:rPr>
                <w:rFonts w:ascii="Arial" w:hAnsi="Arial" w:cs="Arial"/>
                <w:noProof/>
                <w:lang w:val="sr-Latn-CS"/>
              </w:rPr>
              <w:t xml:space="preserve"> </w:t>
            </w:r>
            <w:r w:rsidRPr="00A66763">
              <w:rPr>
                <w:rFonts w:ascii="Arial" w:hAnsi="Arial" w:cs="Arial"/>
                <w:noProof/>
                <w:lang w:val="sr-Latn-CS"/>
              </w:rPr>
              <w:t>dvoosovinske</w:t>
            </w:r>
            <w:r w:rsidR="003E2BC4" w:rsidRPr="00A66763">
              <w:rPr>
                <w:rFonts w:ascii="Arial" w:hAnsi="Arial" w:cs="Arial"/>
                <w:noProof/>
                <w:lang w:val="sr-Latn-CS"/>
              </w:rPr>
              <w:t xml:space="preserve"> </w:t>
            </w:r>
            <w:r w:rsidRPr="00A66763">
              <w:rPr>
                <w:rFonts w:ascii="Arial" w:hAnsi="Arial" w:cs="Arial"/>
                <w:noProof/>
                <w:lang w:val="sr-Latn-CS"/>
              </w:rPr>
              <w:t>traktore</w:t>
            </w:r>
          </w:p>
          <w:p w14:paraId="541A596B" w14:textId="77777777" w:rsidR="002C4933" w:rsidRPr="00A66763" w:rsidRDefault="002C4933" w:rsidP="002C4933">
            <w:pPr>
              <w:pStyle w:val="ListParagraph"/>
              <w:jc w:val="both"/>
              <w:rPr>
                <w:rFonts w:ascii="Arial" w:hAnsi="Arial" w:cs="Arial"/>
                <w:noProof/>
                <w:lang w:val="sr-Latn-CS"/>
              </w:rPr>
            </w:pPr>
          </w:p>
          <w:p w14:paraId="24E70CA4" w14:textId="5D24E172" w:rsidR="001A24AC" w:rsidRPr="00A66763" w:rsidRDefault="000245EF" w:rsidP="004B52F9">
            <w:pPr>
              <w:jc w:val="both"/>
              <w:rPr>
                <w:rFonts w:ascii="Arial" w:hAnsi="Arial" w:cs="Arial"/>
                <w:b/>
                <w:noProof/>
                <w:lang w:val="sr-Latn-CS"/>
              </w:rPr>
            </w:pPr>
            <w:r w:rsidRPr="00A66763">
              <w:rPr>
                <w:rFonts w:ascii="Arial" w:hAnsi="Arial" w:cs="Arial"/>
                <w:b/>
                <w:noProof/>
                <w:lang w:val="sr-Latn-CS"/>
              </w:rPr>
              <w:t>U</w:t>
            </w:r>
            <w:r w:rsidR="004B52F9" w:rsidRPr="00A66763">
              <w:rPr>
                <w:rFonts w:ascii="Arial" w:hAnsi="Arial" w:cs="Arial"/>
                <w:b/>
                <w:noProof/>
                <w:lang w:val="sr-Latn-CS"/>
              </w:rPr>
              <w:t xml:space="preserve"> </w:t>
            </w:r>
            <w:r w:rsidRPr="00A66763">
              <w:rPr>
                <w:rFonts w:ascii="Arial" w:hAnsi="Arial" w:cs="Arial"/>
                <w:b/>
                <w:noProof/>
                <w:lang w:val="sr-Latn-CS"/>
              </w:rPr>
              <w:t>okviru</w:t>
            </w:r>
            <w:r w:rsidR="004B52F9" w:rsidRPr="00A66763">
              <w:rPr>
                <w:rFonts w:ascii="Arial" w:hAnsi="Arial" w:cs="Arial"/>
                <w:b/>
                <w:noProof/>
                <w:lang w:val="sr-Latn-CS"/>
              </w:rPr>
              <w:t xml:space="preserve"> </w:t>
            </w:r>
            <w:r w:rsidRPr="00A66763">
              <w:rPr>
                <w:rFonts w:ascii="Arial" w:hAnsi="Arial" w:cs="Arial"/>
                <w:b/>
                <w:noProof/>
                <w:lang w:val="sr-Latn-CS"/>
              </w:rPr>
              <w:t>ove</w:t>
            </w:r>
            <w:r w:rsidR="004B52F9" w:rsidRPr="00A66763">
              <w:rPr>
                <w:rFonts w:ascii="Arial" w:hAnsi="Arial" w:cs="Arial"/>
                <w:b/>
                <w:noProof/>
                <w:lang w:val="sr-Latn-CS"/>
              </w:rPr>
              <w:t xml:space="preserve"> </w:t>
            </w:r>
            <w:r w:rsidRPr="00A66763">
              <w:rPr>
                <w:rFonts w:ascii="Arial" w:hAnsi="Arial" w:cs="Arial"/>
                <w:b/>
                <w:noProof/>
                <w:lang w:val="sr-Latn-CS"/>
              </w:rPr>
              <w:t>mjere</w:t>
            </w:r>
            <w:r w:rsidR="004B52F9" w:rsidRPr="00A66763">
              <w:rPr>
                <w:rFonts w:ascii="Arial" w:hAnsi="Arial" w:cs="Arial"/>
                <w:b/>
                <w:noProof/>
                <w:lang w:val="sr-Latn-CS"/>
              </w:rPr>
              <w:t xml:space="preserve"> </w:t>
            </w:r>
            <w:r w:rsidRPr="00A66763">
              <w:rPr>
                <w:rFonts w:ascii="Arial" w:hAnsi="Arial" w:cs="Arial"/>
                <w:b/>
                <w:noProof/>
                <w:lang w:val="sr-Latn-CS"/>
              </w:rPr>
              <w:t>može</w:t>
            </w:r>
            <w:r w:rsidR="004B52F9" w:rsidRPr="00A66763">
              <w:rPr>
                <w:rFonts w:ascii="Arial" w:hAnsi="Arial" w:cs="Arial"/>
                <w:b/>
                <w:noProof/>
                <w:lang w:val="sr-Latn-CS"/>
              </w:rPr>
              <w:t xml:space="preserve"> </w:t>
            </w:r>
            <w:r w:rsidRPr="00A66763">
              <w:rPr>
                <w:rFonts w:ascii="Arial" w:hAnsi="Arial" w:cs="Arial"/>
                <w:b/>
                <w:noProof/>
                <w:lang w:val="sr-Latn-CS"/>
              </w:rPr>
              <w:t>se</w:t>
            </w:r>
            <w:r w:rsidR="004B52F9" w:rsidRPr="00A66763">
              <w:rPr>
                <w:rFonts w:ascii="Arial" w:hAnsi="Arial" w:cs="Arial"/>
                <w:b/>
                <w:noProof/>
                <w:lang w:val="sr-Latn-CS"/>
              </w:rPr>
              <w:t xml:space="preserve"> </w:t>
            </w:r>
            <w:r w:rsidRPr="00A66763">
              <w:rPr>
                <w:rFonts w:ascii="Arial" w:hAnsi="Arial" w:cs="Arial"/>
                <w:b/>
                <w:noProof/>
                <w:lang w:val="sr-Latn-CS"/>
              </w:rPr>
              <w:t>aplicirati</w:t>
            </w:r>
            <w:r w:rsidR="001A24AC" w:rsidRPr="00A66763">
              <w:rPr>
                <w:rFonts w:ascii="Arial" w:hAnsi="Arial" w:cs="Arial"/>
                <w:b/>
                <w:noProof/>
                <w:lang w:val="sr-Latn-CS"/>
              </w:rPr>
              <w:t xml:space="preserve"> </w:t>
            </w:r>
            <w:r w:rsidRPr="00A66763">
              <w:rPr>
                <w:rFonts w:ascii="Arial" w:hAnsi="Arial" w:cs="Arial"/>
                <w:b/>
                <w:noProof/>
                <w:lang w:val="sr-Latn-CS"/>
              </w:rPr>
              <w:t>samo</w:t>
            </w:r>
            <w:r w:rsidR="001A24AC" w:rsidRPr="00A66763">
              <w:rPr>
                <w:rFonts w:ascii="Arial" w:hAnsi="Arial" w:cs="Arial"/>
                <w:b/>
                <w:noProof/>
                <w:lang w:val="sr-Latn-CS"/>
              </w:rPr>
              <w:t xml:space="preserve"> </w:t>
            </w:r>
            <w:r w:rsidRPr="00A66763">
              <w:rPr>
                <w:rFonts w:ascii="Arial" w:hAnsi="Arial" w:cs="Arial"/>
                <w:b/>
                <w:noProof/>
                <w:lang w:val="sr-Latn-CS"/>
              </w:rPr>
              <w:t>za</w:t>
            </w:r>
            <w:r w:rsidR="001A24AC" w:rsidRPr="00A66763">
              <w:rPr>
                <w:rFonts w:ascii="Arial" w:hAnsi="Arial" w:cs="Arial"/>
                <w:b/>
                <w:noProof/>
                <w:lang w:val="sr-Latn-CS"/>
              </w:rPr>
              <w:t xml:space="preserve"> </w:t>
            </w:r>
            <w:r w:rsidRPr="00A66763">
              <w:rPr>
                <w:rFonts w:ascii="Arial" w:hAnsi="Arial" w:cs="Arial"/>
                <w:b/>
                <w:noProof/>
                <w:lang w:val="sr-Latn-CS"/>
              </w:rPr>
              <w:t>jednu</w:t>
            </w:r>
            <w:r w:rsidR="001A24AC" w:rsidRPr="00A66763">
              <w:rPr>
                <w:rFonts w:ascii="Arial" w:hAnsi="Arial" w:cs="Arial"/>
                <w:b/>
                <w:noProof/>
                <w:lang w:val="sr-Latn-CS"/>
              </w:rPr>
              <w:t xml:space="preserve"> </w:t>
            </w:r>
            <w:r w:rsidRPr="00A66763">
              <w:rPr>
                <w:rFonts w:ascii="Arial" w:hAnsi="Arial" w:cs="Arial"/>
                <w:b/>
                <w:noProof/>
                <w:lang w:val="sr-Latn-CS"/>
              </w:rPr>
              <w:t>podmjeru</w:t>
            </w:r>
            <w:r w:rsidR="001A24AC" w:rsidRPr="00A66763">
              <w:rPr>
                <w:rFonts w:ascii="Arial" w:hAnsi="Arial" w:cs="Arial"/>
                <w:b/>
                <w:noProof/>
                <w:lang w:val="sr-Latn-CS"/>
              </w:rPr>
              <w:t xml:space="preserve"> ( 1</w:t>
            </w:r>
            <w:r w:rsidR="00715DDF" w:rsidRPr="00A66763">
              <w:rPr>
                <w:rFonts w:ascii="Arial" w:hAnsi="Arial" w:cs="Arial"/>
                <w:b/>
                <w:noProof/>
                <w:lang w:val="sr-Latn-CS"/>
              </w:rPr>
              <w:t xml:space="preserve"> </w:t>
            </w:r>
            <w:r w:rsidRPr="00A66763">
              <w:rPr>
                <w:rFonts w:ascii="Arial" w:hAnsi="Arial" w:cs="Arial"/>
                <w:b/>
                <w:noProof/>
                <w:lang w:val="sr-Latn-CS"/>
              </w:rPr>
              <w:t>ili</w:t>
            </w:r>
            <w:r w:rsidR="001A24AC" w:rsidRPr="00A66763">
              <w:rPr>
                <w:rFonts w:ascii="Arial" w:hAnsi="Arial" w:cs="Arial"/>
                <w:b/>
                <w:noProof/>
                <w:lang w:val="sr-Latn-CS"/>
              </w:rPr>
              <w:t xml:space="preserve"> 2)</w:t>
            </w:r>
            <w:r w:rsidR="00D05B1E" w:rsidRPr="00A66763">
              <w:rPr>
                <w:rFonts w:ascii="Arial" w:hAnsi="Arial" w:cs="Arial"/>
                <w:b/>
                <w:noProof/>
                <w:lang w:val="sr-Latn-CS"/>
              </w:rPr>
              <w:t>.</w:t>
            </w:r>
          </w:p>
          <w:p w14:paraId="4EDCAE84" w14:textId="40CD8DD5" w:rsidR="005A0121" w:rsidRPr="00A66763" w:rsidRDefault="000245EF" w:rsidP="00302C44">
            <w:pPr>
              <w:jc w:val="both"/>
              <w:rPr>
                <w:rFonts w:ascii="Arial" w:hAnsi="Arial" w:cs="Arial"/>
                <w:b/>
                <w:noProof/>
                <w:lang w:val="sr-Latn-CS"/>
              </w:rPr>
            </w:pPr>
            <w:r w:rsidRPr="00A66763">
              <w:rPr>
                <w:rFonts w:ascii="Arial" w:hAnsi="Arial" w:cs="Arial"/>
                <w:b/>
                <w:noProof/>
                <w:lang w:val="sr-Latn-CS"/>
              </w:rPr>
              <w:t>Pravo</w:t>
            </w:r>
            <w:r w:rsidR="005A0121" w:rsidRPr="00A66763">
              <w:rPr>
                <w:rFonts w:ascii="Arial" w:hAnsi="Arial" w:cs="Arial"/>
                <w:b/>
                <w:noProof/>
                <w:lang w:val="sr-Latn-CS"/>
              </w:rPr>
              <w:t xml:space="preserve"> </w:t>
            </w:r>
            <w:r w:rsidRPr="00A66763">
              <w:rPr>
                <w:rFonts w:ascii="Arial" w:hAnsi="Arial" w:cs="Arial"/>
                <w:b/>
                <w:noProof/>
                <w:lang w:val="sr-Latn-CS"/>
              </w:rPr>
              <w:t>na</w:t>
            </w:r>
            <w:r w:rsidR="005A0121" w:rsidRPr="00A66763">
              <w:rPr>
                <w:rFonts w:ascii="Arial" w:hAnsi="Arial" w:cs="Arial"/>
                <w:b/>
                <w:noProof/>
                <w:lang w:val="sr-Latn-CS"/>
              </w:rPr>
              <w:t xml:space="preserve"> </w:t>
            </w:r>
            <w:r w:rsidRPr="00A66763">
              <w:rPr>
                <w:rFonts w:ascii="Arial" w:hAnsi="Arial" w:cs="Arial"/>
                <w:b/>
                <w:noProof/>
                <w:lang w:val="sr-Latn-CS"/>
              </w:rPr>
              <w:t>ovaj</w:t>
            </w:r>
            <w:r w:rsidR="005A0121" w:rsidRPr="00A66763">
              <w:rPr>
                <w:rFonts w:ascii="Arial" w:hAnsi="Arial" w:cs="Arial"/>
                <w:b/>
                <w:noProof/>
                <w:lang w:val="sr-Latn-CS"/>
              </w:rPr>
              <w:t xml:space="preserve"> </w:t>
            </w:r>
            <w:r w:rsidRPr="00A66763">
              <w:rPr>
                <w:rFonts w:ascii="Arial" w:hAnsi="Arial" w:cs="Arial"/>
                <w:b/>
                <w:noProof/>
                <w:lang w:val="sr-Latn-CS"/>
              </w:rPr>
              <w:t>vid</w:t>
            </w:r>
            <w:r w:rsidR="005A0121" w:rsidRPr="00A66763">
              <w:rPr>
                <w:rFonts w:ascii="Arial" w:hAnsi="Arial" w:cs="Arial"/>
                <w:b/>
                <w:noProof/>
                <w:lang w:val="sr-Latn-CS"/>
              </w:rPr>
              <w:t xml:space="preserve"> </w:t>
            </w:r>
            <w:r w:rsidRPr="00A66763">
              <w:rPr>
                <w:rFonts w:ascii="Arial" w:hAnsi="Arial" w:cs="Arial"/>
                <w:b/>
                <w:noProof/>
                <w:lang w:val="sr-Latn-CS"/>
              </w:rPr>
              <w:t>podrške</w:t>
            </w:r>
            <w:r w:rsidR="005A0121" w:rsidRPr="00A66763">
              <w:rPr>
                <w:rFonts w:ascii="Arial" w:hAnsi="Arial" w:cs="Arial"/>
                <w:b/>
                <w:noProof/>
                <w:lang w:val="sr-Latn-CS"/>
              </w:rPr>
              <w:t xml:space="preserve"> </w:t>
            </w:r>
            <w:r w:rsidRPr="00A66763">
              <w:rPr>
                <w:rFonts w:ascii="Arial" w:hAnsi="Arial" w:cs="Arial"/>
                <w:b/>
                <w:noProof/>
                <w:lang w:val="sr-Latn-CS"/>
              </w:rPr>
              <w:t>imaće</w:t>
            </w:r>
            <w:r w:rsidR="005A0121" w:rsidRPr="00A66763">
              <w:rPr>
                <w:rFonts w:ascii="Arial" w:hAnsi="Arial" w:cs="Arial"/>
                <w:b/>
                <w:noProof/>
                <w:lang w:val="sr-Latn-CS"/>
              </w:rPr>
              <w:t xml:space="preserve"> </w:t>
            </w:r>
            <w:r w:rsidRPr="00A66763">
              <w:rPr>
                <w:rFonts w:ascii="Arial" w:hAnsi="Arial" w:cs="Arial"/>
                <w:b/>
                <w:noProof/>
                <w:lang w:val="sr-Latn-CS"/>
              </w:rPr>
              <w:t>gazdinstva</w:t>
            </w:r>
            <w:r w:rsidR="005A0121" w:rsidRPr="00A66763">
              <w:rPr>
                <w:rFonts w:ascii="Arial" w:hAnsi="Arial" w:cs="Arial"/>
                <w:b/>
                <w:noProof/>
                <w:lang w:val="sr-Latn-CS"/>
              </w:rPr>
              <w:t xml:space="preserve"> </w:t>
            </w:r>
            <w:r w:rsidRPr="00A66763">
              <w:rPr>
                <w:rFonts w:ascii="Arial" w:hAnsi="Arial" w:cs="Arial"/>
                <w:b/>
                <w:noProof/>
                <w:lang w:val="sr-Latn-CS"/>
              </w:rPr>
              <w:t>koja</w:t>
            </w:r>
            <w:r w:rsidR="005A0121" w:rsidRPr="00A66763">
              <w:rPr>
                <w:rFonts w:ascii="Arial" w:hAnsi="Arial" w:cs="Arial"/>
                <w:b/>
                <w:noProof/>
                <w:lang w:val="sr-Latn-CS"/>
              </w:rPr>
              <w:t xml:space="preserve"> </w:t>
            </w:r>
            <w:r w:rsidRPr="00A66763">
              <w:rPr>
                <w:rFonts w:ascii="Arial" w:hAnsi="Arial" w:cs="Arial"/>
                <w:b/>
                <w:noProof/>
                <w:lang w:val="sr-Latn-CS"/>
              </w:rPr>
              <w:t>posjeduju</w:t>
            </w:r>
            <w:r w:rsidR="005A0121" w:rsidRPr="00A66763">
              <w:rPr>
                <w:rFonts w:ascii="Arial" w:hAnsi="Arial" w:cs="Arial"/>
                <w:b/>
                <w:noProof/>
                <w:lang w:val="sr-Latn-CS"/>
              </w:rPr>
              <w:t xml:space="preserve"> </w:t>
            </w:r>
            <w:r w:rsidRPr="00A66763">
              <w:rPr>
                <w:rFonts w:ascii="Arial" w:hAnsi="Arial" w:cs="Arial"/>
                <w:b/>
                <w:noProof/>
                <w:lang w:val="sr-Latn-CS"/>
              </w:rPr>
              <w:t>minimum</w:t>
            </w:r>
            <w:r w:rsidR="00DD394A" w:rsidRPr="00A66763">
              <w:rPr>
                <w:rFonts w:ascii="Arial" w:hAnsi="Arial" w:cs="Arial"/>
                <w:b/>
                <w:noProof/>
                <w:lang w:val="sr-Latn-CS"/>
              </w:rPr>
              <w:t xml:space="preserve"> 0,3 </w:t>
            </w:r>
            <w:r w:rsidR="00163673" w:rsidRPr="00A66763">
              <w:rPr>
                <w:rFonts w:ascii="Arial" w:hAnsi="Arial" w:cs="Arial"/>
                <w:b/>
                <w:noProof/>
                <w:lang w:val="sr-Latn-CS"/>
              </w:rPr>
              <w:t>h</w:t>
            </w:r>
            <w:r w:rsidRPr="00A66763">
              <w:rPr>
                <w:rFonts w:ascii="Arial" w:hAnsi="Arial" w:cs="Arial"/>
                <w:b/>
                <w:noProof/>
                <w:lang w:val="sr-Latn-CS"/>
              </w:rPr>
              <w:t>a</w:t>
            </w:r>
            <w:r w:rsidR="00DD394A" w:rsidRPr="00A66763">
              <w:rPr>
                <w:rFonts w:ascii="Arial" w:hAnsi="Arial" w:cs="Arial"/>
                <w:b/>
                <w:noProof/>
                <w:lang w:val="sr-Latn-CS"/>
              </w:rPr>
              <w:t xml:space="preserve"> </w:t>
            </w:r>
            <w:r w:rsidRPr="00A66763">
              <w:rPr>
                <w:rFonts w:ascii="Arial" w:hAnsi="Arial" w:cs="Arial"/>
                <w:b/>
                <w:noProof/>
                <w:lang w:val="sr-Latn-CS"/>
              </w:rPr>
              <w:t>obradive</w:t>
            </w:r>
            <w:r w:rsidR="00DD394A" w:rsidRPr="00A66763">
              <w:rPr>
                <w:rFonts w:ascii="Arial" w:hAnsi="Arial" w:cs="Arial"/>
                <w:b/>
                <w:noProof/>
                <w:lang w:val="sr-Latn-CS"/>
              </w:rPr>
              <w:t xml:space="preserve"> </w:t>
            </w:r>
            <w:r w:rsidRPr="00A66763">
              <w:rPr>
                <w:rFonts w:ascii="Arial" w:hAnsi="Arial" w:cs="Arial"/>
                <w:b/>
                <w:noProof/>
                <w:lang w:val="sr-Latn-CS"/>
              </w:rPr>
              <w:t>površine</w:t>
            </w:r>
            <w:r w:rsidR="00DD394A" w:rsidRPr="00A66763">
              <w:rPr>
                <w:rFonts w:ascii="Arial" w:hAnsi="Arial" w:cs="Arial"/>
                <w:b/>
                <w:noProof/>
                <w:lang w:val="sr-Latn-CS"/>
              </w:rPr>
              <w:t xml:space="preserve"> </w:t>
            </w:r>
            <w:r w:rsidRPr="00A66763">
              <w:rPr>
                <w:rFonts w:ascii="Arial" w:hAnsi="Arial" w:cs="Arial"/>
                <w:b/>
                <w:noProof/>
                <w:lang w:val="sr-Latn-CS"/>
              </w:rPr>
              <w:t>ili</w:t>
            </w:r>
            <w:r w:rsidR="00DD394A" w:rsidRPr="00A66763">
              <w:rPr>
                <w:rFonts w:ascii="Arial" w:hAnsi="Arial" w:cs="Arial"/>
                <w:b/>
                <w:noProof/>
                <w:lang w:val="sr-Latn-CS"/>
              </w:rPr>
              <w:t xml:space="preserve"> 3 </w:t>
            </w:r>
            <w:r w:rsidRPr="00A66763">
              <w:rPr>
                <w:rFonts w:ascii="Arial" w:hAnsi="Arial" w:cs="Arial"/>
                <w:b/>
                <w:noProof/>
                <w:lang w:val="sr-Latn-CS"/>
              </w:rPr>
              <w:t>uslovna</w:t>
            </w:r>
            <w:r w:rsidR="00DD394A" w:rsidRPr="00A66763">
              <w:rPr>
                <w:rFonts w:ascii="Arial" w:hAnsi="Arial" w:cs="Arial"/>
                <w:b/>
                <w:noProof/>
                <w:lang w:val="sr-Latn-CS"/>
              </w:rPr>
              <w:t xml:space="preserve"> </w:t>
            </w:r>
            <w:r w:rsidRPr="00A66763">
              <w:rPr>
                <w:rFonts w:ascii="Arial" w:hAnsi="Arial" w:cs="Arial"/>
                <w:b/>
                <w:noProof/>
                <w:lang w:val="sr-Latn-CS"/>
              </w:rPr>
              <w:t>grla</w:t>
            </w:r>
            <w:r w:rsidR="00DD394A" w:rsidRPr="00A66763">
              <w:rPr>
                <w:rFonts w:ascii="Arial" w:hAnsi="Arial" w:cs="Arial"/>
                <w:b/>
                <w:noProof/>
                <w:lang w:val="sr-Latn-CS"/>
              </w:rPr>
              <w:t>.</w:t>
            </w:r>
          </w:p>
          <w:p w14:paraId="24AEB0A8" w14:textId="3AD860E3" w:rsidR="00F7783C" w:rsidRPr="00A66763" w:rsidRDefault="000245EF" w:rsidP="00302C44">
            <w:pPr>
              <w:jc w:val="both"/>
              <w:rPr>
                <w:rFonts w:ascii="Arial" w:hAnsi="Arial" w:cs="Arial"/>
                <w:b/>
                <w:noProof/>
                <w:lang w:val="sr-Latn-CS"/>
              </w:rPr>
            </w:pPr>
            <w:r w:rsidRPr="00A66763">
              <w:rPr>
                <w:rFonts w:ascii="Arial" w:hAnsi="Arial" w:cs="Arial"/>
                <w:b/>
                <w:noProof/>
                <w:lang w:val="sr-Latn-CS"/>
              </w:rPr>
              <w:t>Podrška</w:t>
            </w:r>
            <w:r w:rsidR="00E144F8" w:rsidRPr="00A66763">
              <w:rPr>
                <w:rFonts w:ascii="Arial" w:hAnsi="Arial" w:cs="Arial"/>
                <w:b/>
                <w:noProof/>
                <w:lang w:val="sr-Latn-CS"/>
              </w:rPr>
              <w:t xml:space="preserve"> </w:t>
            </w:r>
            <w:r w:rsidRPr="00A66763">
              <w:rPr>
                <w:rFonts w:ascii="Arial" w:hAnsi="Arial" w:cs="Arial"/>
                <w:b/>
                <w:noProof/>
                <w:lang w:val="sr-Latn-CS"/>
              </w:rPr>
              <w:t>se</w:t>
            </w:r>
            <w:r w:rsidR="00E144F8" w:rsidRPr="00A66763">
              <w:rPr>
                <w:rFonts w:ascii="Arial" w:hAnsi="Arial" w:cs="Arial"/>
                <w:b/>
                <w:noProof/>
                <w:lang w:val="sr-Latn-CS"/>
              </w:rPr>
              <w:t xml:space="preserve"> </w:t>
            </w:r>
            <w:r w:rsidRPr="00A66763">
              <w:rPr>
                <w:rFonts w:ascii="Arial" w:hAnsi="Arial" w:cs="Arial"/>
                <w:b/>
                <w:noProof/>
                <w:lang w:val="sr-Latn-CS"/>
              </w:rPr>
              <w:t>obezbjeđuje</w:t>
            </w:r>
            <w:r w:rsidR="00E144F8" w:rsidRPr="00A66763">
              <w:rPr>
                <w:rFonts w:ascii="Arial" w:hAnsi="Arial" w:cs="Arial"/>
                <w:b/>
                <w:noProof/>
                <w:lang w:val="sr-Latn-CS"/>
              </w:rPr>
              <w:t xml:space="preserve"> </w:t>
            </w:r>
            <w:r w:rsidRPr="00A66763">
              <w:rPr>
                <w:rFonts w:ascii="Arial" w:hAnsi="Arial" w:cs="Arial"/>
                <w:b/>
                <w:noProof/>
                <w:lang w:val="sr-Latn-CS"/>
              </w:rPr>
              <w:t>u</w:t>
            </w:r>
            <w:r w:rsidR="00E144F8" w:rsidRPr="00A66763">
              <w:rPr>
                <w:rFonts w:ascii="Arial" w:hAnsi="Arial" w:cs="Arial"/>
                <w:b/>
                <w:noProof/>
                <w:lang w:val="sr-Latn-CS"/>
              </w:rPr>
              <w:t xml:space="preserve"> </w:t>
            </w:r>
            <w:r w:rsidRPr="00A66763">
              <w:rPr>
                <w:rFonts w:ascii="Arial" w:hAnsi="Arial" w:cs="Arial"/>
                <w:b/>
                <w:noProof/>
                <w:lang w:val="sr-Latn-CS"/>
              </w:rPr>
              <w:t>iznosu</w:t>
            </w:r>
            <w:r w:rsidR="00E144F8" w:rsidRPr="00A66763">
              <w:rPr>
                <w:rFonts w:ascii="Arial" w:hAnsi="Arial" w:cs="Arial"/>
                <w:b/>
                <w:noProof/>
                <w:lang w:val="sr-Latn-CS"/>
              </w:rPr>
              <w:t xml:space="preserve"> </w:t>
            </w:r>
            <w:r w:rsidRPr="00A66763">
              <w:rPr>
                <w:rFonts w:ascii="Arial" w:hAnsi="Arial" w:cs="Arial"/>
                <w:b/>
                <w:noProof/>
                <w:lang w:val="sr-Latn-CS"/>
              </w:rPr>
              <w:t>od</w:t>
            </w:r>
            <w:r w:rsidR="00E144F8" w:rsidRPr="00A66763">
              <w:rPr>
                <w:rFonts w:ascii="Arial" w:hAnsi="Arial" w:cs="Arial"/>
                <w:b/>
                <w:noProof/>
                <w:lang w:val="sr-Latn-CS"/>
              </w:rPr>
              <w:t xml:space="preserve"> 50% </w:t>
            </w:r>
            <w:r w:rsidRPr="00A66763">
              <w:rPr>
                <w:rFonts w:ascii="Arial" w:hAnsi="Arial" w:cs="Arial"/>
                <w:b/>
                <w:noProof/>
                <w:lang w:val="sr-Latn-CS"/>
              </w:rPr>
              <w:t>od</w:t>
            </w:r>
            <w:r w:rsidR="00E144F8" w:rsidRPr="00A66763">
              <w:rPr>
                <w:rFonts w:ascii="Arial" w:hAnsi="Arial" w:cs="Arial"/>
                <w:b/>
                <w:noProof/>
                <w:lang w:val="sr-Latn-CS"/>
              </w:rPr>
              <w:t xml:space="preserve"> </w:t>
            </w:r>
            <w:r w:rsidRPr="00A66763">
              <w:rPr>
                <w:rFonts w:ascii="Arial" w:hAnsi="Arial" w:cs="Arial"/>
                <w:b/>
                <w:noProof/>
                <w:lang w:val="sr-Latn-CS"/>
              </w:rPr>
              <w:t>ukupne</w:t>
            </w:r>
            <w:r w:rsidR="00E144F8" w:rsidRPr="00A66763">
              <w:rPr>
                <w:rFonts w:ascii="Arial" w:hAnsi="Arial" w:cs="Arial"/>
                <w:b/>
                <w:noProof/>
                <w:lang w:val="sr-Latn-CS"/>
              </w:rPr>
              <w:t xml:space="preserve"> </w:t>
            </w:r>
            <w:r w:rsidRPr="00A66763">
              <w:rPr>
                <w:rFonts w:ascii="Arial" w:hAnsi="Arial" w:cs="Arial"/>
                <w:b/>
                <w:noProof/>
                <w:lang w:val="sr-Latn-CS"/>
              </w:rPr>
              <w:t>investicije</w:t>
            </w:r>
            <w:r w:rsidR="00E144F8" w:rsidRPr="00A66763">
              <w:rPr>
                <w:rFonts w:ascii="Arial" w:hAnsi="Arial" w:cs="Arial"/>
                <w:b/>
                <w:noProof/>
                <w:lang w:val="sr-Latn-CS"/>
              </w:rPr>
              <w:t xml:space="preserve">, </w:t>
            </w:r>
            <w:r w:rsidRPr="00A66763">
              <w:rPr>
                <w:rFonts w:ascii="Arial" w:hAnsi="Arial" w:cs="Arial"/>
                <w:b/>
                <w:noProof/>
                <w:lang w:val="sr-Latn-CS"/>
              </w:rPr>
              <w:t>a</w:t>
            </w:r>
            <w:r w:rsidR="00E144F8" w:rsidRPr="00A66763">
              <w:rPr>
                <w:rFonts w:ascii="Arial" w:hAnsi="Arial" w:cs="Arial"/>
                <w:b/>
                <w:noProof/>
                <w:lang w:val="sr-Latn-CS"/>
              </w:rPr>
              <w:t xml:space="preserve"> </w:t>
            </w:r>
            <w:r w:rsidRPr="00A66763">
              <w:rPr>
                <w:rFonts w:ascii="Arial" w:hAnsi="Arial" w:cs="Arial"/>
                <w:b/>
                <w:noProof/>
                <w:lang w:val="sr-Latn-CS"/>
              </w:rPr>
              <w:t>maksimalan</w:t>
            </w:r>
            <w:r w:rsidR="004B52F9" w:rsidRPr="00A66763">
              <w:rPr>
                <w:rFonts w:ascii="Arial" w:hAnsi="Arial" w:cs="Arial"/>
                <w:b/>
                <w:noProof/>
                <w:lang w:val="sr-Latn-CS"/>
              </w:rPr>
              <w:t xml:space="preserve"> </w:t>
            </w:r>
            <w:r w:rsidRPr="00A66763">
              <w:rPr>
                <w:rFonts w:ascii="Arial" w:hAnsi="Arial" w:cs="Arial"/>
                <w:b/>
                <w:noProof/>
                <w:lang w:val="sr-Latn-CS"/>
              </w:rPr>
              <w:t>iznos</w:t>
            </w:r>
            <w:r w:rsidR="004B52F9" w:rsidRPr="00A66763">
              <w:rPr>
                <w:rFonts w:ascii="Arial" w:hAnsi="Arial" w:cs="Arial"/>
                <w:b/>
                <w:noProof/>
                <w:lang w:val="sr-Latn-CS"/>
              </w:rPr>
              <w:t xml:space="preserve"> </w:t>
            </w:r>
            <w:r w:rsidRPr="00A66763">
              <w:rPr>
                <w:rFonts w:ascii="Arial" w:hAnsi="Arial" w:cs="Arial"/>
                <w:b/>
                <w:noProof/>
                <w:lang w:val="sr-Latn-CS"/>
              </w:rPr>
              <w:t>podrške</w:t>
            </w:r>
            <w:r w:rsidR="004B52F9" w:rsidRPr="00A66763">
              <w:rPr>
                <w:rFonts w:ascii="Arial" w:hAnsi="Arial" w:cs="Arial"/>
                <w:b/>
                <w:noProof/>
                <w:lang w:val="sr-Latn-CS"/>
              </w:rPr>
              <w:t xml:space="preserve"> </w:t>
            </w:r>
            <w:r w:rsidRPr="00A66763">
              <w:rPr>
                <w:rFonts w:ascii="Arial" w:hAnsi="Arial" w:cs="Arial"/>
                <w:b/>
                <w:noProof/>
                <w:lang w:val="sr-Latn-CS"/>
              </w:rPr>
              <w:t>je</w:t>
            </w:r>
            <w:r w:rsidR="004B52F9" w:rsidRPr="00A66763">
              <w:rPr>
                <w:rFonts w:ascii="Arial" w:hAnsi="Arial" w:cs="Arial"/>
                <w:b/>
                <w:noProof/>
                <w:lang w:val="sr-Latn-CS"/>
              </w:rPr>
              <w:t xml:space="preserve"> 3.000,00€</w:t>
            </w:r>
            <w:r w:rsidR="005A0121" w:rsidRPr="00A66763">
              <w:rPr>
                <w:rFonts w:ascii="Arial" w:hAnsi="Arial" w:cs="Arial"/>
                <w:b/>
                <w:noProof/>
                <w:lang w:val="sr-Latn-CS"/>
              </w:rPr>
              <w:t xml:space="preserve"> </w:t>
            </w:r>
            <w:r w:rsidRPr="00A66763">
              <w:rPr>
                <w:rFonts w:ascii="Arial" w:hAnsi="Arial" w:cs="Arial"/>
                <w:b/>
                <w:noProof/>
                <w:lang w:val="sr-Latn-CS"/>
              </w:rPr>
              <w:t>po</w:t>
            </w:r>
            <w:r w:rsidR="005A0121" w:rsidRPr="00A66763">
              <w:rPr>
                <w:rFonts w:ascii="Arial" w:hAnsi="Arial" w:cs="Arial"/>
                <w:b/>
                <w:noProof/>
                <w:lang w:val="sr-Latn-CS"/>
              </w:rPr>
              <w:t xml:space="preserve"> </w:t>
            </w:r>
            <w:r w:rsidRPr="00A66763">
              <w:rPr>
                <w:rFonts w:ascii="Arial" w:hAnsi="Arial" w:cs="Arial"/>
                <w:b/>
                <w:noProof/>
                <w:lang w:val="sr-Latn-CS"/>
              </w:rPr>
              <w:t>zahtjevu</w:t>
            </w:r>
            <w:r w:rsidR="005A0121" w:rsidRPr="00A66763">
              <w:rPr>
                <w:rFonts w:ascii="Arial" w:hAnsi="Arial" w:cs="Arial"/>
                <w:b/>
                <w:noProof/>
                <w:lang w:val="sr-Latn-CS"/>
              </w:rPr>
              <w:t>.</w:t>
            </w:r>
          </w:p>
          <w:p w14:paraId="5CBBDC7E" w14:textId="48383A0F" w:rsidR="00F7783C" w:rsidRPr="00A66763" w:rsidRDefault="000245EF" w:rsidP="00EF50AD">
            <w:pPr>
              <w:jc w:val="both"/>
              <w:rPr>
                <w:rFonts w:ascii="Arial" w:hAnsi="Arial" w:cs="Arial"/>
                <w:noProof/>
                <w:lang w:val="sr-Latn-CS" w:eastAsia="de-DE" w:bidi="en-US"/>
              </w:rPr>
            </w:pPr>
            <w:r w:rsidRPr="00A66763">
              <w:rPr>
                <w:rFonts w:ascii="Arial" w:hAnsi="Arial" w:cs="Arial"/>
                <w:noProof/>
                <w:lang w:val="sr-Latn-CS" w:eastAsia="de-DE" w:bidi="en-US"/>
              </w:rPr>
              <w:t>Ukoliko</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se</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prijavi</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veći</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broj</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podnosilaca</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zahtjeva</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tako</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da</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planirana</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sredstva</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ne</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mogu</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pokriti</w:t>
            </w:r>
            <w:r w:rsidR="00015F5B" w:rsidRPr="00A66763">
              <w:rPr>
                <w:rFonts w:ascii="Arial" w:hAnsi="Arial" w:cs="Arial"/>
                <w:noProof/>
                <w:lang w:val="sr-Latn-CS" w:eastAsia="de-DE" w:bidi="en-US"/>
              </w:rPr>
              <w:t xml:space="preserve"> </w:t>
            </w:r>
            <w:r w:rsidRPr="00A66763">
              <w:rPr>
                <w:rFonts w:ascii="Arial" w:hAnsi="Arial" w:cs="Arial"/>
                <w:noProof/>
                <w:lang w:val="sr-Latn-CS" w:eastAsia="de-DE" w:bidi="en-US"/>
              </w:rPr>
              <w:t>navedene</w:t>
            </w:r>
            <w:r w:rsidR="00015F5B" w:rsidRPr="00A66763">
              <w:rPr>
                <w:rFonts w:ascii="Arial" w:hAnsi="Arial" w:cs="Arial"/>
                <w:noProof/>
                <w:lang w:val="sr-Latn-CS" w:eastAsia="de-DE" w:bidi="en-US"/>
              </w:rPr>
              <w:t xml:space="preserve"> </w:t>
            </w:r>
            <w:r w:rsidRPr="00A66763">
              <w:rPr>
                <w:rFonts w:ascii="Arial" w:hAnsi="Arial" w:cs="Arial"/>
                <w:noProof/>
                <w:lang w:val="sr-Latn-CS" w:eastAsia="de-DE" w:bidi="en-US"/>
              </w:rPr>
              <w:t>procente</w:t>
            </w:r>
            <w:r w:rsidR="00015F5B" w:rsidRPr="00A66763">
              <w:rPr>
                <w:rFonts w:ascii="Arial" w:hAnsi="Arial" w:cs="Arial"/>
                <w:noProof/>
                <w:lang w:val="sr-Latn-CS" w:eastAsia="de-DE" w:bidi="en-US"/>
              </w:rPr>
              <w:t xml:space="preserve"> </w:t>
            </w:r>
            <w:r w:rsidRPr="00A66763">
              <w:rPr>
                <w:rFonts w:ascii="Arial" w:hAnsi="Arial" w:cs="Arial"/>
                <w:noProof/>
                <w:lang w:val="sr-Latn-CS" w:eastAsia="de-DE" w:bidi="en-US"/>
              </w:rPr>
              <w:t>podrške</w:t>
            </w:r>
            <w:r w:rsidR="00015F5B" w:rsidRPr="00A66763">
              <w:rPr>
                <w:rFonts w:ascii="Arial" w:hAnsi="Arial" w:cs="Arial"/>
                <w:noProof/>
                <w:lang w:val="sr-Latn-CS" w:eastAsia="de-DE" w:bidi="en-US"/>
              </w:rPr>
              <w:t>,</w:t>
            </w:r>
            <w:r w:rsidR="004743D8" w:rsidRPr="00A66763">
              <w:rPr>
                <w:rFonts w:ascii="Arial" w:hAnsi="Arial" w:cs="Arial"/>
                <w:noProof/>
                <w:lang w:val="sr-Latn-CS" w:eastAsia="de-DE" w:bidi="en-US"/>
              </w:rPr>
              <w:t xml:space="preserve"> </w:t>
            </w:r>
            <w:r w:rsidRPr="00A66763">
              <w:rPr>
                <w:rFonts w:ascii="Arial" w:hAnsi="Arial" w:cs="Arial"/>
                <w:noProof/>
                <w:lang w:val="sr-Latn-CS" w:eastAsia="de-DE" w:bidi="en-US"/>
              </w:rPr>
              <w:t>sekretarijat</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će</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srazmjerno</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smanjiti</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procenat</w:t>
            </w:r>
            <w:r w:rsidR="00EF50AD" w:rsidRPr="00A66763">
              <w:rPr>
                <w:rFonts w:ascii="Arial" w:hAnsi="Arial" w:cs="Arial"/>
                <w:noProof/>
                <w:lang w:val="sr-Latn-CS" w:eastAsia="de-DE" w:bidi="en-US"/>
              </w:rPr>
              <w:t xml:space="preserve"> </w:t>
            </w:r>
            <w:r w:rsidRPr="00A66763">
              <w:rPr>
                <w:rFonts w:ascii="Arial" w:hAnsi="Arial" w:cs="Arial"/>
                <w:noProof/>
                <w:lang w:val="sr-Latn-CS" w:eastAsia="de-DE" w:bidi="en-US"/>
              </w:rPr>
              <w:t>podrške</w:t>
            </w:r>
            <w:r w:rsidR="00EF50AD" w:rsidRPr="00A66763">
              <w:rPr>
                <w:rFonts w:ascii="Arial" w:hAnsi="Arial" w:cs="Arial"/>
                <w:noProof/>
                <w:lang w:val="sr-Latn-CS" w:eastAsia="de-DE" w:bidi="en-US"/>
              </w:rPr>
              <w:t>.</w:t>
            </w:r>
          </w:p>
          <w:p w14:paraId="450549E6" w14:textId="113F93B7" w:rsidR="001A2F23" w:rsidRPr="00A66763" w:rsidRDefault="000245EF" w:rsidP="001A2F23">
            <w:pPr>
              <w:jc w:val="both"/>
              <w:rPr>
                <w:rFonts w:ascii="Arial" w:hAnsi="Arial" w:cs="Arial"/>
                <w:b/>
                <w:noProof/>
                <w:lang w:val="sr-Latn-CS"/>
              </w:rPr>
            </w:pPr>
            <w:r w:rsidRPr="00A66763">
              <w:rPr>
                <w:rFonts w:ascii="Arial" w:hAnsi="Arial" w:cs="Arial"/>
                <w:b/>
                <w:noProof/>
                <w:lang w:val="sr-Latn-CS"/>
              </w:rPr>
              <w:t>Subvencija</w:t>
            </w:r>
            <w:r w:rsidR="001A2F23" w:rsidRPr="00A66763">
              <w:rPr>
                <w:rFonts w:ascii="Arial" w:hAnsi="Arial" w:cs="Arial"/>
                <w:b/>
                <w:noProof/>
                <w:lang w:val="sr-Latn-CS"/>
              </w:rPr>
              <w:t xml:space="preserve"> </w:t>
            </w:r>
            <w:r w:rsidRPr="00A66763">
              <w:rPr>
                <w:rFonts w:ascii="Arial" w:hAnsi="Arial" w:cs="Arial"/>
                <w:b/>
                <w:noProof/>
                <w:lang w:val="sr-Latn-CS"/>
              </w:rPr>
              <w:t>će</w:t>
            </w:r>
            <w:r w:rsidR="001A2F23" w:rsidRPr="00A66763">
              <w:rPr>
                <w:rFonts w:ascii="Arial" w:hAnsi="Arial" w:cs="Arial"/>
                <w:b/>
                <w:noProof/>
                <w:lang w:val="sr-Latn-CS"/>
              </w:rPr>
              <w:t xml:space="preserve"> </w:t>
            </w:r>
            <w:r w:rsidRPr="00A66763">
              <w:rPr>
                <w:rFonts w:ascii="Arial" w:hAnsi="Arial" w:cs="Arial"/>
                <w:b/>
                <w:noProof/>
                <w:lang w:val="sr-Latn-CS"/>
              </w:rPr>
              <w:t>biti</w:t>
            </w:r>
            <w:r w:rsidR="001A2F23" w:rsidRPr="00A66763">
              <w:rPr>
                <w:rFonts w:ascii="Arial" w:hAnsi="Arial" w:cs="Arial"/>
                <w:b/>
                <w:noProof/>
                <w:lang w:val="sr-Latn-CS"/>
              </w:rPr>
              <w:t xml:space="preserve"> </w:t>
            </w:r>
            <w:r w:rsidRPr="00A66763">
              <w:rPr>
                <w:rFonts w:ascii="Arial" w:hAnsi="Arial" w:cs="Arial"/>
                <w:b/>
                <w:noProof/>
                <w:lang w:val="sr-Latn-CS"/>
              </w:rPr>
              <w:t>uvećana</w:t>
            </w:r>
            <w:r w:rsidR="001A2F23" w:rsidRPr="00A66763">
              <w:rPr>
                <w:rFonts w:ascii="Arial" w:hAnsi="Arial" w:cs="Arial"/>
                <w:b/>
                <w:noProof/>
                <w:lang w:val="sr-Latn-CS"/>
              </w:rPr>
              <w:t xml:space="preserve"> 10% </w:t>
            </w:r>
            <w:r w:rsidRPr="00A66763">
              <w:rPr>
                <w:rFonts w:ascii="Arial" w:hAnsi="Arial" w:cs="Arial"/>
                <w:b/>
                <w:noProof/>
                <w:lang w:val="sr-Latn-CS"/>
              </w:rPr>
              <w:t>za</w:t>
            </w:r>
            <w:r w:rsidR="001A2F23" w:rsidRPr="00A66763">
              <w:rPr>
                <w:rFonts w:ascii="Arial" w:hAnsi="Arial" w:cs="Arial"/>
                <w:b/>
                <w:noProof/>
                <w:lang w:val="sr-Latn-CS"/>
              </w:rPr>
              <w:t xml:space="preserve"> </w:t>
            </w:r>
            <w:r w:rsidRPr="00A66763">
              <w:rPr>
                <w:rFonts w:ascii="Arial" w:hAnsi="Arial" w:cs="Arial"/>
                <w:b/>
                <w:noProof/>
                <w:lang w:val="sr-Latn-CS"/>
              </w:rPr>
              <w:t>žene</w:t>
            </w:r>
            <w:r w:rsidR="001A2F23" w:rsidRPr="00A66763">
              <w:rPr>
                <w:rFonts w:ascii="Arial" w:hAnsi="Arial" w:cs="Arial"/>
                <w:b/>
                <w:noProof/>
                <w:lang w:val="sr-Latn-CS"/>
              </w:rPr>
              <w:t xml:space="preserve"> </w:t>
            </w:r>
            <w:r w:rsidRPr="00A66763">
              <w:rPr>
                <w:rFonts w:ascii="Arial" w:hAnsi="Arial" w:cs="Arial"/>
                <w:b/>
                <w:noProof/>
                <w:lang w:val="sr-Latn-CS"/>
              </w:rPr>
              <w:t>nosioce</w:t>
            </w:r>
            <w:r w:rsidR="001A2F23" w:rsidRPr="00A66763">
              <w:rPr>
                <w:rFonts w:ascii="Arial" w:hAnsi="Arial" w:cs="Arial"/>
                <w:b/>
                <w:noProof/>
                <w:lang w:val="sr-Latn-CS"/>
              </w:rPr>
              <w:t xml:space="preserve"> </w:t>
            </w:r>
            <w:r w:rsidRPr="00A66763">
              <w:rPr>
                <w:rFonts w:ascii="Arial" w:hAnsi="Arial" w:cs="Arial"/>
                <w:b/>
                <w:noProof/>
                <w:lang w:val="sr-Latn-CS"/>
              </w:rPr>
              <w:t>gazdinstva</w:t>
            </w:r>
            <w:r w:rsidR="008040D5" w:rsidRPr="00A66763">
              <w:rPr>
                <w:rFonts w:ascii="Arial" w:hAnsi="Arial" w:cs="Arial"/>
                <w:b/>
                <w:noProof/>
                <w:lang w:val="sr-Latn-CS"/>
              </w:rPr>
              <w:t xml:space="preserve"> </w:t>
            </w:r>
            <w:r w:rsidRPr="00A66763">
              <w:rPr>
                <w:rFonts w:ascii="Arial" w:hAnsi="Arial" w:cs="Arial"/>
                <w:b/>
                <w:noProof/>
                <w:lang w:val="sr-Latn-CS"/>
              </w:rPr>
              <w:t>ili</w:t>
            </w:r>
            <w:r w:rsidR="008040D5" w:rsidRPr="00A66763">
              <w:rPr>
                <w:rFonts w:ascii="Arial" w:hAnsi="Arial" w:cs="Arial"/>
                <w:b/>
                <w:noProof/>
                <w:lang w:val="sr-Latn-CS"/>
              </w:rPr>
              <w:t xml:space="preserve"> 10% </w:t>
            </w:r>
            <w:r w:rsidRPr="00A66763">
              <w:rPr>
                <w:rFonts w:ascii="Arial" w:hAnsi="Arial" w:cs="Arial"/>
                <w:b/>
                <w:noProof/>
                <w:lang w:val="sr-Latn-CS"/>
              </w:rPr>
              <w:t>za</w:t>
            </w:r>
            <w:r w:rsidR="00F37A3D" w:rsidRPr="00A66763">
              <w:rPr>
                <w:rFonts w:ascii="Arial" w:hAnsi="Arial" w:cs="Arial"/>
                <w:b/>
                <w:noProof/>
                <w:lang w:val="sr-Latn-CS"/>
              </w:rPr>
              <w:t xml:space="preserve"> </w:t>
            </w:r>
            <w:r w:rsidRPr="00A66763">
              <w:rPr>
                <w:rFonts w:ascii="Arial" w:hAnsi="Arial" w:cs="Arial"/>
                <w:b/>
                <w:noProof/>
                <w:lang w:val="sr-Latn-CS"/>
              </w:rPr>
              <w:t>nosioce</w:t>
            </w:r>
            <w:r w:rsidR="00F37A3D" w:rsidRPr="00A66763">
              <w:rPr>
                <w:rFonts w:ascii="Arial" w:hAnsi="Arial" w:cs="Arial"/>
                <w:b/>
                <w:noProof/>
                <w:lang w:val="sr-Latn-CS"/>
              </w:rPr>
              <w:t xml:space="preserve"> </w:t>
            </w:r>
            <w:r w:rsidRPr="00A66763">
              <w:rPr>
                <w:rFonts w:ascii="Arial" w:hAnsi="Arial" w:cs="Arial"/>
                <w:b/>
                <w:noProof/>
                <w:lang w:val="sr-Latn-CS"/>
              </w:rPr>
              <w:t>gazdinstva</w:t>
            </w:r>
            <w:r w:rsidR="008040D5" w:rsidRPr="00A66763">
              <w:rPr>
                <w:rFonts w:ascii="Arial" w:hAnsi="Arial" w:cs="Arial"/>
                <w:b/>
                <w:noProof/>
                <w:lang w:val="sr-Latn-CS"/>
              </w:rPr>
              <w:t xml:space="preserve"> </w:t>
            </w:r>
            <w:r w:rsidRPr="00A66763">
              <w:rPr>
                <w:rFonts w:ascii="Arial" w:hAnsi="Arial" w:cs="Arial"/>
                <w:b/>
                <w:noProof/>
                <w:lang w:val="sr-Latn-CS"/>
              </w:rPr>
              <w:t>mlađe</w:t>
            </w:r>
            <w:r w:rsidR="008040D5" w:rsidRPr="00A66763">
              <w:rPr>
                <w:rFonts w:ascii="Arial" w:hAnsi="Arial" w:cs="Arial"/>
                <w:b/>
                <w:noProof/>
                <w:lang w:val="sr-Latn-CS"/>
              </w:rPr>
              <w:t xml:space="preserve"> </w:t>
            </w:r>
            <w:r w:rsidRPr="00A66763">
              <w:rPr>
                <w:rFonts w:ascii="Arial" w:hAnsi="Arial" w:cs="Arial"/>
                <w:b/>
                <w:noProof/>
                <w:lang w:val="sr-Latn-CS"/>
              </w:rPr>
              <w:t>od</w:t>
            </w:r>
            <w:r w:rsidR="008040D5" w:rsidRPr="00A66763">
              <w:rPr>
                <w:rFonts w:ascii="Arial" w:hAnsi="Arial" w:cs="Arial"/>
                <w:b/>
                <w:noProof/>
                <w:lang w:val="sr-Latn-CS"/>
              </w:rPr>
              <w:t xml:space="preserve"> 40 </w:t>
            </w:r>
            <w:r w:rsidRPr="00A66763">
              <w:rPr>
                <w:rFonts w:ascii="Arial" w:hAnsi="Arial" w:cs="Arial"/>
                <w:b/>
                <w:noProof/>
                <w:lang w:val="sr-Latn-CS"/>
              </w:rPr>
              <w:t>godina</w:t>
            </w:r>
            <w:r w:rsidR="00F37A3D" w:rsidRPr="00A66763">
              <w:rPr>
                <w:rFonts w:ascii="Arial" w:hAnsi="Arial" w:cs="Arial"/>
                <w:b/>
                <w:noProof/>
                <w:lang w:val="sr-Latn-CS"/>
              </w:rPr>
              <w:t>.</w:t>
            </w:r>
            <w:r w:rsidR="008040D5" w:rsidRPr="00A66763">
              <w:rPr>
                <w:rFonts w:ascii="Arial" w:hAnsi="Arial" w:cs="Arial"/>
                <w:b/>
                <w:noProof/>
                <w:lang w:val="sr-Latn-CS"/>
              </w:rPr>
              <w:t xml:space="preserve"> </w:t>
            </w:r>
          </w:p>
          <w:p w14:paraId="1171A5F3" w14:textId="4F45FC44" w:rsidR="004648CA" w:rsidRPr="00A66763" w:rsidRDefault="000245EF" w:rsidP="00F919A9">
            <w:pPr>
              <w:jc w:val="both"/>
              <w:rPr>
                <w:rFonts w:ascii="Arial" w:hAnsi="Arial" w:cs="Arial"/>
                <w:b/>
                <w:noProof/>
                <w:lang w:val="sr-Latn-CS"/>
              </w:rPr>
            </w:pPr>
            <w:r w:rsidRPr="00A66763">
              <w:rPr>
                <w:rFonts w:ascii="Arial" w:hAnsi="Arial" w:cs="Arial"/>
                <w:b/>
                <w:noProof/>
                <w:lang w:val="sr-Latn-CS"/>
              </w:rPr>
              <w:t>Pravo</w:t>
            </w:r>
            <w:r w:rsidR="004B52F9" w:rsidRPr="00A66763">
              <w:rPr>
                <w:rFonts w:ascii="Arial" w:hAnsi="Arial" w:cs="Arial"/>
                <w:b/>
                <w:noProof/>
                <w:lang w:val="sr-Latn-CS"/>
              </w:rPr>
              <w:t xml:space="preserve"> </w:t>
            </w:r>
            <w:r w:rsidRPr="00A66763">
              <w:rPr>
                <w:rFonts w:ascii="Arial" w:hAnsi="Arial" w:cs="Arial"/>
                <w:b/>
                <w:noProof/>
                <w:lang w:val="sr-Latn-CS"/>
              </w:rPr>
              <w:t>na</w:t>
            </w:r>
            <w:r w:rsidR="004B52F9" w:rsidRPr="00A66763">
              <w:rPr>
                <w:rFonts w:ascii="Arial" w:hAnsi="Arial" w:cs="Arial"/>
                <w:b/>
                <w:noProof/>
                <w:lang w:val="sr-Latn-CS"/>
              </w:rPr>
              <w:t xml:space="preserve"> </w:t>
            </w:r>
            <w:r w:rsidRPr="00A66763">
              <w:rPr>
                <w:rFonts w:ascii="Arial" w:hAnsi="Arial" w:cs="Arial"/>
                <w:b/>
                <w:noProof/>
                <w:lang w:val="sr-Latn-CS"/>
              </w:rPr>
              <w:t>podršku</w:t>
            </w:r>
            <w:r w:rsidR="00F919A9" w:rsidRPr="00A66763">
              <w:rPr>
                <w:rFonts w:ascii="Arial" w:hAnsi="Arial" w:cs="Arial"/>
                <w:b/>
                <w:noProof/>
                <w:lang w:val="sr-Latn-CS"/>
              </w:rPr>
              <w:t xml:space="preserve"> </w:t>
            </w:r>
            <w:r w:rsidRPr="00A66763">
              <w:rPr>
                <w:rFonts w:ascii="Arial" w:hAnsi="Arial" w:cs="Arial"/>
                <w:b/>
                <w:noProof/>
                <w:lang w:val="sr-Latn-CS"/>
              </w:rPr>
              <w:t>ne</w:t>
            </w:r>
            <w:r w:rsidR="00F919A9" w:rsidRPr="00A66763">
              <w:rPr>
                <w:rFonts w:ascii="Arial" w:hAnsi="Arial" w:cs="Arial"/>
                <w:b/>
                <w:noProof/>
                <w:lang w:val="sr-Latn-CS"/>
              </w:rPr>
              <w:t xml:space="preserve"> </w:t>
            </w:r>
            <w:r w:rsidRPr="00A66763">
              <w:rPr>
                <w:rFonts w:ascii="Arial" w:hAnsi="Arial" w:cs="Arial"/>
                <w:b/>
                <w:noProof/>
                <w:lang w:val="sr-Latn-CS"/>
              </w:rPr>
              <w:t>mogu</w:t>
            </w:r>
            <w:r w:rsidR="00F919A9" w:rsidRPr="00A66763">
              <w:rPr>
                <w:rFonts w:ascii="Arial" w:hAnsi="Arial" w:cs="Arial"/>
                <w:b/>
                <w:noProof/>
                <w:lang w:val="sr-Latn-CS"/>
              </w:rPr>
              <w:t xml:space="preserve"> </w:t>
            </w:r>
            <w:r w:rsidRPr="00A66763">
              <w:rPr>
                <w:rFonts w:ascii="Arial" w:hAnsi="Arial" w:cs="Arial"/>
                <w:b/>
                <w:noProof/>
                <w:lang w:val="sr-Latn-CS"/>
              </w:rPr>
              <w:t>ostvariti</w:t>
            </w:r>
            <w:r w:rsidR="00F919A9" w:rsidRPr="00A66763">
              <w:rPr>
                <w:rFonts w:ascii="Arial" w:hAnsi="Arial" w:cs="Arial"/>
                <w:b/>
                <w:noProof/>
                <w:lang w:val="sr-Latn-CS"/>
              </w:rPr>
              <w:t xml:space="preserve"> </w:t>
            </w:r>
            <w:r w:rsidRPr="00A66763">
              <w:rPr>
                <w:rFonts w:ascii="Arial" w:hAnsi="Arial" w:cs="Arial"/>
                <w:b/>
                <w:noProof/>
                <w:lang w:val="sr-Latn-CS"/>
              </w:rPr>
              <w:t>lica</w:t>
            </w:r>
            <w:r w:rsidR="004B52F9" w:rsidRPr="00A66763">
              <w:rPr>
                <w:rFonts w:ascii="Arial" w:hAnsi="Arial" w:cs="Arial"/>
                <w:b/>
                <w:noProof/>
                <w:lang w:val="sr-Latn-CS"/>
              </w:rPr>
              <w:t xml:space="preserve"> </w:t>
            </w:r>
            <w:r w:rsidRPr="00A66763">
              <w:rPr>
                <w:rFonts w:ascii="Arial" w:hAnsi="Arial" w:cs="Arial"/>
                <w:b/>
                <w:noProof/>
                <w:lang w:val="sr-Latn-CS"/>
              </w:rPr>
              <w:t>koja</w:t>
            </w:r>
            <w:r w:rsidR="004B52F9" w:rsidRPr="00A66763">
              <w:rPr>
                <w:rFonts w:ascii="Arial" w:hAnsi="Arial" w:cs="Arial"/>
                <w:b/>
                <w:noProof/>
                <w:lang w:val="sr-Latn-CS"/>
              </w:rPr>
              <w:t xml:space="preserve"> </w:t>
            </w:r>
            <w:r w:rsidRPr="00A66763">
              <w:rPr>
                <w:rFonts w:ascii="Arial" w:hAnsi="Arial" w:cs="Arial"/>
                <w:b/>
                <w:noProof/>
                <w:lang w:val="sr-Latn-CS"/>
              </w:rPr>
              <w:t>su</w:t>
            </w:r>
            <w:r w:rsidR="004B52F9" w:rsidRPr="00A66763">
              <w:rPr>
                <w:rFonts w:ascii="Arial" w:hAnsi="Arial" w:cs="Arial"/>
                <w:b/>
                <w:noProof/>
                <w:lang w:val="sr-Latn-CS"/>
              </w:rPr>
              <w:t xml:space="preserve"> </w:t>
            </w:r>
            <w:r w:rsidRPr="00A66763">
              <w:rPr>
                <w:rFonts w:ascii="Arial" w:hAnsi="Arial" w:cs="Arial"/>
                <w:b/>
                <w:noProof/>
                <w:lang w:val="sr-Latn-CS"/>
              </w:rPr>
              <w:t>za</w:t>
            </w:r>
            <w:r w:rsidR="004B52F9" w:rsidRPr="00A66763">
              <w:rPr>
                <w:rFonts w:ascii="Arial" w:hAnsi="Arial" w:cs="Arial"/>
                <w:b/>
                <w:noProof/>
                <w:lang w:val="sr-Latn-CS"/>
              </w:rPr>
              <w:t xml:space="preserve"> </w:t>
            </w:r>
            <w:r w:rsidRPr="00A66763">
              <w:rPr>
                <w:rFonts w:ascii="Arial" w:hAnsi="Arial" w:cs="Arial"/>
                <w:b/>
                <w:noProof/>
                <w:lang w:val="sr-Latn-CS"/>
              </w:rPr>
              <w:t>istu</w:t>
            </w:r>
            <w:r w:rsidR="004B52F9" w:rsidRPr="00A66763">
              <w:rPr>
                <w:rFonts w:ascii="Arial" w:hAnsi="Arial" w:cs="Arial"/>
                <w:b/>
                <w:noProof/>
                <w:lang w:val="sr-Latn-CS"/>
              </w:rPr>
              <w:t xml:space="preserve"> </w:t>
            </w:r>
            <w:r w:rsidRPr="00A66763">
              <w:rPr>
                <w:rFonts w:ascii="Arial" w:hAnsi="Arial" w:cs="Arial"/>
                <w:b/>
                <w:noProof/>
                <w:lang w:val="sr-Latn-CS"/>
              </w:rPr>
              <w:t>mjeru</w:t>
            </w:r>
            <w:r w:rsidR="004B52F9" w:rsidRPr="00A66763">
              <w:rPr>
                <w:rFonts w:ascii="Arial" w:hAnsi="Arial" w:cs="Arial"/>
                <w:b/>
                <w:noProof/>
                <w:lang w:val="sr-Latn-CS"/>
              </w:rPr>
              <w:t xml:space="preserve"> </w:t>
            </w:r>
            <w:r w:rsidRPr="00A66763">
              <w:rPr>
                <w:rFonts w:ascii="Arial" w:hAnsi="Arial" w:cs="Arial"/>
                <w:b/>
                <w:noProof/>
                <w:lang w:val="sr-Latn-CS"/>
              </w:rPr>
              <w:t>ostvarila</w:t>
            </w:r>
            <w:r w:rsidR="00F919A9" w:rsidRPr="00A66763">
              <w:rPr>
                <w:rFonts w:ascii="Arial" w:hAnsi="Arial" w:cs="Arial"/>
                <w:b/>
                <w:noProof/>
                <w:lang w:val="sr-Latn-CS"/>
              </w:rPr>
              <w:t xml:space="preserve"> </w:t>
            </w:r>
            <w:r w:rsidRPr="00A66763">
              <w:rPr>
                <w:rFonts w:ascii="Arial" w:hAnsi="Arial" w:cs="Arial"/>
                <w:b/>
                <w:noProof/>
                <w:lang w:val="sr-Latn-CS"/>
              </w:rPr>
              <w:t>podršku</w:t>
            </w:r>
            <w:r w:rsidR="00F919A9" w:rsidRPr="00A66763">
              <w:rPr>
                <w:rFonts w:ascii="Arial" w:hAnsi="Arial" w:cs="Arial"/>
                <w:b/>
                <w:noProof/>
                <w:lang w:val="sr-Latn-CS"/>
              </w:rPr>
              <w:t xml:space="preserve"> </w:t>
            </w:r>
            <w:r w:rsidRPr="00A66763">
              <w:rPr>
                <w:rFonts w:ascii="Arial" w:hAnsi="Arial" w:cs="Arial"/>
                <w:b/>
                <w:noProof/>
                <w:lang w:val="sr-Latn-CS"/>
              </w:rPr>
              <w:t>kod</w:t>
            </w:r>
            <w:r w:rsidR="00F919A9" w:rsidRPr="00A66763">
              <w:rPr>
                <w:rFonts w:ascii="Arial" w:hAnsi="Arial" w:cs="Arial"/>
                <w:b/>
                <w:noProof/>
                <w:lang w:val="sr-Latn-CS"/>
              </w:rPr>
              <w:t xml:space="preserve"> </w:t>
            </w:r>
            <w:r w:rsidRPr="00A66763">
              <w:rPr>
                <w:rFonts w:ascii="Arial" w:hAnsi="Arial" w:cs="Arial"/>
                <w:b/>
                <w:noProof/>
                <w:lang w:val="sr-Latn-CS"/>
              </w:rPr>
              <w:t>MPŠV</w:t>
            </w:r>
            <w:r w:rsidR="00D77AB4" w:rsidRPr="00A66763">
              <w:rPr>
                <w:rFonts w:ascii="Arial" w:hAnsi="Arial" w:cs="Arial"/>
                <w:b/>
                <w:noProof/>
                <w:lang w:val="sr-Latn-CS"/>
              </w:rPr>
              <w:t xml:space="preserve"> </w:t>
            </w:r>
            <w:r w:rsidRPr="00A66763">
              <w:rPr>
                <w:rFonts w:ascii="Arial" w:hAnsi="Arial" w:cs="Arial"/>
                <w:b/>
                <w:noProof/>
                <w:lang w:val="sr-Latn-CS"/>
              </w:rPr>
              <w:t>u</w:t>
            </w:r>
            <w:r w:rsidR="00D77AB4" w:rsidRPr="00A66763">
              <w:rPr>
                <w:rFonts w:ascii="Arial" w:hAnsi="Arial" w:cs="Arial"/>
                <w:b/>
                <w:noProof/>
                <w:lang w:val="sr-Latn-CS"/>
              </w:rPr>
              <w:t xml:space="preserve"> </w:t>
            </w:r>
            <w:r w:rsidRPr="00A66763">
              <w:rPr>
                <w:rFonts w:ascii="Arial" w:hAnsi="Arial" w:cs="Arial"/>
                <w:b/>
                <w:noProof/>
                <w:lang w:val="sr-Latn-CS"/>
              </w:rPr>
              <w:t>prethodnoj</w:t>
            </w:r>
            <w:r w:rsidR="00D77AB4" w:rsidRPr="00A66763">
              <w:rPr>
                <w:rFonts w:ascii="Arial" w:hAnsi="Arial" w:cs="Arial"/>
                <w:b/>
                <w:noProof/>
                <w:lang w:val="sr-Latn-CS"/>
              </w:rPr>
              <w:t xml:space="preserve"> </w:t>
            </w:r>
            <w:r w:rsidR="004A0064" w:rsidRPr="00A66763">
              <w:rPr>
                <w:rFonts w:ascii="Arial" w:hAnsi="Arial" w:cs="Arial"/>
                <w:b/>
                <w:noProof/>
                <w:lang w:val="sr-Latn-CS"/>
              </w:rPr>
              <w:t xml:space="preserve"> </w:t>
            </w:r>
            <w:r w:rsidRPr="00A66763">
              <w:rPr>
                <w:rFonts w:ascii="Arial" w:hAnsi="Arial" w:cs="Arial"/>
                <w:b/>
                <w:noProof/>
                <w:lang w:val="sr-Latn-CS"/>
              </w:rPr>
              <w:t>i</w:t>
            </w:r>
            <w:r w:rsidR="004A0064" w:rsidRPr="00A66763">
              <w:rPr>
                <w:rFonts w:ascii="Arial" w:hAnsi="Arial" w:cs="Arial"/>
                <w:b/>
                <w:noProof/>
                <w:lang w:val="sr-Latn-CS"/>
              </w:rPr>
              <w:t xml:space="preserve"> </w:t>
            </w:r>
            <w:r w:rsidRPr="00A66763">
              <w:rPr>
                <w:rFonts w:ascii="Arial" w:hAnsi="Arial" w:cs="Arial"/>
                <w:b/>
                <w:noProof/>
                <w:lang w:val="sr-Latn-CS"/>
              </w:rPr>
              <w:t>u</w:t>
            </w:r>
            <w:r w:rsidR="004A0064" w:rsidRPr="00A66763">
              <w:rPr>
                <w:rFonts w:ascii="Arial" w:hAnsi="Arial" w:cs="Arial"/>
                <w:b/>
                <w:noProof/>
                <w:lang w:val="sr-Latn-CS"/>
              </w:rPr>
              <w:t xml:space="preserve"> </w:t>
            </w:r>
            <w:r w:rsidRPr="00A66763">
              <w:rPr>
                <w:rFonts w:ascii="Arial" w:hAnsi="Arial" w:cs="Arial"/>
                <w:b/>
                <w:noProof/>
                <w:lang w:val="sr-Latn-CS"/>
              </w:rPr>
              <w:t>tekućoj</w:t>
            </w:r>
            <w:r w:rsidR="004A0064" w:rsidRPr="00A66763">
              <w:rPr>
                <w:rFonts w:ascii="Arial" w:hAnsi="Arial" w:cs="Arial"/>
                <w:b/>
                <w:noProof/>
                <w:lang w:val="sr-Latn-CS"/>
              </w:rPr>
              <w:t xml:space="preserve"> </w:t>
            </w:r>
            <w:r w:rsidRPr="00A66763">
              <w:rPr>
                <w:rFonts w:ascii="Arial" w:hAnsi="Arial" w:cs="Arial"/>
                <w:b/>
                <w:noProof/>
                <w:lang w:val="sr-Latn-CS"/>
              </w:rPr>
              <w:t>godini</w:t>
            </w:r>
            <w:r w:rsidR="004A0064" w:rsidRPr="00A66763">
              <w:rPr>
                <w:rFonts w:ascii="Arial" w:hAnsi="Arial" w:cs="Arial"/>
                <w:b/>
                <w:noProof/>
                <w:lang w:val="sr-Latn-CS"/>
              </w:rPr>
              <w:t>.</w:t>
            </w:r>
            <w:r w:rsidR="004648CA" w:rsidRPr="00A66763">
              <w:rPr>
                <w:rFonts w:ascii="Arial" w:hAnsi="Arial" w:cs="Arial"/>
                <w:b/>
                <w:noProof/>
                <w:lang w:val="sr-Latn-CS"/>
              </w:rPr>
              <w:t xml:space="preserve"> </w:t>
            </w:r>
          </w:p>
          <w:p w14:paraId="362C2DF6" w14:textId="0E7D46CB" w:rsidR="002428FE" w:rsidRPr="00A66763" w:rsidRDefault="000245EF" w:rsidP="00F919A9">
            <w:pPr>
              <w:jc w:val="both"/>
              <w:rPr>
                <w:rFonts w:ascii="Arial" w:hAnsi="Arial" w:cs="Arial"/>
                <w:b/>
                <w:noProof/>
                <w:lang w:val="sr-Latn-CS"/>
              </w:rPr>
            </w:pPr>
            <w:r w:rsidRPr="00A66763">
              <w:rPr>
                <w:rFonts w:ascii="Arial" w:hAnsi="Arial" w:cs="Arial"/>
                <w:b/>
                <w:noProof/>
                <w:lang w:val="sr-Latn-CS"/>
              </w:rPr>
              <w:t>Sektor</w:t>
            </w:r>
            <w:r w:rsidR="002428FE" w:rsidRPr="00A66763">
              <w:rPr>
                <w:rFonts w:ascii="Arial" w:hAnsi="Arial" w:cs="Arial"/>
                <w:b/>
                <w:noProof/>
                <w:lang w:val="sr-Latn-CS"/>
              </w:rPr>
              <w:t xml:space="preserve"> </w:t>
            </w:r>
            <w:r w:rsidRPr="00A66763">
              <w:rPr>
                <w:rFonts w:ascii="Arial" w:hAnsi="Arial" w:cs="Arial"/>
                <w:b/>
                <w:noProof/>
                <w:lang w:val="sr-Latn-CS"/>
              </w:rPr>
              <w:t>za</w:t>
            </w:r>
            <w:r w:rsidR="002428FE" w:rsidRPr="00A66763">
              <w:rPr>
                <w:rFonts w:ascii="Arial" w:hAnsi="Arial" w:cs="Arial"/>
                <w:b/>
                <w:noProof/>
                <w:lang w:val="sr-Latn-CS"/>
              </w:rPr>
              <w:t xml:space="preserve"> </w:t>
            </w:r>
            <w:r w:rsidRPr="00A66763">
              <w:rPr>
                <w:rFonts w:ascii="Arial" w:hAnsi="Arial" w:cs="Arial"/>
                <w:b/>
                <w:noProof/>
                <w:lang w:val="sr-Latn-CS"/>
              </w:rPr>
              <w:t>poljoprivredu</w:t>
            </w:r>
            <w:r w:rsidR="002428FE" w:rsidRPr="00A66763">
              <w:rPr>
                <w:rFonts w:ascii="Arial" w:hAnsi="Arial" w:cs="Arial"/>
                <w:b/>
                <w:noProof/>
                <w:lang w:val="sr-Latn-CS"/>
              </w:rPr>
              <w:t xml:space="preserve"> </w:t>
            </w:r>
            <w:r w:rsidRPr="00A66763">
              <w:rPr>
                <w:rFonts w:ascii="Arial" w:hAnsi="Arial" w:cs="Arial"/>
                <w:b/>
                <w:noProof/>
                <w:lang w:val="sr-Latn-CS"/>
              </w:rPr>
              <w:t>će</w:t>
            </w:r>
            <w:r w:rsidR="002428FE" w:rsidRPr="00A66763">
              <w:rPr>
                <w:rFonts w:ascii="Arial" w:hAnsi="Arial" w:cs="Arial"/>
                <w:b/>
                <w:noProof/>
                <w:lang w:val="sr-Latn-CS"/>
              </w:rPr>
              <w:t xml:space="preserve"> </w:t>
            </w:r>
            <w:r w:rsidRPr="00A66763">
              <w:rPr>
                <w:rFonts w:ascii="Arial" w:hAnsi="Arial" w:cs="Arial"/>
                <w:b/>
                <w:noProof/>
                <w:lang w:val="sr-Latn-CS"/>
              </w:rPr>
              <w:t>vršiti</w:t>
            </w:r>
            <w:r w:rsidR="002428FE" w:rsidRPr="00A66763">
              <w:rPr>
                <w:rFonts w:ascii="Arial" w:hAnsi="Arial" w:cs="Arial"/>
                <w:b/>
                <w:noProof/>
                <w:lang w:val="sr-Latn-CS"/>
              </w:rPr>
              <w:t xml:space="preserve"> </w:t>
            </w:r>
            <w:r w:rsidRPr="00A66763">
              <w:rPr>
                <w:rFonts w:ascii="Arial" w:hAnsi="Arial" w:cs="Arial"/>
                <w:b/>
                <w:noProof/>
                <w:lang w:val="sr-Latn-CS"/>
              </w:rPr>
              <w:t>provjeru</w:t>
            </w:r>
            <w:r w:rsidR="002428FE" w:rsidRPr="00A66763">
              <w:rPr>
                <w:rFonts w:ascii="Arial" w:hAnsi="Arial" w:cs="Arial"/>
                <w:b/>
                <w:noProof/>
                <w:lang w:val="sr-Latn-CS"/>
              </w:rPr>
              <w:t xml:space="preserve"> </w:t>
            </w:r>
            <w:r w:rsidRPr="00A66763">
              <w:rPr>
                <w:rFonts w:ascii="Arial" w:hAnsi="Arial" w:cs="Arial"/>
                <w:b/>
                <w:noProof/>
                <w:lang w:val="sr-Latn-CS"/>
              </w:rPr>
              <w:t>dvostrukog</w:t>
            </w:r>
            <w:r w:rsidR="002428FE" w:rsidRPr="00A66763">
              <w:rPr>
                <w:rFonts w:ascii="Arial" w:hAnsi="Arial" w:cs="Arial"/>
                <w:b/>
                <w:noProof/>
                <w:lang w:val="sr-Latn-CS"/>
              </w:rPr>
              <w:t xml:space="preserve"> </w:t>
            </w:r>
            <w:r w:rsidRPr="00A66763">
              <w:rPr>
                <w:rFonts w:ascii="Arial" w:hAnsi="Arial" w:cs="Arial"/>
                <w:b/>
                <w:noProof/>
                <w:lang w:val="sr-Latn-CS"/>
              </w:rPr>
              <w:t>finansiranja</w:t>
            </w:r>
            <w:r w:rsidR="002428FE" w:rsidRPr="00A66763">
              <w:rPr>
                <w:rFonts w:ascii="Arial" w:hAnsi="Arial" w:cs="Arial"/>
                <w:b/>
                <w:noProof/>
                <w:lang w:val="sr-Latn-CS"/>
              </w:rPr>
              <w:t>.</w:t>
            </w:r>
          </w:p>
          <w:p w14:paraId="7E4326C7" w14:textId="7AED027B" w:rsidR="004648CA" w:rsidRPr="00A66763" w:rsidRDefault="000245EF" w:rsidP="00F919A9">
            <w:pPr>
              <w:jc w:val="both"/>
              <w:rPr>
                <w:rFonts w:ascii="Arial" w:hAnsi="Arial" w:cs="Arial"/>
                <w:b/>
                <w:noProof/>
                <w:lang w:val="sr-Latn-CS"/>
              </w:rPr>
            </w:pPr>
            <w:r w:rsidRPr="00A66763">
              <w:rPr>
                <w:rFonts w:ascii="Arial" w:hAnsi="Arial" w:cs="Arial"/>
                <w:b/>
                <w:noProof/>
                <w:lang w:val="sr-Latn-CS"/>
              </w:rPr>
              <w:t>Korisnik</w:t>
            </w:r>
            <w:r w:rsidR="004648CA" w:rsidRPr="00A66763">
              <w:rPr>
                <w:rFonts w:ascii="Arial" w:hAnsi="Arial" w:cs="Arial"/>
                <w:b/>
                <w:noProof/>
                <w:lang w:val="sr-Latn-CS"/>
              </w:rPr>
              <w:t xml:space="preserve"> </w:t>
            </w:r>
            <w:r w:rsidRPr="00A66763">
              <w:rPr>
                <w:rFonts w:ascii="Arial" w:hAnsi="Arial" w:cs="Arial"/>
                <w:b/>
                <w:noProof/>
                <w:lang w:val="sr-Latn-CS"/>
              </w:rPr>
              <w:t>ove</w:t>
            </w:r>
            <w:r w:rsidR="004648CA" w:rsidRPr="00A66763">
              <w:rPr>
                <w:rFonts w:ascii="Arial" w:hAnsi="Arial" w:cs="Arial"/>
                <w:b/>
                <w:noProof/>
                <w:lang w:val="sr-Latn-CS"/>
              </w:rPr>
              <w:t xml:space="preserve"> </w:t>
            </w:r>
            <w:r w:rsidRPr="00A66763">
              <w:rPr>
                <w:rFonts w:ascii="Arial" w:hAnsi="Arial" w:cs="Arial"/>
                <w:b/>
                <w:noProof/>
                <w:lang w:val="sr-Latn-CS"/>
              </w:rPr>
              <w:t>mjere</w:t>
            </w:r>
            <w:r w:rsidR="004648CA" w:rsidRPr="00A66763">
              <w:rPr>
                <w:rFonts w:ascii="Arial" w:hAnsi="Arial" w:cs="Arial"/>
                <w:b/>
                <w:noProof/>
                <w:lang w:val="sr-Latn-CS"/>
              </w:rPr>
              <w:t xml:space="preserve"> </w:t>
            </w:r>
            <w:r w:rsidRPr="00A66763">
              <w:rPr>
                <w:rFonts w:ascii="Arial" w:hAnsi="Arial" w:cs="Arial"/>
                <w:b/>
                <w:noProof/>
                <w:lang w:val="sr-Latn-CS"/>
              </w:rPr>
              <w:t>ne</w:t>
            </w:r>
            <w:r w:rsidR="004648CA" w:rsidRPr="00A66763">
              <w:rPr>
                <w:rFonts w:ascii="Arial" w:hAnsi="Arial" w:cs="Arial"/>
                <w:b/>
                <w:noProof/>
                <w:lang w:val="sr-Latn-CS"/>
              </w:rPr>
              <w:t xml:space="preserve"> </w:t>
            </w:r>
            <w:r w:rsidRPr="00A66763">
              <w:rPr>
                <w:rFonts w:ascii="Arial" w:hAnsi="Arial" w:cs="Arial"/>
                <w:b/>
                <w:noProof/>
                <w:lang w:val="sr-Latn-CS"/>
              </w:rPr>
              <w:t>može</w:t>
            </w:r>
            <w:r w:rsidR="004648CA" w:rsidRPr="00A66763">
              <w:rPr>
                <w:rFonts w:ascii="Arial" w:hAnsi="Arial" w:cs="Arial"/>
                <w:b/>
                <w:noProof/>
                <w:lang w:val="sr-Latn-CS"/>
              </w:rPr>
              <w:t xml:space="preserve"> </w:t>
            </w:r>
            <w:r w:rsidRPr="00A66763">
              <w:rPr>
                <w:rFonts w:ascii="Arial" w:hAnsi="Arial" w:cs="Arial"/>
                <w:b/>
                <w:noProof/>
                <w:lang w:val="sr-Latn-CS"/>
              </w:rPr>
              <w:t>ostvariti</w:t>
            </w:r>
            <w:r w:rsidR="004648CA" w:rsidRPr="00A66763">
              <w:rPr>
                <w:rFonts w:ascii="Arial" w:hAnsi="Arial" w:cs="Arial"/>
                <w:b/>
                <w:noProof/>
                <w:lang w:val="sr-Latn-CS"/>
              </w:rPr>
              <w:t xml:space="preserve"> </w:t>
            </w:r>
            <w:r w:rsidRPr="00A66763">
              <w:rPr>
                <w:rFonts w:ascii="Arial" w:hAnsi="Arial" w:cs="Arial"/>
                <w:b/>
                <w:noProof/>
                <w:lang w:val="sr-Latn-CS"/>
              </w:rPr>
              <w:t>podršku</w:t>
            </w:r>
            <w:r w:rsidR="004648CA" w:rsidRPr="00A66763">
              <w:rPr>
                <w:rFonts w:ascii="Arial" w:hAnsi="Arial" w:cs="Arial"/>
                <w:b/>
                <w:noProof/>
                <w:lang w:val="sr-Latn-CS"/>
              </w:rPr>
              <w:t xml:space="preserve"> </w:t>
            </w:r>
            <w:r w:rsidRPr="00A66763">
              <w:rPr>
                <w:rFonts w:ascii="Arial" w:hAnsi="Arial" w:cs="Arial"/>
                <w:b/>
                <w:noProof/>
                <w:lang w:val="sr-Latn-CS"/>
              </w:rPr>
              <w:t>za</w:t>
            </w:r>
            <w:r w:rsidR="004648CA" w:rsidRPr="00A66763">
              <w:rPr>
                <w:rFonts w:ascii="Arial" w:hAnsi="Arial" w:cs="Arial"/>
                <w:b/>
                <w:noProof/>
                <w:lang w:val="sr-Latn-CS"/>
              </w:rPr>
              <w:t xml:space="preserve"> </w:t>
            </w:r>
            <w:r w:rsidRPr="00A66763">
              <w:rPr>
                <w:rFonts w:ascii="Arial" w:hAnsi="Arial" w:cs="Arial"/>
                <w:b/>
                <w:noProof/>
                <w:lang w:val="sr-Latn-CS"/>
              </w:rPr>
              <w:t>ostale</w:t>
            </w:r>
            <w:r w:rsidR="00543975" w:rsidRPr="00A66763">
              <w:rPr>
                <w:rFonts w:ascii="Arial" w:hAnsi="Arial" w:cs="Arial"/>
                <w:b/>
                <w:noProof/>
                <w:lang w:val="sr-Latn-CS"/>
              </w:rPr>
              <w:t xml:space="preserve"> </w:t>
            </w:r>
            <w:r w:rsidRPr="00A66763">
              <w:rPr>
                <w:rFonts w:ascii="Arial" w:hAnsi="Arial" w:cs="Arial"/>
                <w:b/>
                <w:noProof/>
                <w:lang w:val="sr-Latn-CS"/>
              </w:rPr>
              <w:t>investicione</w:t>
            </w:r>
            <w:r w:rsidR="00543975" w:rsidRPr="00A66763">
              <w:rPr>
                <w:rFonts w:ascii="Arial" w:hAnsi="Arial" w:cs="Arial"/>
                <w:b/>
                <w:noProof/>
                <w:lang w:val="sr-Latn-CS"/>
              </w:rPr>
              <w:t xml:space="preserve"> </w:t>
            </w:r>
            <w:r w:rsidR="004648CA" w:rsidRPr="00A66763">
              <w:rPr>
                <w:rFonts w:ascii="Arial" w:hAnsi="Arial" w:cs="Arial"/>
                <w:b/>
                <w:noProof/>
                <w:lang w:val="sr-Latn-CS"/>
              </w:rPr>
              <w:t xml:space="preserve">  </w:t>
            </w:r>
            <w:r w:rsidRPr="00A66763">
              <w:rPr>
                <w:rFonts w:ascii="Arial" w:hAnsi="Arial" w:cs="Arial"/>
                <w:b/>
                <w:noProof/>
                <w:lang w:val="sr-Latn-CS"/>
              </w:rPr>
              <w:t>mjere</w:t>
            </w:r>
            <w:r w:rsidR="004648CA" w:rsidRPr="00A66763">
              <w:rPr>
                <w:rFonts w:ascii="Arial" w:hAnsi="Arial" w:cs="Arial"/>
                <w:b/>
                <w:noProof/>
                <w:lang w:val="sr-Latn-CS"/>
              </w:rPr>
              <w:t xml:space="preserve"> </w:t>
            </w:r>
            <w:r w:rsidRPr="00A66763">
              <w:rPr>
                <w:rFonts w:ascii="Arial" w:hAnsi="Arial" w:cs="Arial"/>
                <w:b/>
                <w:noProof/>
                <w:lang w:val="sr-Latn-CS"/>
              </w:rPr>
              <w:t>predviđene</w:t>
            </w:r>
            <w:r w:rsidR="004648CA" w:rsidRPr="00A66763">
              <w:rPr>
                <w:rFonts w:ascii="Arial" w:hAnsi="Arial" w:cs="Arial"/>
                <w:b/>
                <w:noProof/>
                <w:lang w:val="sr-Latn-CS"/>
              </w:rPr>
              <w:t xml:space="preserve"> </w:t>
            </w:r>
            <w:r w:rsidRPr="00A66763">
              <w:rPr>
                <w:rFonts w:ascii="Arial" w:hAnsi="Arial" w:cs="Arial"/>
                <w:b/>
                <w:noProof/>
                <w:lang w:val="sr-Latn-CS"/>
              </w:rPr>
              <w:t>ovim</w:t>
            </w:r>
            <w:r w:rsidR="004648CA" w:rsidRPr="00A66763">
              <w:rPr>
                <w:rFonts w:ascii="Arial" w:hAnsi="Arial" w:cs="Arial"/>
                <w:b/>
                <w:noProof/>
                <w:lang w:val="sr-Latn-CS"/>
              </w:rPr>
              <w:t xml:space="preserve"> </w:t>
            </w:r>
            <w:r w:rsidRPr="00A66763">
              <w:rPr>
                <w:rFonts w:ascii="Arial" w:hAnsi="Arial" w:cs="Arial"/>
                <w:b/>
                <w:noProof/>
                <w:lang w:val="sr-Latn-CS"/>
              </w:rPr>
              <w:t>programom</w:t>
            </w:r>
            <w:r w:rsidR="004648CA" w:rsidRPr="00A66763">
              <w:rPr>
                <w:rFonts w:ascii="Arial" w:hAnsi="Arial" w:cs="Arial"/>
                <w:b/>
                <w:noProof/>
                <w:lang w:val="sr-Latn-CS"/>
              </w:rPr>
              <w:t xml:space="preserve">. </w:t>
            </w:r>
          </w:p>
          <w:p w14:paraId="79B1723A" w14:textId="6A7CE588" w:rsidR="00223CDE" w:rsidRPr="00A66763" w:rsidRDefault="000245EF" w:rsidP="00F919A9">
            <w:pPr>
              <w:jc w:val="both"/>
              <w:rPr>
                <w:rFonts w:ascii="Arial" w:hAnsi="Arial" w:cs="Arial"/>
                <w:noProof/>
                <w:lang w:val="sr-Latn-CS"/>
              </w:rPr>
            </w:pPr>
            <w:r w:rsidRPr="00A66763">
              <w:rPr>
                <w:rFonts w:ascii="Arial" w:hAnsi="Arial" w:cs="Arial"/>
                <w:noProof/>
                <w:lang w:val="sr-Latn-CS"/>
              </w:rPr>
              <w:t>Pravo</w:t>
            </w:r>
            <w:r w:rsidR="002C4933" w:rsidRPr="00A66763">
              <w:rPr>
                <w:rFonts w:ascii="Arial" w:hAnsi="Arial" w:cs="Arial"/>
                <w:noProof/>
                <w:lang w:val="sr-Latn-CS"/>
              </w:rPr>
              <w:t xml:space="preserve"> </w:t>
            </w:r>
            <w:r w:rsidRPr="00A66763">
              <w:rPr>
                <w:rFonts w:ascii="Arial" w:hAnsi="Arial" w:cs="Arial"/>
                <w:noProof/>
                <w:lang w:val="sr-Latn-CS"/>
              </w:rPr>
              <w:t>na</w:t>
            </w:r>
            <w:r w:rsidR="002C4933" w:rsidRPr="00A66763">
              <w:rPr>
                <w:rFonts w:ascii="Arial" w:hAnsi="Arial" w:cs="Arial"/>
                <w:noProof/>
                <w:lang w:val="sr-Latn-CS"/>
              </w:rPr>
              <w:t xml:space="preserve"> </w:t>
            </w:r>
            <w:r w:rsidRPr="00A66763">
              <w:rPr>
                <w:rFonts w:ascii="Arial" w:hAnsi="Arial" w:cs="Arial"/>
                <w:noProof/>
                <w:lang w:val="sr-Latn-CS"/>
              </w:rPr>
              <w:t>podršku</w:t>
            </w:r>
            <w:r w:rsidR="002C4933" w:rsidRPr="00A66763">
              <w:rPr>
                <w:rFonts w:ascii="Arial" w:hAnsi="Arial" w:cs="Arial"/>
                <w:noProof/>
                <w:lang w:val="sr-Latn-CS"/>
              </w:rPr>
              <w:t xml:space="preserve"> </w:t>
            </w:r>
            <w:r w:rsidRPr="00A66763">
              <w:rPr>
                <w:rFonts w:ascii="Arial" w:hAnsi="Arial" w:cs="Arial"/>
                <w:noProof/>
                <w:lang w:val="sr-Latn-CS"/>
              </w:rPr>
              <w:t>imaju</w:t>
            </w:r>
            <w:r w:rsidR="002C4933" w:rsidRPr="00A66763">
              <w:rPr>
                <w:rFonts w:ascii="Arial" w:hAnsi="Arial" w:cs="Arial"/>
                <w:noProof/>
                <w:lang w:val="sr-Latn-CS"/>
              </w:rPr>
              <w:t xml:space="preserve"> </w:t>
            </w:r>
            <w:r w:rsidRPr="00A66763">
              <w:rPr>
                <w:rFonts w:ascii="Arial" w:hAnsi="Arial" w:cs="Arial"/>
                <w:noProof/>
                <w:lang w:val="sr-Latn-CS"/>
              </w:rPr>
              <w:t>poljoprivredna</w:t>
            </w:r>
            <w:r w:rsidR="002C4933" w:rsidRPr="00A66763">
              <w:rPr>
                <w:rFonts w:ascii="Arial" w:hAnsi="Arial" w:cs="Arial"/>
                <w:noProof/>
                <w:lang w:val="sr-Latn-CS"/>
              </w:rPr>
              <w:t xml:space="preserve"> </w:t>
            </w:r>
            <w:r w:rsidRPr="00A66763">
              <w:rPr>
                <w:rFonts w:ascii="Arial" w:hAnsi="Arial" w:cs="Arial"/>
                <w:noProof/>
                <w:lang w:val="sr-Latn-CS"/>
              </w:rPr>
              <w:t>gazdinstva</w:t>
            </w:r>
            <w:r w:rsidR="002C4933" w:rsidRPr="00A66763">
              <w:rPr>
                <w:rFonts w:ascii="Arial" w:hAnsi="Arial" w:cs="Arial"/>
                <w:noProof/>
                <w:lang w:val="sr-Latn-CS"/>
              </w:rPr>
              <w:t xml:space="preserve"> </w:t>
            </w:r>
            <w:r w:rsidRPr="00A66763">
              <w:rPr>
                <w:rFonts w:ascii="Arial" w:hAnsi="Arial" w:cs="Arial"/>
                <w:noProof/>
                <w:lang w:val="sr-Latn-CS"/>
              </w:rPr>
              <w:t>upisana</w:t>
            </w:r>
            <w:r w:rsidR="002C4933" w:rsidRPr="00A66763">
              <w:rPr>
                <w:rFonts w:ascii="Arial" w:hAnsi="Arial" w:cs="Arial"/>
                <w:noProof/>
                <w:lang w:val="sr-Latn-CS"/>
              </w:rPr>
              <w:t xml:space="preserve"> </w:t>
            </w:r>
            <w:r w:rsidRPr="00A66763">
              <w:rPr>
                <w:rFonts w:ascii="Arial" w:hAnsi="Arial" w:cs="Arial"/>
                <w:noProof/>
                <w:lang w:val="sr-Latn-CS"/>
              </w:rPr>
              <w:t>u</w:t>
            </w:r>
            <w:r w:rsidR="002C4933" w:rsidRPr="00A66763">
              <w:rPr>
                <w:rFonts w:ascii="Arial" w:hAnsi="Arial" w:cs="Arial"/>
                <w:noProof/>
                <w:lang w:val="sr-Latn-CS"/>
              </w:rPr>
              <w:t xml:space="preserve"> </w:t>
            </w:r>
            <w:r w:rsidRPr="00A66763">
              <w:rPr>
                <w:rFonts w:ascii="Arial" w:hAnsi="Arial" w:cs="Arial"/>
                <w:noProof/>
                <w:lang w:val="sr-Latn-CS"/>
              </w:rPr>
              <w:t>Registar</w:t>
            </w:r>
            <w:r w:rsidR="002C4933" w:rsidRPr="00A66763">
              <w:rPr>
                <w:rFonts w:ascii="Arial" w:hAnsi="Arial" w:cs="Arial"/>
                <w:noProof/>
                <w:lang w:val="sr-Latn-CS"/>
              </w:rPr>
              <w:t xml:space="preserve"> </w:t>
            </w:r>
            <w:r w:rsidRPr="00A66763">
              <w:rPr>
                <w:rFonts w:ascii="Arial" w:hAnsi="Arial" w:cs="Arial"/>
                <w:noProof/>
                <w:lang w:val="sr-Latn-CS"/>
              </w:rPr>
              <w:t>poljoprivrednih</w:t>
            </w:r>
            <w:r w:rsidR="00015F5B" w:rsidRPr="00A66763">
              <w:rPr>
                <w:rFonts w:ascii="Arial" w:hAnsi="Arial" w:cs="Arial"/>
                <w:noProof/>
                <w:lang w:val="sr-Latn-CS"/>
              </w:rPr>
              <w:t xml:space="preserve"> </w:t>
            </w:r>
            <w:r w:rsidRPr="00A66763">
              <w:rPr>
                <w:rFonts w:ascii="Arial" w:hAnsi="Arial" w:cs="Arial"/>
                <w:noProof/>
                <w:lang w:val="sr-Latn-CS"/>
              </w:rPr>
              <w:t>gazdinstava</w:t>
            </w:r>
            <w:r w:rsidR="00015F5B" w:rsidRPr="00A66763">
              <w:rPr>
                <w:rFonts w:ascii="Arial" w:hAnsi="Arial" w:cs="Arial"/>
                <w:noProof/>
                <w:lang w:val="sr-Latn-CS"/>
              </w:rPr>
              <w:t xml:space="preserve"> </w:t>
            </w:r>
            <w:r w:rsidRPr="00A66763">
              <w:rPr>
                <w:rFonts w:ascii="Arial" w:hAnsi="Arial" w:cs="Arial"/>
                <w:noProof/>
                <w:lang w:val="sr-Latn-CS"/>
              </w:rPr>
              <w:t>kod</w:t>
            </w:r>
            <w:r w:rsidR="00015F5B" w:rsidRPr="00A66763">
              <w:rPr>
                <w:rFonts w:ascii="Arial" w:hAnsi="Arial" w:cs="Arial"/>
                <w:noProof/>
                <w:lang w:val="sr-Latn-CS"/>
              </w:rPr>
              <w:t xml:space="preserve"> </w:t>
            </w:r>
            <w:r w:rsidRPr="00A66763">
              <w:rPr>
                <w:rFonts w:ascii="Arial" w:hAnsi="Arial" w:cs="Arial"/>
                <w:noProof/>
                <w:lang w:val="sr-Latn-CS"/>
              </w:rPr>
              <w:t>MPŠV</w:t>
            </w:r>
            <w:r w:rsidR="00015F5B" w:rsidRPr="00A66763">
              <w:rPr>
                <w:rFonts w:ascii="Arial" w:hAnsi="Arial" w:cs="Arial"/>
                <w:noProof/>
                <w:lang w:val="sr-Latn-CS"/>
              </w:rPr>
              <w:t>.</w:t>
            </w:r>
            <w:r w:rsidR="004743D8" w:rsidRPr="00A66763">
              <w:rPr>
                <w:rFonts w:ascii="Arial" w:hAnsi="Arial" w:cs="Arial"/>
                <w:noProof/>
                <w:lang w:val="sr-Latn-CS"/>
              </w:rPr>
              <w:t xml:space="preserve"> </w:t>
            </w:r>
          </w:p>
          <w:p w14:paraId="625C5401" w14:textId="3DF28EDE" w:rsidR="007220BB" w:rsidRPr="00A66763" w:rsidRDefault="000245EF" w:rsidP="00F919A9">
            <w:pPr>
              <w:jc w:val="both"/>
              <w:rPr>
                <w:rFonts w:ascii="Arial" w:hAnsi="Arial" w:cs="Arial"/>
                <w:noProof/>
                <w:lang w:val="sr-Latn-CS"/>
              </w:rPr>
            </w:pPr>
            <w:r w:rsidRPr="00A66763">
              <w:rPr>
                <w:rFonts w:ascii="Arial" w:hAnsi="Arial" w:cs="Arial"/>
                <w:noProof/>
                <w:lang w:val="sr-Latn-CS"/>
              </w:rPr>
              <w:t>Podršku</w:t>
            </w:r>
            <w:r w:rsidR="002C4933" w:rsidRPr="00A66763">
              <w:rPr>
                <w:rFonts w:ascii="Arial" w:hAnsi="Arial" w:cs="Arial"/>
                <w:noProof/>
                <w:lang w:val="sr-Latn-CS"/>
              </w:rPr>
              <w:t xml:space="preserve"> </w:t>
            </w:r>
            <w:r w:rsidRPr="00A66763">
              <w:rPr>
                <w:rFonts w:ascii="Arial" w:hAnsi="Arial" w:cs="Arial"/>
                <w:noProof/>
                <w:lang w:val="sr-Latn-CS"/>
              </w:rPr>
              <w:t>je</w:t>
            </w:r>
            <w:r w:rsidR="002C4933" w:rsidRPr="00A66763">
              <w:rPr>
                <w:rFonts w:ascii="Arial" w:hAnsi="Arial" w:cs="Arial"/>
                <w:noProof/>
                <w:lang w:val="sr-Latn-CS"/>
              </w:rPr>
              <w:t xml:space="preserve"> </w:t>
            </w:r>
            <w:r w:rsidRPr="00A66763">
              <w:rPr>
                <w:rFonts w:ascii="Arial" w:hAnsi="Arial" w:cs="Arial"/>
                <w:noProof/>
                <w:lang w:val="sr-Latn-CS"/>
              </w:rPr>
              <w:t>moguće</w:t>
            </w:r>
            <w:r w:rsidR="002C4933" w:rsidRPr="00A66763">
              <w:rPr>
                <w:rFonts w:ascii="Arial" w:hAnsi="Arial" w:cs="Arial"/>
                <w:noProof/>
                <w:lang w:val="sr-Latn-CS"/>
              </w:rPr>
              <w:t xml:space="preserve"> </w:t>
            </w:r>
            <w:r w:rsidRPr="00A66763">
              <w:rPr>
                <w:rFonts w:ascii="Arial" w:hAnsi="Arial" w:cs="Arial"/>
                <w:noProof/>
                <w:lang w:val="sr-Latn-CS"/>
              </w:rPr>
              <w:t>ostvariti</w:t>
            </w:r>
            <w:r w:rsidR="002C4933" w:rsidRPr="00A66763">
              <w:rPr>
                <w:rFonts w:ascii="Arial" w:hAnsi="Arial" w:cs="Arial"/>
                <w:noProof/>
                <w:lang w:val="sr-Latn-CS"/>
              </w:rPr>
              <w:t xml:space="preserve"> </w:t>
            </w:r>
            <w:r w:rsidRPr="00A66763">
              <w:rPr>
                <w:rFonts w:ascii="Arial" w:hAnsi="Arial" w:cs="Arial"/>
                <w:noProof/>
                <w:lang w:val="sr-Latn-CS"/>
              </w:rPr>
              <w:t>za</w:t>
            </w:r>
            <w:r w:rsidR="002C4933" w:rsidRPr="00A66763">
              <w:rPr>
                <w:rFonts w:ascii="Arial" w:hAnsi="Arial" w:cs="Arial"/>
                <w:noProof/>
                <w:lang w:val="sr-Latn-CS"/>
              </w:rPr>
              <w:t xml:space="preserve"> </w:t>
            </w:r>
            <w:r w:rsidRPr="00A66763">
              <w:rPr>
                <w:rFonts w:ascii="Arial" w:hAnsi="Arial" w:cs="Arial"/>
                <w:noProof/>
                <w:lang w:val="sr-Latn-CS"/>
              </w:rPr>
              <w:t>investicije</w:t>
            </w:r>
            <w:r w:rsidR="002C4933" w:rsidRPr="00A66763">
              <w:rPr>
                <w:rFonts w:ascii="Arial" w:hAnsi="Arial" w:cs="Arial"/>
                <w:noProof/>
                <w:lang w:val="sr-Latn-CS"/>
              </w:rPr>
              <w:t xml:space="preserve"> </w:t>
            </w:r>
            <w:r w:rsidRPr="00A66763">
              <w:rPr>
                <w:rFonts w:ascii="Arial" w:hAnsi="Arial" w:cs="Arial"/>
                <w:noProof/>
                <w:lang w:val="sr-Latn-CS"/>
              </w:rPr>
              <w:t>realizovane</w:t>
            </w:r>
            <w:r w:rsidR="002C4933" w:rsidRPr="00A66763">
              <w:rPr>
                <w:rFonts w:ascii="Arial" w:hAnsi="Arial" w:cs="Arial"/>
                <w:noProof/>
                <w:lang w:val="sr-Latn-CS"/>
              </w:rPr>
              <w:t xml:space="preserve"> </w:t>
            </w:r>
            <w:r w:rsidRPr="00A66763">
              <w:rPr>
                <w:rFonts w:ascii="Arial" w:hAnsi="Arial" w:cs="Arial"/>
                <w:noProof/>
                <w:lang w:val="sr-Latn-CS"/>
              </w:rPr>
              <w:t>u</w:t>
            </w:r>
            <w:r w:rsidR="002C4933" w:rsidRPr="00A66763">
              <w:rPr>
                <w:rFonts w:ascii="Arial" w:hAnsi="Arial" w:cs="Arial"/>
                <w:noProof/>
                <w:lang w:val="sr-Latn-CS"/>
              </w:rPr>
              <w:t xml:space="preserve"> </w:t>
            </w:r>
            <w:r w:rsidRPr="00A66763">
              <w:rPr>
                <w:rFonts w:ascii="Arial" w:hAnsi="Arial" w:cs="Arial"/>
                <w:noProof/>
                <w:lang w:val="sr-Latn-CS"/>
              </w:rPr>
              <w:t>tekućoj</w:t>
            </w:r>
            <w:r w:rsidR="004B52F9" w:rsidRPr="00A66763">
              <w:rPr>
                <w:rFonts w:ascii="Arial" w:hAnsi="Arial" w:cs="Arial"/>
                <w:noProof/>
                <w:lang w:val="sr-Latn-CS"/>
              </w:rPr>
              <w:t xml:space="preserve"> </w:t>
            </w:r>
            <w:r w:rsidRPr="00A66763">
              <w:rPr>
                <w:rFonts w:ascii="Arial" w:hAnsi="Arial" w:cs="Arial"/>
                <w:noProof/>
                <w:lang w:val="sr-Latn-CS"/>
              </w:rPr>
              <w:t>godini</w:t>
            </w:r>
            <w:r w:rsidR="004B52F9" w:rsidRPr="00A66763">
              <w:rPr>
                <w:rFonts w:ascii="Arial" w:hAnsi="Arial" w:cs="Arial"/>
                <w:noProof/>
                <w:lang w:val="sr-Latn-CS"/>
              </w:rPr>
              <w:t xml:space="preserve"> </w:t>
            </w:r>
            <w:r w:rsidRPr="00A66763">
              <w:rPr>
                <w:rFonts w:ascii="Arial" w:hAnsi="Arial" w:cs="Arial"/>
                <w:noProof/>
                <w:lang w:val="sr-Latn-CS"/>
              </w:rPr>
              <w:t>do</w:t>
            </w:r>
            <w:r w:rsidR="004B52F9" w:rsidRPr="00A66763">
              <w:rPr>
                <w:rFonts w:ascii="Arial" w:hAnsi="Arial" w:cs="Arial"/>
                <w:noProof/>
                <w:lang w:val="sr-Latn-CS"/>
              </w:rPr>
              <w:t xml:space="preserve"> </w:t>
            </w:r>
            <w:r w:rsidRPr="00A66763">
              <w:rPr>
                <w:rFonts w:ascii="Arial" w:hAnsi="Arial" w:cs="Arial"/>
                <w:noProof/>
                <w:lang w:val="sr-Latn-CS"/>
              </w:rPr>
              <w:t>roka</w:t>
            </w:r>
            <w:r w:rsidR="004B52F9" w:rsidRPr="00A66763">
              <w:rPr>
                <w:rFonts w:ascii="Arial" w:hAnsi="Arial" w:cs="Arial"/>
                <w:noProof/>
                <w:lang w:val="sr-Latn-CS"/>
              </w:rPr>
              <w:t xml:space="preserve"> </w:t>
            </w:r>
            <w:r w:rsidRPr="00A66763">
              <w:rPr>
                <w:rFonts w:ascii="Arial" w:hAnsi="Arial" w:cs="Arial"/>
                <w:noProof/>
                <w:lang w:val="sr-Latn-CS"/>
              </w:rPr>
              <w:t>koji</w:t>
            </w:r>
            <w:r w:rsidR="004B52F9" w:rsidRPr="00A66763">
              <w:rPr>
                <w:rFonts w:ascii="Arial" w:hAnsi="Arial" w:cs="Arial"/>
                <w:noProof/>
                <w:lang w:val="sr-Latn-CS"/>
              </w:rPr>
              <w:t xml:space="preserve"> </w:t>
            </w:r>
            <w:r w:rsidRPr="00A66763">
              <w:rPr>
                <w:rFonts w:ascii="Arial" w:hAnsi="Arial" w:cs="Arial"/>
                <w:noProof/>
                <w:lang w:val="sr-Latn-CS"/>
              </w:rPr>
              <w:t>će</w:t>
            </w:r>
            <w:r w:rsidR="004B52F9" w:rsidRPr="00A66763">
              <w:rPr>
                <w:rFonts w:ascii="Arial" w:hAnsi="Arial" w:cs="Arial"/>
                <w:noProof/>
                <w:lang w:val="sr-Latn-CS"/>
              </w:rPr>
              <w:t xml:space="preserve"> </w:t>
            </w:r>
            <w:r w:rsidRPr="00A66763">
              <w:rPr>
                <w:rFonts w:ascii="Arial" w:hAnsi="Arial" w:cs="Arial"/>
                <w:noProof/>
                <w:lang w:val="sr-Latn-CS"/>
              </w:rPr>
              <w:t>biti</w:t>
            </w:r>
            <w:r w:rsidR="004B52F9" w:rsidRPr="00A66763">
              <w:rPr>
                <w:rFonts w:ascii="Arial" w:hAnsi="Arial" w:cs="Arial"/>
                <w:noProof/>
                <w:lang w:val="sr-Latn-CS"/>
              </w:rPr>
              <w:t xml:space="preserve"> </w:t>
            </w:r>
            <w:r w:rsidRPr="00A66763">
              <w:rPr>
                <w:rFonts w:ascii="Arial" w:hAnsi="Arial" w:cs="Arial"/>
                <w:noProof/>
                <w:lang w:val="sr-Latn-CS"/>
              </w:rPr>
              <w:t>naznačen</w:t>
            </w:r>
            <w:r w:rsidR="004B52F9" w:rsidRPr="00A66763">
              <w:rPr>
                <w:rFonts w:ascii="Arial" w:hAnsi="Arial" w:cs="Arial"/>
                <w:noProof/>
                <w:lang w:val="sr-Latn-CS"/>
              </w:rPr>
              <w:t xml:space="preserve"> </w:t>
            </w:r>
            <w:r w:rsidRPr="00A66763">
              <w:rPr>
                <w:rFonts w:ascii="Arial" w:hAnsi="Arial" w:cs="Arial"/>
                <w:noProof/>
                <w:lang w:val="sr-Latn-CS"/>
              </w:rPr>
              <w:t>u</w:t>
            </w:r>
            <w:r w:rsidR="004B6C15" w:rsidRPr="00A66763">
              <w:rPr>
                <w:rFonts w:ascii="Arial" w:hAnsi="Arial" w:cs="Arial"/>
                <w:noProof/>
                <w:lang w:val="sr-Latn-CS"/>
              </w:rPr>
              <w:t xml:space="preserve"> </w:t>
            </w:r>
            <w:r w:rsidRPr="00A66763">
              <w:rPr>
                <w:rFonts w:ascii="Arial" w:hAnsi="Arial" w:cs="Arial"/>
                <w:noProof/>
                <w:lang w:val="sr-Latn-CS"/>
              </w:rPr>
              <w:t>Javnom</w:t>
            </w:r>
            <w:r w:rsidR="00015F5B" w:rsidRPr="00A66763">
              <w:rPr>
                <w:rFonts w:ascii="Arial" w:hAnsi="Arial" w:cs="Arial"/>
                <w:noProof/>
                <w:lang w:val="sr-Latn-CS"/>
              </w:rPr>
              <w:t xml:space="preserve"> </w:t>
            </w:r>
            <w:r w:rsidRPr="00A66763">
              <w:rPr>
                <w:rFonts w:ascii="Arial" w:hAnsi="Arial" w:cs="Arial"/>
                <w:noProof/>
                <w:lang w:val="sr-Latn-CS"/>
              </w:rPr>
              <w:t>pozivu</w:t>
            </w:r>
            <w:r w:rsidR="00015F5B" w:rsidRPr="00A66763">
              <w:rPr>
                <w:rFonts w:ascii="Arial" w:hAnsi="Arial" w:cs="Arial"/>
                <w:noProof/>
                <w:lang w:val="sr-Latn-CS"/>
              </w:rPr>
              <w:t>,</w:t>
            </w:r>
            <w:r w:rsidR="004743D8" w:rsidRPr="00A66763">
              <w:rPr>
                <w:rFonts w:ascii="Arial" w:hAnsi="Arial" w:cs="Arial"/>
                <w:noProof/>
                <w:lang w:val="sr-Latn-CS"/>
              </w:rPr>
              <w:t xml:space="preserve"> </w:t>
            </w:r>
            <w:r w:rsidRPr="00A66763">
              <w:rPr>
                <w:rFonts w:ascii="Arial" w:hAnsi="Arial" w:cs="Arial"/>
                <w:noProof/>
                <w:lang w:val="sr-Latn-CS"/>
              </w:rPr>
              <w:t>a</w:t>
            </w:r>
            <w:r w:rsidR="00F7783C" w:rsidRPr="00A66763">
              <w:rPr>
                <w:rFonts w:ascii="Arial" w:hAnsi="Arial" w:cs="Arial"/>
                <w:noProof/>
                <w:lang w:val="sr-Latn-CS"/>
              </w:rPr>
              <w:t xml:space="preserve"> </w:t>
            </w:r>
            <w:r w:rsidRPr="00A66763">
              <w:rPr>
                <w:rFonts w:ascii="Arial" w:hAnsi="Arial" w:cs="Arial"/>
                <w:noProof/>
                <w:lang w:val="sr-Latn-CS"/>
              </w:rPr>
              <w:t>za</w:t>
            </w:r>
            <w:r w:rsidR="00F7783C" w:rsidRPr="00A66763">
              <w:rPr>
                <w:rFonts w:ascii="Arial" w:hAnsi="Arial" w:cs="Arial"/>
                <w:noProof/>
                <w:lang w:val="sr-Latn-CS"/>
              </w:rPr>
              <w:t xml:space="preserve"> </w:t>
            </w:r>
            <w:r w:rsidRPr="00A66763">
              <w:rPr>
                <w:rFonts w:ascii="Arial" w:hAnsi="Arial" w:cs="Arial"/>
                <w:noProof/>
                <w:lang w:val="sr-Latn-CS"/>
              </w:rPr>
              <w:t>koje</w:t>
            </w:r>
            <w:r w:rsidR="00F7783C" w:rsidRPr="00A66763">
              <w:rPr>
                <w:rFonts w:ascii="Arial" w:hAnsi="Arial" w:cs="Arial"/>
                <w:noProof/>
                <w:lang w:val="sr-Latn-CS"/>
              </w:rPr>
              <w:t xml:space="preserve"> </w:t>
            </w:r>
            <w:r w:rsidRPr="00A66763">
              <w:rPr>
                <w:rFonts w:ascii="Arial" w:hAnsi="Arial" w:cs="Arial"/>
                <w:noProof/>
                <w:lang w:val="sr-Latn-CS"/>
              </w:rPr>
              <w:t>će</w:t>
            </w:r>
            <w:r w:rsidR="00F7783C" w:rsidRPr="00A66763">
              <w:rPr>
                <w:rFonts w:ascii="Arial" w:hAnsi="Arial" w:cs="Arial"/>
                <w:noProof/>
                <w:lang w:val="sr-Latn-CS"/>
              </w:rPr>
              <w:t xml:space="preserve"> </w:t>
            </w:r>
            <w:r w:rsidRPr="00A66763">
              <w:rPr>
                <w:rFonts w:ascii="Arial" w:hAnsi="Arial" w:cs="Arial"/>
                <w:noProof/>
                <w:lang w:val="sr-Latn-CS"/>
              </w:rPr>
              <w:t>biti</w:t>
            </w:r>
            <w:r w:rsidR="002C4933" w:rsidRPr="00A66763">
              <w:rPr>
                <w:rFonts w:ascii="Arial" w:hAnsi="Arial" w:cs="Arial"/>
                <w:noProof/>
                <w:lang w:val="sr-Latn-CS"/>
              </w:rPr>
              <w:t xml:space="preserve"> </w:t>
            </w:r>
            <w:r w:rsidRPr="00A66763">
              <w:rPr>
                <w:rFonts w:ascii="Arial" w:hAnsi="Arial" w:cs="Arial"/>
                <w:noProof/>
                <w:lang w:val="sr-Latn-CS"/>
              </w:rPr>
              <w:t>dostavljeni</w:t>
            </w:r>
            <w:r w:rsidR="002C4933" w:rsidRPr="00A66763">
              <w:rPr>
                <w:rFonts w:ascii="Arial" w:hAnsi="Arial" w:cs="Arial"/>
                <w:noProof/>
                <w:lang w:val="sr-Latn-CS"/>
              </w:rPr>
              <w:t xml:space="preserve"> </w:t>
            </w:r>
            <w:r w:rsidRPr="00A66763">
              <w:rPr>
                <w:rFonts w:ascii="Arial" w:hAnsi="Arial" w:cs="Arial"/>
                <w:noProof/>
                <w:lang w:val="sr-Latn-CS"/>
              </w:rPr>
              <w:t>originalni</w:t>
            </w:r>
            <w:r w:rsidR="002C4933" w:rsidRPr="00A66763">
              <w:rPr>
                <w:rFonts w:ascii="Arial" w:hAnsi="Arial" w:cs="Arial"/>
                <w:noProof/>
                <w:lang w:val="sr-Latn-CS"/>
              </w:rPr>
              <w:t xml:space="preserve"> </w:t>
            </w:r>
            <w:r w:rsidRPr="00A66763">
              <w:rPr>
                <w:rFonts w:ascii="Arial" w:hAnsi="Arial" w:cs="Arial"/>
                <w:noProof/>
                <w:lang w:val="sr-Latn-CS"/>
              </w:rPr>
              <w:t>dokazi</w:t>
            </w:r>
            <w:r w:rsidR="002C4933" w:rsidRPr="00A66763">
              <w:rPr>
                <w:rFonts w:ascii="Arial" w:hAnsi="Arial" w:cs="Arial"/>
                <w:noProof/>
                <w:lang w:val="sr-Latn-CS"/>
              </w:rPr>
              <w:t xml:space="preserve"> </w:t>
            </w:r>
            <w:r w:rsidRPr="00A66763">
              <w:rPr>
                <w:rFonts w:ascii="Arial" w:hAnsi="Arial" w:cs="Arial"/>
                <w:noProof/>
                <w:lang w:val="sr-Latn-CS"/>
              </w:rPr>
              <w:t>o</w:t>
            </w:r>
            <w:r w:rsidR="002C4933" w:rsidRPr="00A66763">
              <w:rPr>
                <w:rFonts w:ascii="Arial" w:hAnsi="Arial" w:cs="Arial"/>
                <w:noProof/>
                <w:lang w:val="sr-Latn-CS"/>
              </w:rPr>
              <w:t xml:space="preserve"> </w:t>
            </w:r>
            <w:r w:rsidRPr="00A66763">
              <w:rPr>
                <w:rFonts w:ascii="Arial" w:hAnsi="Arial" w:cs="Arial"/>
                <w:noProof/>
                <w:lang w:val="sr-Latn-CS"/>
              </w:rPr>
              <w:t>plaćanju</w:t>
            </w:r>
            <w:r w:rsidR="00015F5B" w:rsidRPr="00A66763">
              <w:rPr>
                <w:rFonts w:ascii="Arial" w:hAnsi="Arial" w:cs="Arial"/>
                <w:noProof/>
                <w:lang w:val="sr-Latn-CS"/>
              </w:rPr>
              <w:t xml:space="preserve"> </w:t>
            </w:r>
            <w:r w:rsidRPr="00A66763">
              <w:rPr>
                <w:rFonts w:ascii="Arial" w:hAnsi="Arial" w:cs="Arial"/>
                <w:noProof/>
                <w:lang w:val="sr-Latn-CS"/>
              </w:rPr>
              <w:t>od</w:t>
            </w:r>
            <w:r w:rsidR="00015F5B" w:rsidRPr="00A66763">
              <w:rPr>
                <w:rFonts w:ascii="Arial" w:hAnsi="Arial" w:cs="Arial"/>
                <w:noProof/>
                <w:lang w:val="sr-Latn-CS"/>
              </w:rPr>
              <w:t xml:space="preserve"> </w:t>
            </w:r>
            <w:r w:rsidRPr="00A66763">
              <w:rPr>
                <w:rFonts w:ascii="Arial" w:hAnsi="Arial" w:cs="Arial"/>
                <w:noProof/>
                <w:lang w:val="sr-Latn-CS"/>
              </w:rPr>
              <w:t>strane</w:t>
            </w:r>
            <w:r w:rsidR="00015F5B" w:rsidRPr="00A66763">
              <w:rPr>
                <w:rFonts w:ascii="Arial" w:hAnsi="Arial" w:cs="Arial"/>
                <w:noProof/>
                <w:lang w:val="sr-Latn-CS"/>
              </w:rPr>
              <w:t xml:space="preserve"> </w:t>
            </w:r>
            <w:r w:rsidRPr="00A66763">
              <w:rPr>
                <w:rFonts w:ascii="Arial" w:hAnsi="Arial" w:cs="Arial"/>
                <w:noProof/>
                <w:lang w:val="sr-Latn-CS"/>
              </w:rPr>
              <w:t>podnosioca</w:t>
            </w:r>
            <w:r w:rsidR="00015F5B" w:rsidRPr="00A66763">
              <w:rPr>
                <w:rFonts w:ascii="Arial" w:hAnsi="Arial" w:cs="Arial"/>
                <w:noProof/>
                <w:lang w:val="sr-Latn-CS"/>
              </w:rPr>
              <w:t xml:space="preserve"> </w:t>
            </w:r>
            <w:r w:rsidRPr="00A66763">
              <w:rPr>
                <w:rFonts w:ascii="Arial" w:hAnsi="Arial" w:cs="Arial"/>
                <w:noProof/>
                <w:lang w:val="sr-Latn-CS"/>
              </w:rPr>
              <w:t>zahtjeva</w:t>
            </w:r>
            <w:r w:rsidR="00015F5B" w:rsidRPr="00A66763">
              <w:rPr>
                <w:rFonts w:ascii="Arial" w:hAnsi="Arial" w:cs="Arial"/>
                <w:noProof/>
                <w:lang w:val="sr-Latn-CS"/>
              </w:rPr>
              <w:t xml:space="preserve"> </w:t>
            </w:r>
            <w:r w:rsidR="002C4933" w:rsidRPr="00A66763">
              <w:rPr>
                <w:rFonts w:ascii="Arial" w:hAnsi="Arial" w:cs="Arial"/>
                <w:noProof/>
                <w:lang w:val="sr-Latn-CS"/>
              </w:rPr>
              <w:t>(</w:t>
            </w:r>
            <w:r w:rsidRPr="00A66763">
              <w:rPr>
                <w:rFonts w:ascii="Arial" w:hAnsi="Arial" w:cs="Arial"/>
                <w:noProof/>
                <w:lang w:val="sr-Latn-CS"/>
              </w:rPr>
              <w:t>originalna</w:t>
            </w:r>
            <w:r w:rsidR="002C4933" w:rsidRPr="00A66763">
              <w:rPr>
                <w:rFonts w:ascii="Arial" w:hAnsi="Arial" w:cs="Arial"/>
                <w:noProof/>
                <w:lang w:val="sr-Latn-CS"/>
              </w:rPr>
              <w:t xml:space="preserve"> </w:t>
            </w:r>
            <w:r w:rsidRPr="00A66763">
              <w:rPr>
                <w:rFonts w:ascii="Arial" w:hAnsi="Arial" w:cs="Arial"/>
                <w:noProof/>
                <w:lang w:val="sr-Latn-CS"/>
              </w:rPr>
              <w:t>faktura</w:t>
            </w:r>
            <w:r w:rsidR="004B52F9" w:rsidRPr="00A66763">
              <w:rPr>
                <w:rFonts w:ascii="Arial" w:hAnsi="Arial" w:cs="Arial"/>
                <w:noProof/>
                <w:lang w:val="sr-Latn-CS"/>
              </w:rPr>
              <w:t xml:space="preserve"> </w:t>
            </w:r>
            <w:r w:rsidRPr="00A66763">
              <w:rPr>
                <w:rFonts w:ascii="Arial" w:hAnsi="Arial" w:cs="Arial"/>
                <w:noProof/>
                <w:lang w:val="sr-Latn-CS"/>
              </w:rPr>
              <w:t>na</w:t>
            </w:r>
            <w:r w:rsidR="004B52F9" w:rsidRPr="00A66763">
              <w:rPr>
                <w:rFonts w:ascii="Arial" w:hAnsi="Arial" w:cs="Arial"/>
                <w:noProof/>
                <w:lang w:val="sr-Latn-CS"/>
              </w:rPr>
              <w:t xml:space="preserve"> </w:t>
            </w:r>
            <w:r w:rsidRPr="00A66763">
              <w:rPr>
                <w:rFonts w:ascii="Arial" w:hAnsi="Arial" w:cs="Arial"/>
                <w:noProof/>
                <w:lang w:val="sr-Latn-CS"/>
              </w:rPr>
              <w:t>ime</w:t>
            </w:r>
            <w:r w:rsidR="004B52F9" w:rsidRPr="00A66763">
              <w:rPr>
                <w:rFonts w:ascii="Arial" w:hAnsi="Arial" w:cs="Arial"/>
                <w:noProof/>
                <w:lang w:val="sr-Latn-CS"/>
              </w:rPr>
              <w:t xml:space="preserve"> </w:t>
            </w:r>
            <w:r w:rsidRPr="00A66763">
              <w:rPr>
                <w:rFonts w:ascii="Arial" w:hAnsi="Arial" w:cs="Arial"/>
                <w:noProof/>
                <w:lang w:val="sr-Latn-CS"/>
              </w:rPr>
              <w:t>podnosioca</w:t>
            </w:r>
            <w:r w:rsidR="004B52F9" w:rsidRPr="00A66763">
              <w:rPr>
                <w:rFonts w:ascii="Arial" w:hAnsi="Arial" w:cs="Arial"/>
                <w:noProof/>
                <w:lang w:val="sr-Latn-CS"/>
              </w:rPr>
              <w:t xml:space="preserve"> </w:t>
            </w:r>
            <w:r w:rsidRPr="00A66763">
              <w:rPr>
                <w:rFonts w:ascii="Arial" w:hAnsi="Arial" w:cs="Arial"/>
                <w:noProof/>
                <w:lang w:val="sr-Latn-CS"/>
              </w:rPr>
              <w:t>zahtjeva</w:t>
            </w:r>
            <w:r w:rsidR="004B52F9" w:rsidRPr="00A66763">
              <w:rPr>
                <w:rFonts w:ascii="Arial" w:hAnsi="Arial" w:cs="Arial"/>
                <w:noProof/>
                <w:lang w:val="sr-Latn-CS"/>
              </w:rPr>
              <w:t xml:space="preserve"> </w:t>
            </w:r>
            <w:r w:rsidRPr="00A66763">
              <w:rPr>
                <w:rFonts w:ascii="Arial" w:hAnsi="Arial" w:cs="Arial"/>
                <w:noProof/>
                <w:lang w:val="sr-Latn-CS"/>
              </w:rPr>
              <w:t>i</w:t>
            </w:r>
            <w:r w:rsidR="002C4933" w:rsidRPr="00A66763">
              <w:rPr>
                <w:rFonts w:ascii="Arial" w:hAnsi="Arial" w:cs="Arial"/>
                <w:noProof/>
                <w:lang w:val="sr-Latn-CS"/>
              </w:rPr>
              <w:t xml:space="preserve"> </w:t>
            </w:r>
            <w:r w:rsidRPr="00A66763">
              <w:rPr>
                <w:rFonts w:ascii="Arial" w:hAnsi="Arial" w:cs="Arial"/>
                <w:noProof/>
                <w:lang w:val="sr-Latn-CS"/>
              </w:rPr>
              <w:t>dokaz</w:t>
            </w:r>
            <w:r w:rsidR="002C4933" w:rsidRPr="00A66763">
              <w:rPr>
                <w:rFonts w:ascii="Arial" w:hAnsi="Arial" w:cs="Arial"/>
                <w:noProof/>
                <w:lang w:val="sr-Latn-CS"/>
              </w:rPr>
              <w:t xml:space="preserve"> </w:t>
            </w:r>
            <w:r w:rsidRPr="00A66763">
              <w:rPr>
                <w:rFonts w:ascii="Arial" w:hAnsi="Arial" w:cs="Arial"/>
                <w:noProof/>
                <w:lang w:val="sr-Latn-CS"/>
              </w:rPr>
              <w:t>o</w:t>
            </w:r>
            <w:r w:rsidR="002C4933" w:rsidRPr="00A66763">
              <w:rPr>
                <w:rFonts w:ascii="Arial" w:hAnsi="Arial" w:cs="Arial"/>
                <w:noProof/>
                <w:lang w:val="sr-Latn-CS"/>
              </w:rPr>
              <w:t xml:space="preserve"> </w:t>
            </w:r>
            <w:r w:rsidRPr="00A66763">
              <w:rPr>
                <w:rFonts w:ascii="Arial" w:hAnsi="Arial" w:cs="Arial"/>
                <w:noProof/>
                <w:lang w:val="sr-Latn-CS"/>
              </w:rPr>
              <w:t>prenosu</w:t>
            </w:r>
            <w:r w:rsidR="002C4933" w:rsidRPr="00A66763">
              <w:rPr>
                <w:rFonts w:ascii="Arial" w:hAnsi="Arial" w:cs="Arial"/>
                <w:noProof/>
                <w:lang w:val="sr-Latn-CS"/>
              </w:rPr>
              <w:t xml:space="preserve"> </w:t>
            </w:r>
            <w:r w:rsidRPr="00A66763">
              <w:rPr>
                <w:rFonts w:ascii="Arial" w:hAnsi="Arial" w:cs="Arial"/>
                <w:noProof/>
                <w:lang w:val="sr-Latn-CS"/>
              </w:rPr>
              <w:t>sredstava</w:t>
            </w:r>
            <w:r w:rsidR="00015F5B" w:rsidRPr="00A66763">
              <w:rPr>
                <w:rFonts w:ascii="Arial" w:hAnsi="Arial" w:cs="Arial"/>
                <w:noProof/>
                <w:lang w:val="sr-Latn-CS"/>
              </w:rPr>
              <w:t xml:space="preserve"> </w:t>
            </w:r>
            <w:r w:rsidRPr="00A66763">
              <w:rPr>
                <w:rFonts w:ascii="Arial" w:hAnsi="Arial" w:cs="Arial"/>
                <w:noProof/>
                <w:lang w:val="sr-Latn-CS"/>
              </w:rPr>
              <w:t>preko</w:t>
            </w:r>
            <w:r w:rsidR="00015F5B" w:rsidRPr="00A66763">
              <w:rPr>
                <w:rFonts w:ascii="Arial" w:hAnsi="Arial" w:cs="Arial"/>
                <w:noProof/>
                <w:lang w:val="sr-Latn-CS"/>
              </w:rPr>
              <w:t xml:space="preserve"> </w:t>
            </w:r>
            <w:r w:rsidRPr="00A66763">
              <w:rPr>
                <w:rFonts w:ascii="Arial" w:hAnsi="Arial" w:cs="Arial"/>
                <w:noProof/>
                <w:lang w:val="sr-Latn-CS"/>
              </w:rPr>
              <w:t>banke</w:t>
            </w:r>
            <w:r w:rsidR="00015F5B" w:rsidRPr="00A66763">
              <w:rPr>
                <w:rFonts w:ascii="Arial" w:hAnsi="Arial" w:cs="Arial"/>
                <w:noProof/>
                <w:lang w:val="sr-Latn-CS"/>
              </w:rPr>
              <w:t>-</w:t>
            </w:r>
            <w:r w:rsidRPr="00A66763">
              <w:rPr>
                <w:rFonts w:ascii="Arial" w:hAnsi="Arial" w:cs="Arial"/>
                <w:noProof/>
                <w:lang w:val="sr-Latn-CS"/>
              </w:rPr>
              <w:t>uplatnica</w:t>
            </w:r>
            <w:r w:rsidR="004B52F9" w:rsidRPr="00A66763">
              <w:rPr>
                <w:rFonts w:ascii="Arial" w:hAnsi="Arial" w:cs="Arial"/>
                <w:noProof/>
                <w:lang w:val="sr-Latn-CS"/>
              </w:rPr>
              <w:t xml:space="preserve"> </w:t>
            </w:r>
            <w:r w:rsidRPr="00A66763">
              <w:rPr>
                <w:rFonts w:ascii="Arial" w:hAnsi="Arial" w:cs="Arial"/>
                <w:noProof/>
                <w:lang w:val="sr-Latn-CS"/>
              </w:rPr>
              <w:t>i</w:t>
            </w:r>
            <w:r w:rsidR="002C4933" w:rsidRPr="00A66763">
              <w:rPr>
                <w:rFonts w:ascii="Arial" w:hAnsi="Arial" w:cs="Arial"/>
                <w:noProof/>
                <w:lang w:val="sr-Latn-CS"/>
              </w:rPr>
              <w:t xml:space="preserve"> </w:t>
            </w:r>
            <w:r w:rsidRPr="00A66763">
              <w:rPr>
                <w:rFonts w:ascii="Arial" w:hAnsi="Arial" w:cs="Arial"/>
                <w:noProof/>
                <w:lang w:val="sr-Latn-CS"/>
              </w:rPr>
              <w:t>ovjereni</w:t>
            </w:r>
            <w:r w:rsidR="002C4933" w:rsidRPr="00A66763">
              <w:rPr>
                <w:rFonts w:ascii="Arial" w:hAnsi="Arial" w:cs="Arial"/>
                <w:noProof/>
                <w:lang w:val="sr-Latn-CS"/>
              </w:rPr>
              <w:t xml:space="preserve"> </w:t>
            </w:r>
            <w:r w:rsidRPr="00A66763">
              <w:rPr>
                <w:rFonts w:ascii="Arial" w:hAnsi="Arial" w:cs="Arial"/>
                <w:noProof/>
                <w:lang w:val="sr-Latn-CS"/>
              </w:rPr>
              <w:t>izvod</w:t>
            </w:r>
            <w:r w:rsidR="002C4933" w:rsidRPr="00A66763">
              <w:rPr>
                <w:rFonts w:ascii="Arial" w:hAnsi="Arial" w:cs="Arial"/>
                <w:noProof/>
                <w:lang w:val="sr-Latn-CS"/>
              </w:rPr>
              <w:t xml:space="preserve"> </w:t>
            </w:r>
            <w:r w:rsidRPr="00A66763">
              <w:rPr>
                <w:rFonts w:ascii="Arial" w:hAnsi="Arial" w:cs="Arial"/>
                <w:noProof/>
                <w:lang w:val="sr-Latn-CS"/>
              </w:rPr>
              <w:t>iz</w:t>
            </w:r>
            <w:r w:rsidR="002C4933" w:rsidRPr="00A66763">
              <w:rPr>
                <w:rFonts w:ascii="Arial" w:hAnsi="Arial" w:cs="Arial"/>
                <w:noProof/>
                <w:lang w:val="sr-Latn-CS"/>
              </w:rPr>
              <w:t xml:space="preserve"> </w:t>
            </w:r>
            <w:r w:rsidRPr="00A66763">
              <w:rPr>
                <w:rFonts w:ascii="Arial" w:hAnsi="Arial" w:cs="Arial"/>
                <w:noProof/>
                <w:lang w:val="sr-Latn-CS"/>
              </w:rPr>
              <w:t>banke</w:t>
            </w:r>
            <w:r w:rsidR="002C4933" w:rsidRPr="00A66763">
              <w:rPr>
                <w:rFonts w:ascii="Arial" w:hAnsi="Arial" w:cs="Arial"/>
                <w:noProof/>
                <w:lang w:val="sr-Latn-CS"/>
              </w:rPr>
              <w:t xml:space="preserve"> </w:t>
            </w:r>
            <w:r w:rsidRPr="00A66763">
              <w:rPr>
                <w:rFonts w:ascii="Arial" w:hAnsi="Arial" w:cs="Arial"/>
                <w:noProof/>
                <w:lang w:val="sr-Latn-CS"/>
              </w:rPr>
              <w:t>ili</w:t>
            </w:r>
            <w:r w:rsidR="002C4933" w:rsidRPr="00A66763">
              <w:rPr>
                <w:rFonts w:ascii="Arial" w:hAnsi="Arial" w:cs="Arial"/>
                <w:noProof/>
                <w:lang w:val="sr-Latn-CS"/>
              </w:rPr>
              <w:t xml:space="preserve"> </w:t>
            </w:r>
            <w:r w:rsidRPr="00A66763">
              <w:rPr>
                <w:rFonts w:ascii="Arial" w:hAnsi="Arial" w:cs="Arial"/>
                <w:noProof/>
                <w:lang w:val="sr-Latn-CS"/>
              </w:rPr>
              <w:t>fiskalni</w:t>
            </w:r>
            <w:r w:rsidR="002C4933" w:rsidRPr="00A66763">
              <w:rPr>
                <w:rFonts w:ascii="Arial" w:hAnsi="Arial" w:cs="Arial"/>
                <w:noProof/>
                <w:lang w:val="sr-Latn-CS"/>
              </w:rPr>
              <w:t xml:space="preserve"> </w:t>
            </w:r>
            <w:r w:rsidRPr="00A66763">
              <w:rPr>
                <w:rFonts w:ascii="Arial" w:hAnsi="Arial" w:cs="Arial"/>
                <w:noProof/>
                <w:lang w:val="sr-Latn-CS"/>
              </w:rPr>
              <w:t>račun</w:t>
            </w:r>
            <w:r w:rsidR="002C4933" w:rsidRPr="00A66763">
              <w:rPr>
                <w:rFonts w:ascii="Arial" w:hAnsi="Arial" w:cs="Arial"/>
                <w:noProof/>
                <w:lang w:val="sr-Latn-CS"/>
              </w:rPr>
              <w:t xml:space="preserve"> </w:t>
            </w:r>
            <w:r w:rsidRPr="00A66763">
              <w:rPr>
                <w:rFonts w:ascii="Arial" w:hAnsi="Arial" w:cs="Arial"/>
                <w:noProof/>
                <w:lang w:val="sr-Latn-CS"/>
              </w:rPr>
              <w:t>na</w:t>
            </w:r>
            <w:r w:rsidR="002C4933" w:rsidRPr="00A66763">
              <w:rPr>
                <w:rFonts w:ascii="Arial" w:hAnsi="Arial" w:cs="Arial"/>
                <w:noProof/>
                <w:lang w:val="sr-Latn-CS"/>
              </w:rPr>
              <w:t xml:space="preserve"> </w:t>
            </w:r>
            <w:r w:rsidRPr="00A66763">
              <w:rPr>
                <w:rFonts w:ascii="Arial" w:hAnsi="Arial" w:cs="Arial"/>
                <w:noProof/>
                <w:lang w:val="sr-Latn-CS"/>
              </w:rPr>
              <w:t>ime</w:t>
            </w:r>
            <w:r w:rsidR="002C4933" w:rsidRPr="00A66763">
              <w:rPr>
                <w:rFonts w:ascii="Arial" w:hAnsi="Arial" w:cs="Arial"/>
                <w:noProof/>
                <w:lang w:val="sr-Latn-CS"/>
              </w:rPr>
              <w:t xml:space="preserve"> </w:t>
            </w:r>
            <w:r w:rsidRPr="00A66763">
              <w:rPr>
                <w:rFonts w:ascii="Arial" w:hAnsi="Arial" w:cs="Arial"/>
                <w:noProof/>
                <w:lang w:val="sr-Latn-CS"/>
              </w:rPr>
              <w:t>podnosioca</w:t>
            </w:r>
            <w:r w:rsidR="002C4933" w:rsidRPr="00A66763">
              <w:rPr>
                <w:rFonts w:ascii="Arial" w:hAnsi="Arial" w:cs="Arial"/>
                <w:noProof/>
                <w:lang w:val="sr-Latn-CS"/>
              </w:rPr>
              <w:t xml:space="preserve"> </w:t>
            </w:r>
            <w:r w:rsidRPr="00A66763">
              <w:rPr>
                <w:rFonts w:ascii="Arial" w:hAnsi="Arial" w:cs="Arial"/>
                <w:noProof/>
                <w:lang w:val="sr-Latn-CS"/>
              </w:rPr>
              <w:t>zahtjeva</w:t>
            </w:r>
            <w:r w:rsidR="002C4933" w:rsidRPr="00A66763">
              <w:rPr>
                <w:rFonts w:ascii="Arial" w:hAnsi="Arial" w:cs="Arial"/>
                <w:noProof/>
                <w:lang w:val="sr-Latn-CS"/>
              </w:rPr>
              <w:t xml:space="preserve">, </w:t>
            </w:r>
            <w:r w:rsidRPr="00A66763">
              <w:rPr>
                <w:rFonts w:ascii="Arial" w:hAnsi="Arial" w:cs="Arial"/>
                <w:noProof/>
                <w:lang w:val="sr-Latn-CS"/>
              </w:rPr>
              <w:t>a</w:t>
            </w:r>
            <w:r w:rsidR="002C4933" w:rsidRPr="00A66763">
              <w:rPr>
                <w:rFonts w:ascii="Arial" w:hAnsi="Arial" w:cs="Arial"/>
                <w:noProof/>
                <w:lang w:val="sr-Latn-CS"/>
              </w:rPr>
              <w:t xml:space="preserve"> </w:t>
            </w:r>
            <w:r w:rsidRPr="00A66763">
              <w:rPr>
                <w:rFonts w:ascii="Arial" w:hAnsi="Arial" w:cs="Arial"/>
                <w:noProof/>
                <w:lang w:val="sr-Latn-CS"/>
              </w:rPr>
              <w:t>u</w:t>
            </w:r>
            <w:r w:rsidR="002C4933" w:rsidRPr="00A66763">
              <w:rPr>
                <w:rFonts w:ascii="Arial" w:hAnsi="Arial" w:cs="Arial"/>
                <w:noProof/>
                <w:lang w:val="sr-Latn-CS"/>
              </w:rPr>
              <w:t xml:space="preserve"> </w:t>
            </w:r>
            <w:r w:rsidRPr="00A66763">
              <w:rPr>
                <w:rFonts w:ascii="Arial" w:hAnsi="Arial" w:cs="Arial"/>
                <w:noProof/>
                <w:lang w:val="sr-Latn-CS"/>
              </w:rPr>
              <w:t>slučaju</w:t>
            </w:r>
            <w:r w:rsidR="002C4933" w:rsidRPr="00A66763">
              <w:rPr>
                <w:rFonts w:ascii="Arial" w:hAnsi="Arial" w:cs="Arial"/>
                <w:noProof/>
                <w:lang w:val="sr-Latn-CS"/>
              </w:rPr>
              <w:t xml:space="preserve"> </w:t>
            </w:r>
            <w:r w:rsidRPr="00A66763">
              <w:rPr>
                <w:rFonts w:ascii="Arial" w:hAnsi="Arial" w:cs="Arial"/>
                <w:noProof/>
                <w:lang w:val="sr-Latn-CS"/>
              </w:rPr>
              <w:t>plaćanja</w:t>
            </w:r>
            <w:r w:rsidR="00015F5B" w:rsidRPr="00A66763">
              <w:rPr>
                <w:rFonts w:ascii="Arial" w:hAnsi="Arial" w:cs="Arial"/>
                <w:noProof/>
                <w:lang w:val="sr-Latn-CS"/>
              </w:rPr>
              <w:t xml:space="preserve"> </w:t>
            </w:r>
            <w:r w:rsidRPr="00A66763">
              <w:rPr>
                <w:rFonts w:ascii="Arial" w:hAnsi="Arial" w:cs="Arial"/>
                <w:noProof/>
                <w:lang w:val="sr-Latn-CS"/>
              </w:rPr>
              <w:t>van</w:t>
            </w:r>
            <w:r w:rsidR="00015F5B" w:rsidRPr="00A66763">
              <w:rPr>
                <w:rFonts w:ascii="Arial" w:hAnsi="Arial" w:cs="Arial"/>
                <w:noProof/>
                <w:lang w:val="sr-Latn-CS"/>
              </w:rPr>
              <w:t xml:space="preserve"> </w:t>
            </w:r>
            <w:r w:rsidRPr="00A66763">
              <w:rPr>
                <w:rFonts w:ascii="Arial" w:hAnsi="Arial" w:cs="Arial"/>
                <w:noProof/>
                <w:lang w:val="sr-Latn-CS"/>
              </w:rPr>
              <w:t>Crne</w:t>
            </w:r>
            <w:r w:rsidR="00015F5B" w:rsidRPr="00A66763">
              <w:rPr>
                <w:rFonts w:ascii="Arial" w:hAnsi="Arial" w:cs="Arial"/>
                <w:noProof/>
                <w:lang w:val="sr-Latn-CS"/>
              </w:rPr>
              <w:t xml:space="preserve"> </w:t>
            </w:r>
            <w:r w:rsidRPr="00A66763">
              <w:rPr>
                <w:rFonts w:ascii="Arial" w:hAnsi="Arial" w:cs="Arial"/>
                <w:noProof/>
                <w:lang w:val="sr-Latn-CS"/>
              </w:rPr>
              <w:t>Gore</w:t>
            </w:r>
            <w:r w:rsidR="00015F5B" w:rsidRPr="00A66763">
              <w:rPr>
                <w:rFonts w:ascii="Arial" w:hAnsi="Arial" w:cs="Arial"/>
                <w:noProof/>
                <w:lang w:val="sr-Latn-CS"/>
              </w:rPr>
              <w:t xml:space="preserve"> </w:t>
            </w:r>
            <w:r w:rsidRPr="00A66763">
              <w:rPr>
                <w:rFonts w:ascii="Arial" w:hAnsi="Arial" w:cs="Arial"/>
                <w:noProof/>
                <w:lang w:val="sr-Latn-CS"/>
              </w:rPr>
              <w:t>ovjereni</w:t>
            </w:r>
            <w:r w:rsidR="00015F5B" w:rsidRPr="00A66763">
              <w:rPr>
                <w:rFonts w:ascii="Arial" w:hAnsi="Arial" w:cs="Arial"/>
                <w:noProof/>
                <w:lang w:val="sr-Latn-CS"/>
              </w:rPr>
              <w:t xml:space="preserve"> </w:t>
            </w:r>
            <w:r w:rsidR="00715DDF" w:rsidRPr="00A66763">
              <w:rPr>
                <w:rFonts w:ascii="Arial" w:hAnsi="Arial" w:cs="Arial"/>
                <w:noProof/>
                <w:lang w:val="sr-Latn-CS"/>
              </w:rPr>
              <w:t>swift</w:t>
            </w:r>
            <w:r w:rsidR="003C7F73" w:rsidRPr="00A66763">
              <w:rPr>
                <w:rFonts w:ascii="Arial" w:hAnsi="Arial" w:cs="Arial"/>
                <w:noProof/>
                <w:lang w:val="sr-Latn-CS"/>
              </w:rPr>
              <w:t>,</w:t>
            </w:r>
            <w:r w:rsidR="002C4933" w:rsidRPr="00A66763">
              <w:rPr>
                <w:rFonts w:ascii="Arial" w:hAnsi="Arial" w:cs="Arial"/>
                <w:noProof/>
                <w:lang w:val="sr-Latn-CS"/>
              </w:rPr>
              <w:t xml:space="preserve"> </w:t>
            </w:r>
            <w:r w:rsidRPr="00A66763">
              <w:rPr>
                <w:rFonts w:ascii="Arial" w:hAnsi="Arial" w:cs="Arial"/>
                <w:noProof/>
                <w:lang w:val="sr-Latn-CS"/>
              </w:rPr>
              <w:t>garantni</w:t>
            </w:r>
            <w:r w:rsidR="003C7F73" w:rsidRPr="00A66763">
              <w:rPr>
                <w:rFonts w:ascii="Arial" w:hAnsi="Arial" w:cs="Arial"/>
                <w:noProof/>
                <w:lang w:val="sr-Latn-CS"/>
              </w:rPr>
              <w:t xml:space="preserve"> </w:t>
            </w:r>
            <w:r w:rsidRPr="00A66763">
              <w:rPr>
                <w:rFonts w:ascii="Arial" w:hAnsi="Arial" w:cs="Arial"/>
                <w:noProof/>
                <w:lang w:val="sr-Latn-CS"/>
              </w:rPr>
              <w:t>list</w:t>
            </w:r>
            <w:r w:rsidR="003C7F73" w:rsidRPr="00A66763">
              <w:rPr>
                <w:rFonts w:ascii="Arial" w:hAnsi="Arial" w:cs="Arial"/>
                <w:noProof/>
                <w:lang w:val="sr-Latn-CS"/>
              </w:rPr>
              <w:t xml:space="preserve">, </w:t>
            </w:r>
            <w:r w:rsidRPr="00A66763">
              <w:rPr>
                <w:rFonts w:ascii="Arial" w:hAnsi="Arial" w:cs="Arial"/>
                <w:noProof/>
                <w:lang w:val="sr-Latn-CS"/>
              </w:rPr>
              <w:t>posjedovni</w:t>
            </w:r>
            <w:r w:rsidR="003C7F73" w:rsidRPr="00A66763">
              <w:rPr>
                <w:rFonts w:ascii="Arial" w:hAnsi="Arial" w:cs="Arial"/>
                <w:noProof/>
                <w:lang w:val="sr-Latn-CS"/>
              </w:rPr>
              <w:t xml:space="preserve"> </w:t>
            </w:r>
            <w:r w:rsidRPr="00A66763">
              <w:rPr>
                <w:rFonts w:ascii="Arial" w:hAnsi="Arial" w:cs="Arial"/>
                <w:noProof/>
                <w:lang w:val="sr-Latn-CS"/>
              </w:rPr>
              <w:t>list</w:t>
            </w:r>
            <w:r w:rsidR="003C7F73" w:rsidRPr="00A66763">
              <w:rPr>
                <w:rFonts w:ascii="Arial" w:hAnsi="Arial" w:cs="Arial"/>
                <w:noProof/>
                <w:lang w:val="sr-Latn-CS"/>
              </w:rPr>
              <w:t xml:space="preserve"> </w:t>
            </w:r>
            <w:r w:rsidRPr="00A66763">
              <w:rPr>
                <w:rFonts w:ascii="Arial" w:hAnsi="Arial" w:cs="Arial"/>
                <w:noProof/>
                <w:lang w:val="sr-Latn-CS"/>
              </w:rPr>
              <w:t>i</w:t>
            </w:r>
            <w:r w:rsidR="003C7F73" w:rsidRPr="00A66763">
              <w:rPr>
                <w:rFonts w:ascii="Arial" w:hAnsi="Arial" w:cs="Arial"/>
                <w:noProof/>
                <w:lang w:val="sr-Latn-CS"/>
              </w:rPr>
              <w:t xml:space="preserve"> </w:t>
            </w:r>
            <w:r w:rsidRPr="00A66763">
              <w:rPr>
                <w:rFonts w:ascii="Arial" w:hAnsi="Arial" w:cs="Arial"/>
                <w:noProof/>
                <w:lang w:val="sr-Latn-CS"/>
              </w:rPr>
              <w:t>ugovor</w:t>
            </w:r>
            <w:r w:rsidR="003C7F73" w:rsidRPr="00A66763">
              <w:rPr>
                <w:rFonts w:ascii="Arial" w:hAnsi="Arial" w:cs="Arial"/>
                <w:noProof/>
                <w:lang w:val="sr-Latn-CS"/>
              </w:rPr>
              <w:t xml:space="preserve"> </w:t>
            </w:r>
            <w:r w:rsidRPr="00A66763">
              <w:rPr>
                <w:rFonts w:ascii="Arial" w:hAnsi="Arial" w:cs="Arial"/>
                <w:noProof/>
                <w:lang w:val="sr-Latn-CS"/>
              </w:rPr>
              <w:t>o</w:t>
            </w:r>
            <w:r w:rsidR="003C7F73" w:rsidRPr="00A66763">
              <w:rPr>
                <w:rFonts w:ascii="Arial" w:hAnsi="Arial" w:cs="Arial"/>
                <w:noProof/>
                <w:lang w:val="sr-Latn-CS"/>
              </w:rPr>
              <w:t xml:space="preserve"> </w:t>
            </w:r>
            <w:r w:rsidRPr="00A66763">
              <w:rPr>
                <w:rFonts w:ascii="Arial" w:hAnsi="Arial" w:cs="Arial"/>
                <w:noProof/>
                <w:lang w:val="sr-Latn-CS"/>
              </w:rPr>
              <w:t>zakupu</w:t>
            </w:r>
            <w:r w:rsidR="003C7F73" w:rsidRPr="00A66763">
              <w:rPr>
                <w:rFonts w:ascii="Arial" w:hAnsi="Arial" w:cs="Arial"/>
                <w:noProof/>
                <w:lang w:val="sr-Latn-CS"/>
              </w:rPr>
              <w:t xml:space="preserve"> </w:t>
            </w:r>
            <w:r w:rsidRPr="00A66763">
              <w:rPr>
                <w:rFonts w:ascii="Arial" w:hAnsi="Arial" w:cs="Arial"/>
                <w:noProof/>
                <w:lang w:val="sr-Latn-CS"/>
              </w:rPr>
              <w:t>ukoliko</w:t>
            </w:r>
            <w:r w:rsidR="003C7F73" w:rsidRPr="00A66763">
              <w:rPr>
                <w:rFonts w:ascii="Arial" w:hAnsi="Arial" w:cs="Arial"/>
                <w:noProof/>
                <w:lang w:val="sr-Latn-CS"/>
              </w:rPr>
              <w:t xml:space="preserve"> </w:t>
            </w:r>
            <w:r w:rsidRPr="00A66763">
              <w:rPr>
                <w:rFonts w:ascii="Arial" w:hAnsi="Arial" w:cs="Arial"/>
                <w:noProof/>
                <w:lang w:val="sr-Latn-CS"/>
              </w:rPr>
              <w:t>je</w:t>
            </w:r>
            <w:r w:rsidR="003C7F73" w:rsidRPr="00A66763">
              <w:rPr>
                <w:rFonts w:ascii="Arial" w:hAnsi="Arial" w:cs="Arial"/>
                <w:noProof/>
                <w:lang w:val="sr-Latn-CS"/>
              </w:rPr>
              <w:t xml:space="preserve"> </w:t>
            </w:r>
            <w:r w:rsidRPr="00A66763">
              <w:rPr>
                <w:rFonts w:ascii="Arial" w:hAnsi="Arial" w:cs="Arial"/>
                <w:noProof/>
                <w:lang w:val="sr-Latn-CS"/>
              </w:rPr>
              <w:t>zemljište</w:t>
            </w:r>
            <w:r w:rsidR="003C7F73" w:rsidRPr="00A66763">
              <w:rPr>
                <w:rFonts w:ascii="Arial" w:hAnsi="Arial" w:cs="Arial"/>
                <w:noProof/>
                <w:lang w:val="sr-Latn-CS"/>
              </w:rPr>
              <w:t xml:space="preserve"> </w:t>
            </w:r>
            <w:r w:rsidRPr="00A66763">
              <w:rPr>
                <w:rFonts w:ascii="Arial" w:hAnsi="Arial" w:cs="Arial"/>
                <w:noProof/>
                <w:lang w:val="sr-Latn-CS"/>
              </w:rPr>
              <w:t>pod</w:t>
            </w:r>
            <w:r w:rsidR="003C7F73" w:rsidRPr="00A66763">
              <w:rPr>
                <w:rFonts w:ascii="Arial" w:hAnsi="Arial" w:cs="Arial"/>
                <w:noProof/>
                <w:lang w:val="sr-Latn-CS"/>
              </w:rPr>
              <w:t xml:space="preserve"> </w:t>
            </w:r>
            <w:r w:rsidRPr="00A66763">
              <w:rPr>
                <w:rFonts w:ascii="Arial" w:hAnsi="Arial" w:cs="Arial"/>
                <w:noProof/>
                <w:lang w:val="sr-Latn-CS"/>
              </w:rPr>
              <w:t>zakupom</w:t>
            </w:r>
            <w:r w:rsidR="003C7F73" w:rsidRPr="00A66763">
              <w:rPr>
                <w:rFonts w:ascii="Arial" w:hAnsi="Arial" w:cs="Arial"/>
                <w:noProof/>
                <w:lang w:val="sr-Latn-CS"/>
              </w:rPr>
              <w:t xml:space="preserve">, </w:t>
            </w:r>
            <w:r w:rsidRPr="00A66763">
              <w:rPr>
                <w:rFonts w:ascii="Arial" w:hAnsi="Arial" w:cs="Arial"/>
                <w:noProof/>
                <w:lang w:val="sr-Latn-CS"/>
              </w:rPr>
              <w:t>važeći</w:t>
            </w:r>
            <w:r w:rsidR="003C7F73" w:rsidRPr="00A66763">
              <w:rPr>
                <w:rFonts w:ascii="Arial" w:hAnsi="Arial" w:cs="Arial"/>
                <w:noProof/>
                <w:lang w:val="sr-Latn-CS"/>
              </w:rPr>
              <w:t xml:space="preserve"> </w:t>
            </w:r>
            <w:r w:rsidRPr="00A66763">
              <w:rPr>
                <w:rFonts w:ascii="Arial" w:hAnsi="Arial" w:cs="Arial"/>
                <w:noProof/>
                <w:lang w:val="sr-Latn-CS"/>
              </w:rPr>
              <w:t>dokaz</w:t>
            </w:r>
            <w:r w:rsidR="003C7F73" w:rsidRPr="00A66763">
              <w:rPr>
                <w:rFonts w:ascii="Arial" w:hAnsi="Arial" w:cs="Arial"/>
                <w:noProof/>
                <w:lang w:val="sr-Latn-CS"/>
              </w:rPr>
              <w:t xml:space="preserve"> </w:t>
            </w:r>
            <w:r w:rsidRPr="00A66763">
              <w:rPr>
                <w:rFonts w:ascii="Arial" w:hAnsi="Arial" w:cs="Arial"/>
                <w:noProof/>
                <w:lang w:val="sr-Latn-CS"/>
              </w:rPr>
              <w:t>o</w:t>
            </w:r>
            <w:r w:rsidR="003C7F73" w:rsidRPr="00A66763">
              <w:rPr>
                <w:rFonts w:ascii="Arial" w:hAnsi="Arial" w:cs="Arial"/>
                <w:noProof/>
                <w:lang w:val="sr-Latn-CS"/>
              </w:rPr>
              <w:t xml:space="preserve"> </w:t>
            </w:r>
            <w:r w:rsidRPr="00A66763">
              <w:rPr>
                <w:rFonts w:ascii="Arial" w:hAnsi="Arial" w:cs="Arial"/>
                <w:noProof/>
                <w:lang w:val="sr-Latn-CS"/>
              </w:rPr>
              <w:t>brojnom</w:t>
            </w:r>
            <w:r w:rsidR="003C7F73" w:rsidRPr="00A66763">
              <w:rPr>
                <w:rFonts w:ascii="Arial" w:hAnsi="Arial" w:cs="Arial"/>
                <w:noProof/>
                <w:lang w:val="sr-Latn-CS"/>
              </w:rPr>
              <w:t xml:space="preserve"> </w:t>
            </w:r>
            <w:r w:rsidRPr="00A66763">
              <w:rPr>
                <w:rFonts w:ascii="Arial" w:hAnsi="Arial" w:cs="Arial"/>
                <w:noProof/>
                <w:lang w:val="sr-Latn-CS"/>
              </w:rPr>
              <w:t>stanju</w:t>
            </w:r>
            <w:r w:rsidR="004B52F9" w:rsidRPr="00A66763">
              <w:rPr>
                <w:rFonts w:ascii="Arial" w:hAnsi="Arial" w:cs="Arial"/>
                <w:noProof/>
                <w:lang w:val="sr-Latn-CS"/>
              </w:rPr>
              <w:t xml:space="preserve"> </w:t>
            </w:r>
            <w:r w:rsidRPr="00A66763">
              <w:rPr>
                <w:rFonts w:ascii="Arial" w:hAnsi="Arial" w:cs="Arial"/>
                <w:noProof/>
                <w:lang w:val="sr-Latn-CS"/>
              </w:rPr>
              <w:t>grla</w:t>
            </w:r>
            <w:r w:rsidR="004B52F9" w:rsidRPr="00A66763">
              <w:rPr>
                <w:rFonts w:ascii="Arial" w:hAnsi="Arial" w:cs="Arial"/>
                <w:noProof/>
                <w:lang w:val="sr-Latn-CS"/>
              </w:rPr>
              <w:t xml:space="preserve"> (</w:t>
            </w:r>
            <w:r w:rsidRPr="00A66763">
              <w:rPr>
                <w:rFonts w:ascii="Arial" w:hAnsi="Arial" w:cs="Arial"/>
                <w:noProof/>
                <w:lang w:val="sr-Latn-CS"/>
              </w:rPr>
              <w:t>veterinarska</w:t>
            </w:r>
            <w:r w:rsidR="004B52F9" w:rsidRPr="00A66763">
              <w:rPr>
                <w:rFonts w:ascii="Arial" w:hAnsi="Arial" w:cs="Arial"/>
                <w:noProof/>
                <w:lang w:val="sr-Latn-CS"/>
              </w:rPr>
              <w:t xml:space="preserve"> </w:t>
            </w:r>
            <w:r w:rsidRPr="00A66763">
              <w:rPr>
                <w:rFonts w:ascii="Arial" w:hAnsi="Arial" w:cs="Arial"/>
                <w:noProof/>
                <w:lang w:val="sr-Latn-CS"/>
              </w:rPr>
              <w:t>ustanova</w:t>
            </w:r>
            <w:r w:rsidR="004B52F9" w:rsidRPr="00A66763">
              <w:rPr>
                <w:rFonts w:ascii="Arial" w:hAnsi="Arial" w:cs="Arial"/>
                <w:noProof/>
                <w:lang w:val="sr-Latn-CS"/>
              </w:rPr>
              <w:t xml:space="preserve"> ).</w:t>
            </w:r>
          </w:p>
          <w:p w14:paraId="0B0FA5A0" w14:textId="21561AD7" w:rsidR="007220BB" w:rsidRPr="00A66763" w:rsidRDefault="000245EF" w:rsidP="001A2F23">
            <w:pPr>
              <w:jc w:val="both"/>
              <w:rPr>
                <w:rFonts w:ascii="Arial" w:hAnsi="Arial" w:cs="Arial"/>
                <w:noProof/>
                <w:lang w:val="sr-Latn-CS"/>
              </w:rPr>
            </w:pPr>
            <w:r w:rsidRPr="00A66763">
              <w:rPr>
                <w:rFonts w:ascii="Arial" w:hAnsi="Arial" w:cs="Arial"/>
                <w:noProof/>
                <w:lang w:val="sr-Latn-CS"/>
              </w:rPr>
              <w:t>Korisnici</w:t>
            </w:r>
            <w:r w:rsidR="001A2F23" w:rsidRPr="00A66763">
              <w:rPr>
                <w:rFonts w:ascii="Arial" w:hAnsi="Arial" w:cs="Arial"/>
                <w:noProof/>
                <w:lang w:val="sr-Latn-CS"/>
              </w:rPr>
              <w:t xml:space="preserve"> </w:t>
            </w:r>
            <w:r w:rsidRPr="00A66763">
              <w:rPr>
                <w:rFonts w:ascii="Arial" w:hAnsi="Arial" w:cs="Arial"/>
                <w:noProof/>
                <w:lang w:val="sr-Latn-CS"/>
              </w:rPr>
              <w:t>podrške</w:t>
            </w:r>
            <w:r w:rsidR="001A2F23" w:rsidRPr="00A66763">
              <w:rPr>
                <w:rFonts w:ascii="Arial" w:hAnsi="Arial" w:cs="Arial"/>
                <w:noProof/>
                <w:lang w:val="sr-Latn-CS"/>
              </w:rPr>
              <w:t xml:space="preserve"> </w:t>
            </w:r>
            <w:r w:rsidRPr="00A66763">
              <w:rPr>
                <w:rFonts w:ascii="Arial" w:hAnsi="Arial" w:cs="Arial"/>
                <w:noProof/>
                <w:lang w:val="sr-Latn-CS"/>
              </w:rPr>
              <w:t>obavezni</w:t>
            </w:r>
            <w:r w:rsidR="001A2F23" w:rsidRPr="00A66763">
              <w:rPr>
                <w:rFonts w:ascii="Arial" w:hAnsi="Arial" w:cs="Arial"/>
                <w:noProof/>
                <w:lang w:val="sr-Latn-CS"/>
              </w:rPr>
              <w:t xml:space="preserve"> </w:t>
            </w:r>
            <w:r w:rsidRPr="00A66763">
              <w:rPr>
                <w:rFonts w:ascii="Arial" w:hAnsi="Arial" w:cs="Arial"/>
                <w:noProof/>
                <w:lang w:val="sr-Latn-CS"/>
              </w:rPr>
              <w:t>su</w:t>
            </w:r>
            <w:r w:rsidR="001A2F23" w:rsidRPr="00A66763">
              <w:rPr>
                <w:rFonts w:ascii="Arial" w:hAnsi="Arial" w:cs="Arial"/>
                <w:noProof/>
                <w:lang w:val="sr-Latn-CS"/>
              </w:rPr>
              <w:t xml:space="preserve"> </w:t>
            </w:r>
            <w:r w:rsidRPr="00A66763">
              <w:rPr>
                <w:rFonts w:ascii="Arial" w:hAnsi="Arial" w:cs="Arial"/>
                <w:noProof/>
                <w:lang w:val="sr-Latn-CS"/>
              </w:rPr>
              <w:t>da</w:t>
            </w:r>
            <w:r w:rsidR="001A2F23" w:rsidRPr="00A66763">
              <w:rPr>
                <w:rFonts w:ascii="Arial" w:hAnsi="Arial" w:cs="Arial"/>
                <w:noProof/>
                <w:lang w:val="sr-Latn-CS"/>
              </w:rPr>
              <w:t xml:space="preserve"> </w:t>
            </w:r>
            <w:r w:rsidRPr="00A66763">
              <w:rPr>
                <w:rFonts w:ascii="Arial" w:hAnsi="Arial" w:cs="Arial"/>
                <w:noProof/>
                <w:lang w:val="sr-Latn-CS"/>
              </w:rPr>
              <w:t>Sekretarijatu</w:t>
            </w:r>
            <w:r w:rsidR="001A2F23" w:rsidRPr="00A66763">
              <w:rPr>
                <w:rFonts w:ascii="Arial" w:hAnsi="Arial" w:cs="Arial"/>
                <w:noProof/>
                <w:lang w:val="sr-Latn-CS"/>
              </w:rPr>
              <w:t xml:space="preserve"> </w:t>
            </w:r>
            <w:r w:rsidRPr="00A66763">
              <w:rPr>
                <w:rFonts w:ascii="Arial" w:hAnsi="Arial" w:cs="Arial"/>
                <w:noProof/>
                <w:lang w:val="sr-Latn-CS"/>
              </w:rPr>
              <w:t>za</w:t>
            </w:r>
            <w:r w:rsidR="001A2F23" w:rsidRPr="00A66763">
              <w:rPr>
                <w:rFonts w:ascii="Arial" w:hAnsi="Arial" w:cs="Arial"/>
                <w:noProof/>
                <w:lang w:val="sr-Latn-CS"/>
              </w:rPr>
              <w:t xml:space="preserve"> </w:t>
            </w:r>
            <w:r w:rsidRPr="00A66763">
              <w:rPr>
                <w:rFonts w:ascii="Arial" w:hAnsi="Arial" w:cs="Arial"/>
                <w:noProof/>
                <w:lang w:val="sr-Latn-CS"/>
              </w:rPr>
              <w:t>finansije</w:t>
            </w:r>
            <w:r w:rsidR="001A2F23" w:rsidRPr="00A66763">
              <w:rPr>
                <w:rFonts w:ascii="Arial" w:hAnsi="Arial" w:cs="Arial"/>
                <w:noProof/>
                <w:lang w:val="sr-Latn-CS"/>
              </w:rPr>
              <w:t>,</w:t>
            </w:r>
            <w:r w:rsidR="00715DDF" w:rsidRPr="00A66763">
              <w:rPr>
                <w:rFonts w:ascii="Arial" w:hAnsi="Arial" w:cs="Arial"/>
                <w:noProof/>
                <w:lang w:val="sr-Latn-CS"/>
              </w:rPr>
              <w:t xml:space="preserve"> </w:t>
            </w:r>
            <w:r w:rsidRPr="00A66763">
              <w:rPr>
                <w:rFonts w:ascii="Arial" w:hAnsi="Arial" w:cs="Arial"/>
                <w:noProof/>
                <w:lang w:val="sr-Latn-CS"/>
              </w:rPr>
              <w:t>razvoj</w:t>
            </w:r>
            <w:r w:rsidR="001A2F23" w:rsidRPr="00A66763">
              <w:rPr>
                <w:rFonts w:ascii="Arial" w:hAnsi="Arial" w:cs="Arial"/>
                <w:noProof/>
                <w:lang w:val="sr-Latn-CS"/>
              </w:rPr>
              <w:t xml:space="preserve"> </w:t>
            </w:r>
            <w:r w:rsidRPr="00A66763">
              <w:rPr>
                <w:rFonts w:ascii="Arial" w:hAnsi="Arial" w:cs="Arial"/>
                <w:noProof/>
                <w:lang w:val="sr-Latn-CS"/>
              </w:rPr>
              <w:t>i</w:t>
            </w:r>
            <w:r w:rsidR="001A2F23" w:rsidRPr="00A66763">
              <w:rPr>
                <w:rFonts w:ascii="Arial" w:hAnsi="Arial" w:cs="Arial"/>
                <w:noProof/>
                <w:lang w:val="sr-Latn-CS"/>
              </w:rPr>
              <w:t xml:space="preserve"> </w:t>
            </w:r>
            <w:r w:rsidRPr="00A66763">
              <w:rPr>
                <w:rFonts w:ascii="Arial" w:hAnsi="Arial" w:cs="Arial"/>
                <w:noProof/>
                <w:lang w:val="sr-Latn-CS"/>
              </w:rPr>
              <w:t>preduzetništvo</w:t>
            </w:r>
            <w:r w:rsidR="001A2F23" w:rsidRPr="00A66763">
              <w:rPr>
                <w:rFonts w:ascii="Arial" w:hAnsi="Arial" w:cs="Arial"/>
                <w:noProof/>
                <w:lang w:val="sr-Latn-CS"/>
              </w:rPr>
              <w:t xml:space="preserve"> </w:t>
            </w:r>
            <w:r w:rsidRPr="00A66763">
              <w:rPr>
                <w:rFonts w:ascii="Arial" w:hAnsi="Arial" w:cs="Arial"/>
                <w:noProof/>
                <w:lang w:val="sr-Latn-CS"/>
              </w:rPr>
              <w:t>podnesu</w:t>
            </w:r>
            <w:r w:rsidR="001A2F23" w:rsidRPr="00A66763">
              <w:rPr>
                <w:rFonts w:ascii="Arial" w:hAnsi="Arial" w:cs="Arial"/>
                <w:noProof/>
                <w:lang w:val="sr-Latn-CS"/>
              </w:rPr>
              <w:t xml:space="preserve"> </w:t>
            </w:r>
            <w:r w:rsidRPr="00A66763">
              <w:rPr>
                <w:rFonts w:ascii="Arial" w:hAnsi="Arial" w:cs="Arial"/>
                <w:noProof/>
                <w:lang w:val="sr-Latn-CS"/>
              </w:rPr>
              <w:t>zahtjev</w:t>
            </w:r>
            <w:r w:rsidR="001A2F23" w:rsidRPr="00A66763">
              <w:rPr>
                <w:rFonts w:ascii="Arial" w:hAnsi="Arial" w:cs="Arial"/>
                <w:noProof/>
                <w:lang w:val="sr-Latn-CS"/>
              </w:rPr>
              <w:t xml:space="preserve"> </w:t>
            </w:r>
            <w:r w:rsidRPr="00A66763">
              <w:rPr>
                <w:rFonts w:ascii="Arial" w:hAnsi="Arial" w:cs="Arial"/>
                <w:noProof/>
                <w:lang w:val="sr-Latn-CS"/>
              </w:rPr>
              <w:t>sa</w:t>
            </w:r>
            <w:r w:rsidR="001A2F23" w:rsidRPr="00A66763">
              <w:rPr>
                <w:rFonts w:ascii="Arial" w:hAnsi="Arial" w:cs="Arial"/>
                <w:noProof/>
                <w:lang w:val="sr-Latn-CS"/>
              </w:rPr>
              <w:t xml:space="preserve"> </w:t>
            </w:r>
            <w:r w:rsidRPr="00A66763">
              <w:rPr>
                <w:rFonts w:ascii="Arial" w:hAnsi="Arial" w:cs="Arial"/>
                <w:noProof/>
                <w:lang w:val="sr-Latn-CS"/>
              </w:rPr>
              <w:t>potrebnom</w:t>
            </w:r>
            <w:r w:rsidR="001A2F23" w:rsidRPr="00A66763">
              <w:rPr>
                <w:rFonts w:ascii="Arial" w:hAnsi="Arial" w:cs="Arial"/>
                <w:noProof/>
                <w:lang w:val="sr-Latn-CS"/>
              </w:rPr>
              <w:t xml:space="preserve"> </w:t>
            </w:r>
            <w:r w:rsidRPr="00A66763">
              <w:rPr>
                <w:rFonts w:ascii="Arial" w:hAnsi="Arial" w:cs="Arial"/>
                <w:noProof/>
                <w:lang w:val="sr-Latn-CS"/>
              </w:rPr>
              <w:t>dokumentacijom</w:t>
            </w:r>
            <w:r w:rsidR="001A2F23" w:rsidRPr="00A66763">
              <w:rPr>
                <w:rFonts w:ascii="Arial" w:hAnsi="Arial" w:cs="Arial"/>
                <w:noProof/>
                <w:lang w:val="sr-Latn-CS"/>
              </w:rPr>
              <w:t>.</w:t>
            </w:r>
          </w:p>
          <w:p w14:paraId="3F1638F0" w14:textId="281DC152" w:rsidR="001A2F23" w:rsidRPr="00A66763" w:rsidRDefault="000245EF" w:rsidP="001A2F23">
            <w:pPr>
              <w:jc w:val="both"/>
              <w:rPr>
                <w:rFonts w:ascii="Arial" w:hAnsi="Arial" w:cs="Arial"/>
                <w:noProof/>
                <w:lang w:val="sr-Latn-CS"/>
              </w:rPr>
            </w:pPr>
            <w:r w:rsidRPr="00A66763">
              <w:rPr>
                <w:rFonts w:ascii="Arial" w:hAnsi="Arial" w:cs="Arial"/>
                <w:noProof/>
                <w:lang w:val="sr-Latn-CS"/>
              </w:rPr>
              <w:t>Bliži</w:t>
            </w:r>
            <w:r w:rsidR="001A2F23" w:rsidRPr="00A66763">
              <w:rPr>
                <w:rFonts w:ascii="Arial" w:hAnsi="Arial" w:cs="Arial"/>
                <w:noProof/>
                <w:lang w:val="sr-Latn-CS"/>
              </w:rPr>
              <w:t xml:space="preserve"> </w:t>
            </w:r>
            <w:r w:rsidRPr="00A66763">
              <w:rPr>
                <w:rFonts w:ascii="Arial" w:hAnsi="Arial" w:cs="Arial"/>
                <w:noProof/>
                <w:lang w:val="sr-Latn-CS"/>
              </w:rPr>
              <w:t>kriterijumi</w:t>
            </w:r>
            <w:r w:rsidR="001A2F23" w:rsidRPr="00A66763">
              <w:rPr>
                <w:rFonts w:ascii="Arial" w:hAnsi="Arial" w:cs="Arial"/>
                <w:noProof/>
                <w:lang w:val="sr-Latn-CS"/>
              </w:rPr>
              <w:t xml:space="preserve"> </w:t>
            </w:r>
            <w:r w:rsidRPr="00A66763">
              <w:rPr>
                <w:rFonts w:ascii="Arial" w:hAnsi="Arial" w:cs="Arial"/>
                <w:noProof/>
                <w:lang w:val="sr-Latn-CS"/>
              </w:rPr>
              <w:t>biće</w:t>
            </w:r>
            <w:r w:rsidR="001A2F23" w:rsidRPr="00A66763">
              <w:rPr>
                <w:rFonts w:ascii="Arial" w:hAnsi="Arial" w:cs="Arial"/>
                <w:noProof/>
                <w:lang w:val="sr-Latn-CS"/>
              </w:rPr>
              <w:t xml:space="preserve"> </w:t>
            </w:r>
            <w:r w:rsidRPr="00A66763">
              <w:rPr>
                <w:rFonts w:ascii="Arial" w:hAnsi="Arial" w:cs="Arial"/>
                <w:noProof/>
                <w:lang w:val="sr-Latn-CS"/>
              </w:rPr>
              <w:t>definisani</w:t>
            </w:r>
            <w:r w:rsidR="001A2F23" w:rsidRPr="00A66763">
              <w:rPr>
                <w:rFonts w:ascii="Arial" w:hAnsi="Arial" w:cs="Arial"/>
                <w:noProof/>
                <w:lang w:val="sr-Latn-CS"/>
              </w:rPr>
              <w:t xml:space="preserve"> </w:t>
            </w:r>
            <w:r w:rsidRPr="00A66763">
              <w:rPr>
                <w:rFonts w:ascii="Arial" w:hAnsi="Arial" w:cs="Arial"/>
                <w:noProof/>
                <w:lang w:val="sr-Latn-CS"/>
              </w:rPr>
              <w:t>Javnim</w:t>
            </w:r>
            <w:r w:rsidR="001A2F23" w:rsidRPr="00A66763">
              <w:rPr>
                <w:rFonts w:ascii="Arial" w:hAnsi="Arial" w:cs="Arial"/>
                <w:noProof/>
                <w:lang w:val="sr-Latn-CS"/>
              </w:rPr>
              <w:t xml:space="preserve"> </w:t>
            </w:r>
            <w:r w:rsidRPr="00A66763">
              <w:rPr>
                <w:rFonts w:ascii="Arial" w:hAnsi="Arial" w:cs="Arial"/>
                <w:noProof/>
                <w:lang w:val="sr-Latn-CS"/>
              </w:rPr>
              <w:t>pozivom</w:t>
            </w:r>
            <w:r w:rsidR="001A2F23" w:rsidRPr="00A66763">
              <w:rPr>
                <w:rFonts w:ascii="Arial" w:hAnsi="Arial" w:cs="Arial"/>
                <w:noProof/>
                <w:lang w:val="sr-Latn-CS"/>
              </w:rPr>
              <w:t>.</w:t>
            </w:r>
          </w:p>
          <w:p w14:paraId="52932B20" w14:textId="77777777" w:rsidR="00345E58" w:rsidRPr="00A66763" w:rsidRDefault="00345E58" w:rsidP="001A2F23">
            <w:pPr>
              <w:jc w:val="both"/>
              <w:rPr>
                <w:rFonts w:ascii="Arial" w:hAnsi="Arial" w:cs="Arial"/>
                <w:noProof/>
                <w:lang w:val="sr-Latn-CS"/>
              </w:rPr>
            </w:pPr>
          </w:p>
          <w:p w14:paraId="72EA3F97" w14:textId="68244915" w:rsidR="00345E58" w:rsidRPr="00A66763" w:rsidRDefault="000245EF" w:rsidP="00345E58">
            <w:pPr>
              <w:jc w:val="both"/>
              <w:rPr>
                <w:rFonts w:ascii="Arial" w:hAnsi="Arial" w:cs="Arial"/>
                <w:noProof/>
                <w:lang w:val="sr-Latn-CS"/>
              </w:rPr>
            </w:pPr>
            <w:r w:rsidRPr="00A66763">
              <w:rPr>
                <w:rFonts w:ascii="Arial" w:hAnsi="Arial" w:cs="Arial"/>
                <w:b/>
                <w:noProof/>
                <w:lang w:val="sr-Latn-CS"/>
              </w:rPr>
              <w:t>NAPOMENA</w:t>
            </w:r>
            <w:r w:rsidR="00345E58" w:rsidRPr="00A66763">
              <w:rPr>
                <w:rFonts w:ascii="Arial" w:hAnsi="Arial" w:cs="Arial"/>
                <w:b/>
                <w:noProof/>
                <w:lang w:val="sr-Latn-CS"/>
              </w:rPr>
              <w:t xml:space="preserve">: </w:t>
            </w:r>
            <w:r w:rsidRPr="00A66763">
              <w:rPr>
                <w:rFonts w:ascii="Arial" w:hAnsi="Arial" w:cs="Arial"/>
                <w:noProof/>
                <w:lang w:val="sr-Latn-CS"/>
              </w:rPr>
              <w:t>Podrška</w:t>
            </w:r>
            <w:r w:rsidR="00345E58" w:rsidRPr="00A66763">
              <w:rPr>
                <w:rFonts w:ascii="Arial" w:hAnsi="Arial" w:cs="Arial"/>
                <w:noProof/>
                <w:lang w:val="sr-Latn-CS"/>
              </w:rPr>
              <w:t xml:space="preserve"> </w:t>
            </w:r>
            <w:r w:rsidRPr="00A66763">
              <w:rPr>
                <w:rFonts w:ascii="Arial" w:hAnsi="Arial" w:cs="Arial"/>
                <w:noProof/>
                <w:lang w:val="sr-Latn-CS"/>
              </w:rPr>
              <w:t>je</w:t>
            </w:r>
            <w:r w:rsidR="00345E58" w:rsidRPr="00A66763">
              <w:rPr>
                <w:rFonts w:ascii="Arial" w:hAnsi="Arial" w:cs="Arial"/>
                <w:noProof/>
                <w:lang w:val="sr-Latn-CS"/>
              </w:rPr>
              <w:t xml:space="preserve"> </w:t>
            </w:r>
            <w:r w:rsidRPr="00A66763">
              <w:rPr>
                <w:rFonts w:ascii="Arial" w:hAnsi="Arial" w:cs="Arial"/>
                <w:noProof/>
                <w:lang w:val="sr-Latn-CS"/>
              </w:rPr>
              <w:t>namijenjena</w:t>
            </w:r>
            <w:r w:rsidR="00715DDF" w:rsidRPr="00A66763">
              <w:rPr>
                <w:rFonts w:ascii="Arial" w:hAnsi="Arial" w:cs="Arial"/>
                <w:noProof/>
                <w:lang w:val="sr-Latn-CS"/>
              </w:rPr>
              <w:t xml:space="preserve"> </w:t>
            </w:r>
            <w:r w:rsidRPr="00A66763">
              <w:rPr>
                <w:rFonts w:ascii="Arial" w:hAnsi="Arial" w:cs="Arial"/>
                <w:noProof/>
                <w:lang w:val="sr-Latn-CS"/>
              </w:rPr>
              <w:t>poljoprivrednim</w:t>
            </w:r>
            <w:r w:rsidR="00345E58" w:rsidRPr="00A66763">
              <w:rPr>
                <w:rFonts w:ascii="Arial" w:hAnsi="Arial" w:cs="Arial"/>
                <w:noProof/>
                <w:lang w:val="sr-Latn-CS"/>
              </w:rPr>
              <w:t xml:space="preserve"> </w:t>
            </w:r>
            <w:r w:rsidRPr="00A66763">
              <w:rPr>
                <w:rFonts w:ascii="Arial" w:hAnsi="Arial" w:cs="Arial"/>
                <w:noProof/>
                <w:lang w:val="sr-Latn-CS"/>
              </w:rPr>
              <w:t>proizvođačima</w:t>
            </w:r>
            <w:r w:rsidR="00345E58" w:rsidRPr="00A66763">
              <w:rPr>
                <w:rFonts w:ascii="Arial" w:hAnsi="Arial" w:cs="Arial"/>
                <w:noProof/>
                <w:lang w:val="sr-Latn-CS"/>
              </w:rPr>
              <w:t xml:space="preserve"> </w:t>
            </w:r>
            <w:r w:rsidRPr="00A66763">
              <w:rPr>
                <w:rFonts w:ascii="Arial" w:hAnsi="Arial" w:cs="Arial"/>
                <w:noProof/>
                <w:lang w:val="sr-Latn-CS"/>
              </w:rPr>
              <w:t>koji</w:t>
            </w:r>
            <w:r w:rsidR="00345E58" w:rsidRPr="00A66763">
              <w:rPr>
                <w:rFonts w:ascii="Arial" w:hAnsi="Arial" w:cs="Arial"/>
                <w:noProof/>
                <w:lang w:val="sr-Latn-CS"/>
              </w:rPr>
              <w:t xml:space="preserve"> </w:t>
            </w:r>
            <w:r w:rsidRPr="00A66763">
              <w:rPr>
                <w:rFonts w:ascii="Arial" w:hAnsi="Arial" w:cs="Arial"/>
                <w:noProof/>
                <w:lang w:val="sr-Latn-CS"/>
              </w:rPr>
              <w:t>proizvodnju</w:t>
            </w:r>
            <w:r w:rsidR="00345E58" w:rsidRPr="00A66763">
              <w:rPr>
                <w:rFonts w:ascii="Arial" w:hAnsi="Arial" w:cs="Arial"/>
                <w:noProof/>
                <w:lang w:val="sr-Latn-CS"/>
              </w:rPr>
              <w:t xml:space="preserve"> </w:t>
            </w:r>
            <w:r w:rsidRPr="00A66763">
              <w:rPr>
                <w:rFonts w:ascii="Arial" w:hAnsi="Arial" w:cs="Arial"/>
                <w:noProof/>
                <w:lang w:val="sr-Latn-CS"/>
              </w:rPr>
              <w:t>obavljaju</w:t>
            </w:r>
            <w:r w:rsidR="00345E58" w:rsidRPr="00A66763">
              <w:rPr>
                <w:rFonts w:ascii="Arial" w:hAnsi="Arial" w:cs="Arial"/>
                <w:noProof/>
                <w:lang w:val="sr-Latn-CS"/>
              </w:rPr>
              <w:t xml:space="preserve"> </w:t>
            </w:r>
            <w:r w:rsidRPr="00A66763">
              <w:rPr>
                <w:rFonts w:ascii="Arial" w:hAnsi="Arial" w:cs="Arial"/>
                <w:noProof/>
                <w:lang w:val="sr-Latn-CS"/>
              </w:rPr>
              <w:t>na</w:t>
            </w:r>
            <w:r w:rsidR="00345E58" w:rsidRPr="00A66763">
              <w:rPr>
                <w:rFonts w:ascii="Arial" w:hAnsi="Arial" w:cs="Arial"/>
                <w:noProof/>
                <w:lang w:val="sr-Latn-CS"/>
              </w:rPr>
              <w:t xml:space="preserve"> </w:t>
            </w:r>
            <w:r w:rsidRPr="00A66763">
              <w:rPr>
                <w:rFonts w:ascii="Arial" w:hAnsi="Arial" w:cs="Arial"/>
                <w:noProof/>
                <w:lang w:val="sr-Latn-CS"/>
              </w:rPr>
              <w:t>teritoriji</w:t>
            </w:r>
            <w:r w:rsidR="00345E58" w:rsidRPr="00A66763">
              <w:rPr>
                <w:rFonts w:ascii="Arial" w:hAnsi="Arial" w:cs="Arial"/>
                <w:noProof/>
                <w:lang w:val="sr-Latn-CS"/>
              </w:rPr>
              <w:t xml:space="preserve"> </w:t>
            </w:r>
            <w:r w:rsidRPr="00A66763">
              <w:rPr>
                <w:rFonts w:ascii="Arial" w:hAnsi="Arial" w:cs="Arial"/>
                <w:noProof/>
                <w:lang w:val="sr-Latn-CS"/>
              </w:rPr>
              <w:t>opštine</w:t>
            </w:r>
            <w:r w:rsidR="00345E58" w:rsidRPr="00A66763">
              <w:rPr>
                <w:rFonts w:ascii="Arial" w:hAnsi="Arial" w:cs="Arial"/>
                <w:noProof/>
                <w:lang w:val="sr-Latn-CS"/>
              </w:rPr>
              <w:t xml:space="preserve"> </w:t>
            </w:r>
            <w:r w:rsidRPr="00A66763">
              <w:rPr>
                <w:rFonts w:ascii="Arial" w:hAnsi="Arial" w:cs="Arial"/>
                <w:noProof/>
                <w:lang w:val="sr-Latn-CS"/>
              </w:rPr>
              <w:t>Nikšić</w:t>
            </w:r>
            <w:r w:rsidR="004743D8" w:rsidRPr="00A66763">
              <w:rPr>
                <w:rFonts w:ascii="Arial" w:hAnsi="Arial" w:cs="Arial"/>
                <w:noProof/>
                <w:lang w:val="sr-Latn-CS"/>
              </w:rPr>
              <w:t>.</w:t>
            </w:r>
          </w:p>
          <w:p w14:paraId="1F968350" w14:textId="77777777" w:rsidR="003C5D1D" w:rsidRPr="00A66763" w:rsidRDefault="003C5D1D" w:rsidP="003C5D1D">
            <w:pPr>
              <w:jc w:val="both"/>
              <w:rPr>
                <w:rFonts w:ascii="Arial" w:hAnsi="Arial" w:cs="Arial"/>
                <w:noProof/>
                <w:lang w:val="sr-Latn-CS"/>
              </w:rPr>
            </w:pPr>
          </w:p>
          <w:p w14:paraId="6C38467D" w14:textId="77777777" w:rsidR="001A2F23" w:rsidRPr="00A66763" w:rsidRDefault="001A2F23" w:rsidP="00302C44">
            <w:pPr>
              <w:jc w:val="both"/>
              <w:rPr>
                <w:rFonts w:ascii="Arial" w:hAnsi="Arial" w:cs="Arial"/>
                <w:noProof/>
                <w:lang w:val="sr-Latn-CS"/>
              </w:rPr>
            </w:pPr>
          </w:p>
        </w:tc>
      </w:tr>
      <w:tr w:rsidR="006F7CAD" w:rsidRPr="00A66763" w14:paraId="68837532" w14:textId="77777777" w:rsidTr="006F7CAD">
        <w:tc>
          <w:tcPr>
            <w:tcW w:w="1233" w:type="dxa"/>
          </w:tcPr>
          <w:p w14:paraId="64F1CFC1" w14:textId="3F13ABAB" w:rsidR="006F7CAD" w:rsidRPr="00A66763" w:rsidRDefault="000245EF" w:rsidP="00D71E3A">
            <w:pPr>
              <w:rPr>
                <w:rFonts w:ascii="Arial" w:hAnsi="Arial" w:cs="Arial"/>
                <w:noProof/>
                <w:lang w:val="sr-Latn-CS"/>
              </w:rPr>
            </w:pPr>
            <w:r w:rsidRPr="00A66763">
              <w:rPr>
                <w:rFonts w:ascii="Arial" w:hAnsi="Arial" w:cs="Arial"/>
                <w:noProof/>
                <w:lang w:val="sr-Latn-CS"/>
              </w:rPr>
              <w:t>Korisnici</w:t>
            </w:r>
          </w:p>
        </w:tc>
        <w:tc>
          <w:tcPr>
            <w:tcW w:w="8389" w:type="dxa"/>
            <w:gridSpan w:val="2"/>
          </w:tcPr>
          <w:p w14:paraId="2BBC0E75" w14:textId="692CAD5D" w:rsidR="006F7CAD" w:rsidRPr="00A66763" w:rsidRDefault="000245EF" w:rsidP="001635F7">
            <w:pPr>
              <w:jc w:val="center"/>
              <w:rPr>
                <w:rFonts w:ascii="Arial" w:hAnsi="Arial" w:cs="Arial"/>
                <w:noProof/>
                <w:lang w:val="sr-Latn-CS"/>
              </w:rPr>
            </w:pPr>
            <w:r w:rsidRPr="00A66763">
              <w:rPr>
                <w:rFonts w:ascii="Arial" w:hAnsi="Arial" w:cs="Arial"/>
                <w:noProof/>
                <w:lang w:val="sr-Latn-CS"/>
              </w:rPr>
              <w:t>Registrovana</w:t>
            </w:r>
            <w:r w:rsidR="00005824" w:rsidRPr="00A66763">
              <w:rPr>
                <w:rFonts w:ascii="Arial" w:hAnsi="Arial" w:cs="Arial"/>
                <w:noProof/>
                <w:lang w:val="sr-Latn-CS"/>
              </w:rPr>
              <w:t xml:space="preserve"> </w:t>
            </w:r>
            <w:r w:rsidRPr="00A66763">
              <w:rPr>
                <w:rFonts w:ascii="Arial" w:hAnsi="Arial" w:cs="Arial"/>
                <w:noProof/>
                <w:lang w:val="sr-Latn-CS"/>
              </w:rPr>
              <w:t>poljoprivredna</w:t>
            </w:r>
            <w:r w:rsidR="00963B4B" w:rsidRPr="00A66763">
              <w:rPr>
                <w:rFonts w:ascii="Arial" w:hAnsi="Arial" w:cs="Arial"/>
                <w:noProof/>
                <w:lang w:val="sr-Latn-CS"/>
              </w:rPr>
              <w:t xml:space="preserve"> </w:t>
            </w:r>
            <w:r w:rsidRPr="00A66763">
              <w:rPr>
                <w:rFonts w:ascii="Arial" w:hAnsi="Arial" w:cs="Arial"/>
                <w:noProof/>
                <w:lang w:val="sr-Latn-CS"/>
              </w:rPr>
              <w:t>gazdinstva</w:t>
            </w:r>
            <w:r w:rsidR="00963B4B" w:rsidRPr="00A66763">
              <w:rPr>
                <w:rFonts w:ascii="Arial" w:hAnsi="Arial" w:cs="Arial"/>
                <w:noProof/>
                <w:lang w:val="sr-Latn-CS"/>
              </w:rPr>
              <w:t xml:space="preserve"> </w:t>
            </w:r>
            <w:r w:rsidRPr="00A66763">
              <w:rPr>
                <w:rFonts w:ascii="Arial" w:hAnsi="Arial" w:cs="Arial"/>
                <w:noProof/>
                <w:lang w:val="sr-Latn-CS"/>
              </w:rPr>
              <w:t>u</w:t>
            </w:r>
            <w:r w:rsidR="00963B4B" w:rsidRPr="00A66763">
              <w:rPr>
                <w:rFonts w:ascii="Arial" w:hAnsi="Arial" w:cs="Arial"/>
                <w:noProof/>
                <w:lang w:val="sr-Latn-CS"/>
              </w:rPr>
              <w:t xml:space="preserve"> </w:t>
            </w:r>
            <w:r w:rsidRPr="00A66763">
              <w:rPr>
                <w:rFonts w:ascii="Arial" w:hAnsi="Arial" w:cs="Arial"/>
                <w:noProof/>
                <w:lang w:val="sr-Latn-CS"/>
              </w:rPr>
              <w:t>MPŠV</w:t>
            </w:r>
            <w:r w:rsidR="00005824" w:rsidRPr="00A66763">
              <w:rPr>
                <w:rFonts w:ascii="Arial" w:hAnsi="Arial" w:cs="Arial"/>
                <w:noProof/>
                <w:lang w:val="sr-Latn-CS"/>
              </w:rPr>
              <w:t xml:space="preserve">, </w:t>
            </w:r>
            <w:r w:rsidRPr="00A66763">
              <w:rPr>
                <w:rFonts w:ascii="Arial" w:hAnsi="Arial" w:cs="Arial"/>
                <w:noProof/>
                <w:lang w:val="sr-Latn-CS"/>
              </w:rPr>
              <w:t>koja</w:t>
            </w:r>
            <w:r w:rsidR="00005824" w:rsidRPr="00A66763">
              <w:rPr>
                <w:rFonts w:ascii="Arial" w:hAnsi="Arial" w:cs="Arial"/>
                <w:noProof/>
                <w:lang w:val="sr-Latn-CS"/>
              </w:rPr>
              <w:t xml:space="preserve"> </w:t>
            </w:r>
            <w:r w:rsidRPr="00A66763">
              <w:rPr>
                <w:rFonts w:ascii="Arial" w:hAnsi="Arial" w:cs="Arial"/>
                <w:noProof/>
                <w:lang w:val="sr-Latn-CS"/>
              </w:rPr>
              <w:t>ispunjavaju</w:t>
            </w:r>
            <w:r w:rsidR="00005824" w:rsidRPr="00A66763">
              <w:rPr>
                <w:rFonts w:ascii="Arial" w:hAnsi="Arial" w:cs="Arial"/>
                <w:noProof/>
                <w:lang w:val="sr-Latn-CS"/>
              </w:rPr>
              <w:t xml:space="preserve"> </w:t>
            </w:r>
            <w:r w:rsidRPr="00A66763">
              <w:rPr>
                <w:rFonts w:ascii="Arial" w:hAnsi="Arial" w:cs="Arial"/>
                <w:noProof/>
                <w:lang w:val="sr-Latn-CS"/>
              </w:rPr>
              <w:t>uslove</w:t>
            </w:r>
            <w:r w:rsidR="00005824" w:rsidRPr="00A66763">
              <w:rPr>
                <w:rFonts w:ascii="Arial" w:hAnsi="Arial" w:cs="Arial"/>
                <w:noProof/>
                <w:lang w:val="sr-Latn-CS"/>
              </w:rPr>
              <w:t xml:space="preserve"> </w:t>
            </w:r>
            <w:r w:rsidRPr="00A66763">
              <w:rPr>
                <w:rFonts w:ascii="Arial" w:hAnsi="Arial" w:cs="Arial"/>
                <w:noProof/>
                <w:lang w:val="sr-Latn-CS"/>
              </w:rPr>
              <w:t>utvrđene</w:t>
            </w:r>
            <w:r w:rsidR="00005824" w:rsidRPr="00A66763">
              <w:rPr>
                <w:rFonts w:ascii="Arial" w:hAnsi="Arial" w:cs="Arial"/>
                <w:noProof/>
                <w:lang w:val="sr-Latn-CS"/>
              </w:rPr>
              <w:t xml:space="preserve"> </w:t>
            </w:r>
            <w:r w:rsidRPr="00A66763">
              <w:rPr>
                <w:rFonts w:ascii="Arial" w:hAnsi="Arial" w:cs="Arial"/>
                <w:noProof/>
                <w:lang w:val="sr-Latn-CS"/>
              </w:rPr>
              <w:t>Javnim</w:t>
            </w:r>
            <w:r w:rsidR="00005824" w:rsidRPr="00A66763">
              <w:rPr>
                <w:rFonts w:ascii="Arial" w:hAnsi="Arial" w:cs="Arial"/>
                <w:noProof/>
                <w:lang w:val="sr-Latn-CS"/>
              </w:rPr>
              <w:t xml:space="preserve"> </w:t>
            </w:r>
            <w:r w:rsidRPr="00A66763">
              <w:rPr>
                <w:rFonts w:ascii="Arial" w:hAnsi="Arial" w:cs="Arial"/>
                <w:noProof/>
                <w:lang w:val="sr-Latn-CS"/>
              </w:rPr>
              <w:t>pozivom</w:t>
            </w:r>
          </w:p>
        </w:tc>
      </w:tr>
      <w:tr w:rsidR="006F7CAD" w:rsidRPr="00A66763" w14:paraId="5CC62CCD" w14:textId="77777777" w:rsidTr="006F7CAD">
        <w:tc>
          <w:tcPr>
            <w:tcW w:w="1233" w:type="dxa"/>
          </w:tcPr>
          <w:p w14:paraId="1633DF13" w14:textId="0D4C9E7F" w:rsidR="006F7CAD" w:rsidRPr="00A66763" w:rsidRDefault="000245EF" w:rsidP="00D71E3A">
            <w:pPr>
              <w:rPr>
                <w:rFonts w:ascii="Arial" w:hAnsi="Arial" w:cs="Arial"/>
                <w:noProof/>
                <w:lang w:val="sr-Latn-CS"/>
              </w:rPr>
            </w:pPr>
            <w:r w:rsidRPr="00A66763">
              <w:rPr>
                <w:rFonts w:ascii="Arial" w:hAnsi="Arial" w:cs="Arial"/>
                <w:noProof/>
                <w:lang w:val="sr-Latn-CS"/>
              </w:rPr>
              <w:t>Način</w:t>
            </w:r>
            <w:r w:rsidR="006F7CAD" w:rsidRPr="00A66763">
              <w:rPr>
                <w:rFonts w:ascii="Arial" w:hAnsi="Arial" w:cs="Arial"/>
                <w:noProof/>
                <w:lang w:val="sr-Latn-CS"/>
              </w:rPr>
              <w:t xml:space="preserve"> </w:t>
            </w:r>
            <w:r w:rsidRPr="00A66763">
              <w:rPr>
                <w:rFonts w:ascii="Arial" w:hAnsi="Arial" w:cs="Arial"/>
                <w:noProof/>
                <w:lang w:val="sr-Latn-CS"/>
              </w:rPr>
              <w:t>plaćanja</w:t>
            </w:r>
          </w:p>
        </w:tc>
        <w:tc>
          <w:tcPr>
            <w:tcW w:w="8389" w:type="dxa"/>
            <w:gridSpan w:val="2"/>
          </w:tcPr>
          <w:p w14:paraId="5F01A28F" w14:textId="630D9432" w:rsidR="006F7CAD" w:rsidRPr="00A66763" w:rsidRDefault="000245EF" w:rsidP="004B3A6E">
            <w:pPr>
              <w:jc w:val="center"/>
              <w:rPr>
                <w:rFonts w:ascii="Arial" w:hAnsi="Arial" w:cs="Arial"/>
                <w:noProof/>
                <w:lang w:val="sr-Latn-CS"/>
              </w:rPr>
            </w:pPr>
            <w:r w:rsidRPr="00A66763">
              <w:rPr>
                <w:rFonts w:ascii="Arial" w:hAnsi="Arial" w:cs="Arial"/>
                <w:noProof/>
                <w:lang w:val="sr-Latn-CS"/>
              </w:rPr>
              <w:t>Direktno</w:t>
            </w:r>
            <w:r w:rsidR="004B3A6E" w:rsidRPr="00A66763">
              <w:rPr>
                <w:rFonts w:ascii="Arial" w:hAnsi="Arial" w:cs="Arial"/>
                <w:noProof/>
                <w:lang w:val="sr-Latn-CS"/>
              </w:rPr>
              <w:t xml:space="preserve"> </w:t>
            </w:r>
            <w:r w:rsidRPr="00A66763">
              <w:rPr>
                <w:rFonts w:ascii="Arial" w:hAnsi="Arial" w:cs="Arial"/>
                <w:noProof/>
                <w:lang w:val="sr-Latn-CS"/>
              </w:rPr>
              <w:t>na</w:t>
            </w:r>
            <w:r w:rsidR="004B3A6E" w:rsidRPr="00A66763">
              <w:rPr>
                <w:rFonts w:ascii="Arial" w:hAnsi="Arial" w:cs="Arial"/>
                <w:noProof/>
                <w:lang w:val="sr-Latn-CS"/>
              </w:rPr>
              <w:t xml:space="preserve"> </w:t>
            </w:r>
            <w:r w:rsidRPr="00A66763">
              <w:rPr>
                <w:rFonts w:ascii="Arial" w:hAnsi="Arial" w:cs="Arial"/>
                <w:noProof/>
                <w:lang w:val="sr-Latn-CS"/>
              </w:rPr>
              <w:t>žiro</w:t>
            </w:r>
            <w:r w:rsidR="004B3A6E" w:rsidRPr="00A66763">
              <w:rPr>
                <w:rFonts w:ascii="Arial" w:hAnsi="Arial" w:cs="Arial"/>
                <w:noProof/>
                <w:lang w:val="sr-Latn-CS"/>
              </w:rPr>
              <w:t xml:space="preserve"> </w:t>
            </w:r>
            <w:r w:rsidRPr="00A66763">
              <w:rPr>
                <w:rFonts w:ascii="Arial" w:hAnsi="Arial" w:cs="Arial"/>
                <w:noProof/>
                <w:lang w:val="sr-Latn-CS"/>
              </w:rPr>
              <w:t>račun</w:t>
            </w:r>
            <w:r w:rsidR="004B3A6E" w:rsidRPr="00A66763">
              <w:rPr>
                <w:rFonts w:ascii="Arial" w:hAnsi="Arial" w:cs="Arial"/>
                <w:noProof/>
                <w:lang w:val="sr-Latn-CS"/>
              </w:rPr>
              <w:t xml:space="preserve"> </w:t>
            </w:r>
            <w:r w:rsidRPr="00A66763">
              <w:rPr>
                <w:rFonts w:ascii="Arial" w:hAnsi="Arial" w:cs="Arial"/>
                <w:noProof/>
                <w:lang w:val="sr-Latn-CS"/>
              </w:rPr>
              <w:t>korisnika</w:t>
            </w:r>
          </w:p>
        </w:tc>
      </w:tr>
      <w:tr w:rsidR="006F7CAD" w:rsidRPr="00A66763" w14:paraId="26C1C25B" w14:textId="77777777" w:rsidTr="006F7CAD">
        <w:tc>
          <w:tcPr>
            <w:tcW w:w="1233" w:type="dxa"/>
          </w:tcPr>
          <w:p w14:paraId="39B1A10B" w14:textId="5ADD1000" w:rsidR="006F7CAD" w:rsidRPr="00A66763" w:rsidRDefault="000245EF" w:rsidP="00D71E3A">
            <w:pPr>
              <w:rPr>
                <w:rFonts w:ascii="Arial" w:hAnsi="Arial" w:cs="Arial"/>
                <w:noProof/>
                <w:lang w:val="sr-Latn-CS"/>
              </w:rPr>
            </w:pPr>
            <w:r w:rsidRPr="00A66763">
              <w:rPr>
                <w:rFonts w:ascii="Arial" w:hAnsi="Arial" w:cs="Arial"/>
                <w:noProof/>
                <w:lang w:val="sr-Latn-CS"/>
              </w:rPr>
              <w:t>Realizacija</w:t>
            </w:r>
          </w:p>
        </w:tc>
        <w:tc>
          <w:tcPr>
            <w:tcW w:w="8389" w:type="dxa"/>
            <w:gridSpan w:val="2"/>
          </w:tcPr>
          <w:p w14:paraId="6E7C0466" w14:textId="7A54AA3F" w:rsidR="006F7CAD" w:rsidRPr="00A66763" w:rsidRDefault="000245EF" w:rsidP="004B3A6E">
            <w:pPr>
              <w:jc w:val="center"/>
              <w:rPr>
                <w:rFonts w:ascii="Arial" w:hAnsi="Arial" w:cs="Arial"/>
                <w:noProof/>
                <w:lang w:val="sr-Latn-CS"/>
              </w:rPr>
            </w:pPr>
            <w:r w:rsidRPr="00A66763">
              <w:rPr>
                <w:rFonts w:ascii="Arial" w:hAnsi="Arial" w:cs="Arial"/>
                <w:noProof/>
                <w:lang w:val="sr-Latn-CS"/>
              </w:rPr>
              <w:t>Sekretarijat</w:t>
            </w:r>
            <w:r w:rsidR="008F59CB" w:rsidRPr="00A66763">
              <w:rPr>
                <w:rFonts w:ascii="Arial" w:hAnsi="Arial" w:cs="Arial"/>
                <w:noProof/>
                <w:lang w:val="sr-Latn-CS"/>
              </w:rPr>
              <w:t xml:space="preserve"> </w:t>
            </w:r>
            <w:r w:rsidRPr="00A66763">
              <w:rPr>
                <w:rFonts w:ascii="Arial" w:hAnsi="Arial" w:cs="Arial"/>
                <w:noProof/>
                <w:lang w:val="sr-Latn-CS"/>
              </w:rPr>
              <w:t>za</w:t>
            </w:r>
            <w:r w:rsidR="008F59CB" w:rsidRPr="00A66763">
              <w:rPr>
                <w:rFonts w:ascii="Arial" w:hAnsi="Arial" w:cs="Arial"/>
                <w:noProof/>
                <w:lang w:val="sr-Latn-CS"/>
              </w:rPr>
              <w:t xml:space="preserve"> </w:t>
            </w:r>
            <w:r w:rsidRPr="00A66763">
              <w:rPr>
                <w:rFonts w:ascii="Arial" w:hAnsi="Arial" w:cs="Arial"/>
                <w:noProof/>
                <w:lang w:val="sr-Latn-CS"/>
              </w:rPr>
              <w:t>finansije</w:t>
            </w:r>
            <w:r w:rsidR="008F59CB" w:rsidRPr="00A66763">
              <w:rPr>
                <w:rFonts w:ascii="Arial" w:hAnsi="Arial" w:cs="Arial"/>
                <w:noProof/>
                <w:lang w:val="sr-Latn-CS"/>
              </w:rPr>
              <w:t xml:space="preserve">, </w:t>
            </w:r>
            <w:r w:rsidRPr="00A66763">
              <w:rPr>
                <w:rFonts w:ascii="Arial" w:hAnsi="Arial" w:cs="Arial"/>
                <w:noProof/>
                <w:lang w:val="sr-Latn-CS"/>
              </w:rPr>
              <w:t>razvoj</w:t>
            </w:r>
            <w:r w:rsidR="008F59CB" w:rsidRPr="00A66763">
              <w:rPr>
                <w:rFonts w:ascii="Arial" w:hAnsi="Arial" w:cs="Arial"/>
                <w:noProof/>
                <w:lang w:val="sr-Latn-CS"/>
              </w:rPr>
              <w:t xml:space="preserve"> </w:t>
            </w:r>
            <w:r w:rsidRPr="00A66763">
              <w:rPr>
                <w:rFonts w:ascii="Arial" w:hAnsi="Arial" w:cs="Arial"/>
                <w:noProof/>
                <w:lang w:val="sr-Latn-CS"/>
              </w:rPr>
              <w:t>i</w:t>
            </w:r>
            <w:r w:rsidR="008F59CB" w:rsidRPr="00A66763">
              <w:rPr>
                <w:rFonts w:ascii="Arial" w:hAnsi="Arial" w:cs="Arial"/>
                <w:noProof/>
                <w:lang w:val="sr-Latn-CS"/>
              </w:rPr>
              <w:t xml:space="preserve"> </w:t>
            </w:r>
            <w:r w:rsidRPr="00A66763">
              <w:rPr>
                <w:rFonts w:ascii="Arial" w:hAnsi="Arial" w:cs="Arial"/>
                <w:noProof/>
                <w:lang w:val="sr-Latn-CS"/>
              </w:rPr>
              <w:t>preduzetništvo</w:t>
            </w:r>
          </w:p>
        </w:tc>
      </w:tr>
      <w:tr w:rsidR="00E80999" w:rsidRPr="00A66763" w14:paraId="57C335B7" w14:textId="77777777" w:rsidTr="006F7CAD">
        <w:tc>
          <w:tcPr>
            <w:tcW w:w="1233" w:type="dxa"/>
          </w:tcPr>
          <w:p w14:paraId="7249D5ED" w14:textId="756874E4" w:rsidR="00E80999" w:rsidRPr="00A66763" w:rsidRDefault="000245EF" w:rsidP="00D71E3A">
            <w:pPr>
              <w:rPr>
                <w:rFonts w:ascii="Arial" w:hAnsi="Arial" w:cs="Arial"/>
                <w:noProof/>
                <w:lang w:val="sr-Latn-CS"/>
              </w:rPr>
            </w:pPr>
            <w:r w:rsidRPr="00A66763">
              <w:rPr>
                <w:rFonts w:ascii="Arial" w:hAnsi="Arial" w:cs="Arial"/>
                <w:noProof/>
                <w:lang w:val="sr-Latn-CS"/>
              </w:rPr>
              <w:t>Procedura</w:t>
            </w:r>
            <w:r w:rsidR="00E80999" w:rsidRPr="00A66763">
              <w:rPr>
                <w:rFonts w:ascii="Arial" w:hAnsi="Arial" w:cs="Arial"/>
                <w:noProof/>
                <w:lang w:val="sr-Latn-CS"/>
              </w:rPr>
              <w:t xml:space="preserve"> </w:t>
            </w:r>
            <w:r w:rsidRPr="00A66763">
              <w:rPr>
                <w:rFonts w:ascii="Arial" w:hAnsi="Arial" w:cs="Arial"/>
                <w:noProof/>
                <w:lang w:val="sr-Latn-CS"/>
              </w:rPr>
              <w:t>realizacije</w:t>
            </w:r>
          </w:p>
        </w:tc>
        <w:tc>
          <w:tcPr>
            <w:tcW w:w="8389" w:type="dxa"/>
            <w:gridSpan w:val="2"/>
          </w:tcPr>
          <w:p w14:paraId="15A0E022" w14:textId="5F95694F" w:rsidR="00E80999" w:rsidRPr="00A66763" w:rsidRDefault="000245EF" w:rsidP="00530814">
            <w:pPr>
              <w:widowControl w:val="0"/>
              <w:autoSpaceDE w:val="0"/>
              <w:autoSpaceDN w:val="0"/>
              <w:jc w:val="both"/>
              <w:rPr>
                <w:rFonts w:ascii="Arial" w:hAnsi="Arial" w:cs="Arial"/>
                <w:noProof/>
                <w:lang w:val="sr-Latn-CS" w:eastAsia="de-DE"/>
              </w:rPr>
            </w:pPr>
            <w:r w:rsidRPr="00A66763">
              <w:rPr>
                <w:rFonts w:ascii="Arial" w:eastAsia="Calibri" w:hAnsi="Arial" w:cs="Arial"/>
                <w:noProof/>
                <w:lang w:val="sr-Latn-CS"/>
              </w:rPr>
              <w:t>Proizvođači</w:t>
            </w:r>
            <w:r w:rsidR="00E80999" w:rsidRPr="00A66763">
              <w:rPr>
                <w:rFonts w:ascii="Arial" w:eastAsia="Calibri" w:hAnsi="Arial" w:cs="Arial"/>
                <w:noProof/>
                <w:lang w:val="sr-Latn-CS"/>
              </w:rPr>
              <w:t xml:space="preserve"> </w:t>
            </w:r>
            <w:r w:rsidRPr="00A66763">
              <w:rPr>
                <w:rFonts w:ascii="Arial" w:eastAsia="Calibri" w:hAnsi="Arial" w:cs="Arial"/>
                <w:noProof/>
                <w:lang w:val="sr-Latn-CS"/>
              </w:rPr>
              <w:t>podnose</w:t>
            </w:r>
            <w:r w:rsidR="00E80999" w:rsidRPr="00A66763">
              <w:rPr>
                <w:rFonts w:ascii="Arial" w:eastAsia="Calibri" w:hAnsi="Arial" w:cs="Arial"/>
                <w:noProof/>
                <w:lang w:val="sr-Latn-CS"/>
              </w:rPr>
              <w:t xml:space="preserve"> </w:t>
            </w:r>
            <w:r w:rsidRPr="00A66763">
              <w:rPr>
                <w:rFonts w:ascii="Arial" w:eastAsia="Calibri" w:hAnsi="Arial" w:cs="Arial"/>
                <w:noProof/>
                <w:lang w:val="sr-Latn-CS"/>
              </w:rPr>
              <w:t>zahtjeve</w:t>
            </w:r>
            <w:r w:rsidR="00E80999" w:rsidRPr="00A66763">
              <w:rPr>
                <w:rFonts w:ascii="Arial" w:eastAsia="Calibri" w:hAnsi="Arial" w:cs="Arial"/>
                <w:noProof/>
                <w:lang w:val="sr-Latn-CS"/>
              </w:rPr>
              <w:t xml:space="preserve"> </w:t>
            </w:r>
            <w:r w:rsidRPr="00A66763">
              <w:rPr>
                <w:rFonts w:ascii="Arial" w:eastAsia="Calibri" w:hAnsi="Arial" w:cs="Arial"/>
                <w:noProof/>
                <w:lang w:val="sr-Latn-CS"/>
              </w:rPr>
              <w:t>Sekretarijatu</w:t>
            </w:r>
            <w:r w:rsidR="00750CE0" w:rsidRPr="00A66763">
              <w:rPr>
                <w:rFonts w:ascii="Arial" w:eastAsia="Calibri" w:hAnsi="Arial" w:cs="Arial"/>
                <w:noProof/>
                <w:lang w:val="sr-Latn-CS"/>
              </w:rPr>
              <w:t xml:space="preserve"> </w:t>
            </w:r>
            <w:r w:rsidRPr="00A66763">
              <w:rPr>
                <w:rFonts w:ascii="Arial" w:eastAsia="Calibri" w:hAnsi="Arial" w:cs="Arial"/>
                <w:noProof/>
                <w:lang w:val="sr-Latn-CS"/>
              </w:rPr>
              <w:t>do</w:t>
            </w:r>
            <w:r w:rsidR="00750CE0" w:rsidRPr="00A66763">
              <w:rPr>
                <w:rFonts w:ascii="Arial" w:eastAsia="Calibri" w:hAnsi="Arial" w:cs="Arial"/>
                <w:noProof/>
                <w:lang w:val="sr-Latn-CS"/>
              </w:rPr>
              <w:t xml:space="preserve"> </w:t>
            </w:r>
            <w:r w:rsidRPr="00A66763">
              <w:rPr>
                <w:rFonts w:ascii="Arial" w:eastAsia="Calibri" w:hAnsi="Arial" w:cs="Arial"/>
                <w:noProof/>
                <w:lang w:val="sr-Latn-CS"/>
              </w:rPr>
              <w:t>roka</w:t>
            </w:r>
            <w:r w:rsidR="00750CE0" w:rsidRPr="00A66763">
              <w:rPr>
                <w:rFonts w:ascii="Arial" w:eastAsia="Calibri" w:hAnsi="Arial" w:cs="Arial"/>
                <w:noProof/>
                <w:lang w:val="sr-Latn-CS"/>
              </w:rPr>
              <w:t xml:space="preserve"> </w:t>
            </w:r>
            <w:r w:rsidRPr="00A66763">
              <w:rPr>
                <w:rFonts w:ascii="Arial" w:eastAsia="Calibri" w:hAnsi="Arial" w:cs="Arial"/>
                <w:noProof/>
                <w:lang w:val="sr-Latn-CS"/>
              </w:rPr>
              <w:t>koji</w:t>
            </w:r>
            <w:r w:rsidR="00F7783C" w:rsidRPr="00A66763">
              <w:rPr>
                <w:rFonts w:ascii="Arial" w:eastAsia="Calibri" w:hAnsi="Arial" w:cs="Arial"/>
                <w:noProof/>
                <w:lang w:val="sr-Latn-CS"/>
              </w:rPr>
              <w:t xml:space="preserve"> </w:t>
            </w:r>
            <w:r w:rsidRPr="00A66763">
              <w:rPr>
                <w:rFonts w:ascii="Arial" w:eastAsia="Calibri" w:hAnsi="Arial" w:cs="Arial"/>
                <w:noProof/>
                <w:lang w:val="sr-Latn-CS"/>
              </w:rPr>
              <w:t>će</w:t>
            </w:r>
            <w:r w:rsidR="00F7783C" w:rsidRPr="00A66763">
              <w:rPr>
                <w:rFonts w:ascii="Arial" w:eastAsia="Calibri" w:hAnsi="Arial" w:cs="Arial"/>
                <w:noProof/>
                <w:lang w:val="sr-Latn-CS"/>
              </w:rPr>
              <w:t xml:space="preserve"> </w:t>
            </w:r>
            <w:r w:rsidRPr="00A66763">
              <w:rPr>
                <w:rFonts w:ascii="Arial" w:eastAsia="Calibri" w:hAnsi="Arial" w:cs="Arial"/>
                <w:noProof/>
                <w:lang w:val="sr-Latn-CS"/>
              </w:rPr>
              <w:t>biti</w:t>
            </w:r>
            <w:r w:rsidR="00F7783C" w:rsidRPr="00A66763">
              <w:rPr>
                <w:rFonts w:ascii="Arial" w:eastAsia="Calibri" w:hAnsi="Arial" w:cs="Arial"/>
                <w:noProof/>
                <w:lang w:val="sr-Latn-CS"/>
              </w:rPr>
              <w:t xml:space="preserve"> </w:t>
            </w:r>
            <w:r w:rsidRPr="00A66763">
              <w:rPr>
                <w:rFonts w:ascii="Arial" w:eastAsia="Calibri" w:hAnsi="Arial" w:cs="Arial"/>
                <w:noProof/>
                <w:lang w:val="sr-Latn-CS"/>
              </w:rPr>
              <w:t>naznačen</w:t>
            </w:r>
            <w:r w:rsidR="00E80999" w:rsidRPr="00A66763">
              <w:rPr>
                <w:rFonts w:ascii="Arial" w:eastAsia="Calibri" w:hAnsi="Arial" w:cs="Arial"/>
                <w:noProof/>
                <w:lang w:val="sr-Latn-CS"/>
              </w:rPr>
              <w:t xml:space="preserve"> </w:t>
            </w:r>
            <w:r w:rsidRPr="00A66763">
              <w:rPr>
                <w:rFonts w:ascii="Arial" w:eastAsia="Calibri" w:hAnsi="Arial" w:cs="Arial"/>
                <w:noProof/>
                <w:lang w:val="sr-Latn-CS"/>
              </w:rPr>
              <w:t>u</w:t>
            </w:r>
            <w:r w:rsidR="00E80999" w:rsidRPr="00A66763">
              <w:rPr>
                <w:rFonts w:ascii="Arial" w:eastAsia="Calibri" w:hAnsi="Arial" w:cs="Arial"/>
                <w:noProof/>
                <w:lang w:val="sr-Latn-CS"/>
              </w:rPr>
              <w:t xml:space="preserve"> </w:t>
            </w:r>
            <w:r w:rsidRPr="00A66763">
              <w:rPr>
                <w:rFonts w:ascii="Arial" w:eastAsia="Calibri" w:hAnsi="Arial" w:cs="Arial"/>
                <w:noProof/>
                <w:lang w:val="sr-Latn-CS"/>
              </w:rPr>
              <w:t>Javnom</w:t>
            </w:r>
            <w:r w:rsidR="00F7783C" w:rsidRPr="00A66763">
              <w:rPr>
                <w:rFonts w:ascii="Arial" w:eastAsia="Calibri" w:hAnsi="Arial" w:cs="Arial"/>
                <w:noProof/>
                <w:lang w:val="sr-Latn-CS"/>
              </w:rPr>
              <w:t xml:space="preserve"> </w:t>
            </w:r>
            <w:r w:rsidRPr="00A66763">
              <w:rPr>
                <w:rFonts w:ascii="Arial" w:eastAsia="Calibri" w:hAnsi="Arial" w:cs="Arial"/>
                <w:noProof/>
                <w:lang w:val="sr-Latn-CS"/>
              </w:rPr>
              <w:t>pozivu</w:t>
            </w:r>
            <w:r w:rsidR="00E80999" w:rsidRPr="00A66763">
              <w:rPr>
                <w:rFonts w:ascii="Arial" w:eastAsia="Calibri" w:hAnsi="Arial" w:cs="Arial"/>
                <w:noProof/>
                <w:lang w:val="sr-Latn-CS"/>
              </w:rPr>
              <w:t xml:space="preserve"> </w:t>
            </w:r>
            <w:r w:rsidRPr="00A66763">
              <w:rPr>
                <w:rFonts w:ascii="Arial" w:eastAsia="Calibri" w:hAnsi="Arial" w:cs="Arial"/>
                <w:noProof/>
                <w:lang w:val="sr-Latn-CS"/>
              </w:rPr>
              <w:t>za</w:t>
            </w:r>
            <w:r w:rsidR="00E80999" w:rsidRPr="00A66763">
              <w:rPr>
                <w:rFonts w:ascii="Arial" w:eastAsia="Calibri" w:hAnsi="Arial" w:cs="Arial"/>
                <w:noProof/>
                <w:lang w:val="sr-Latn-CS"/>
              </w:rPr>
              <w:t xml:space="preserve"> </w:t>
            </w:r>
            <w:r w:rsidRPr="00A66763">
              <w:rPr>
                <w:rFonts w:ascii="Arial" w:eastAsia="Calibri" w:hAnsi="Arial" w:cs="Arial"/>
                <w:noProof/>
                <w:lang w:val="sr-Latn-CS"/>
              </w:rPr>
              <w:t>dodjelu</w:t>
            </w:r>
            <w:r w:rsidR="00E80999" w:rsidRPr="00A66763">
              <w:rPr>
                <w:rFonts w:ascii="Arial" w:eastAsia="Calibri" w:hAnsi="Arial" w:cs="Arial"/>
                <w:noProof/>
                <w:lang w:val="sr-Latn-CS"/>
              </w:rPr>
              <w:t xml:space="preserve"> </w:t>
            </w:r>
            <w:r w:rsidRPr="00A66763">
              <w:rPr>
                <w:rFonts w:ascii="Arial" w:eastAsia="Calibri" w:hAnsi="Arial" w:cs="Arial"/>
                <w:noProof/>
                <w:lang w:val="sr-Latn-CS"/>
              </w:rPr>
              <w:t>subvencija</w:t>
            </w:r>
            <w:r w:rsidR="00E80999" w:rsidRPr="00A66763">
              <w:rPr>
                <w:rFonts w:ascii="Arial" w:eastAsia="Calibri" w:hAnsi="Arial" w:cs="Arial"/>
                <w:noProof/>
                <w:lang w:val="sr-Latn-CS"/>
              </w:rPr>
              <w:t xml:space="preserve">. </w:t>
            </w:r>
            <w:r w:rsidR="00E80999" w:rsidRPr="00A66763">
              <w:rPr>
                <w:rFonts w:ascii="Arial" w:hAnsi="Arial" w:cs="Arial"/>
                <w:noProof/>
                <w:lang w:val="sr-Latn-CS" w:eastAsia="de-DE"/>
              </w:rPr>
              <w:t xml:space="preserve"> </w:t>
            </w:r>
            <w:r w:rsidRPr="00A66763">
              <w:rPr>
                <w:rFonts w:ascii="Arial" w:hAnsi="Arial" w:cs="Arial"/>
                <w:noProof/>
                <w:lang w:val="sr-Latn-CS" w:eastAsia="de-DE"/>
              </w:rPr>
              <w:t>Po</w:t>
            </w:r>
            <w:r w:rsidR="005B3A32" w:rsidRPr="00A66763">
              <w:rPr>
                <w:rFonts w:ascii="Arial" w:hAnsi="Arial" w:cs="Arial"/>
                <w:noProof/>
                <w:lang w:val="sr-Latn-CS" w:eastAsia="de-DE"/>
              </w:rPr>
              <w:t xml:space="preserve"> </w:t>
            </w:r>
            <w:r w:rsidRPr="00A66763">
              <w:rPr>
                <w:rFonts w:ascii="Arial" w:hAnsi="Arial" w:cs="Arial"/>
                <w:noProof/>
                <w:lang w:val="sr-Latn-CS" w:eastAsia="de-DE"/>
              </w:rPr>
              <w:t>prispijeću</w:t>
            </w:r>
            <w:r w:rsidR="005B3A32" w:rsidRPr="00A66763">
              <w:rPr>
                <w:rFonts w:ascii="Arial" w:hAnsi="Arial" w:cs="Arial"/>
                <w:noProof/>
                <w:lang w:val="sr-Latn-CS" w:eastAsia="de-DE"/>
              </w:rPr>
              <w:t xml:space="preserve"> </w:t>
            </w:r>
            <w:r w:rsidRPr="00A66763">
              <w:rPr>
                <w:rFonts w:ascii="Arial" w:hAnsi="Arial" w:cs="Arial"/>
                <w:noProof/>
                <w:lang w:val="sr-Latn-CS" w:eastAsia="de-DE"/>
              </w:rPr>
              <w:t>zahtjeva</w:t>
            </w:r>
            <w:r w:rsidR="005B3A32" w:rsidRPr="00A66763">
              <w:rPr>
                <w:rFonts w:ascii="Arial" w:hAnsi="Arial" w:cs="Arial"/>
                <w:noProof/>
                <w:lang w:val="sr-Latn-CS" w:eastAsia="de-DE"/>
              </w:rPr>
              <w:t xml:space="preserve"> </w:t>
            </w:r>
            <w:r w:rsidRPr="00A66763">
              <w:rPr>
                <w:rFonts w:ascii="Arial" w:hAnsi="Arial" w:cs="Arial"/>
                <w:noProof/>
                <w:lang w:val="sr-Latn-CS" w:eastAsia="de-DE"/>
              </w:rPr>
              <w:t>Sektor</w:t>
            </w:r>
            <w:r w:rsidR="00E80999" w:rsidRPr="00A66763">
              <w:rPr>
                <w:rFonts w:ascii="Arial" w:hAnsi="Arial" w:cs="Arial"/>
                <w:noProof/>
                <w:lang w:val="sr-Latn-CS" w:eastAsia="de-DE"/>
              </w:rPr>
              <w:t xml:space="preserve"> </w:t>
            </w:r>
            <w:r w:rsidRPr="00A66763">
              <w:rPr>
                <w:rFonts w:ascii="Arial" w:hAnsi="Arial" w:cs="Arial"/>
                <w:noProof/>
                <w:lang w:val="sr-Latn-CS" w:eastAsia="de-DE"/>
              </w:rPr>
              <w:t>za</w:t>
            </w:r>
            <w:r w:rsidR="00E80999" w:rsidRPr="00A66763">
              <w:rPr>
                <w:rFonts w:ascii="Arial" w:hAnsi="Arial" w:cs="Arial"/>
                <w:noProof/>
                <w:lang w:val="sr-Latn-CS" w:eastAsia="de-DE"/>
              </w:rPr>
              <w:t xml:space="preserve"> </w:t>
            </w:r>
            <w:r w:rsidRPr="00A66763">
              <w:rPr>
                <w:rFonts w:ascii="Arial" w:hAnsi="Arial" w:cs="Arial"/>
                <w:noProof/>
                <w:lang w:val="sr-Latn-CS" w:eastAsia="de-DE"/>
              </w:rPr>
              <w:t>poljoprivredu</w:t>
            </w:r>
            <w:r w:rsidR="004B6C15" w:rsidRPr="00A66763">
              <w:rPr>
                <w:rFonts w:ascii="Arial" w:hAnsi="Arial" w:cs="Arial"/>
                <w:noProof/>
                <w:lang w:val="sr-Latn-CS" w:eastAsia="de-DE"/>
              </w:rPr>
              <w:t xml:space="preserve"> </w:t>
            </w:r>
            <w:r w:rsidRPr="00A66763">
              <w:rPr>
                <w:rFonts w:ascii="Arial" w:hAnsi="Arial" w:cs="Arial"/>
                <w:noProof/>
                <w:lang w:val="sr-Latn-CS" w:eastAsia="de-DE"/>
              </w:rPr>
              <w:t>Sekretarijata</w:t>
            </w:r>
            <w:r w:rsidR="004B6C15" w:rsidRPr="00A66763">
              <w:rPr>
                <w:rFonts w:ascii="Arial" w:hAnsi="Arial" w:cs="Arial"/>
                <w:noProof/>
                <w:lang w:val="sr-Latn-CS" w:eastAsia="de-DE"/>
              </w:rPr>
              <w:t xml:space="preserve"> </w:t>
            </w:r>
            <w:r w:rsidRPr="00A66763">
              <w:rPr>
                <w:rFonts w:ascii="Arial" w:hAnsi="Arial" w:cs="Arial"/>
                <w:noProof/>
                <w:lang w:val="sr-Latn-CS" w:eastAsia="de-DE"/>
              </w:rPr>
              <w:t>vršiće</w:t>
            </w:r>
            <w:r w:rsidR="00E80999" w:rsidRPr="00A66763">
              <w:rPr>
                <w:rFonts w:ascii="Arial" w:hAnsi="Arial" w:cs="Arial"/>
                <w:noProof/>
                <w:lang w:val="sr-Latn-CS" w:eastAsia="de-DE"/>
              </w:rPr>
              <w:t xml:space="preserve"> </w:t>
            </w:r>
            <w:r w:rsidRPr="00A66763">
              <w:rPr>
                <w:rFonts w:ascii="Arial" w:hAnsi="Arial" w:cs="Arial"/>
                <w:noProof/>
                <w:lang w:val="sr-Latn-CS" w:eastAsia="de-DE"/>
              </w:rPr>
              <w:t>administrativnu</w:t>
            </w:r>
            <w:r w:rsidR="00E80999" w:rsidRPr="00A66763">
              <w:rPr>
                <w:rFonts w:ascii="Arial" w:hAnsi="Arial" w:cs="Arial"/>
                <w:noProof/>
                <w:lang w:val="sr-Latn-CS" w:eastAsia="de-DE"/>
              </w:rPr>
              <w:t xml:space="preserve"> </w:t>
            </w:r>
            <w:r w:rsidRPr="00A66763">
              <w:rPr>
                <w:rFonts w:ascii="Arial" w:hAnsi="Arial" w:cs="Arial"/>
                <w:noProof/>
                <w:lang w:val="sr-Latn-CS" w:eastAsia="de-DE"/>
              </w:rPr>
              <w:t>provjeru</w:t>
            </w:r>
            <w:r w:rsidR="00E80999" w:rsidRPr="00A66763">
              <w:rPr>
                <w:rFonts w:ascii="Arial" w:hAnsi="Arial" w:cs="Arial"/>
                <w:noProof/>
                <w:lang w:val="sr-Latn-CS" w:eastAsia="de-DE"/>
              </w:rPr>
              <w:t xml:space="preserve"> </w:t>
            </w:r>
            <w:r w:rsidRPr="00A66763">
              <w:rPr>
                <w:rFonts w:ascii="Arial" w:hAnsi="Arial" w:cs="Arial"/>
                <w:noProof/>
                <w:lang w:val="sr-Latn-CS" w:eastAsia="de-DE"/>
              </w:rPr>
              <w:t>istih</w:t>
            </w:r>
            <w:r w:rsidR="00E80999" w:rsidRPr="00A66763">
              <w:rPr>
                <w:rFonts w:ascii="Arial" w:hAnsi="Arial" w:cs="Arial"/>
                <w:noProof/>
                <w:lang w:val="sr-Latn-CS" w:eastAsia="de-DE"/>
              </w:rPr>
              <w:t xml:space="preserve"> </w:t>
            </w:r>
            <w:r w:rsidRPr="00A66763">
              <w:rPr>
                <w:rFonts w:ascii="Arial" w:hAnsi="Arial" w:cs="Arial"/>
                <w:noProof/>
                <w:lang w:val="sr-Latn-CS" w:eastAsia="de-DE"/>
              </w:rPr>
              <w:t>i</w:t>
            </w:r>
            <w:r w:rsidR="00E80999" w:rsidRPr="00A66763">
              <w:rPr>
                <w:rFonts w:ascii="Arial" w:hAnsi="Arial" w:cs="Arial"/>
                <w:noProof/>
                <w:lang w:val="sr-Latn-CS" w:eastAsia="de-DE"/>
              </w:rPr>
              <w:t xml:space="preserve"> </w:t>
            </w:r>
            <w:r w:rsidRPr="00A66763">
              <w:rPr>
                <w:rFonts w:ascii="Arial" w:hAnsi="Arial" w:cs="Arial"/>
                <w:noProof/>
                <w:lang w:val="sr-Latn-CS" w:eastAsia="de-DE"/>
              </w:rPr>
              <w:t>uz</w:t>
            </w:r>
            <w:r w:rsidR="00E80999" w:rsidRPr="00A66763">
              <w:rPr>
                <w:rFonts w:ascii="Arial" w:hAnsi="Arial" w:cs="Arial"/>
                <w:noProof/>
                <w:lang w:val="sr-Latn-CS" w:eastAsia="de-DE"/>
              </w:rPr>
              <w:t xml:space="preserve"> </w:t>
            </w:r>
            <w:r w:rsidRPr="00A66763">
              <w:rPr>
                <w:rFonts w:ascii="Arial" w:hAnsi="Arial" w:cs="Arial"/>
                <w:noProof/>
                <w:lang w:val="sr-Latn-CS" w:eastAsia="de-DE"/>
              </w:rPr>
              <w:t>njih</w:t>
            </w:r>
            <w:r w:rsidR="00E80999" w:rsidRPr="00A66763">
              <w:rPr>
                <w:rFonts w:ascii="Arial" w:hAnsi="Arial" w:cs="Arial"/>
                <w:noProof/>
                <w:lang w:val="sr-Latn-CS" w:eastAsia="de-DE"/>
              </w:rPr>
              <w:t xml:space="preserve"> </w:t>
            </w:r>
            <w:r w:rsidRPr="00A66763">
              <w:rPr>
                <w:rFonts w:ascii="Arial" w:hAnsi="Arial" w:cs="Arial"/>
                <w:noProof/>
                <w:lang w:val="sr-Latn-CS" w:eastAsia="de-DE"/>
              </w:rPr>
              <w:t>dostavljenih</w:t>
            </w:r>
            <w:r w:rsidR="00E80999" w:rsidRPr="00A66763">
              <w:rPr>
                <w:rFonts w:ascii="Arial" w:hAnsi="Arial" w:cs="Arial"/>
                <w:noProof/>
                <w:lang w:val="sr-Latn-CS" w:eastAsia="de-DE"/>
              </w:rPr>
              <w:t xml:space="preserve"> </w:t>
            </w:r>
            <w:r w:rsidRPr="00A66763">
              <w:rPr>
                <w:rFonts w:ascii="Arial" w:hAnsi="Arial" w:cs="Arial"/>
                <w:noProof/>
                <w:lang w:val="sr-Latn-CS" w:eastAsia="de-DE"/>
              </w:rPr>
              <w:t>dokaza</w:t>
            </w:r>
            <w:r w:rsidR="00E80999" w:rsidRPr="00A66763">
              <w:rPr>
                <w:rFonts w:ascii="Arial" w:hAnsi="Arial" w:cs="Arial"/>
                <w:noProof/>
                <w:lang w:val="sr-Latn-CS" w:eastAsia="de-DE"/>
              </w:rPr>
              <w:t xml:space="preserve">. </w:t>
            </w:r>
            <w:r w:rsidRPr="00A66763">
              <w:rPr>
                <w:rFonts w:ascii="Arial" w:hAnsi="Arial" w:cs="Arial"/>
                <w:noProof/>
                <w:lang w:val="sr-Latn-CS" w:eastAsia="de-DE"/>
              </w:rPr>
              <w:t>Nakon</w:t>
            </w:r>
            <w:r w:rsidR="00E80999" w:rsidRPr="00A66763">
              <w:rPr>
                <w:rFonts w:ascii="Arial" w:hAnsi="Arial" w:cs="Arial"/>
                <w:noProof/>
                <w:lang w:val="sr-Latn-CS" w:eastAsia="de-DE"/>
              </w:rPr>
              <w:t xml:space="preserve"> </w:t>
            </w:r>
            <w:r w:rsidRPr="00A66763">
              <w:rPr>
                <w:rFonts w:ascii="Arial" w:hAnsi="Arial" w:cs="Arial"/>
                <w:noProof/>
                <w:lang w:val="sr-Latn-CS" w:eastAsia="de-DE"/>
              </w:rPr>
              <w:t>toga</w:t>
            </w:r>
            <w:r w:rsidR="00E80999" w:rsidRPr="00A66763">
              <w:rPr>
                <w:rFonts w:ascii="Arial" w:hAnsi="Arial" w:cs="Arial"/>
                <w:noProof/>
                <w:lang w:val="sr-Latn-CS" w:eastAsia="de-DE"/>
              </w:rPr>
              <w:t xml:space="preserve"> </w:t>
            </w:r>
            <w:r w:rsidRPr="00A66763">
              <w:rPr>
                <w:rFonts w:ascii="Arial" w:hAnsi="Arial" w:cs="Arial"/>
                <w:noProof/>
                <w:lang w:val="sr-Latn-CS" w:eastAsia="de-DE"/>
              </w:rPr>
              <w:t>vršiće</w:t>
            </w:r>
            <w:r w:rsidR="00E80999" w:rsidRPr="00A66763">
              <w:rPr>
                <w:rFonts w:ascii="Arial" w:hAnsi="Arial" w:cs="Arial"/>
                <w:noProof/>
                <w:lang w:val="sr-Latn-CS" w:eastAsia="de-DE"/>
              </w:rPr>
              <w:t xml:space="preserve"> </w:t>
            </w:r>
            <w:r w:rsidRPr="00A66763">
              <w:rPr>
                <w:rFonts w:ascii="Arial" w:hAnsi="Arial" w:cs="Arial"/>
                <w:noProof/>
                <w:lang w:val="sr-Latn-CS" w:eastAsia="de-DE"/>
              </w:rPr>
              <w:t>provjeru</w:t>
            </w:r>
            <w:r w:rsidR="00E80999" w:rsidRPr="00A66763">
              <w:rPr>
                <w:rFonts w:ascii="Arial" w:hAnsi="Arial" w:cs="Arial"/>
                <w:noProof/>
                <w:lang w:val="sr-Latn-CS" w:eastAsia="de-DE"/>
              </w:rPr>
              <w:t xml:space="preserve"> </w:t>
            </w:r>
            <w:r w:rsidRPr="00A66763">
              <w:rPr>
                <w:rFonts w:ascii="Arial" w:hAnsi="Arial" w:cs="Arial"/>
                <w:noProof/>
                <w:lang w:val="sr-Latn-CS" w:eastAsia="de-DE"/>
              </w:rPr>
              <w:t>stanja</w:t>
            </w:r>
            <w:r w:rsidR="00E80999" w:rsidRPr="00A66763">
              <w:rPr>
                <w:rFonts w:ascii="Arial" w:hAnsi="Arial" w:cs="Arial"/>
                <w:noProof/>
                <w:lang w:val="sr-Latn-CS" w:eastAsia="de-DE"/>
              </w:rPr>
              <w:t xml:space="preserve"> </w:t>
            </w:r>
            <w:r w:rsidRPr="00A66763">
              <w:rPr>
                <w:rFonts w:ascii="Arial" w:hAnsi="Arial" w:cs="Arial"/>
                <w:noProof/>
                <w:lang w:val="sr-Latn-CS" w:eastAsia="de-DE"/>
              </w:rPr>
              <w:t>na</w:t>
            </w:r>
            <w:r w:rsidR="00E80999" w:rsidRPr="00A66763">
              <w:rPr>
                <w:rFonts w:ascii="Arial" w:hAnsi="Arial" w:cs="Arial"/>
                <w:noProof/>
                <w:lang w:val="sr-Latn-CS" w:eastAsia="de-DE"/>
              </w:rPr>
              <w:t xml:space="preserve"> </w:t>
            </w:r>
            <w:r w:rsidRPr="00A66763">
              <w:rPr>
                <w:rFonts w:ascii="Arial" w:hAnsi="Arial" w:cs="Arial"/>
                <w:noProof/>
                <w:lang w:val="sr-Latn-CS" w:eastAsia="de-DE"/>
              </w:rPr>
              <w:t>terenu</w:t>
            </w:r>
            <w:r w:rsidR="00E80999" w:rsidRPr="00A66763">
              <w:rPr>
                <w:rFonts w:ascii="Arial" w:hAnsi="Arial" w:cs="Arial"/>
                <w:noProof/>
                <w:lang w:val="sr-Latn-CS" w:eastAsia="de-DE"/>
              </w:rPr>
              <w:t xml:space="preserve"> </w:t>
            </w:r>
            <w:r w:rsidRPr="00A66763">
              <w:rPr>
                <w:rFonts w:ascii="Arial" w:hAnsi="Arial" w:cs="Arial"/>
                <w:noProof/>
                <w:lang w:val="sr-Latn-CS" w:eastAsia="de-DE"/>
              </w:rPr>
              <w:t>kod</w:t>
            </w:r>
            <w:r w:rsidR="00E80999" w:rsidRPr="00A66763">
              <w:rPr>
                <w:rFonts w:ascii="Arial" w:hAnsi="Arial" w:cs="Arial"/>
                <w:noProof/>
                <w:lang w:val="sr-Latn-CS" w:eastAsia="de-DE"/>
              </w:rPr>
              <w:t xml:space="preserve"> </w:t>
            </w:r>
            <w:r w:rsidRPr="00A66763">
              <w:rPr>
                <w:rFonts w:ascii="Arial" w:hAnsi="Arial" w:cs="Arial"/>
                <w:noProof/>
                <w:lang w:val="sr-Latn-CS" w:eastAsia="de-DE"/>
              </w:rPr>
              <w:t>korisnika</w:t>
            </w:r>
            <w:r w:rsidR="00E80999" w:rsidRPr="00A66763">
              <w:rPr>
                <w:rFonts w:ascii="Arial" w:hAnsi="Arial" w:cs="Arial"/>
                <w:noProof/>
                <w:lang w:val="sr-Latn-CS" w:eastAsia="de-DE"/>
              </w:rPr>
              <w:t xml:space="preserve"> </w:t>
            </w:r>
            <w:r w:rsidRPr="00A66763">
              <w:rPr>
                <w:rFonts w:ascii="Arial" w:hAnsi="Arial" w:cs="Arial"/>
                <w:noProof/>
                <w:lang w:val="sr-Latn-CS" w:eastAsia="de-DE"/>
              </w:rPr>
              <w:t>koji</w:t>
            </w:r>
            <w:r w:rsidR="00E80999" w:rsidRPr="00A66763">
              <w:rPr>
                <w:rFonts w:ascii="Arial" w:hAnsi="Arial" w:cs="Arial"/>
                <w:noProof/>
                <w:lang w:val="sr-Latn-CS" w:eastAsia="de-DE"/>
              </w:rPr>
              <w:t xml:space="preserve"> </w:t>
            </w:r>
            <w:r w:rsidRPr="00A66763">
              <w:rPr>
                <w:rFonts w:ascii="Arial" w:hAnsi="Arial" w:cs="Arial"/>
                <w:noProof/>
                <w:lang w:val="sr-Latn-CS" w:eastAsia="de-DE"/>
              </w:rPr>
              <w:t>su</w:t>
            </w:r>
            <w:r w:rsidR="00E80999" w:rsidRPr="00A66763">
              <w:rPr>
                <w:rFonts w:ascii="Arial" w:hAnsi="Arial" w:cs="Arial"/>
                <w:noProof/>
                <w:lang w:val="sr-Latn-CS" w:eastAsia="de-DE"/>
              </w:rPr>
              <w:t xml:space="preserve"> </w:t>
            </w:r>
            <w:r w:rsidRPr="00A66763">
              <w:rPr>
                <w:rFonts w:ascii="Arial" w:hAnsi="Arial" w:cs="Arial"/>
                <w:noProof/>
                <w:lang w:val="sr-Latn-CS" w:eastAsia="de-DE"/>
              </w:rPr>
              <w:t>dostavili</w:t>
            </w:r>
            <w:r w:rsidR="00E80999" w:rsidRPr="00A66763">
              <w:rPr>
                <w:rFonts w:ascii="Arial" w:hAnsi="Arial" w:cs="Arial"/>
                <w:noProof/>
                <w:lang w:val="sr-Latn-CS" w:eastAsia="de-DE"/>
              </w:rPr>
              <w:t xml:space="preserve"> </w:t>
            </w:r>
            <w:r w:rsidRPr="00A66763">
              <w:rPr>
                <w:rFonts w:ascii="Arial" w:hAnsi="Arial" w:cs="Arial"/>
                <w:noProof/>
                <w:lang w:val="sr-Latn-CS" w:eastAsia="de-DE"/>
              </w:rPr>
              <w:t>uredan</w:t>
            </w:r>
            <w:r w:rsidR="00E80999" w:rsidRPr="00A66763">
              <w:rPr>
                <w:rFonts w:ascii="Arial" w:hAnsi="Arial" w:cs="Arial"/>
                <w:noProof/>
                <w:lang w:val="sr-Latn-CS" w:eastAsia="de-DE"/>
              </w:rPr>
              <w:t xml:space="preserve"> </w:t>
            </w:r>
            <w:r w:rsidRPr="00A66763">
              <w:rPr>
                <w:rFonts w:ascii="Arial" w:hAnsi="Arial" w:cs="Arial"/>
                <w:noProof/>
                <w:lang w:val="sr-Latn-CS" w:eastAsia="de-DE"/>
              </w:rPr>
              <w:t>zahtjev</w:t>
            </w:r>
            <w:r w:rsidR="00E80999" w:rsidRPr="00A66763">
              <w:rPr>
                <w:rFonts w:ascii="Arial" w:hAnsi="Arial" w:cs="Arial"/>
                <w:noProof/>
                <w:lang w:val="sr-Latn-CS" w:eastAsia="de-DE"/>
              </w:rPr>
              <w:t xml:space="preserve"> </w:t>
            </w:r>
            <w:r w:rsidRPr="00A66763">
              <w:rPr>
                <w:rFonts w:ascii="Arial" w:hAnsi="Arial" w:cs="Arial"/>
                <w:noProof/>
                <w:lang w:val="sr-Latn-CS" w:eastAsia="de-DE"/>
              </w:rPr>
              <w:t>sa</w:t>
            </w:r>
            <w:r w:rsidR="00F7783C" w:rsidRPr="00A66763">
              <w:rPr>
                <w:rFonts w:ascii="Arial" w:hAnsi="Arial" w:cs="Arial"/>
                <w:noProof/>
                <w:lang w:val="sr-Latn-CS" w:eastAsia="de-DE"/>
              </w:rPr>
              <w:t xml:space="preserve"> </w:t>
            </w:r>
            <w:r w:rsidRPr="00A66763">
              <w:rPr>
                <w:rFonts w:ascii="Arial" w:hAnsi="Arial" w:cs="Arial"/>
                <w:noProof/>
                <w:lang w:val="sr-Latn-CS" w:eastAsia="de-DE"/>
              </w:rPr>
              <w:t>potrebnim</w:t>
            </w:r>
            <w:r w:rsidR="00F7783C" w:rsidRPr="00A66763">
              <w:rPr>
                <w:rFonts w:ascii="Arial" w:hAnsi="Arial" w:cs="Arial"/>
                <w:noProof/>
                <w:lang w:val="sr-Latn-CS" w:eastAsia="de-DE"/>
              </w:rPr>
              <w:t xml:space="preserve"> </w:t>
            </w:r>
            <w:r w:rsidRPr="00A66763">
              <w:rPr>
                <w:rFonts w:ascii="Arial" w:hAnsi="Arial" w:cs="Arial"/>
                <w:noProof/>
                <w:lang w:val="sr-Latn-CS" w:eastAsia="de-DE"/>
              </w:rPr>
              <w:t>dokazima</w:t>
            </w:r>
            <w:r w:rsidR="00F7783C" w:rsidRPr="00A66763">
              <w:rPr>
                <w:rFonts w:ascii="Arial" w:hAnsi="Arial" w:cs="Arial"/>
                <w:noProof/>
                <w:lang w:val="sr-Latn-CS" w:eastAsia="de-DE"/>
              </w:rPr>
              <w:t xml:space="preserve">, </w:t>
            </w:r>
            <w:r w:rsidRPr="00A66763">
              <w:rPr>
                <w:rFonts w:ascii="Arial" w:hAnsi="Arial" w:cs="Arial"/>
                <w:noProof/>
                <w:lang w:val="sr-Latn-CS" w:eastAsia="de-DE"/>
              </w:rPr>
              <w:t>sačiniti</w:t>
            </w:r>
            <w:r w:rsidR="00E80999" w:rsidRPr="00A66763">
              <w:rPr>
                <w:rFonts w:ascii="Arial" w:hAnsi="Arial" w:cs="Arial"/>
                <w:noProof/>
                <w:lang w:val="sr-Latn-CS" w:eastAsia="de-DE"/>
              </w:rPr>
              <w:t xml:space="preserve"> </w:t>
            </w:r>
            <w:r w:rsidRPr="00A66763">
              <w:rPr>
                <w:rFonts w:ascii="Arial" w:hAnsi="Arial" w:cs="Arial"/>
                <w:noProof/>
                <w:lang w:val="sr-Latn-CS" w:eastAsia="de-DE"/>
              </w:rPr>
              <w:lastRenderedPageBreak/>
              <w:t>zapisnik</w:t>
            </w:r>
            <w:r w:rsidR="00F7783C" w:rsidRPr="00A66763">
              <w:rPr>
                <w:rFonts w:ascii="Arial" w:hAnsi="Arial" w:cs="Arial"/>
                <w:noProof/>
                <w:lang w:val="sr-Latn-CS" w:eastAsia="de-DE"/>
              </w:rPr>
              <w:t xml:space="preserve"> </w:t>
            </w:r>
            <w:r w:rsidRPr="00A66763">
              <w:rPr>
                <w:rFonts w:ascii="Arial" w:hAnsi="Arial" w:cs="Arial"/>
                <w:noProof/>
                <w:lang w:val="sr-Latn-CS" w:eastAsia="de-DE"/>
              </w:rPr>
              <w:t>o</w:t>
            </w:r>
            <w:r w:rsidR="00F7783C" w:rsidRPr="00A66763">
              <w:rPr>
                <w:rFonts w:ascii="Arial" w:hAnsi="Arial" w:cs="Arial"/>
                <w:noProof/>
                <w:lang w:val="sr-Latn-CS" w:eastAsia="de-DE"/>
              </w:rPr>
              <w:t xml:space="preserve"> </w:t>
            </w:r>
            <w:r w:rsidRPr="00A66763">
              <w:rPr>
                <w:rFonts w:ascii="Arial" w:hAnsi="Arial" w:cs="Arial"/>
                <w:noProof/>
                <w:lang w:val="sr-Latn-CS" w:eastAsia="de-DE"/>
              </w:rPr>
              <w:t>zatečenom</w:t>
            </w:r>
            <w:r w:rsidR="00F7783C" w:rsidRPr="00A66763">
              <w:rPr>
                <w:rFonts w:ascii="Arial" w:hAnsi="Arial" w:cs="Arial"/>
                <w:noProof/>
                <w:lang w:val="sr-Latn-CS" w:eastAsia="de-DE"/>
              </w:rPr>
              <w:t xml:space="preserve"> </w:t>
            </w:r>
            <w:r w:rsidRPr="00A66763">
              <w:rPr>
                <w:rFonts w:ascii="Arial" w:hAnsi="Arial" w:cs="Arial"/>
                <w:noProof/>
                <w:lang w:val="sr-Latn-CS" w:eastAsia="de-DE"/>
              </w:rPr>
              <w:t>stanju</w:t>
            </w:r>
            <w:r w:rsidR="00F7783C" w:rsidRPr="00A66763">
              <w:rPr>
                <w:rFonts w:ascii="Arial" w:hAnsi="Arial" w:cs="Arial"/>
                <w:noProof/>
                <w:lang w:val="sr-Latn-CS" w:eastAsia="de-DE"/>
              </w:rPr>
              <w:t xml:space="preserve"> </w:t>
            </w:r>
            <w:r w:rsidRPr="00A66763">
              <w:rPr>
                <w:rFonts w:ascii="Arial" w:hAnsi="Arial" w:cs="Arial"/>
                <w:noProof/>
                <w:lang w:val="sr-Latn-CS" w:eastAsia="de-DE"/>
              </w:rPr>
              <w:t>i</w:t>
            </w:r>
            <w:r w:rsidR="00F7783C" w:rsidRPr="00A66763">
              <w:rPr>
                <w:rFonts w:ascii="Arial" w:hAnsi="Arial" w:cs="Arial"/>
                <w:noProof/>
                <w:lang w:val="sr-Latn-CS" w:eastAsia="de-DE"/>
              </w:rPr>
              <w:t xml:space="preserve"> </w:t>
            </w:r>
            <w:r w:rsidRPr="00A66763">
              <w:rPr>
                <w:rFonts w:ascii="Arial" w:hAnsi="Arial" w:cs="Arial"/>
                <w:noProof/>
                <w:lang w:val="sr-Latn-CS" w:eastAsia="de-DE"/>
              </w:rPr>
              <w:t>proslijediti</w:t>
            </w:r>
            <w:r w:rsidR="004B52F9" w:rsidRPr="00A66763">
              <w:rPr>
                <w:rFonts w:ascii="Arial" w:hAnsi="Arial" w:cs="Arial"/>
                <w:noProof/>
                <w:lang w:val="sr-Latn-CS" w:eastAsia="de-DE"/>
              </w:rPr>
              <w:t xml:space="preserve"> </w:t>
            </w:r>
            <w:r w:rsidRPr="00A66763">
              <w:rPr>
                <w:rFonts w:ascii="Arial" w:hAnsi="Arial" w:cs="Arial"/>
                <w:noProof/>
                <w:lang w:val="sr-Latn-CS" w:eastAsia="de-DE"/>
              </w:rPr>
              <w:t>ga</w:t>
            </w:r>
            <w:r w:rsidR="004B52F9" w:rsidRPr="00A66763">
              <w:rPr>
                <w:rFonts w:ascii="Arial" w:hAnsi="Arial" w:cs="Arial"/>
                <w:noProof/>
                <w:lang w:val="sr-Latn-CS" w:eastAsia="de-DE"/>
              </w:rPr>
              <w:t xml:space="preserve"> </w:t>
            </w:r>
            <w:r w:rsidRPr="00A66763">
              <w:rPr>
                <w:rFonts w:ascii="Arial" w:hAnsi="Arial" w:cs="Arial"/>
                <w:noProof/>
                <w:lang w:val="sr-Latn-CS" w:eastAsia="de-DE"/>
              </w:rPr>
              <w:t>na</w:t>
            </w:r>
            <w:r w:rsidR="004B52F9" w:rsidRPr="00A66763">
              <w:rPr>
                <w:rFonts w:ascii="Arial" w:hAnsi="Arial" w:cs="Arial"/>
                <w:noProof/>
                <w:lang w:val="sr-Latn-CS" w:eastAsia="de-DE"/>
              </w:rPr>
              <w:t xml:space="preserve"> </w:t>
            </w:r>
            <w:r w:rsidRPr="00A66763">
              <w:rPr>
                <w:rFonts w:ascii="Arial" w:hAnsi="Arial" w:cs="Arial"/>
                <w:noProof/>
                <w:lang w:val="sr-Latn-CS" w:eastAsia="de-DE"/>
              </w:rPr>
              <w:t>dalji</w:t>
            </w:r>
            <w:r w:rsidR="004B52F9" w:rsidRPr="00A66763">
              <w:rPr>
                <w:rFonts w:ascii="Arial" w:hAnsi="Arial" w:cs="Arial"/>
                <w:noProof/>
                <w:lang w:val="sr-Latn-CS" w:eastAsia="de-DE"/>
              </w:rPr>
              <w:t xml:space="preserve"> </w:t>
            </w:r>
            <w:r w:rsidRPr="00A66763">
              <w:rPr>
                <w:rFonts w:ascii="Arial" w:hAnsi="Arial" w:cs="Arial"/>
                <w:noProof/>
                <w:lang w:val="sr-Latn-CS" w:eastAsia="de-DE"/>
              </w:rPr>
              <w:t>postupak</w:t>
            </w:r>
            <w:r w:rsidR="004B52F9" w:rsidRPr="00A66763">
              <w:rPr>
                <w:rFonts w:ascii="Arial" w:hAnsi="Arial" w:cs="Arial"/>
                <w:noProof/>
                <w:lang w:val="sr-Latn-CS" w:eastAsia="de-DE"/>
              </w:rPr>
              <w:t xml:space="preserve"> </w:t>
            </w:r>
            <w:r w:rsidRPr="00A66763">
              <w:rPr>
                <w:rFonts w:ascii="Arial" w:hAnsi="Arial" w:cs="Arial"/>
                <w:noProof/>
                <w:lang w:val="sr-Latn-CS" w:eastAsia="de-DE"/>
              </w:rPr>
              <w:t>sekretarki</w:t>
            </w:r>
            <w:r w:rsidR="00E80999" w:rsidRPr="00A66763">
              <w:rPr>
                <w:rFonts w:ascii="Arial" w:hAnsi="Arial" w:cs="Arial"/>
                <w:noProof/>
                <w:lang w:val="sr-Latn-CS" w:eastAsia="de-DE"/>
              </w:rPr>
              <w:t xml:space="preserve"> </w:t>
            </w:r>
            <w:r w:rsidRPr="00A66763">
              <w:rPr>
                <w:rFonts w:ascii="Arial" w:hAnsi="Arial" w:cs="Arial"/>
                <w:noProof/>
                <w:lang w:val="sr-Latn-CS" w:eastAsia="de-DE"/>
              </w:rPr>
              <w:t>Sekretarijata</w:t>
            </w:r>
            <w:r w:rsidR="00E80999" w:rsidRPr="00A66763">
              <w:rPr>
                <w:rFonts w:ascii="Arial" w:hAnsi="Arial" w:cs="Arial"/>
                <w:noProof/>
                <w:lang w:val="sr-Latn-CS" w:eastAsia="de-DE"/>
              </w:rPr>
              <w:t xml:space="preserve">. </w:t>
            </w:r>
            <w:r w:rsidRPr="00A66763">
              <w:rPr>
                <w:rFonts w:ascii="Arial" w:hAnsi="Arial" w:cs="Arial"/>
                <w:noProof/>
                <w:lang w:val="sr-Latn-CS" w:eastAsia="de-DE"/>
              </w:rPr>
              <w:t>Na</w:t>
            </w:r>
            <w:r w:rsidR="00E80999" w:rsidRPr="00A66763">
              <w:rPr>
                <w:rFonts w:ascii="Arial" w:hAnsi="Arial" w:cs="Arial"/>
                <w:noProof/>
                <w:lang w:val="sr-Latn-CS" w:eastAsia="de-DE"/>
              </w:rPr>
              <w:t xml:space="preserve"> </w:t>
            </w:r>
            <w:r w:rsidRPr="00A66763">
              <w:rPr>
                <w:rFonts w:ascii="Arial" w:hAnsi="Arial" w:cs="Arial"/>
                <w:noProof/>
                <w:lang w:val="sr-Latn-CS" w:eastAsia="de-DE"/>
              </w:rPr>
              <w:t>osnovu</w:t>
            </w:r>
            <w:r w:rsidR="00E80999" w:rsidRPr="00A66763">
              <w:rPr>
                <w:rFonts w:ascii="Arial" w:hAnsi="Arial" w:cs="Arial"/>
                <w:noProof/>
                <w:lang w:val="sr-Latn-CS" w:eastAsia="de-DE"/>
              </w:rPr>
              <w:t xml:space="preserve"> </w:t>
            </w:r>
            <w:r w:rsidRPr="00A66763">
              <w:rPr>
                <w:rFonts w:ascii="Arial" w:hAnsi="Arial" w:cs="Arial"/>
                <w:noProof/>
                <w:lang w:val="sr-Latn-CS" w:eastAsia="de-DE"/>
              </w:rPr>
              <w:t>tih</w:t>
            </w:r>
            <w:r w:rsidR="00E80999" w:rsidRPr="00A66763">
              <w:rPr>
                <w:rFonts w:ascii="Arial" w:hAnsi="Arial" w:cs="Arial"/>
                <w:noProof/>
                <w:lang w:val="sr-Latn-CS" w:eastAsia="de-DE"/>
              </w:rPr>
              <w:t xml:space="preserve"> </w:t>
            </w:r>
            <w:r w:rsidRPr="00A66763">
              <w:rPr>
                <w:rFonts w:ascii="Arial" w:hAnsi="Arial" w:cs="Arial"/>
                <w:noProof/>
                <w:lang w:val="sr-Latn-CS" w:eastAsia="de-DE"/>
              </w:rPr>
              <w:t>zapisnika</w:t>
            </w:r>
            <w:r w:rsidR="00E80999" w:rsidRPr="00A66763">
              <w:rPr>
                <w:rFonts w:ascii="Arial" w:hAnsi="Arial" w:cs="Arial"/>
                <w:noProof/>
                <w:lang w:val="sr-Latn-CS" w:eastAsia="de-DE"/>
              </w:rPr>
              <w:t xml:space="preserve"> </w:t>
            </w:r>
            <w:r w:rsidRPr="00A66763">
              <w:rPr>
                <w:rFonts w:ascii="Arial" w:hAnsi="Arial" w:cs="Arial"/>
                <w:noProof/>
                <w:lang w:val="sr-Latn-CS" w:eastAsia="de-DE"/>
              </w:rPr>
              <w:t>Sekretarijat</w:t>
            </w:r>
            <w:r w:rsidR="00E80999" w:rsidRPr="00A66763">
              <w:rPr>
                <w:rFonts w:ascii="Arial" w:hAnsi="Arial" w:cs="Arial"/>
                <w:noProof/>
                <w:lang w:val="sr-Latn-CS" w:eastAsia="de-DE"/>
              </w:rPr>
              <w:t xml:space="preserve"> </w:t>
            </w:r>
            <w:r w:rsidRPr="00A66763">
              <w:rPr>
                <w:rFonts w:ascii="Arial" w:hAnsi="Arial" w:cs="Arial"/>
                <w:noProof/>
                <w:lang w:val="sr-Latn-CS" w:eastAsia="de-DE"/>
              </w:rPr>
              <w:t>donosi</w:t>
            </w:r>
            <w:r w:rsidR="00E80999" w:rsidRPr="00A66763">
              <w:rPr>
                <w:rFonts w:ascii="Arial" w:hAnsi="Arial" w:cs="Arial"/>
                <w:noProof/>
                <w:lang w:val="sr-Latn-CS" w:eastAsia="de-DE"/>
              </w:rPr>
              <w:t xml:space="preserve"> </w:t>
            </w:r>
            <w:r w:rsidRPr="00A66763">
              <w:rPr>
                <w:rFonts w:ascii="Arial" w:hAnsi="Arial" w:cs="Arial"/>
                <w:noProof/>
                <w:lang w:val="sr-Latn-CS" w:eastAsia="de-DE"/>
              </w:rPr>
              <w:t>akt</w:t>
            </w:r>
            <w:r w:rsidR="00E80999" w:rsidRPr="00A66763">
              <w:rPr>
                <w:rFonts w:ascii="Arial" w:hAnsi="Arial" w:cs="Arial"/>
                <w:noProof/>
                <w:lang w:val="sr-Latn-CS" w:eastAsia="de-DE"/>
              </w:rPr>
              <w:t xml:space="preserve"> </w:t>
            </w:r>
            <w:r w:rsidRPr="00A66763">
              <w:rPr>
                <w:rFonts w:ascii="Arial" w:hAnsi="Arial" w:cs="Arial"/>
                <w:noProof/>
                <w:lang w:val="sr-Latn-CS" w:eastAsia="de-DE"/>
              </w:rPr>
              <w:t>o</w:t>
            </w:r>
            <w:r w:rsidR="00E80999" w:rsidRPr="00A66763">
              <w:rPr>
                <w:rFonts w:ascii="Arial" w:hAnsi="Arial" w:cs="Arial"/>
                <w:noProof/>
                <w:lang w:val="sr-Latn-CS" w:eastAsia="de-DE"/>
              </w:rPr>
              <w:t xml:space="preserve"> </w:t>
            </w:r>
            <w:r w:rsidRPr="00A66763">
              <w:rPr>
                <w:rFonts w:ascii="Arial" w:hAnsi="Arial" w:cs="Arial"/>
                <w:noProof/>
                <w:lang w:val="sr-Latn-CS" w:eastAsia="de-DE"/>
              </w:rPr>
              <w:t>dodjeli</w:t>
            </w:r>
            <w:r w:rsidR="00E80999" w:rsidRPr="00A66763">
              <w:rPr>
                <w:rFonts w:ascii="Arial" w:hAnsi="Arial" w:cs="Arial"/>
                <w:noProof/>
                <w:lang w:val="sr-Latn-CS" w:eastAsia="de-DE"/>
              </w:rPr>
              <w:t xml:space="preserve"> </w:t>
            </w:r>
            <w:r w:rsidRPr="00A66763">
              <w:rPr>
                <w:rFonts w:ascii="Arial" w:hAnsi="Arial" w:cs="Arial"/>
                <w:noProof/>
                <w:lang w:val="sr-Latn-CS" w:eastAsia="de-DE"/>
              </w:rPr>
              <w:t>sredstava</w:t>
            </w:r>
            <w:r w:rsidR="001C398B" w:rsidRPr="00A66763">
              <w:rPr>
                <w:rFonts w:ascii="Arial" w:hAnsi="Arial" w:cs="Arial"/>
                <w:noProof/>
                <w:lang w:val="sr-Latn-CS" w:eastAsia="de-DE"/>
              </w:rPr>
              <w:t xml:space="preserve"> </w:t>
            </w:r>
            <w:r w:rsidRPr="00A66763">
              <w:rPr>
                <w:rFonts w:ascii="Arial" w:hAnsi="Arial" w:cs="Arial"/>
                <w:noProof/>
                <w:lang w:val="sr-Latn-CS" w:eastAsia="de-DE"/>
              </w:rPr>
              <w:t>i</w:t>
            </w:r>
            <w:r w:rsidR="001C398B" w:rsidRPr="00A66763">
              <w:rPr>
                <w:rFonts w:ascii="Arial" w:hAnsi="Arial" w:cs="Arial"/>
                <w:noProof/>
                <w:lang w:val="sr-Latn-CS" w:eastAsia="de-DE"/>
              </w:rPr>
              <w:t xml:space="preserve"> </w:t>
            </w:r>
            <w:r w:rsidRPr="00A66763">
              <w:rPr>
                <w:rFonts w:ascii="Arial" w:hAnsi="Arial" w:cs="Arial"/>
                <w:noProof/>
                <w:lang w:val="sr-Latn-CS" w:eastAsia="de-DE"/>
              </w:rPr>
              <w:t>vrši</w:t>
            </w:r>
            <w:r w:rsidR="001C398B" w:rsidRPr="00A66763">
              <w:rPr>
                <w:rFonts w:ascii="Arial" w:hAnsi="Arial" w:cs="Arial"/>
                <w:noProof/>
                <w:lang w:val="sr-Latn-CS" w:eastAsia="de-DE"/>
              </w:rPr>
              <w:t xml:space="preserve"> </w:t>
            </w:r>
            <w:r w:rsidRPr="00A66763">
              <w:rPr>
                <w:rFonts w:ascii="Arial" w:hAnsi="Arial" w:cs="Arial"/>
                <w:noProof/>
                <w:lang w:val="sr-Latn-CS" w:eastAsia="de-DE"/>
              </w:rPr>
              <w:t>isplatu</w:t>
            </w:r>
            <w:r w:rsidR="001C398B" w:rsidRPr="00A66763">
              <w:rPr>
                <w:rFonts w:ascii="Arial" w:hAnsi="Arial" w:cs="Arial"/>
                <w:noProof/>
                <w:lang w:val="sr-Latn-CS" w:eastAsia="de-DE"/>
              </w:rPr>
              <w:t xml:space="preserve"> </w:t>
            </w:r>
            <w:r w:rsidRPr="00A66763">
              <w:rPr>
                <w:rFonts w:ascii="Arial" w:hAnsi="Arial" w:cs="Arial"/>
                <w:noProof/>
                <w:lang w:val="sr-Latn-CS" w:eastAsia="de-DE"/>
              </w:rPr>
              <w:t>istih</w:t>
            </w:r>
            <w:r w:rsidR="001C398B" w:rsidRPr="00A66763">
              <w:rPr>
                <w:rFonts w:ascii="Arial" w:hAnsi="Arial" w:cs="Arial"/>
                <w:noProof/>
                <w:lang w:val="sr-Latn-CS" w:eastAsia="de-DE"/>
              </w:rPr>
              <w:t>.</w:t>
            </w:r>
          </w:p>
        </w:tc>
      </w:tr>
      <w:tr w:rsidR="00E80999" w:rsidRPr="00A66763" w14:paraId="4A501195" w14:textId="77777777" w:rsidTr="006F7CAD">
        <w:tc>
          <w:tcPr>
            <w:tcW w:w="1233" w:type="dxa"/>
          </w:tcPr>
          <w:p w14:paraId="76F0A49D" w14:textId="76A51E5B" w:rsidR="00E80999" w:rsidRPr="00A66763" w:rsidRDefault="000245EF" w:rsidP="00D71E3A">
            <w:pPr>
              <w:rPr>
                <w:rFonts w:ascii="Arial" w:hAnsi="Arial" w:cs="Arial"/>
                <w:noProof/>
                <w:lang w:val="sr-Latn-CS"/>
              </w:rPr>
            </w:pPr>
            <w:r w:rsidRPr="00A66763">
              <w:rPr>
                <w:rFonts w:ascii="Arial" w:hAnsi="Arial" w:cs="Arial"/>
                <w:noProof/>
                <w:lang w:val="sr-Latn-CS"/>
              </w:rPr>
              <w:lastRenderedPageBreak/>
              <w:t>Nadzor</w:t>
            </w:r>
            <w:r w:rsidR="00E80999" w:rsidRPr="00A66763">
              <w:rPr>
                <w:rFonts w:ascii="Arial" w:hAnsi="Arial" w:cs="Arial"/>
                <w:noProof/>
                <w:lang w:val="sr-Latn-CS"/>
              </w:rPr>
              <w:t xml:space="preserve"> </w:t>
            </w:r>
            <w:r w:rsidRPr="00A66763">
              <w:rPr>
                <w:rFonts w:ascii="Arial" w:hAnsi="Arial" w:cs="Arial"/>
                <w:noProof/>
                <w:lang w:val="sr-Latn-CS"/>
              </w:rPr>
              <w:t>i</w:t>
            </w:r>
            <w:r w:rsidR="00E80999" w:rsidRPr="00A66763">
              <w:rPr>
                <w:rFonts w:ascii="Arial" w:hAnsi="Arial" w:cs="Arial"/>
                <w:noProof/>
                <w:lang w:val="sr-Latn-CS"/>
              </w:rPr>
              <w:t xml:space="preserve"> </w:t>
            </w:r>
            <w:r w:rsidRPr="00A66763">
              <w:rPr>
                <w:rFonts w:ascii="Arial" w:hAnsi="Arial" w:cs="Arial"/>
                <w:noProof/>
                <w:lang w:val="sr-Latn-CS"/>
              </w:rPr>
              <w:t>kontrola</w:t>
            </w:r>
          </w:p>
        </w:tc>
        <w:tc>
          <w:tcPr>
            <w:tcW w:w="8389" w:type="dxa"/>
            <w:gridSpan w:val="2"/>
          </w:tcPr>
          <w:p w14:paraId="08E813E6" w14:textId="4D131652" w:rsidR="00E80999" w:rsidRPr="00A66763" w:rsidRDefault="000245EF" w:rsidP="00E144F8">
            <w:pPr>
              <w:jc w:val="center"/>
              <w:rPr>
                <w:rFonts w:ascii="Arial" w:hAnsi="Arial" w:cs="Arial"/>
                <w:noProof/>
                <w:lang w:val="sr-Latn-CS"/>
              </w:rPr>
            </w:pPr>
            <w:r w:rsidRPr="00A66763">
              <w:rPr>
                <w:rFonts w:ascii="Arial" w:hAnsi="Arial" w:cs="Arial"/>
                <w:noProof/>
                <w:lang w:val="sr-Latn-CS"/>
              </w:rPr>
              <w:t>Sekretarijat</w:t>
            </w:r>
            <w:r w:rsidR="00E144F8" w:rsidRPr="00A66763">
              <w:rPr>
                <w:rFonts w:ascii="Arial" w:hAnsi="Arial" w:cs="Arial"/>
                <w:noProof/>
                <w:lang w:val="sr-Latn-CS"/>
              </w:rPr>
              <w:t xml:space="preserve"> </w:t>
            </w:r>
            <w:r w:rsidRPr="00A66763">
              <w:rPr>
                <w:rFonts w:ascii="Arial" w:hAnsi="Arial" w:cs="Arial"/>
                <w:noProof/>
                <w:lang w:val="sr-Latn-CS"/>
              </w:rPr>
              <w:t>za</w:t>
            </w:r>
            <w:r w:rsidR="00E144F8" w:rsidRPr="00A66763">
              <w:rPr>
                <w:rFonts w:ascii="Arial" w:hAnsi="Arial" w:cs="Arial"/>
                <w:noProof/>
                <w:lang w:val="sr-Latn-CS"/>
              </w:rPr>
              <w:t xml:space="preserve"> </w:t>
            </w:r>
            <w:r w:rsidRPr="00A66763">
              <w:rPr>
                <w:rFonts w:ascii="Arial" w:hAnsi="Arial" w:cs="Arial"/>
                <w:noProof/>
                <w:lang w:val="sr-Latn-CS"/>
              </w:rPr>
              <w:t>finansije</w:t>
            </w:r>
            <w:r w:rsidR="00E144F8" w:rsidRPr="00A66763">
              <w:rPr>
                <w:rFonts w:ascii="Arial" w:hAnsi="Arial" w:cs="Arial"/>
                <w:noProof/>
                <w:lang w:val="sr-Latn-CS"/>
              </w:rPr>
              <w:t xml:space="preserve">, </w:t>
            </w:r>
            <w:r w:rsidRPr="00A66763">
              <w:rPr>
                <w:rFonts w:ascii="Arial" w:hAnsi="Arial" w:cs="Arial"/>
                <w:noProof/>
                <w:lang w:val="sr-Latn-CS"/>
              </w:rPr>
              <w:t>razvoj</w:t>
            </w:r>
            <w:r w:rsidR="00E144F8" w:rsidRPr="00A66763">
              <w:rPr>
                <w:rFonts w:ascii="Arial" w:hAnsi="Arial" w:cs="Arial"/>
                <w:noProof/>
                <w:lang w:val="sr-Latn-CS"/>
              </w:rPr>
              <w:t xml:space="preserve"> </w:t>
            </w:r>
            <w:r w:rsidRPr="00A66763">
              <w:rPr>
                <w:rFonts w:ascii="Arial" w:hAnsi="Arial" w:cs="Arial"/>
                <w:noProof/>
                <w:lang w:val="sr-Latn-CS"/>
              </w:rPr>
              <w:t>i</w:t>
            </w:r>
            <w:r w:rsidR="00E144F8" w:rsidRPr="00A66763">
              <w:rPr>
                <w:rFonts w:ascii="Arial" w:hAnsi="Arial" w:cs="Arial"/>
                <w:noProof/>
                <w:lang w:val="sr-Latn-CS"/>
              </w:rPr>
              <w:t xml:space="preserve"> </w:t>
            </w:r>
            <w:r w:rsidRPr="00A66763">
              <w:rPr>
                <w:rFonts w:ascii="Arial" w:hAnsi="Arial" w:cs="Arial"/>
                <w:noProof/>
                <w:lang w:val="sr-Latn-CS"/>
              </w:rPr>
              <w:t>preduzetništvo</w:t>
            </w:r>
          </w:p>
        </w:tc>
      </w:tr>
      <w:tr w:rsidR="00461382" w:rsidRPr="00A66763" w14:paraId="7C0B5EDC" w14:textId="77777777" w:rsidTr="00461382">
        <w:trPr>
          <w:trHeight w:val="317"/>
        </w:trPr>
        <w:tc>
          <w:tcPr>
            <w:tcW w:w="1233" w:type="dxa"/>
            <w:vMerge w:val="restart"/>
          </w:tcPr>
          <w:p w14:paraId="7CBF4F5A" w14:textId="2284BB6C" w:rsidR="00461382" w:rsidRPr="00A66763" w:rsidRDefault="000245EF" w:rsidP="00EB35A9">
            <w:pPr>
              <w:rPr>
                <w:rFonts w:ascii="Arial" w:hAnsi="Arial" w:cs="Arial"/>
                <w:noProof/>
                <w:lang w:val="sr-Latn-CS"/>
              </w:rPr>
            </w:pPr>
            <w:r w:rsidRPr="00A66763">
              <w:rPr>
                <w:rFonts w:ascii="Arial" w:hAnsi="Arial" w:cs="Arial"/>
                <w:noProof/>
                <w:lang w:val="sr-Latn-CS"/>
              </w:rPr>
              <w:t>Finansijski</w:t>
            </w:r>
            <w:r w:rsidR="00461382" w:rsidRPr="00A66763">
              <w:rPr>
                <w:rFonts w:ascii="Arial" w:hAnsi="Arial" w:cs="Arial"/>
                <w:noProof/>
                <w:lang w:val="sr-Latn-CS"/>
              </w:rPr>
              <w:t xml:space="preserve"> </w:t>
            </w:r>
            <w:r w:rsidRPr="00A66763">
              <w:rPr>
                <w:rFonts w:ascii="Arial" w:hAnsi="Arial" w:cs="Arial"/>
                <w:noProof/>
                <w:lang w:val="sr-Latn-CS"/>
              </w:rPr>
              <w:t>plan</w:t>
            </w:r>
          </w:p>
          <w:p w14:paraId="525421CF" w14:textId="77777777" w:rsidR="00461382" w:rsidRPr="00A66763" w:rsidRDefault="00461382" w:rsidP="00EB35A9">
            <w:pPr>
              <w:rPr>
                <w:rFonts w:ascii="Arial" w:hAnsi="Arial" w:cs="Arial"/>
                <w:noProof/>
                <w:lang w:val="sr-Latn-CS"/>
              </w:rPr>
            </w:pPr>
          </w:p>
        </w:tc>
        <w:tc>
          <w:tcPr>
            <w:tcW w:w="4589" w:type="dxa"/>
          </w:tcPr>
          <w:p w14:paraId="00A1F49E" w14:textId="70330E1B" w:rsidR="00461382" w:rsidRPr="00A66763" w:rsidRDefault="000245EF" w:rsidP="00461382">
            <w:pPr>
              <w:jc w:val="center"/>
              <w:rPr>
                <w:rFonts w:ascii="Arial" w:hAnsi="Arial" w:cs="Arial"/>
                <w:noProof/>
                <w:lang w:val="sr-Latn-CS"/>
              </w:rPr>
            </w:pPr>
            <w:r w:rsidRPr="00A66763">
              <w:rPr>
                <w:rFonts w:ascii="Arial" w:hAnsi="Arial" w:cs="Arial"/>
                <w:noProof/>
                <w:lang w:val="sr-Latn-CS"/>
              </w:rPr>
              <w:t>Iznos</w:t>
            </w:r>
            <w:r w:rsidR="00461382" w:rsidRPr="00A66763">
              <w:rPr>
                <w:rFonts w:ascii="Arial" w:hAnsi="Arial" w:cs="Arial"/>
                <w:noProof/>
                <w:lang w:val="sr-Latn-CS"/>
              </w:rPr>
              <w:t xml:space="preserve"> </w:t>
            </w:r>
            <w:r w:rsidRPr="00A66763">
              <w:rPr>
                <w:rFonts w:ascii="Arial" w:hAnsi="Arial" w:cs="Arial"/>
                <w:noProof/>
                <w:lang w:val="sr-Latn-CS"/>
              </w:rPr>
              <w:t>u</w:t>
            </w:r>
            <w:r w:rsidR="00461382" w:rsidRPr="00A66763">
              <w:rPr>
                <w:rFonts w:ascii="Arial" w:hAnsi="Arial" w:cs="Arial"/>
                <w:noProof/>
                <w:lang w:val="sr-Latn-CS"/>
              </w:rPr>
              <w:t xml:space="preserve"> €</w:t>
            </w:r>
          </w:p>
        </w:tc>
        <w:tc>
          <w:tcPr>
            <w:tcW w:w="3800" w:type="dxa"/>
          </w:tcPr>
          <w:p w14:paraId="603212E2" w14:textId="77777777" w:rsidR="00461382" w:rsidRPr="00A66763" w:rsidRDefault="0059255A" w:rsidP="00461382">
            <w:pPr>
              <w:jc w:val="center"/>
              <w:rPr>
                <w:rFonts w:ascii="Arial" w:hAnsi="Arial" w:cs="Arial"/>
                <w:b/>
                <w:noProof/>
                <w:lang w:val="sr-Latn-CS"/>
              </w:rPr>
            </w:pPr>
            <w:r w:rsidRPr="00A66763">
              <w:rPr>
                <w:rFonts w:ascii="Arial" w:hAnsi="Arial" w:cs="Arial"/>
                <w:b/>
                <w:noProof/>
                <w:lang w:val="sr-Latn-CS"/>
              </w:rPr>
              <w:t>60</w:t>
            </w:r>
            <w:r w:rsidR="006248CF" w:rsidRPr="00A66763">
              <w:rPr>
                <w:rFonts w:ascii="Arial" w:hAnsi="Arial" w:cs="Arial"/>
                <w:b/>
                <w:noProof/>
                <w:lang w:val="sr-Latn-CS"/>
              </w:rPr>
              <w:t>.</w:t>
            </w:r>
            <w:r w:rsidR="00461382" w:rsidRPr="00A66763">
              <w:rPr>
                <w:rFonts w:ascii="Arial" w:hAnsi="Arial" w:cs="Arial"/>
                <w:b/>
                <w:noProof/>
                <w:lang w:val="sr-Latn-CS"/>
              </w:rPr>
              <w:t>000,00</w:t>
            </w:r>
            <w:r w:rsidR="007A3C89" w:rsidRPr="00A66763">
              <w:rPr>
                <w:rFonts w:ascii="Arial" w:hAnsi="Arial" w:cs="Arial"/>
                <w:b/>
                <w:noProof/>
                <w:lang w:val="sr-Latn-CS"/>
              </w:rPr>
              <w:t>€</w:t>
            </w:r>
          </w:p>
        </w:tc>
      </w:tr>
      <w:tr w:rsidR="00461382" w:rsidRPr="00A66763" w14:paraId="211430CD" w14:textId="77777777" w:rsidTr="00461382">
        <w:trPr>
          <w:trHeight w:val="411"/>
        </w:trPr>
        <w:tc>
          <w:tcPr>
            <w:tcW w:w="1233" w:type="dxa"/>
            <w:vMerge/>
          </w:tcPr>
          <w:p w14:paraId="5B4325C4" w14:textId="77777777" w:rsidR="00461382" w:rsidRPr="00A66763" w:rsidRDefault="00461382" w:rsidP="00EB35A9">
            <w:pPr>
              <w:rPr>
                <w:rFonts w:ascii="Arial" w:hAnsi="Arial" w:cs="Arial"/>
                <w:noProof/>
                <w:lang w:val="sr-Latn-CS"/>
              </w:rPr>
            </w:pPr>
          </w:p>
        </w:tc>
        <w:tc>
          <w:tcPr>
            <w:tcW w:w="4589" w:type="dxa"/>
          </w:tcPr>
          <w:p w14:paraId="3A0CB62E" w14:textId="576159D0" w:rsidR="00461382" w:rsidRPr="00A66763" w:rsidRDefault="000245EF" w:rsidP="00461382">
            <w:pPr>
              <w:jc w:val="center"/>
              <w:rPr>
                <w:rFonts w:ascii="Arial" w:hAnsi="Arial" w:cs="Arial"/>
                <w:noProof/>
                <w:lang w:val="sr-Latn-CS"/>
              </w:rPr>
            </w:pPr>
            <w:r w:rsidRPr="00A66763">
              <w:rPr>
                <w:rFonts w:ascii="Arial" w:hAnsi="Arial" w:cs="Arial"/>
                <w:b/>
                <w:noProof/>
                <w:lang w:val="sr-Latn-CS"/>
              </w:rPr>
              <w:t>UKUPNO</w:t>
            </w:r>
            <w:r w:rsidR="00461382" w:rsidRPr="00A66763">
              <w:rPr>
                <w:rFonts w:ascii="Arial" w:hAnsi="Arial" w:cs="Arial"/>
                <w:b/>
                <w:noProof/>
                <w:lang w:val="sr-Latn-CS"/>
              </w:rPr>
              <w:t>:</w:t>
            </w:r>
          </w:p>
        </w:tc>
        <w:tc>
          <w:tcPr>
            <w:tcW w:w="3800" w:type="dxa"/>
          </w:tcPr>
          <w:p w14:paraId="14B5E4B8" w14:textId="77777777" w:rsidR="00461382" w:rsidRPr="00A66763" w:rsidRDefault="0059255A" w:rsidP="007A3C89">
            <w:pPr>
              <w:jc w:val="center"/>
              <w:rPr>
                <w:rFonts w:ascii="Arial" w:hAnsi="Arial" w:cs="Arial"/>
                <w:b/>
                <w:noProof/>
                <w:lang w:val="sr-Latn-CS"/>
              </w:rPr>
            </w:pPr>
            <w:r w:rsidRPr="00A66763">
              <w:rPr>
                <w:rFonts w:ascii="Arial" w:hAnsi="Arial" w:cs="Arial"/>
                <w:b/>
                <w:noProof/>
                <w:lang w:val="sr-Latn-CS"/>
              </w:rPr>
              <w:t>60</w:t>
            </w:r>
            <w:r w:rsidR="006248CF" w:rsidRPr="00A66763">
              <w:rPr>
                <w:rFonts w:ascii="Arial" w:hAnsi="Arial" w:cs="Arial"/>
                <w:b/>
                <w:noProof/>
                <w:lang w:val="sr-Latn-CS"/>
              </w:rPr>
              <w:t>.</w:t>
            </w:r>
            <w:r w:rsidR="007A3C89" w:rsidRPr="00A66763">
              <w:rPr>
                <w:rFonts w:ascii="Arial" w:hAnsi="Arial" w:cs="Arial"/>
                <w:b/>
                <w:noProof/>
                <w:lang w:val="sr-Latn-CS"/>
              </w:rPr>
              <w:t>000,00€</w:t>
            </w:r>
          </w:p>
        </w:tc>
      </w:tr>
    </w:tbl>
    <w:p w14:paraId="1EA0E6AA" w14:textId="77777777" w:rsidR="005C213C" w:rsidRPr="00A66763" w:rsidRDefault="005C213C" w:rsidP="00D71E3A">
      <w:pPr>
        <w:rPr>
          <w:rFonts w:ascii="Arial" w:hAnsi="Arial" w:cs="Arial"/>
          <w:noProof/>
          <w:lang w:val="sr-Latn-CS"/>
        </w:rPr>
      </w:pPr>
    </w:p>
    <w:p w14:paraId="1DBDD875" w14:textId="77777777" w:rsidR="00717898" w:rsidRPr="00A66763" w:rsidRDefault="00717898" w:rsidP="00D71E3A">
      <w:pPr>
        <w:rPr>
          <w:rFonts w:ascii="Arial" w:hAnsi="Arial" w:cs="Arial"/>
          <w:noProof/>
          <w:lang w:val="sr-Latn-CS"/>
        </w:rPr>
      </w:pPr>
    </w:p>
    <w:p w14:paraId="1725CC09" w14:textId="77777777" w:rsidR="00717898" w:rsidRPr="00A66763" w:rsidRDefault="00717898" w:rsidP="00D71E3A">
      <w:pPr>
        <w:rPr>
          <w:rFonts w:ascii="Arial" w:hAnsi="Arial" w:cs="Arial"/>
          <w:noProof/>
          <w:lang w:val="sr-Latn-CS"/>
        </w:rPr>
      </w:pPr>
    </w:p>
    <w:p w14:paraId="3F5C449D" w14:textId="77777777" w:rsidR="00F141A2" w:rsidRPr="00A66763" w:rsidRDefault="00F141A2" w:rsidP="00D71E3A">
      <w:pPr>
        <w:rPr>
          <w:rFonts w:ascii="Arial" w:hAnsi="Arial" w:cs="Arial"/>
          <w:noProof/>
          <w:lang w:val="sr-Latn-CS"/>
        </w:rPr>
      </w:pPr>
    </w:p>
    <w:p w14:paraId="45552FC5" w14:textId="77777777" w:rsidR="00530814" w:rsidRPr="00A66763" w:rsidRDefault="00530814" w:rsidP="00D71E3A">
      <w:pPr>
        <w:rPr>
          <w:rFonts w:ascii="Arial" w:hAnsi="Arial" w:cs="Arial"/>
          <w:noProof/>
          <w:lang w:val="sr-Latn-CS"/>
        </w:rPr>
      </w:pPr>
    </w:p>
    <w:p w14:paraId="20112C58" w14:textId="77777777" w:rsidR="00717898" w:rsidRPr="00A66763" w:rsidRDefault="00717898" w:rsidP="00D71E3A">
      <w:pPr>
        <w:rPr>
          <w:rFonts w:ascii="Arial" w:hAnsi="Arial" w:cs="Arial"/>
          <w:noProof/>
          <w:lang w:val="sr-Latn-CS"/>
        </w:rPr>
      </w:pPr>
    </w:p>
    <w:p w14:paraId="4DDEF2DA" w14:textId="77777777" w:rsidR="00717898" w:rsidRPr="00A66763" w:rsidRDefault="00717898" w:rsidP="00D71E3A">
      <w:pPr>
        <w:rPr>
          <w:rFonts w:ascii="Arial" w:hAnsi="Arial" w:cs="Arial"/>
          <w:noProof/>
          <w:lang w:val="sr-Latn-CS"/>
        </w:rPr>
      </w:pPr>
    </w:p>
    <w:p w14:paraId="7D176896" w14:textId="77777777" w:rsidR="00717898" w:rsidRPr="00A66763" w:rsidRDefault="00717898" w:rsidP="00D71E3A">
      <w:pPr>
        <w:rPr>
          <w:rFonts w:ascii="Arial" w:hAnsi="Arial" w:cs="Arial"/>
          <w:noProof/>
          <w:lang w:val="sr-Latn-CS"/>
        </w:rPr>
      </w:pPr>
    </w:p>
    <w:p w14:paraId="06144911" w14:textId="77777777" w:rsidR="00717898" w:rsidRDefault="00717898" w:rsidP="00D71E3A">
      <w:pPr>
        <w:rPr>
          <w:rFonts w:ascii="Arial" w:hAnsi="Arial" w:cs="Arial"/>
          <w:noProof/>
          <w:lang w:val="sr-Latn-CS"/>
        </w:rPr>
      </w:pPr>
    </w:p>
    <w:p w14:paraId="6DDCD716" w14:textId="77777777" w:rsidR="00A66763" w:rsidRDefault="00A66763" w:rsidP="00D71E3A">
      <w:pPr>
        <w:rPr>
          <w:rFonts w:ascii="Arial" w:hAnsi="Arial" w:cs="Arial"/>
          <w:noProof/>
          <w:lang w:val="sr-Latn-CS"/>
        </w:rPr>
      </w:pPr>
    </w:p>
    <w:p w14:paraId="4C344B05" w14:textId="77777777" w:rsidR="00A66763" w:rsidRDefault="00A66763" w:rsidP="00D71E3A">
      <w:pPr>
        <w:rPr>
          <w:rFonts w:ascii="Arial" w:hAnsi="Arial" w:cs="Arial"/>
          <w:noProof/>
          <w:lang w:val="sr-Latn-CS"/>
        </w:rPr>
      </w:pPr>
    </w:p>
    <w:p w14:paraId="0D2EEB8A" w14:textId="77777777" w:rsidR="00A66763" w:rsidRDefault="00A66763" w:rsidP="00D71E3A">
      <w:pPr>
        <w:rPr>
          <w:rFonts w:ascii="Arial" w:hAnsi="Arial" w:cs="Arial"/>
          <w:noProof/>
          <w:lang w:val="sr-Latn-CS"/>
        </w:rPr>
      </w:pPr>
    </w:p>
    <w:p w14:paraId="5C0ED61D" w14:textId="77777777" w:rsidR="00A66763" w:rsidRDefault="00A66763" w:rsidP="00D71E3A">
      <w:pPr>
        <w:rPr>
          <w:rFonts w:ascii="Arial" w:hAnsi="Arial" w:cs="Arial"/>
          <w:noProof/>
          <w:lang w:val="sr-Latn-CS"/>
        </w:rPr>
      </w:pPr>
    </w:p>
    <w:p w14:paraId="4038ED3A" w14:textId="77777777" w:rsidR="00A66763" w:rsidRDefault="00A66763" w:rsidP="00D71E3A">
      <w:pPr>
        <w:rPr>
          <w:rFonts w:ascii="Arial" w:hAnsi="Arial" w:cs="Arial"/>
          <w:noProof/>
          <w:lang w:val="sr-Latn-CS"/>
        </w:rPr>
      </w:pPr>
    </w:p>
    <w:p w14:paraId="62F1A9FA" w14:textId="77777777" w:rsidR="00A66763" w:rsidRDefault="00A66763" w:rsidP="00D71E3A">
      <w:pPr>
        <w:rPr>
          <w:rFonts w:ascii="Arial" w:hAnsi="Arial" w:cs="Arial"/>
          <w:noProof/>
          <w:lang w:val="sr-Latn-CS"/>
        </w:rPr>
      </w:pPr>
    </w:p>
    <w:p w14:paraId="6C12C8D7" w14:textId="77777777" w:rsidR="00A66763" w:rsidRDefault="00A66763" w:rsidP="00D71E3A">
      <w:pPr>
        <w:rPr>
          <w:rFonts w:ascii="Arial" w:hAnsi="Arial" w:cs="Arial"/>
          <w:noProof/>
          <w:lang w:val="sr-Latn-CS"/>
        </w:rPr>
      </w:pPr>
    </w:p>
    <w:p w14:paraId="27AFC4F6" w14:textId="77777777" w:rsidR="00A66763" w:rsidRDefault="00A66763" w:rsidP="00D71E3A">
      <w:pPr>
        <w:rPr>
          <w:rFonts w:ascii="Arial" w:hAnsi="Arial" w:cs="Arial"/>
          <w:noProof/>
          <w:lang w:val="sr-Latn-CS"/>
        </w:rPr>
      </w:pPr>
    </w:p>
    <w:p w14:paraId="1D23D7BA" w14:textId="77777777" w:rsidR="00A66763" w:rsidRDefault="00A66763" w:rsidP="00D71E3A">
      <w:pPr>
        <w:rPr>
          <w:rFonts w:ascii="Arial" w:hAnsi="Arial" w:cs="Arial"/>
          <w:noProof/>
          <w:lang w:val="sr-Latn-CS"/>
        </w:rPr>
      </w:pPr>
    </w:p>
    <w:p w14:paraId="0317C38E" w14:textId="77777777" w:rsidR="00A66763" w:rsidRDefault="00A66763" w:rsidP="00D71E3A">
      <w:pPr>
        <w:rPr>
          <w:rFonts w:ascii="Arial" w:hAnsi="Arial" w:cs="Arial"/>
          <w:noProof/>
          <w:lang w:val="sr-Latn-CS"/>
        </w:rPr>
      </w:pPr>
    </w:p>
    <w:p w14:paraId="41B5CEEA" w14:textId="77777777" w:rsidR="00A66763" w:rsidRDefault="00A66763" w:rsidP="00D71E3A">
      <w:pPr>
        <w:rPr>
          <w:rFonts w:ascii="Arial" w:hAnsi="Arial" w:cs="Arial"/>
          <w:noProof/>
          <w:lang w:val="sr-Latn-CS"/>
        </w:rPr>
      </w:pPr>
    </w:p>
    <w:p w14:paraId="76CFC6EA" w14:textId="77777777" w:rsidR="00A66763" w:rsidRDefault="00A66763" w:rsidP="00D71E3A">
      <w:pPr>
        <w:rPr>
          <w:rFonts w:ascii="Arial" w:hAnsi="Arial" w:cs="Arial"/>
          <w:noProof/>
          <w:lang w:val="sr-Latn-CS"/>
        </w:rPr>
      </w:pPr>
    </w:p>
    <w:p w14:paraId="1C0F0309" w14:textId="77777777" w:rsidR="00A66763" w:rsidRDefault="00A66763" w:rsidP="00D71E3A">
      <w:pPr>
        <w:rPr>
          <w:rFonts w:ascii="Arial" w:hAnsi="Arial" w:cs="Arial"/>
          <w:noProof/>
          <w:lang w:val="sr-Latn-CS"/>
        </w:rPr>
      </w:pPr>
    </w:p>
    <w:p w14:paraId="06F425D9" w14:textId="77777777" w:rsidR="00A66763" w:rsidRDefault="00A66763" w:rsidP="00D71E3A">
      <w:pPr>
        <w:rPr>
          <w:rFonts w:ascii="Arial" w:hAnsi="Arial" w:cs="Arial"/>
          <w:noProof/>
          <w:lang w:val="sr-Latn-CS"/>
        </w:rPr>
      </w:pPr>
    </w:p>
    <w:p w14:paraId="5F5CA470" w14:textId="77777777" w:rsidR="00A66763" w:rsidRDefault="00A66763" w:rsidP="00D71E3A">
      <w:pPr>
        <w:rPr>
          <w:rFonts w:ascii="Arial" w:hAnsi="Arial" w:cs="Arial"/>
          <w:noProof/>
          <w:lang w:val="sr-Latn-CS"/>
        </w:rPr>
      </w:pPr>
    </w:p>
    <w:p w14:paraId="001D35C8" w14:textId="77777777" w:rsidR="00A66763" w:rsidRDefault="00A66763" w:rsidP="00D71E3A">
      <w:pPr>
        <w:rPr>
          <w:rFonts w:ascii="Arial" w:hAnsi="Arial" w:cs="Arial"/>
          <w:noProof/>
          <w:lang w:val="sr-Latn-CS"/>
        </w:rPr>
      </w:pPr>
    </w:p>
    <w:p w14:paraId="7BA4EC01" w14:textId="77777777" w:rsidR="00A66763" w:rsidRDefault="00A66763" w:rsidP="00D71E3A">
      <w:pPr>
        <w:rPr>
          <w:rFonts w:ascii="Arial" w:hAnsi="Arial" w:cs="Arial"/>
          <w:noProof/>
          <w:lang w:val="sr-Latn-CS"/>
        </w:rPr>
      </w:pPr>
    </w:p>
    <w:p w14:paraId="00FEE4F8" w14:textId="77777777" w:rsidR="00A66763" w:rsidRDefault="00A66763" w:rsidP="00D71E3A">
      <w:pPr>
        <w:rPr>
          <w:rFonts w:ascii="Arial" w:hAnsi="Arial" w:cs="Arial"/>
          <w:noProof/>
          <w:lang w:val="sr-Latn-CS"/>
        </w:rPr>
      </w:pPr>
    </w:p>
    <w:p w14:paraId="4DA2B0AB" w14:textId="77777777" w:rsidR="00A66763" w:rsidRDefault="00A66763" w:rsidP="00D71E3A">
      <w:pPr>
        <w:rPr>
          <w:rFonts w:ascii="Arial" w:hAnsi="Arial" w:cs="Arial"/>
          <w:noProof/>
          <w:lang w:val="sr-Latn-CS"/>
        </w:rPr>
      </w:pPr>
    </w:p>
    <w:p w14:paraId="75608143" w14:textId="77777777" w:rsidR="00A66763" w:rsidRDefault="00A66763" w:rsidP="00D71E3A">
      <w:pPr>
        <w:rPr>
          <w:rFonts w:ascii="Arial" w:hAnsi="Arial" w:cs="Arial"/>
          <w:noProof/>
          <w:lang w:val="sr-Latn-CS"/>
        </w:rPr>
      </w:pPr>
    </w:p>
    <w:p w14:paraId="124BD749" w14:textId="77777777" w:rsidR="00A66763" w:rsidRDefault="00A66763" w:rsidP="00D71E3A">
      <w:pPr>
        <w:rPr>
          <w:rFonts w:ascii="Arial" w:hAnsi="Arial" w:cs="Arial"/>
          <w:noProof/>
          <w:lang w:val="sr-Latn-CS"/>
        </w:rPr>
      </w:pPr>
    </w:p>
    <w:p w14:paraId="028ECD63" w14:textId="77777777" w:rsidR="00A66763" w:rsidRDefault="00A66763" w:rsidP="00D71E3A">
      <w:pPr>
        <w:rPr>
          <w:rFonts w:ascii="Arial" w:hAnsi="Arial" w:cs="Arial"/>
          <w:noProof/>
          <w:lang w:val="sr-Latn-CS"/>
        </w:rPr>
      </w:pPr>
    </w:p>
    <w:p w14:paraId="3B69F57B" w14:textId="77777777" w:rsidR="00A66763" w:rsidRDefault="00A66763" w:rsidP="00D71E3A">
      <w:pPr>
        <w:rPr>
          <w:rFonts w:ascii="Arial" w:hAnsi="Arial" w:cs="Arial"/>
          <w:noProof/>
          <w:lang w:val="sr-Latn-CS"/>
        </w:rPr>
      </w:pPr>
    </w:p>
    <w:p w14:paraId="6AFB3119" w14:textId="77777777" w:rsidR="00A66763" w:rsidRDefault="00A66763" w:rsidP="00D71E3A">
      <w:pPr>
        <w:rPr>
          <w:rFonts w:ascii="Arial" w:hAnsi="Arial" w:cs="Arial"/>
          <w:noProof/>
          <w:lang w:val="sr-Latn-CS"/>
        </w:rPr>
      </w:pPr>
    </w:p>
    <w:p w14:paraId="41976C84" w14:textId="77777777" w:rsidR="00A66763" w:rsidRDefault="00A66763" w:rsidP="00D71E3A">
      <w:pPr>
        <w:rPr>
          <w:rFonts w:ascii="Arial" w:hAnsi="Arial" w:cs="Arial"/>
          <w:noProof/>
          <w:lang w:val="sr-Latn-CS"/>
        </w:rPr>
      </w:pPr>
    </w:p>
    <w:p w14:paraId="692AD519" w14:textId="77777777" w:rsidR="00A66763" w:rsidRDefault="00A66763" w:rsidP="00D71E3A">
      <w:pPr>
        <w:rPr>
          <w:rFonts w:ascii="Arial" w:hAnsi="Arial" w:cs="Arial"/>
          <w:noProof/>
          <w:lang w:val="sr-Latn-CS"/>
        </w:rPr>
      </w:pPr>
    </w:p>
    <w:p w14:paraId="2B3E156C" w14:textId="77777777" w:rsidR="00A66763" w:rsidRDefault="00A66763" w:rsidP="00D71E3A">
      <w:pPr>
        <w:rPr>
          <w:rFonts w:ascii="Arial" w:hAnsi="Arial" w:cs="Arial"/>
          <w:noProof/>
          <w:lang w:val="sr-Latn-CS"/>
        </w:rPr>
      </w:pPr>
    </w:p>
    <w:p w14:paraId="07C894F3" w14:textId="77777777" w:rsidR="00A66763" w:rsidRDefault="00A66763" w:rsidP="00D71E3A">
      <w:pPr>
        <w:rPr>
          <w:rFonts w:ascii="Arial" w:hAnsi="Arial" w:cs="Arial"/>
          <w:noProof/>
          <w:lang w:val="sr-Latn-CS"/>
        </w:rPr>
      </w:pPr>
    </w:p>
    <w:p w14:paraId="3506D10C" w14:textId="77777777" w:rsidR="00A66763" w:rsidRPr="00A66763" w:rsidRDefault="00A66763" w:rsidP="00D71E3A">
      <w:pPr>
        <w:rPr>
          <w:rFonts w:ascii="Arial" w:hAnsi="Arial" w:cs="Arial"/>
          <w:noProof/>
          <w:lang w:val="sr-Latn-CS"/>
        </w:rPr>
      </w:pPr>
    </w:p>
    <w:p w14:paraId="705F39B9" w14:textId="77777777" w:rsidR="00717898" w:rsidRPr="00A66763" w:rsidRDefault="00717898" w:rsidP="00D71E3A">
      <w:pPr>
        <w:rPr>
          <w:rFonts w:ascii="Arial" w:hAnsi="Arial" w:cs="Arial"/>
          <w:noProof/>
          <w:lang w:val="sr-Latn-CS"/>
        </w:rPr>
      </w:pPr>
    </w:p>
    <w:tbl>
      <w:tblPr>
        <w:tblStyle w:val="TableGrid"/>
        <w:tblW w:w="0" w:type="auto"/>
        <w:tblLook w:val="04A0" w:firstRow="1" w:lastRow="0" w:firstColumn="1" w:lastColumn="0" w:noHBand="0" w:noVBand="1"/>
      </w:tblPr>
      <w:tblGrid>
        <w:gridCol w:w="1233"/>
        <w:gridCol w:w="4383"/>
        <w:gridCol w:w="4006"/>
      </w:tblGrid>
      <w:tr w:rsidR="00717898" w:rsidRPr="00A66763" w14:paraId="0EDB3613" w14:textId="77777777" w:rsidTr="00717898">
        <w:tc>
          <w:tcPr>
            <w:tcW w:w="9622" w:type="dxa"/>
            <w:gridSpan w:val="3"/>
          </w:tcPr>
          <w:p w14:paraId="4A0FDDDE" w14:textId="24EB73C6" w:rsidR="00717898" w:rsidRPr="00D475AA" w:rsidRDefault="000245EF" w:rsidP="00D475AA">
            <w:pPr>
              <w:pStyle w:val="ListParagraph"/>
              <w:numPr>
                <w:ilvl w:val="0"/>
                <w:numId w:val="1"/>
              </w:numPr>
              <w:jc w:val="center"/>
              <w:rPr>
                <w:rFonts w:ascii="Arial" w:hAnsi="Arial" w:cs="Arial"/>
                <w:b/>
                <w:noProof/>
                <w:lang w:val="sr-Latn-CS"/>
              </w:rPr>
            </w:pPr>
            <w:r w:rsidRPr="00D475AA">
              <w:rPr>
                <w:rFonts w:ascii="Arial" w:hAnsi="Arial" w:cs="Arial"/>
                <w:b/>
                <w:noProof/>
                <w:lang w:val="sr-Latn-CS"/>
              </w:rPr>
              <w:t>OČUVANJE</w:t>
            </w:r>
            <w:r w:rsidR="008C20D6" w:rsidRPr="00D475AA">
              <w:rPr>
                <w:rFonts w:ascii="Arial" w:hAnsi="Arial" w:cs="Arial"/>
                <w:b/>
                <w:noProof/>
                <w:lang w:val="sr-Latn-CS"/>
              </w:rPr>
              <w:t xml:space="preserve"> </w:t>
            </w:r>
            <w:r w:rsidRPr="00D475AA">
              <w:rPr>
                <w:rFonts w:ascii="Arial" w:hAnsi="Arial" w:cs="Arial"/>
                <w:b/>
                <w:noProof/>
                <w:lang w:val="sr-Latn-CS"/>
              </w:rPr>
              <w:t>AUTOHTONIH</w:t>
            </w:r>
            <w:r w:rsidR="008C20D6" w:rsidRPr="00D475AA">
              <w:rPr>
                <w:rFonts w:ascii="Arial" w:hAnsi="Arial" w:cs="Arial"/>
                <w:b/>
                <w:noProof/>
                <w:lang w:val="sr-Latn-CS"/>
              </w:rPr>
              <w:t xml:space="preserve"> </w:t>
            </w:r>
            <w:r w:rsidRPr="00D475AA">
              <w:rPr>
                <w:rFonts w:ascii="Arial" w:hAnsi="Arial" w:cs="Arial"/>
                <w:b/>
                <w:noProof/>
                <w:lang w:val="sr-Latn-CS"/>
              </w:rPr>
              <w:t>GENETSKIH</w:t>
            </w:r>
            <w:r w:rsidR="008C20D6" w:rsidRPr="00D475AA">
              <w:rPr>
                <w:rFonts w:ascii="Arial" w:hAnsi="Arial" w:cs="Arial"/>
                <w:b/>
                <w:noProof/>
                <w:lang w:val="sr-Latn-CS"/>
              </w:rPr>
              <w:t xml:space="preserve"> </w:t>
            </w:r>
            <w:r w:rsidRPr="00D475AA">
              <w:rPr>
                <w:rFonts w:ascii="Arial" w:hAnsi="Arial" w:cs="Arial"/>
                <w:b/>
                <w:noProof/>
                <w:lang w:val="sr-Latn-CS"/>
              </w:rPr>
              <w:t>RESURSA</w:t>
            </w:r>
          </w:p>
          <w:p w14:paraId="10365157" w14:textId="026701E9" w:rsidR="00D475AA" w:rsidRPr="00D475AA" w:rsidRDefault="00D475AA" w:rsidP="00D475AA">
            <w:pPr>
              <w:pStyle w:val="ListParagraph"/>
              <w:rPr>
                <w:rFonts w:ascii="Arial" w:hAnsi="Arial" w:cs="Arial"/>
                <w:b/>
                <w:noProof/>
                <w:lang w:val="sr-Latn-CS"/>
              </w:rPr>
            </w:pPr>
          </w:p>
        </w:tc>
      </w:tr>
      <w:tr w:rsidR="008C20D6" w:rsidRPr="00A66763" w14:paraId="58D6B7E1" w14:textId="77777777" w:rsidTr="00126327">
        <w:tc>
          <w:tcPr>
            <w:tcW w:w="1233" w:type="dxa"/>
          </w:tcPr>
          <w:p w14:paraId="0AB6249D" w14:textId="65A22B1A" w:rsidR="008C20D6" w:rsidRPr="00A66763" w:rsidRDefault="000245EF" w:rsidP="00D71E3A">
            <w:pPr>
              <w:rPr>
                <w:rFonts w:ascii="Arial" w:hAnsi="Arial" w:cs="Arial"/>
                <w:noProof/>
                <w:lang w:val="sr-Latn-CS"/>
              </w:rPr>
            </w:pPr>
            <w:r w:rsidRPr="00A66763">
              <w:rPr>
                <w:rFonts w:ascii="Arial" w:hAnsi="Arial" w:cs="Arial"/>
                <w:noProof/>
                <w:lang w:val="sr-Latn-CS"/>
              </w:rPr>
              <w:t>Razlozi</w:t>
            </w:r>
            <w:r w:rsidR="008C20D6" w:rsidRPr="00A66763">
              <w:rPr>
                <w:rFonts w:ascii="Arial" w:hAnsi="Arial" w:cs="Arial"/>
                <w:noProof/>
                <w:lang w:val="sr-Latn-CS"/>
              </w:rPr>
              <w:t xml:space="preserve"> </w:t>
            </w:r>
            <w:r w:rsidRPr="00A66763">
              <w:rPr>
                <w:rFonts w:ascii="Arial" w:hAnsi="Arial" w:cs="Arial"/>
                <w:noProof/>
                <w:lang w:val="sr-Latn-CS"/>
              </w:rPr>
              <w:t>za</w:t>
            </w:r>
            <w:r w:rsidR="008C20D6" w:rsidRPr="00A66763">
              <w:rPr>
                <w:rFonts w:ascii="Arial" w:hAnsi="Arial" w:cs="Arial"/>
                <w:noProof/>
                <w:lang w:val="sr-Latn-CS"/>
              </w:rPr>
              <w:t xml:space="preserve"> </w:t>
            </w:r>
            <w:r w:rsidRPr="00A66763">
              <w:rPr>
                <w:rFonts w:ascii="Arial" w:hAnsi="Arial" w:cs="Arial"/>
                <w:noProof/>
                <w:lang w:val="sr-Latn-CS"/>
              </w:rPr>
              <w:t>podršku</w:t>
            </w:r>
          </w:p>
        </w:tc>
        <w:tc>
          <w:tcPr>
            <w:tcW w:w="8389" w:type="dxa"/>
            <w:gridSpan w:val="2"/>
          </w:tcPr>
          <w:p w14:paraId="22141F30" w14:textId="61B794B7" w:rsidR="00F7783C" w:rsidRPr="00A66763" w:rsidRDefault="000245EF" w:rsidP="006F5708">
            <w:pPr>
              <w:jc w:val="both"/>
              <w:rPr>
                <w:rFonts w:ascii="Arial" w:hAnsi="Arial" w:cs="Arial"/>
                <w:noProof/>
                <w:lang w:val="sr-Latn-CS"/>
              </w:rPr>
            </w:pPr>
            <w:r w:rsidRPr="00A66763">
              <w:rPr>
                <w:rFonts w:ascii="Arial" w:hAnsi="Arial" w:cs="Arial"/>
                <w:noProof/>
                <w:lang w:val="sr-Latn-CS"/>
              </w:rPr>
              <w:t>Opština</w:t>
            </w:r>
            <w:r w:rsidR="008C20D6" w:rsidRPr="00A66763">
              <w:rPr>
                <w:rFonts w:ascii="Arial" w:hAnsi="Arial" w:cs="Arial"/>
                <w:noProof/>
                <w:lang w:val="sr-Latn-CS"/>
              </w:rPr>
              <w:t xml:space="preserve"> </w:t>
            </w:r>
            <w:r w:rsidRPr="00A66763">
              <w:rPr>
                <w:rFonts w:ascii="Arial" w:hAnsi="Arial" w:cs="Arial"/>
                <w:noProof/>
                <w:lang w:val="sr-Latn-CS"/>
              </w:rPr>
              <w:t>Nikšić</w:t>
            </w:r>
            <w:r w:rsidR="008C20D6" w:rsidRPr="00A66763">
              <w:rPr>
                <w:rFonts w:ascii="Arial" w:hAnsi="Arial" w:cs="Arial"/>
                <w:noProof/>
                <w:lang w:val="sr-Latn-CS"/>
              </w:rPr>
              <w:t xml:space="preserve"> </w:t>
            </w:r>
            <w:r w:rsidRPr="00A66763">
              <w:rPr>
                <w:rFonts w:ascii="Arial" w:hAnsi="Arial" w:cs="Arial"/>
                <w:noProof/>
                <w:lang w:val="sr-Latn-CS"/>
              </w:rPr>
              <w:t>je</w:t>
            </w:r>
            <w:r w:rsidR="008C20D6" w:rsidRPr="00A66763">
              <w:rPr>
                <w:rFonts w:ascii="Arial" w:hAnsi="Arial" w:cs="Arial"/>
                <w:noProof/>
                <w:lang w:val="sr-Latn-CS"/>
              </w:rPr>
              <w:t xml:space="preserve"> </w:t>
            </w:r>
            <w:r w:rsidRPr="00A66763">
              <w:rPr>
                <w:rFonts w:ascii="Arial" w:hAnsi="Arial" w:cs="Arial"/>
                <w:noProof/>
                <w:lang w:val="sr-Latn-CS"/>
              </w:rPr>
              <w:t>prepoznala</w:t>
            </w:r>
            <w:r w:rsidR="008C20D6" w:rsidRPr="00A66763">
              <w:rPr>
                <w:rFonts w:ascii="Arial" w:hAnsi="Arial" w:cs="Arial"/>
                <w:noProof/>
                <w:lang w:val="sr-Latn-CS"/>
              </w:rPr>
              <w:t xml:space="preserve"> </w:t>
            </w:r>
            <w:r w:rsidRPr="00A66763">
              <w:rPr>
                <w:rFonts w:ascii="Arial" w:hAnsi="Arial" w:cs="Arial"/>
                <w:noProof/>
                <w:lang w:val="sr-Latn-CS"/>
              </w:rPr>
              <w:t>važnost</w:t>
            </w:r>
            <w:r w:rsidR="008C20D6" w:rsidRPr="00A66763">
              <w:rPr>
                <w:rFonts w:ascii="Arial" w:hAnsi="Arial" w:cs="Arial"/>
                <w:noProof/>
                <w:lang w:val="sr-Latn-CS"/>
              </w:rPr>
              <w:t xml:space="preserve"> </w:t>
            </w:r>
            <w:r w:rsidRPr="00A66763">
              <w:rPr>
                <w:rFonts w:ascii="Arial" w:hAnsi="Arial" w:cs="Arial"/>
                <w:noProof/>
                <w:lang w:val="sr-Latn-CS"/>
              </w:rPr>
              <w:t>očuvanja</w:t>
            </w:r>
            <w:r w:rsidR="008C20D6" w:rsidRPr="00A66763">
              <w:rPr>
                <w:rFonts w:ascii="Arial" w:hAnsi="Arial" w:cs="Arial"/>
                <w:noProof/>
                <w:lang w:val="sr-Latn-CS"/>
              </w:rPr>
              <w:t xml:space="preserve"> </w:t>
            </w:r>
            <w:r w:rsidRPr="00A66763">
              <w:rPr>
                <w:rFonts w:ascii="Arial" w:hAnsi="Arial" w:cs="Arial"/>
                <w:noProof/>
                <w:lang w:val="sr-Latn-CS"/>
              </w:rPr>
              <w:t>autohtonih</w:t>
            </w:r>
            <w:r w:rsidR="008C20D6" w:rsidRPr="00A66763">
              <w:rPr>
                <w:rFonts w:ascii="Arial" w:hAnsi="Arial" w:cs="Arial"/>
                <w:noProof/>
                <w:lang w:val="sr-Latn-CS"/>
              </w:rPr>
              <w:t xml:space="preserve"> </w:t>
            </w:r>
            <w:r w:rsidRPr="00A66763">
              <w:rPr>
                <w:rFonts w:ascii="Arial" w:hAnsi="Arial" w:cs="Arial"/>
                <w:noProof/>
                <w:lang w:val="sr-Latn-CS"/>
              </w:rPr>
              <w:t>genetskih</w:t>
            </w:r>
            <w:r w:rsidR="008C20D6" w:rsidRPr="00A66763">
              <w:rPr>
                <w:rFonts w:ascii="Arial" w:hAnsi="Arial" w:cs="Arial"/>
                <w:noProof/>
                <w:lang w:val="sr-Latn-CS"/>
              </w:rPr>
              <w:t xml:space="preserve"> </w:t>
            </w:r>
            <w:r w:rsidRPr="00A66763">
              <w:rPr>
                <w:rFonts w:ascii="Arial" w:hAnsi="Arial" w:cs="Arial"/>
                <w:noProof/>
                <w:lang w:val="sr-Latn-CS"/>
              </w:rPr>
              <w:t>resursa</w:t>
            </w:r>
            <w:r w:rsidR="008C20D6" w:rsidRPr="00A66763">
              <w:rPr>
                <w:rFonts w:ascii="Arial" w:hAnsi="Arial" w:cs="Arial"/>
                <w:noProof/>
                <w:lang w:val="sr-Latn-CS"/>
              </w:rPr>
              <w:t xml:space="preserve"> </w:t>
            </w:r>
            <w:r w:rsidRPr="00A66763">
              <w:rPr>
                <w:rFonts w:ascii="Arial" w:hAnsi="Arial" w:cs="Arial"/>
                <w:noProof/>
                <w:lang w:val="sr-Latn-CS"/>
              </w:rPr>
              <w:t>domaćih</w:t>
            </w:r>
            <w:r w:rsidR="008C20D6" w:rsidRPr="00A66763">
              <w:rPr>
                <w:rFonts w:ascii="Arial" w:hAnsi="Arial" w:cs="Arial"/>
                <w:noProof/>
                <w:lang w:val="sr-Latn-CS"/>
              </w:rPr>
              <w:t xml:space="preserve"> </w:t>
            </w:r>
            <w:r w:rsidRPr="00A66763">
              <w:rPr>
                <w:rFonts w:ascii="Arial" w:hAnsi="Arial" w:cs="Arial"/>
                <w:noProof/>
                <w:lang w:val="sr-Latn-CS"/>
              </w:rPr>
              <w:t>životinja</w:t>
            </w:r>
            <w:r w:rsidR="008C20D6" w:rsidRPr="00A66763">
              <w:rPr>
                <w:rFonts w:ascii="Arial" w:hAnsi="Arial" w:cs="Arial"/>
                <w:noProof/>
                <w:lang w:val="sr-Latn-CS"/>
              </w:rPr>
              <w:t xml:space="preserve">. </w:t>
            </w:r>
            <w:r w:rsidRPr="00A66763">
              <w:rPr>
                <w:rFonts w:ascii="Arial" w:hAnsi="Arial" w:cs="Arial"/>
                <w:noProof/>
                <w:lang w:val="sr-Latn-CS"/>
              </w:rPr>
              <w:t>Crna</w:t>
            </w:r>
            <w:r w:rsidR="008C20D6" w:rsidRPr="00A66763">
              <w:rPr>
                <w:rFonts w:ascii="Arial" w:hAnsi="Arial" w:cs="Arial"/>
                <w:noProof/>
                <w:lang w:val="sr-Latn-CS"/>
              </w:rPr>
              <w:t xml:space="preserve"> </w:t>
            </w:r>
            <w:r w:rsidRPr="00A66763">
              <w:rPr>
                <w:rFonts w:ascii="Arial" w:hAnsi="Arial" w:cs="Arial"/>
                <w:noProof/>
                <w:lang w:val="sr-Latn-CS"/>
              </w:rPr>
              <w:t>Gora</w:t>
            </w:r>
            <w:r w:rsidR="008C20D6" w:rsidRPr="00A66763">
              <w:rPr>
                <w:rFonts w:ascii="Arial" w:hAnsi="Arial" w:cs="Arial"/>
                <w:noProof/>
                <w:lang w:val="sr-Latn-CS"/>
              </w:rPr>
              <w:t xml:space="preserve"> </w:t>
            </w:r>
            <w:r w:rsidRPr="00A66763">
              <w:rPr>
                <w:rFonts w:ascii="Arial" w:hAnsi="Arial" w:cs="Arial"/>
                <w:noProof/>
                <w:lang w:val="sr-Latn-CS"/>
              </w:rPr>
              <w:t>je</w:t>
            </w:r>
            <w:r w:rsidR="008C20D6" w:rsidRPr="00A66763">
              <w:rPr>
                <w:rFonts w:ascii="Arial" w:hAnsi="Arial" w:cs="Arial"/>
                <w:noProof/>
                <w:lang w:val="sr-Latn-CS"/>
              </w:rPr>
              <w:t xml:space="preserve"> </w:t>
            </w:r>
            <w:r w:rsidRPr="00A66763">
              <w:rPr>
                <w:rFonts w:ascii="Arial" w:hAnsi="Arial" w:cs="Arial"/>
                <w:noProof/>
                <w:lang w:val="sr-Latn-CS"/>
              </w:rPr>
              <w:t>posjedovala</w:t>
            </w:r>
            <w:r w:rsidR="008C20D6" w:rsidRPr="00A66763">
              <w:rPr>
                <w:rFonts w:ascii="Arial" w:hAnsi="Arial" w:cs="Arial"/>
                <w:noProof/>
                <w:lang w:val="sr-Latn-CS"/>
              </w:rPr>
              <w:t xml:space="preserve"> </w:t>
            </w:r>
            <w:r w:rsidRPr="00A66763">
              <w:rPr>
                <w:rFonts w:ascii="Arial" w:hAnsi="Arial" w:cs="Arial"/>
                <w:noProof/>
                <w:lang w:val="sr-Latn-CS"/>
              </w:rPr>
              <w:t>značajan</w:t>
            </w:r>
            <w:r w:rsidR="008C20D6" w:rsidRPr="00A66763">
              <w:rPr>
                <w:rFonts w:ascii="Arial" w:hAnsi="Arial" w:cs="Arial"/>
                <w:noProof/>
                <w:lang w:val="sr-Latn-CS"/>
              </w:rPr>
              <w:t xml:space="preserve"> </w:t>
            </w:r>
            <w:r w:rsidRPr="00A66763">
              <w:rPr>
                <w:rFonts w:ascii="Arial" w:hAnsi="Arial" w:cs="Arial"/>
                <w:noProof/>
                <w:lang w:val="sr-Latn-CS"/>
              </w:rPr>
              <w:t>broj</w:t>
            </w:r>
            <w:r w:rsidR="008C20D6" w:rsidRPr="00A66763">
              <w:rPr>
                <w:rFonts w:ascii="Arial" w:hAnsi="Arial" w:cs="Arial"/>
                <w:noProof/>
                <w:lang w:val="sr-Latn-CS"/>
              </w:rPr>
              <w:t xml:space="preserve"> </w:t>
            </w:r>
            <w:r w:rsidRPr="00A66763">
              <w:rPr>
                <w:rFonts w:ascii="Arial" w:hAnsi="Arial" w:cs="Arial"/>
                <w:noProof/>
                <w:lang w:val="sr-Latn-CS"/>
              </w:rPr>
              <w:t>autohtonih</w:t>
            </w:r>
            <w:r w:rsidR="006248CF" w:rsidRPr="00A66763">
              <w:rPr>
                <w:rFonts w:ascii="Arial" w:hAnsi="Arial" w:cs="Arial"/>
                <w:noProof/>
                <w:lang w:val="sr-Latn-CS"/>
              </w:rPr>
              <w:t xml:space="preserve"> </w:t>
            </w:r>
            <w:r w:rsidRPr="00A66763">
              <w:rPr>
                <w:rFonts w:ascii="Arial" w:hAnsi="Arial" w:cs="Arial"/>
                <w:noProof/>
                <w:lang w:val="sr-Latn-CS"/>
              </w:rPr>
              <w:t>vrsta</w:t>
            </w:r>
            <w:r w:rsidR="006248CF" w:rsidRPr="00A66763">
              <w:rPr>
                <w:rFonts w:ascii="Arial" w:hAnsi="Arial" w:cs="Arial"/>
                <w:noProof/>
                <w:lang w:val="sr-Latn-CS"/>
              </w:rPr>
              <w:t xml:space="preserve"> </w:t>
            </w:r>
            <w:r w:rsidRPr="00A66763">
              <w:rPr>
                <w:rFonts w:ascii="Arial" w:hAnsi="Arial" w:cs="Arial"/>
                <w:noProof/>
                <w:lang w:val="sr-Latn-CS"/>
              </w:rPr>
              <w:t>biljaka</w:t>
            </w:r>
            <w:r w:rsidR="006248CF" w:rsidRPr="00A66763">
              <w:rPr>
                <w:rFonts w:ascii="Arial" w:hAnsi="Arial" w:cs="Arial"/>
                <w:noProof/>
                <w:lang w:val="sr-Latn-CS"/>
              </w:rPr>
              <w:t xml:space="preserve"> </w:t>
            </w:r>
            <w:r w:rsidRPr="00A66763">
              <w:rPr>
                <w:rFonts w:ascii="Arial" w:hAnsi="Arial" w:cs="Arial"/>
                <w:noProof/>
                <w:lang w:val="sr-Latn-CS"/>
              </w:rPr>
              <w:t>i</w:t>
            </w:r>
            <w:r w:rsidR="008C20D6" w:rsidRPr="00A66763">
              <w:rPr>
                <w:rFonts w:ascii="Arial" w:hAnsi="Arial" w:cs="Arial"/>
                <w:noProof/>
                <w:lang w:val="sr-Latn-CS"/>
              </w:rPr>
              <w:t xml:space="preserve"> </w:t>
            </w:r>
            <w:r w:rsidRPr="00A66763">
              <w:rPr>
                <w:rFonts w:ascii="Arial" w:hAnsi="Arial" w:cs="Arial"/>
                <w:noProof/>
                <w:lang w:val="sr-Latn-CS"/>
              </w:rPr>
              <w:t>životinja</w:t>
            </w:r>
            <w:r w:rsidR="006C3EA8" w:rsidRPr="00A66763">
              <w:rPr>
                <w:rFonts w:ascii="Arial" w:hAnsi="Arial" w:cs="Arial"/>
                <w:noProof/>
                <w:lang w:val="sr-Latn-CS"/>
              </w:rPr>
              <w:t xml:space="preserve"> </w:t>
            </w:r>
            <w:r w:rsidRPr="00A66763">
              <w:rPr>
                <w:rFonts w:ascii="Arial" w:hAnsi="Arial" w:cs="Arial"/>
                <w:noProof/>
                <w:lang w:val="sr-Latn-CS"/>
              </w:rPr>
              <w:t>ali</w:t>
            </w:r>
            <w:r w:rsidR="006C3EA8" w:rsidRPr="00A66763">
              <w:rPr>
                <w:rFonts w:ascii="Arial" w:hAnsi="Arial" w:cs="Arial"/>
                <w:noProof/>
                <w:lang w:val="sr-Latn-CS"/>
              </w:rPr>
              <w:t xml:space="preserve"> </w:t>
            </w:r>
            <w:r w:rsidRPr="00A66763">
              <w:rPr>
                <w:rFonts w:ascii="Arial" w:hAnsi="Arial" w:cs="Arial"/>
                <w:noProof/>
                <w:lang w:val="sr-Latn-CS"/>
              </w:rPr>
              <w:t>lošom</w:t>
            </w:r>
            <w:r w:rsidR="006C3EA8" w:rsidRPr="00A66763">
              <w:rPr>
                <w:rFonts w:ascii="Arial" w:hAnsi="Arial" w:cs="Arial"/>
                <w:noProof/>
                <w:lang w:val="sr-Latn-CS"/>
              </w:rPr>
              <w:t xml:space="preserve"> </w:t>
            </w:r>
            <w:r w:rsidRPr="00A66763">
              <w:rPr>
                <w:rFonts w:ascii="Arial" w:hAnsi="Arial" w:cs="Arial"/>
                <w:noProof/>
                <w:lang w:val="sr-Latn-CS"/>
              </w:rPr>
              <w:t>praksom</w:t>
            </w:r>
            <w:r w:rsidR="006C3EA8" w:rsidRPr="00A66763">
              <w:rPr>
                <w:rFonts w:ascii="Arial" w:hAnsi="Arial" w:cs="Arial"/>
                <w:noProof/>
                <w:lang w:val="sr-Latn-CS"/>
              </w:rPr>
              <w:t xml:space="preserve"> </w:t>
            </w:r>
            <w:r w:rsidRPr="00A66763">
              <w:rPr>
                <w:rFonts w:ascii="Arial" w:hAnsi="Arial" w:cs="Arial"/>
                <w:noProof/>
                <w:lang w:val="sr-Latn-CS"/>
              </w:rPr>
              <w:t>neke</w:t>
            </w:r>
            <w:r w:rsidR="006C3EA8" w:rsidRPr="00A66763">
              <w:rPr>
                <w:rFonts w:ascii="Arial" w:hAnsi="Arial" w:cs="Arial"/>
                <w:noProof/>
                <w:lang w:val="sr-Latn-CS"/>
              </w:rPr>
              <w:t xml:space="preserve"> </w:t>
            </w:r>
            <w:r w:rsidRPr="00A66763">
              <w:rPr>
                <w:rFonts w:ascii="Arial" w:hAnsi="Arial" w:cs="Arial"/>
                <w:noProof/>
                <w:lang w:val="sr-Latn-CS"/>
              </w:rPr>
              <w:t>od</w:t>
            </w:r>
            <w:r w:rsidR="006C3EA8" w:rsidRPr="00A66763">
              <w:rPr>
                <w:rFonts w:ascii="Arial" w:hAnsi="Arial" w:cs="Arial"/>
                <w:noProof/>
                <w:lang w:val="sr-Latn-CS"/>
              </w:rPr>
              <w:t xml:space="preserve"> </w:t>
            </w:r>
            <w:r w:rsidRPr="00A66763">
              <w:rPr>
                <w:rFonts w:ascii="Arial" w:hAnsi="Arial" w:cs="Arial"/>
                <w:noProof/>
                <w:lang w:val="sr-Latn-CS"/>
              </w:rPr>
              <w:t>njih</w:t>
            </w:r>
            <w:r w:rsidR="006C3EA8" w:rsidRPr="00A66763">
              <w:rPr>
                <w:rFonts w:ascii="Arial" w:hAnsi="Arial" w:cs="Arial"/>
                <w:noProof/>
                <w:lang w:val="sr-Latn-CS"/>
              </w:rPr>
              <w:t xml:space="preserve"> </w:t>
            </w:r>
            <w:r w:rsidRPr="00A66763">
              <w:rPr>
                <w:rFonts w:ascii="Arial" w:hAnsi="Arial" w:cs="Arial"/>
                <w:noProof/>
                <w:lang w:val="sr-Latn-CS"/>
              </w:rPr>
              <w:t>su</w:t>
            </w:r>
            <w:r w:rsidR="006C3EA8" w:rsidRPr="00A66763">
              <w:rPr>
                <w:rFonts w:ascii="Arial" w:hAnsi="Arial" w:cs="Arial"/>
                <w:noProof/>
                <w:lang w:val="sr-Latn-CS"/>
              </w:rPr>
              <w:t xml:space="preserve"> </w:t>
            </w:r>
            <w:r w:rsidRPr="00A66763">
              <w:rPr>
                <w:rFonts w:ascii="Arial" w:hAnsi="Arial" w:cs="Arial"/>
                <w:noProof/>
                <w:lang w:val="sr-Latn-CS"/>
              </w:rPr>
              <w:t>nestale</w:t>
            </w:r>
            <w:r w:rsidR="006C3EA8" w:rsidRPr="00A66763">
              <w:rPr>
                <w:rFonts w:ascii="Arial" w:hAnsi="Arial" w:cs="Arial"/>
                <w:noProof/>
                <w:lang w:val="sr-Latn-CS"/>
              </w:rPr>
              <w:t xml:space="preserve"> </w:t>
            </w:r>
            <w:r w:rsidRPr="00A66763">
              <w:rPr>
                <w:rFonts w:ascii="Arial" w:hAnsi="Arial" w:cs="Arial"/>
                <w:noProof/>
                <w:lang w:val="sr-Latn-CS"/>
              </w:rPr>
              <w:t>a</w:t>
            </w:r>
            <w:r w:rsidR="006C3EA8" w:rsidRPr="00A66763">
              <w:rPr>
                <w:rFonts w:ascii="Arial" w:hAnsi="Arial" w:cs="Arial"/>
                <w:noProof/>
                <w:lang w:val="sr-Latn-CS"/>
              </w:rPr>
              <w:t xml:space="preserve"> </w:t>
            </w:r>
            <w:r w:rsidRPr="00A66763">
              <w:rPr>
                <w:rFonts w:ascii="Arial" w:hAnsi="Arial" w:cs="Arial"/>
                <w:noProof/>
                <w:lang w:val="sr-Latn-CS"/>
              </w:rPr>
              <w:t>nekima</w:t>
            </w:r>
            <w:r w:rsidR="006C3EA8" w:rsidRPr="00A66763">
              <w:rPr>
                <w:rFonts w:ascii="Arial" w:hAnsi="Arial" w:cs="Arial"/>
                <w:noProof/>
                <w:lang w:val="sr-Latn-CS"/>
              </w:rPr>
              <w:t xml:space="preserve"> </w:t>
            </w:r>
            <w:r w:rsidRPr="00A66763">
              <w:rPr>
                <w:rFonts w:ascii="Arial" w:hAnsi="Arial" w:cs="Arial"/>
                <w:noProof/>
                <w:lang w:val="sr-Latn-CS"/>
              </w:rPr>
              <w:t>prijeti</w:t>
            </w:r>
            <w:r w:rsidR="006C3EA8" w:rsidRPr="00A66763">
              <w:rPr>
                <w:rFonts w:ascii="Arial" w:hAnsi="Arial" w:cs="Arial"/>
                <w:noProof/>
                <w:lang w:val="sr-Latn-CS"/>
              </w:rPr>
              <w:t xml:space="preserve"> </w:t>
            </w:r>
            <w:r w:rsidRPr="00A66763">
              <w:rPr>
                <w:rFonts w:ascii="Arial" w:hAnsi="Arial" w:cs="Arial"/>
                <w:noProof/>
                <w:lang w:val="sr-Latn-CS"/>
              </w:rPr>
              <w:t>nestanak</w:t>
            </w:r>
            <w:r w:rsidR="006C3EA8" w:rsidRPr="00A66763">
              <w:rPr>
                <w:rFonts w:ascii="Arial" w:hAnsi="Arial" w:cs="Arial"/>
                <w:noProof/>
                <w:lang w:val="sr-Latn-CS"/>
              </w:rPr>
              <w:t>.</w:t>
            </w:r>
            <w:r w:rsidR="006F5708" w:rsidRPr="00A66763">
              <w:rPr>
                <w:rFonts w:ascii="Arial" w:hAnsi="Arial" w:cs="Arial"/>
                <w:noProof/>
                <w:lang w:val="sr-Latn-CS"/>
              </w:rPr>
              <w:t xml:space="preserve"> </w:t>
            </w:r>
          </w:p>
          <w:p w14:paraId="14569675" w14:textId="20F0B212" w:rsidR="006F5708" w:rsidRPr="00A66763" w:rsidRDefault="000245EF" w:rsidP="00E7460F">
            <w:pPr>
              <w:jc w:val="both"/>
              <w:rPr>
                <w:rFonts w:ascii="Arial" w:hAnsi="Arial" w:cs="Arial"/>
                <w:noProof/>
                <w:lang w:val="sr-Latn-CS"/>
              </w:rPr>
            </w:pPr>
            <w:r w:rsidRPr="00A66763">
              <w:rPr>
                <w:rFonts w:ascii="Arial" w:hAnsi="Arial" w:cs="Arial"/>
                <w:noProof/>
                <w:lang w:val="sr-Latn-CS"/>
              </w:rPr>
              <w:t>Crna</w:t>
            </w:r>
            <w:r w:rsidR="006F5708" w:rsidRPr="00A66763">
              <w:rPr>
                <w:rFonts w:ascii="Arial" w:hAnsi="Arial" w:cs="Arial"/>
                <w:noProof/>
                <w:lang w:val="sr-Latn-CS"/>
              </w:rPr>
              <w:t xml:space="preserve"> </w:t>
            </w:r>
            <w:r w:rsidRPr="00A66763">
              <w:rPr>
                <w:rFonts w:ascii="Arial" w:hAnsi="Arial" w:cs="Arial"/>
                <w:noProof/>
                <w:lang w:val="sr-Latn-CS"/>
              </w:rPr>
              <w:t>Gora</w:t>
            </w:r>
            <w:r w:rsidR="006F5708" w:rsidRPr="00A66763">
              <w:rPr>
                <w:rFonts w:ascii="Arial" w:hAnsi="Arial" w:cs="Arial"/>
                <w:noProof/>
                <w:lang w:val="sr-Latn-CS"/>
              </w:rPr>
              <w:t xml:space="preserve"> </w:t>
            </w:r>
            <w:r w:rsidRPr="00A66763">
              <w:rPr>
                <w:rFonts w:ascii="Arial" w:hAnsi="Arial" w:cs="Arial"/>
                <w:noProof/>
                <w:lang w:val="sr-Latn-CS"/>
              </w:rPr>
              <w:t>je</w:t>
            </w:r>
            <w:r w:rsidR="006F5708" w:rsidRPr="00A66763">
              <w:rPr>
                <w:rFonts w:ascii="Arial" w:hAnsi="Arial" w:cs="Arial"/>
                <w:noProof/>
                <w:lang w:val="sr-Latn-CS"/>
              </w:rPr>
              <w:t xml:space="preserve"> </w:t>
            </w:r>
            <w:r w:rsidRPr="00A66763">
              <w:rPr>
                <w:rFonts w:ascii="Arial" w:hAnsi="Arial" w:cs="Arial"/>
                <w:noProof/>
                <w:lang w:val="sr-Latn-CS"/>
              </w:rPr>
              <w:t>potpisnica</w:t>
            </w:r>
            <w:r w:rsidR="006248CF" w:rsidRPr="00A66763">
              <w:rPr>
                <w:rFonts w:ascii="Arial" w:hAnsi="Arial" w:cs="Arial"/>
                <w:noProof/>
                <w:lang w:val="sr-Latn-CS"/>
              </w:rPr>
              <w:t xml:space="preserve"> </w:t>
            </w:r>
            <w:r w:rsidRPr="00A66763">
              <w:rPr>
                <w:rFonts w:ascii="Arial" w:hAnsi="Arial" w:cs="Arial"/>
                <w:noProof/>
                <w:lang w:val="sr-Latn-CS"/>
              </w:rPr>
              <w:t>više</w:t>
            </w:r>
            <w:r w:rsidR="006248CF" w:rsidRPr="00A66763">
              <w:rPr>
                <w:rFonts w:ascii="Arial" w:hAnsi="Arial" w:cs="Arial"/>
                <w:noProof/>
                <w:lang w:val="sr-Latn-CS"/>
              </w:rPr>
              <w:t xml:space="preserve"> </w:t>
            </w:r>
            <w:r w:rsidRPr="00A66763">
              <w:rPr>
                <w:rFonts w:ascii="Arial" w:hAnsi="Arial" w:cs="Arial"/>
                <w:noProof/>
                <w:lang w:val="sr-Latn-CS"/>
              </w:rPr>
              <w:t>međunarodnih</w:t>
            </w:r>
            <w:r w:rsidR="006248CF" w:rsidRPr="00A66763">
              <w:rPr>
                <w:rFonts w:ascii="Arial" w:hAnsi="Arial" w:cs="Arial"/>
                <w:noProof/>
                <w:lang w:val="sr-Latn-CS"/>
              </w:rPr>
              <w:t xml:space="preserve"> </w:t>
            </w:r>
            <w:r w:rsidRPr="00A66763">
              <w:rPr>
                <w:rFonts w:ascii="Arial" w:hAnsi="Arial" w:cs="Arial"/>
                <w:noProof/>
                <w:lang w:val="sr-Latn-CS"/>
              </w:rPr>
              <w:t>konvencija</w:t>
            </w:r>
            <w:r w:rsidR="006248CF" w:rsidRPr="00A66763">
              <w:rPr>
                <w:rFonts w:ascii="Arial" w:hAnsi="Arial" w:cs="Arial"/>
                <w:noProof/>
                <w:lang w:val="sr-Latn-CS"/>
              </w:rPr>
              <w:t xml:space="preserve"> </w:t>
            </w:r>
            <w:r w:rsidRPr="00A66763">
              <w:rPr>
                <w:rFonts w:ascii="Arial" w:hAnsi="Arial" w:cs="Arial"/>
                <w:noProof/>
                <w:lang w:val="sr-Latn-CS"/>
              </w:rPr>
              <w:t>i</w:t>
            </w:r>
            <w:r w:rsidR="006F5708" w:rsidRPr="00A66763">
              <w:rPr>
                <w:rFonts w:ascii="Arial" w:hAnsi="Arial" w:cs="Arial"/>
                <w:noProof/>
                <w:lang w:val="sr-Latn-CS"/>
              </w:rPr>
              <w:t xml:space="preserve"> </w:t>
            </w:r>
            <w:r w:rsidRPr="00A66763">
              <w:rPr>
                <w:rFonts w:ascii="Arial" w:hAnsi="Arial" w:cs="Arial"/>
                <w:noProof/>
                <w:lang w:val="sr-Latn-CS"/>
              </w:rPr>
              <w:t>sporazuma</w:t>
            </w:r>
            <w:r w:rsidR="006248CF" w:rsidRPr="00A66763">
              <w:rPr>
                <w:rFonts w:ascii="Arial" w:hAnsi="Arial" w:cs="Arial"/>
                <w:noProof/>
                <w:lang w:val="sr-Latn-CS"/>
              </w:rPr>
              <w:t xml:space="preserve"> </w:t>
            </w:r>
            <w:r w:rsidRPr="00A66763">
              <w:rPr>
                <w:rFonts w:ascii="Arial" w:hAnsi="Arial" w:cs="Arial"/>
                <w:noProof/>
                <w:lang w:val="sr-Latn-CS"/>
              </w:rPr>
              <w:t>kojima</w:t>
            </w:r>
            <w:r w:rsidR="006248CF" w:rsidRPr="00A66763">
              <w:rPr>
                <w:rFonts w:ascii="Arial" w:hAnsi="Arial" w:cs="Arial"/>
                <w:noProof/>
                <w:lang w:val="sr-Latn-CS"/>
              </w:rPr>
              <w:t xml:space="preserve"> </w:t>
            </w:r>
            <w:r w:rsidRPr="00A66763">
              <w:rPr>
                <w:rFonts w:ascii="Arial" w:hAnsi="Arial" w:cs="Arial"/>
                <w:noProof/>
                <w:lang w:val="sr-Latn-CS"/>
              </w:rPr>
              <w:t>se</w:t>
            </w:r>
            <w:r w:rsidR="006248CF" w:rsidRPr="00A66763">
              <w:rPr>
                <w:rFonts w:ascii="Arial" w:hAnsi="Arial" w:cs="Arial"/>
                <w:noProof/>
                <w:lang w:val="sr-Latn-CS"/>
              </w:rPr>
              <w:t xml:space="preserve"> </w:t>
            </w:r>
            <w:r w:rsidRPr="00A66763">
              <w:rPr>
                <w:rFonts w:ascii="Arial" w:hAnsi="Arial" w:cs="Arial"/>
                <w:noProof/>
                <w:lang w:val="sr-Latn-CS"/>
              </w:rPr>
              <w:t>obavezala</w:t>
            </w:r>
            <w:r w:rsidR="006248CF" w:rsidRPr="00A66763">
              <w:rPr>
                <w:rFonts w:ascii="Arial" w:hAnsi="Arial" w:cs="Arial"/>
                <w:noProof/>
                <w:lang w:val="sr-Latn-CS"/>
              </w:rPr>
              <w:t xml:space="preserve"> </w:t>
            </w:r>
            <w:r w:rsidRPr="00A66763">
              <w:rPr>
                <w:rFonts w:ascii="Arial" w:hAnsi="Arial" w:cs="Arial"/>
                <w:noProof/>
                <w:lang w:val="sr-Latn-CS"/>
              </w:rPr>
              <w:t>da</w:t>
            </w:r>
            <w:r w:rsidR="006248CF" w:rsidRPr="00A66763">
              <w:rPr>
                <w:rFonts w:ascii="Arial" w:hAnsi="Arial" w:cs="Arial"/>
                <w:noProof/>
                <w:lang w:val="sr-Latn-CS"/>
              </w:rPr>
              <w:t xml:space="preserve"> </w:t>
            </w:r>
            <w:r w:rsidRPr="00A66763">
              <w:rPr>
                <w:rFonts w:ascii="Arial" w:hAnsi="Arial" w:cs="Arial"/>
                <w:noProof/>
                <w:lang w:val="sr-Latn-CS"/>
              </w:rPr>
              <w:t>štiti</w:t>
            </w:r>
            <w:r w:rsidR="006248CF" w:rsidRPr="00A66763">
              <w:rPr>
                <w:rFonts w:ascii="Arial" w:hAnsi="Arial" w:cs="Arial"/>
                <w:noProof/>
                <w:lang w:val="sr-Latn-CS"/>
              </w:rPr>
              <w:t xml:space="preserve"> </w:t>
            </w:r>
            <w:r w:rsidRPr="00A66763">
              <w:rPr>
                <w:rFonts w:ascii="Arial" w:hAnsi="Arial" w:cs="Arial"/>
                <w:noProof/>
                <w:lang w:val="sr-Latn-CS"/>
              </w:rPr>
              <w:t>i</w:t>
            </w:r>
            <w:r w:rsidR="006F5708" w:rsidRPr="00A66763">
              <w:rPr>
                <w:rFonts w:ascii="Arial" w:hAnsi="Arial" w:cs="Arial"/>
                <w:noProof/>
                <w:lang w:val="sr-Latn-CS"/>
              </w:rPr>
              <w:t xml:space="preserve"> </w:t>
            </w:r>
            <w:r w:rsidRPr="00A66763">
              <w:rPr>
                <w:rFonts w:ascii="Arial" w:hAnsi="Arial" w:cs="Arial"/>
                <w:noProof/>
                <w:lang w:val="sr-Latn-CS"/>
              </w:rPr>
              <w:t>očuva</w:t>
            </w:r>
            <w:r w:rsidR="006F5708" w:rsidRPr="00A66763">
              <w:rPr>
                <w:rFonts w:ascii="Arial" w:hAnsi="Arial" w:cs="Arial"/>
                <w:noProof/>
                <w:lang w:val="sr-Latn-CS"/>
              </w:rPr>
              <w:t xml:space="preserve"> </w:t>
            </w:r>
            <w:r w:rsidRPr="00A66763">
              <w:rPr>
                <w:rFonts w:ascii="Arial" w:hAnsi="Arial" w:cs="Arial"/>
                <w:noProof/>
                <w:lang w:val="sr-Latn-CS"/>
              </w:rPr>
              <w:t>autohtone</w:t>
            </w:r>
            <w:r w:rsidR="006F5708" w:rsidRPr="00A66763">
              <w:rPr>
                <w:rFonts w:ascii="Arial" w:hAnsi="Arial" w:cs="Arial"/>
                <w:noProof/>
                <w:lang w:val="sr-Latn-CS"/>
              </w:rPr>
              <w:t xml:space="preserve"> </w:t>
            </w:r>
            <w:r w:rsidRPr="00A66763">
              <w:rPr>
                <w:rFonts w:ascii="Arial" w:hAnsi="Arial" w:cs="Arial"/>
                <w:noProof/>
                <w:lang w:val="sr-Latn-CS"/>
              </w:rPr>
              <w:t>rase</w:t>
            </w:r>
            <w:r w:rsidR="006F5708" w:rsidRPr="00A66763">
              <w:rPr>
                <w:rFonts w:ascii="Arial" w:hAnsi="Arial" w:cs="Arial"/>
                <w:noProof/>
                <w:lang w:val="sr-Latn-CS"/>
              </w:rPr>
              <w:t xml:space="preserve"> </w:t>
            </w:r>
            <w:r w:rsidRPr="00A66763">
              <w:rPr>
                <w:rFonts w:ascii="Arial" w:hAnsi="Arial" w:cs="Arial"/>
                <w:noProof/>
                <w:lang w:val="sr-Latn-CS"/>
              </w:rPr>
              <w:t>domaćih</w:t>
            </w:r>
            <w:r w:rsidR="006F5708" w:rsidRPr="00A66763">
              <w:rPr>
                <w:rFonts w:ascii="Arial" w:hAnsi="Arial" w:cs="Arial"/>
                <w:noProof/>
                <w:lang w:val="sr-Latn-CS"/>
              </w:rPr>
              <w:t xml:space="preserve"> </w:t>
            </w:r>
            <w:r w:rsidRPr="00A66763">
              <w:rPr>
                <w:rFonts w:ascii="Arial" w:hAnsi="Arial" w:cs="Arial"/>
                <w:noProof/>
                <w:lang w:val="sr-Latn-CS"/>
              </w:rPr>
              <w:t>životinja</w:t>
            </w:r>
            <w:r w:rsidR="006F5708" w:rsidRPr="00A66763">
              <w:rPr>
                <w:rFonts w:ascii="Arial" w:hAnsi="Arial" w:cs="Arial"/>
                <w:noProof/>
                <w:lang w:val="sr-Latn-CS"/>
              </w:rPr>
              <w:t xml:space="preserve"> </w:t>
            </w:r>
            <w:r w:rsidRPr="00A66763">
              <w:rPr>
                <w:rFonts w:ascii="Arial" w:hAnsi="Arial" w:cs="Arial"/>
                <w:noProof/>
                <w:lang w:val="sr-Latn-CS"/>
              </w:rPr>
              <w:t>na</w:t>
            </w:r>
            <w:r w:rsidR="006F5708" w:rsidRPr="00A66763">
              <w:rPr>
                <w:rFonts w:ascii="Arial" w:hAnsi="Arial" w:cs="Arial"/>
                <w:noProof/>
                <w:lang w:val="sr-Latn-CS"/>
              </w:rPr>
              <w:t xml:space="preserve"> </w:t>
            </w:r>
            <w:r w:rsidRPr="00A66763">
              <w:rPr>
                <w:rFonts w:ascii="Arial" w:hAnsi="Arial" w:cs="Arial"/>
                <w:noProof/>
                <w:lang w:val="sr-Latn-CS"/>
              </w:rPr>
              <w:t>teritoriji</w:t>
            </w:r>
            <w:r w:rsidR="006248CF" w:rsidRPr="00A66763">
              <w:rPr>
                <w:rFonts w:ascii="Arial" w:hAnsi="Arial" w:cs="Arial"/>
                <w:noProof/>
                <w:lang w:val="sr-Latn-CS"/>
              </w:rPr>
              <w:t xml:space="preserve"> </w:t>
            </w:r>
            <w:r w:rsidRPr="00A66763">
              <w:rPr>
                <w:rFonts w:ascii="Arial" w:hAnsi="Arial" w:cs="Arial"/>
                <w:noProof/>
                <w:lang w:val="sr-Latn-CS"/>
              </w:rPr>
              <w:t>Crne</w:t>
            </w:r>
            <w:r w:rsidR="006248CF" w:rsidRPr="00A66763">
              <w:rPr>
                <w:rFonts w:ascii="Arial" w:hAnsi="Arial" w:cs="Arial"/>
                <w:noProof/>
                <w:lang w:val="sr-Latn-CS"/>
              </w:rPr>
              <w:t xml:space="preserve"> </w:t>
            </w:r>
            <w:r w:rsidRPr="00A66763">
              <w:rPr>
                <w:rFonts w:ascii="Arial" w:hAnsi="Arial" w:cs="Arial"/>
                <w:noProof/>
                <w:lang w:val="sr-Latn-CS"/>
              </w:rPr>
              <w:t>Gore</w:t>
            </w:r>
            <w:r w:rsidR="006248CF" w:rsidRPr="00A66763">
              <w:rPr>
                <w:rFonts w:ascii="Arial" w:hAnsi="Arial" w:cs="Arial"/>
                <w:noProof/>
                <w:lang w:val="sr-Latn-CS"/>
              </w:rPr>
              <w:t xml:space="preserve">. </w:t>
            </w:r>
            <w:r w:rsidRPr="00A66763">
              <w:rPr>
                <w:rFonts w:ascii="Arial" w:hAnsi="Arial" w:cs="Arial"/>
                <w:noProof/>
                <w:lang w:val="sr-Latn-CS"/>
              </w:rPr>
              <w:t>Vođeni</w:t>
            </w:r>
            <w:r w:rsidR="006248CF" w:rsidRPr="00A66763">
              <w:rPr>
                <w:rFonts w:ascii="Arial" w:hAnsi="Arial" w:cs="Arial"/>
                <w:noProof/>
                <w:lang w:val="sr-Latn-CS"/>
              </w:rPr>
              <w:t xml:space="preserve"> </w:t>
            </w:r>
            <w:r w:rsidRPr="00A66763">
              <w:rPr>
                <w:rFonts w:ascii="Arial" w:hAnsi="Arial" w:cs="Arial"/>
                <w:noProof/>
                <w:lang w:val="sr-Latn-CS"/>
              </w:rPr>
              <w:t>ovim</w:t>
            </w:r>
            <w:r w:rsidR="006248CF" w:rsidRPr="00A66763">
              <w:rPr>
                <w:rFonts w:ascii="Arial" w:hAnsi="Arial" w:cs="Arial"/>
                <w:noProof/>
                <w:lang w:val="sr-Latn-CS"/>
              </w:rPr>
              <w:t xml:space="preserve"> </w:t>
            </w:r>
            <w:r w:rsidRPr="00A66763">
              <w:rPr>
                <w:rFonts w:ascii="Arial" w:hAnsi="Arial" w:cs="Arial"/>
                <w:noProof/>
                <w:lang w:val="sr-Latn-CS"/>
              </w:rPr>
              <w:t>Opština</w:t>
            </w:r>
            <w:r w:rsidR="006F5708" w:rsidRPr="00A66763">
              <w:rPr>
                <w:rFonts w:ascii="Arial" w:hAnsi="Arial" w:cs="Arial"/>
                <w:noProof/>
                <w:lang w:val="sr-Latn-CS"/>
              </w:rPr>
              <w:t xml:space="preserve"> </w:t>
            </w:r>
            <w:r w:rsidRPr="00A66763">
              <w:rPr>
                <w:rFonts w:ascii="Arial" w:hAnsi="Arial" w:cs="Arial"/>
                <w:noProof/>
                <w:lang w:val="sr-Latn-CS"/>
              </w:rPr>
              <w:t>Nikšić</w:t>
            </w:r>
            <w:r w:rsidR="006F5708" w:rsidRPr="00A66763">
              <w:rPr>
                <w:rFonts w:ascii="Arial" w:hAnsi="Arial" w:cs="Arial"/>
                <w:noProof/>
                <w:lang w:val="sr-Latn-CS"/>
              </w:rPr>
              <w:t xml:space="preserve"> </w:t>
            </w:r>
            <w:r w:rsidRPr="00A66763">
              <w:rPr>
                <w:rFonts w:ascii="Arial" w:hAnsi="Arial" w:cs="Arial"/>
                <w:noProof/>
                <w:lang w:val="sr-Latn-CS"/>
              </w:rPr>
              <w:t>je</w:t>
            </w:r>
            <w:r w:rsidR="006F5708" w:rsidRPr="00A66763">
              <w:rPr>
                <w:rFonts w:ascii="Arial" w:hAnsi="Arial" w:cs="Arial"/>
                <w:noProof/>
                <w:lang w:val="sr-Latn-CS"/>
              </w:rPr>
              <w:t xml:space="preserve"> </w:t>
            </w:r>
            <w:r w:rsidRPr="00A66763">
              <w:rPr>
                <w:rFonts w:ascii="Arial" w:hAnsi="Arial" w:cs="Arial"/>
                <w:noProof/>
                <w:lang w:val="sr-Latn-CS"/>
              </w:rPr>
              <w:t>odlučila</w:t>
            </w:r>
            <w:r w:rsidR="006F5708" w:rsidRPr="00A66763">
              <w:rPr>
                <w:rFonts w:ascii="Arial" w:hAnsi="Arial" w:cs="Arial"/>
                <w:noProof/>
                <w:lang w:val="sr-Latn-CS"/>
              </w:rPr>
              <w:t xml:space="preserve"> </w:t>
            </w:r>
            <w:r w:rsidRPr="00A66763">
              <w:rPr>
                <w:rFonts w:ascii="Arial" w:hAnsi="Arial" w:cs="Arial"/>
                <w:noProof/>
                <w:lang w:val="sr-Latn-CS"/>
              </w:rPr>
              <w:t>da</w:t>
            </w:r>
            <w:r w:rsidR="006F5708" w:rsidRPr="00A66763">
              <w:rPr>
                <w:rFonts w:ascii="Arial" w:hAnsi="Arial" w:cs="Arial"/>
                <w:noProof/>
                <w:lang w:val="sr-Latn-CS"/>
              </w:rPr>
              <w:t xml:space="preserve"> </w:t>
            </w:r>
            <w:r w:rsidRPr="00A66763">
              <w:rPr>
                <w:rFonts w:ascii="Arial" w:hAnsi="Arial" w:cs="Arial"/>
                <w:noProof/>
                <w:lang w:val="sr-Latn-CS"/>
              </w:rPr>
              <w:t>da</w:t>
            </w:r>
            <w:r w:rsidR="006F5708" w:rsidRPr="00A66763">
              <w:rPr>
                <w:rFonts w:ascii="Arial" w:hAnsi="Arial" w:cs="Arial"/>
                <w:noProof/>
                <w:lang w:val="sr-Latn-CS"/>
              </w:rPr>
              <w:t xml:space="preserve"> </w:t>
            </w:r>
            <w:r w:rsidRPr="00A66763">
              <w:rPr>
                <w:rFonts w:ascii="Arial" w:hAnsi="Arial" w:cs="Arial"/>
                <w:noProof/>
                <w:lang w:val="sr-Latn-CS"/>
              </w:rPr>
              <w:t>svoj</w:t>
            </w:r>
            <w:r w:rsidR="006F5708" w:rsidRPr="00A66763">
              <w:rPr>
                <w:rFonts w:ascii="Arial" w:hAnsi="Arial" w:cs="Arial"/>
                <w:noProof/>
                <w:lang w:val="sr-Latn-CS"/>
              </w:rPr>
              <w:t xml:space="preserve"> </w:t>
            </w:r>
            <w:r w:rsidRPr="00A66763">
              <w:rPr>
                <w:rFonts w:ascii="Arial" w:hAnsi="Arial" w:cs="Arial"/>
                <w:noProof/>
                <w:lang w:val="sr-Latn-CS"/>
              </w:rPr>
              <w:t>doprinos</w:t>
            </w:r>
            <w:r w:rsidR="006F5708" w:rsidRPr="00A66763">
              <w:rPr>
                <w:rFonts w:ascii="Arial" w:hAnsi="Arial" w:cs="Arial"/>
                <w:noProof/>
                <w:lang w:val="sr-Latn-CS"/>
              </w:rPr>
              <w:t xml:space="preserve"> </w:t>
            </w:r>
            <w:r w:rsidRPr="00A66763">
              <w:rPr>
                <w:rFonts w:ascii="Arial" w:hAnsi="Arial" w:cs="Arial"/>
                <w:noProof/>
                <w:lang w:val="sr-Latn-CS"/>
              </w:rPr>
              <w:t>očuvanju</w:t>
            </w:r>
            <w:r w:rsidR="006F5708" w:rsidRPr="00A66763">
              <w:rPr>
                <w:rFonts w:ascii="Arial" w:hAnsi="Arial" w:cs="Arial"/>
                <w:noProof/>
                <w:lang w:val="sr-Latn-CS"/>
              </w:rPr>
              <w:t xml:space="preserve"> </w:t>
            </w:r>
            <w:r w:rsidRPr="00A66763">
              <w:rPr>
                <w:rFonts w:ascii="Arial" w:hAnsi="Arial" w:cs="Arial"/>
                <w:noProof/>
                <w:lang w:val="sr-Latn-CS"/>
              </w:rPr>
              <w:t>autohtonih</w:t>
            </w:r>
            <w:r w:rsidR="006F5708" w:rsidRPr="00A66763">
              <w:rPr>
                <w:rFonts w:ascii="Arial" w:hAnsi="Arial" w:cs="Arial"/>
                <w:noProof/>
                <w:lang w:val="sr-Latn-CS"/>
              </w:rPr>
              <w:t xml:space="preserve"> </w:t>
            </w:r>
            <w:r w:rsidRPr="00A66763">
              <w:rPr>
                <w:rFonts w:ascii="Arial" w:hAnsi="Arial" w:cs="Arial"/>
                <w:noProof/>
                <w:lang w:val="sr-Latn-CS"/>
              </w:rPr>
              <w:t>rasa</w:t>
            </w:r>
            <w:r w:rsidR="006F5708" w:rsidRPr="00A66763">
              <w:rPr>
                <w:rFonts w:ascii="Arial" w:hAnsi="Arial" w:cs="Arial"/>
                <w:noProof/>
                <w:lang w:val="sr-Latn-CS"/>
              </w:rPr>
              <w:t xml:space="preserve"> </w:t>
            </w:r>
            <w:r w:rsidRPr="00A66763">
              <w:rPr>
                <w:rFonts w:ascii="Arial" w:hAnsi="Arial" w:cs="Arial"/>
                <w:noProof/>
                <w:lang w:val="sr-Latn-CS"/>
              </w:rPr>
              <w:t>koje</w:t>
            </w:r>
            <w:r w:rsidR="006F5708" w:rsidRPr="00A66763">
              <w:rPr>
                <w:rFonts w:ascii="Arial" w:hAnsi="Arial" w:cs="Arial"/>
                <w:noProof/>
                <w:lang w:val="sr-Latn-CS"/>
              </w:rPr>
              <w:t xml:space="preserve"> </w:t>
            </w:r>
            <w:r w:rsidRPr="00A66763">
              <w:rPr>
                <w:rFonts w:ascii="Arial" w:hAnsi="Arial" w:cs="Arial"/>
                <w:noProof/>
                <w:lang w:val="sr-Latn-CS"/>
              </w:rPr>
              <w:t>se</w:t>
            </w:r>
            <w:r w:rsidR="006F5708" w:rsidRPr="00A66763">
              <w:rPr>
                <w:rFonts w:ascii="Arial" w:hAnsi="Arial" w:cs="Arial"/>
                <w:noProof/>
                <w:lang w:val="sr-Latn-CS"/>
              </w:rPr>
              <w:t xml:space="preserve"> </w:t>
            </w:r>
            <w:r w:rsidRPr="00A66763">
              <w:rPr>
                <w:rFonts w:ascii="Arial" w:hAnsi="Arial" w:cs="Arial"/>
                <w:noProof/>
                <w:lang w:val="sr-Latn-CS"/>
              </w:rPr>
              <w:t>nalaze</w:t>
            </w:r>
            <w:r w:rsidR="006F5708" w:rsidRPr="00A66763">
              <w:rPr>
                <w:rFonts w:ascii="Arial" w:hAnsi="Arial" w:cs="Arial"/>
                <w:noProof/>
                <w:lang w:val="sr-Latn-CS"/>
              </w:rPr>
              <w:t xml:space="preserve"> </w:t>
            </w:r>
            <w:r w:rsidRPr="00A66763">
              <w:rPr>
                <w:rFonts w:ascii="Arial" w:hAnsi="Arial" w:cs="Arial"/>
                <w:noProof/>
                <w:lang w:val="sr-Latn-CS"/>
              </w:rPr>
              <w:t>na</w:t>
            </w:r>
            <w:r w:rsidR="006F5708" w:rsidRPr="00A66763">
              <w:rPr>
                <w:rFonts w:ascii="Arial" w:hAnsi="Arial" w:cs="Arial"/>
                <w:noProof/>
                <w:lang w:val="sr-Latn-CS"/>
              </w:rPr>
              <w:t xml:space="preserve"> </w:t>
            </w:r>
            <w:r w:rsidRPr="00A66763">
              <w:rPr>
                <w:rFonts w:ascii="Arial" w:hAnsi="Arial" w:cs="Arial"/>
                <w:noProof/>
                <w:lang w:val="sr-Latn-CS"/>
              </w:rPr>
              <w:t>njenoj</w:t>
            </w:r>
            <w:r w:rsidR="006F5708" w:rsidRPr="00A66763">
              <w:rPr>
                <w:rFonts w:ascii="Arial" w:hAnsi="Arial" w:cs="Arial"/>
                <w:noProof/>
                <w:lang w:val="sr-Latn-CS"/>
              </w:rPr>
              <w:t xml:space="preserve"> </w:t>
            </w:r>
            <w:r w:rsidRPr="00A66763">
              <w:rPr>
                <w:rFonts w:ascii="Arial" w:hAnsi="Arial" w:cs="Arial"/>
                <w:noProof/>
                <w:lang w:val="sr-Latn-CS"/>
              </w:rPr>
              <w:t>teritoriji</w:t>
            </w:r>
            <w:r w:rsidR="006F5708" w:rsidRPr="00A66763">
              <w:rPr>
                <w:rFonts w:ascii="Arial" w:hAnsi="Arial" w:cs="Arial"/>
                <w:noProof/>
                <w:lang w:val="sr-Latn-CS"/>
              </w:rPr>
              <w:t xml:space="preserve">. </w:t>
            </w:r>
          </w:p>
        </w:tc>
      </w:tr>
      <w:tr w:rsidR="008C20D6" w:rsidRPr="00A66763" w14:paraId="05252500" w14:textId="77777777" w:rsidTr="00126327">
        <w:tc>
          <w:tcPr>
            <w:tcW w:w="1233" w:type="dxa"/>
          </w:tcPr>
          <w:p w14:paraId="4059277A" w14:textId="06AC3BE2" w:rsidR="008C20D6" w:rsidRPr="00A66763" w:rsidRDefault="000245EF" w:rsidP="00D71E3A">
            <w:pPr>
              <w:rPr>
                <w:rFonts w:ascii="Arial" w:hAnsi="Arial" w:cs="Arial"/>
                <w:noProof/>
                <w:lang w:val="sr-Latn-CS"/>
              </w:rPr>
            </w:pPr>
            <w:r w:rsidRPr="00A66763">
              <w:rPr>
                <w:rFonts w:ascii="Arial" w:hAnsi="Arial" w:cs="Arial"/>
                <w:noProof/>
                <w:lang w:val="sr-Latn-CS"/>
              </w:rPr>
              <w:lastRenderedPageBreak/>
              <w:t>Ciljevi</w:t>
            </w:r>
          </w:p>
        </w:tc>
        <w:tc>
          <w:tcPr>
            <w:tcW w:w="8389" w:type="dxa"/>
            <w:gridSpan w:val="2"/>
          </w:tcPr>
          <w:p w14:paraId="374C4D03" w14:textId="51B42609" w:rsidR="008C20D6" w:rsidRPr="00A66763" w:rsidRDefault="000245EF" w:rsidP="00E71EEC">
            <w:pPr>
              <w:pStyle w:val="ListParagraph"/>
              <w:numPr>
                <w:ilvl w:val="0"/>
                <w:numId w:val="12"/>
              </w:numPr>
              <w:rPr>
                <w:rFonts w:ascii="Arial" w:hAnsi="Arial" w:cs="Arial"/>
                <w:noProof/>
                <w:lang w:val="sr-Latn-CS"/>
              </w:rPr>
            </w:pPr>
            <w:r w:rsidRPr="00A66763">
              <w:rPr>
                <w:rFonts w:ascii="Arial" w:hAnsi="Arial" w:cs="Arial"/>
                <w:noProof/>
                <w:lang w:val="sr-Latn-CS"/>
              </w:rPr>
              <w:t>Doprinos</w:t>
            </w:r>
            <w:r w:rsidR="00EF6064" w:rsidRPr="00A66763">
              <w:rPr>
                <w:rFonts w:ascii="Arial" w:hAnsi="Arial" w:cs="Arial"/>
                <w:noProof/>
                <w:lang w:val="sr-Latn-CS"/>
              </w:rPr>
              <w:t xml:space="preserve"> </w:t>
            </w:r>
            <w:r w:rsidRPr="00A66763">
              <w:rPr>
                <w:rFonts w:ascii="Arial" w:hAnsi="Arial" w:cs="Arial"/>
                <w:noProof/>
                <w:lang w:val="sr-Latn-CS"/>
              </w:rPr>
              <w:t>očuvanju</w:t>
            </w:r>
            <w:r w:rsidR="00EF6064" w:rsidRPr="00A66763">
              <w:rPr>
                <w:rFonts w:ascii="Arial" w:hAnsi="Arial" w:cs="Arial"/>
                <w:noProof/>
                <w:lang w:val="sr-Latn-CS"/>
              </w:rPr>
              <w:t xml:space="preserve"> </w:t>
            </w:r>
            <w:r w:rsidRPr="00A66763">
              <w:rPr>
                <w:rFonts w:ascii="Arial" w:hAnsi="Arial" w:cs="Arial"/>
                <w:noProof/>
                <w:lang w:val="sr-Latn-CS"/>
              </w:rPr>
              <w:t>ukupnog</w:t>
            </w:r>
            <w:r w:rsidR="00EF6064" w:rsidRPr="00A66763">
              <w:rPr>
                <w:rFonts w:ascii="Arial" w:hAnsi="Arial" w:cs="Arial"/>
                <w:noProof/>
                <w:lang w:val="sr-Latn-CS"/>
              </w:rPr>
              <w:t xml:space="preserve"> </w:t>
            </w:r>
            <w:r w:rsidRPr="00A66763">
              <w:rPr>
                <w:rFonts w:ascii="Arial" w:hAnsi="Arial" w:cs="Arial"/>
                <w:noProof/>
                <w:lang w:val="sr-Latn-CS"/>
              </w:rPr>
              <w:t>biodiverziteta</w:t>
            </w:r>
            <w:r w:rsidR="00F7783C" w:rsidRPr="00A66763">
              <w:rPr>
                <w:rFonts w:ascii="Arial" w:hAnsi="Arial" w:cs="Arial"/>
                <w:noProof/>
                <w:lang w:val="sr-Latn-CS"/>
              </w:rPr>
              <w:t>;</w:t>
            </w:r>
          </w:p>
          <w:p w14:paraId="05332FD4" w14:textId="5D9E7FCC" w:rsidR="00EC01BA" w:rsidRPr="00A66763" w:rsidRDefault="000245EF" w:rsidP="00E71EEC">
            <w:pPr>
              <w:pStyle w:val="ListParagraph"/>
              <w:numPr>
                <w:ilvl w:val="0"/>
                <w:numId w:val="12"/>
              </w:numPr>
              <w:rPr>
                <w:rFonts w:ascii="Arial" w:hAnsi="Arial" w:cs="Arial"/>
                <w:noProof/>
                <w:lang w:val="sr-Latn-CS"/>
              </w:rPr>
            </w:pPr>
            <w:r w:rsidRPr="00A66763">
              <w:rPr>
                <w:rFonts w:ascii="Arial" w:hAnsi="Arial" w:cs="Arial"/>
                <w:noProof/>
                <w:lang w:val="sr-Latn-CS"/>
              </w:rPr>
              <w:t>Doprinos</w:t>
            </w:r>
            <w:r w:rsidR="00EC01BA" w:rsidRPr="00A66763">
              <w:rPr>
                <w:rFonts w:ascii="Arial" w:hAnsi="Arial" w:cs="Arial"/>
                <w:noProof/>
                <w:lang w:val="sr-Latn-CS"/>
              </w:rPr>
              <w:t xml:space="preserve"> </w:t>
            </w:r>
            <w:r w:rsidRPr="00A66763">
              <w:rPr>
                <w:rFonts w:ascii="Arial" w:hAnsi="Arial" w:cs="Arial"/>
                <w:noProof/>
                <w:lang w:val="sr-Latn-CS"/>
              </w:rPr>
              <w:t>očuvanju</w:t>
            </w:r>
            <w:r w:rsidR="00EC01BA" w:rsidRPr="00A66763">
              <w:rPr>
                <w:rFonts w:ascii="Arial" w:hAnsi="Arial" w:cs="Arial"/>
                <w:noProof/>
                <w:lang w:val="sr-Latn-CS"/>
              </w:rPr>
              <w:t xml:space="preserve"> </w:t>
            </w:r>
            <w:r w:rsidRPr="00A66763">
              <w:rPr>
                <w:rFonts w:ascii="Arial" w:hAnsi="Arial" w:cs="Arial"/>
                <w:noProof/>
                <w:lang w:val="sr-Latn-CS"/>
              </w:rPr>
              <w:t>ugroženih</w:t>
            </w:r>
            <w:r w:rsidR="006248CF" w:rsidRPr="00A66763">
              <w:rPr>
                <w:rFonts w:ascii="Arial" w:hAnsi="Arial" w:cs="Arial"/>
                <w:noProof/>
                <w:lang w:val="sr-Latn-CS"/>
              </w:rPr>
              <w:t xml:space="preserve"> </w:t>
            </w:r>
            <w:r w:rsidRPr="00A66763">
              <w:rPr>
                <w:rFonts w:ascii="Arial" w:hAnsi="Arial" w:cs="Arial"/>
                <w:noProof/>
                <w:lang w:val="sr-Latn-CS"/>
              </w:rPr>
              <w:t>autohtonih</w:t>
            </w:r>
            <w:r w:rsidR="006248CF" w:rsidRPr="00A66763">
              <w:rPr>
                <w:rFonts w:ascii="Arial" w:hAnsi="Arial" w:cs="Arial"/>
                <w:noProof/>
                <w:lang w:val="sr-Latn-CS"/>
              </w:rPr>
              <w:t xml:space="preserve"> </w:t>
            </w:r>
            <w:r w:rsidRPr="00A66763">
              <w:rPr>
                <w:rFonts w:ascii="Arial" w:hAnsi="Arial" w:cs="Arial"/>
                <w:noProof/>
                <w:lang w:val="sr-Latn-CS"/>
              </w:rPr>
              <w:t>rasa</w:t>
            </w:r>
            <w:r w:rsidR="006248CF" w:rsidRPr="00A66763">
              <w:rPr>
                <w:rFonts w:ascii="Arial" w:hAnsi="Arial" w:cs="Arial"/>
                <w:noProof/>
                <w:lang w:val="sr-Latn-CS"/>
              </w:rPr>
              <w:t xml:space="preserve"> </w:t>
            </w:r>
            <w:r w:rsidRPr="00A66763">
              <w:rPr>
                <w:rFonts w:ascii="Arial" w:hAnsi="Arial" w:cs="Arial"/>
                <w:noProof/>
                <w:lang w:val="sr-Latn-CS"/>
              </w:rPr>
              <w:t>i</w:t>
            </w:r>
            <w:r w:rsidR="00EC01BA" w:rsidRPr="00A66763">
              <w:rPr>
                <w:rFonts w:ascii="Arial" w:hAnsi="Arial" w:cs="Arial"/>
                <w:noProof/>
                <w:lang w:val="sr-Latn-CS"/>
              </w:rPr>
              <w:t xml:space="preserve"> </w:t>
            </w:r>
            <w:r w:rsidRPr="00A66763">
              <w:rPr>
                <w:rFonts w:ascii="Arial" w:hAnsi="Arial" w:cs="Arial"/>
                <w:noProof/>
                <w:lang w:val="sr-Latn-CS"/>
              </w:rPr>
              <w:t>sojeva</w:t>
            </w:r>
            <w:r w:rsidR="00EC01BA" w:rsidRPr="00A66763">
              <w:rPr>
                <w:rFonts w:ascii="Arial" w:hAnsi="Arial" w:cs="Arial"/>
                <w:noProof/>
                <w:lang w:val="sr-Latn-CS"/>
              </w:rPr>
              <w:t xml:space="preserve"> </w:t>
            </w:r>
            <w:r w:rsidRPr="00A66763">
              <w:rPr>
                <w:rFonts w:ascii="Arial" w:hAnsi="Arial" w:cs="Arial"/>
                <w:noProof/>
                <w:lang w:val="sr-Latn-CS"/>
              </w:rPr>
              <w:t>domaćih</w:t>
            </w:r>
            <w:r w:rsidR="00EC01BA" w:rsidRPr="00A66763">
              <w:rPr>
                <w:rFonts w:ascii="Arial" w:hAnsi="Arial" w:cs="Arial"/>
                <w:noProof/>
                <w:lang w:val="sr-Latn-CS"/>
              </w:rPr>
              <w:t xml:space="preserve"> </w:t>
            </w:r>
            <w:r w:rsidRPr="00A66763">
              <w:rPr>
                <w:rFonts w:ascii="Arial" w:hAnsi="Arial" w:cs="Arial"/>
                <w:noProof/>
                <w:lang w:val="sr-Latn-CS"/>
              </w:rPr>
              <w:t>životinja</w:t>
            </w:r>
            <w:r w:rsidR="00EC01BA" w:rsidRPr="00A66763">
              <w:rPr>
                <w:rFonts w:ascii="Arial" w:hAnsi="Arial" w:cs="Arial"/>
                <w:noProof/>
                <w:lang w:val="sr-Latn-CS"/>
              </w:rPr>
              <w:t xml:space="preserve"> </w:t>
            </w:r>
            <w:r w:rsidRPr="00A66763">
              <w:rPr>
                <w:rFonts w:ascii="Arial" w:hAnsi="Arial" w:cs="Arial"/>
                <w:noProof/>
                <w:lang w:val="sr-Latn-CS"/>
              </w:rPr>
              <w:t>na</w:t>
            </w:r>
            <w:r w:rsidR="00EC01BA" w:rsidRPr="00A66763">
              <w:rPr>
                <w:rFonts w:ascii="Arial" w:hAnsi="Arial" w:cs="Arial"/>
                <w:noProof/>
                <w:lang w:val="sr-Latn-CS"/>
              </w:rPr>
              <w:t xml:space="preserve"> </w:t>
            </w:r>
            <w:r w:rsidRPr="00A66763">
              <w:rPr>
                <w:rFonts w:ascii="Arial" w:hAnsi="Arial" w:cs="Arial"/>
                <w:noProof/>
                <w:lang w:val="sr-Latn-CS"/>
              </w:rPr>
              <w:t>teritoriji</w:t>
            </w:r>
            <w:r w:rsidR="00EC01BA" w:rsidRPr="00A66763">
              <w:rPr>
                <w:rFonts w:ascii="Arial" w:hAnsi="Arial" w:cs="Arial"/>
                <w:noProof/>
                <w:lang w:val="sr-Latn-CS"/>
              </w:rPr>
              <w:t xml:space="preserve"> </w:t>
            </w:r>
            <w:r w:rsidRPr="00A66763">
              <w:rPr>
                <w:rFonts w:ascii="Arial" w:hAnsi="Arial" w:cs="Arial"/>
                <w:noProof/>
                <w:lang w:val="sr-Latn-CS"/>
              </w:rPr>
              <w:t>Opštine</w:t>
            </w:r>
            <w:r w:rsidR="00EC01BA" w:rsidRPr="00A66763">
              <w:rPr>
                <w:rFonts w:ascii="Arial" w:hAnsi="Arial" w:cs="Arial"/>
                <w:noProof/>
                <w:lang w:val="sr-Latn-CS"/>
              </w:rPr>
              <w:t xml:space="preserve"> </w:t>
            </w:r>
            <w:r w:rsidRPr="00A66763">
              <w:rPr>
                <w:rFonts w:ascii="Arial" w:hAnsi="Arial" w:cs="Arial"/>
                <w:noProof/>
                <w:lang w:val="sr-Latn-CS"/>
              </w:rPr>
              <w:t>Nikšić</w:t>
            </w:r>
            <w:r w:rsidR="00F7783C" w:rsidRPr="00A66763">
              <w:rPr>
                <w:rFonts w:ascii="Arial" w:hAnsi="Arial" w:cs="Arial"/>
                <w:noProof/>
                <w:lang w:val="sr-Latn-CS"/>
              </w:rPr>
              <w:t>;</w:t>
            </w:r>
          </w:p>
          <w:p w14:paraId="17BE9349" w14:textId="52728F7A" w:rsidR="00EC01BA" w:rsidRPr="00A66763" w:rsidRDefault="000245EF" w:rsidP="00E71EEC">
            <w:pPr>
              <w:pStyle w:val="ListParagraph"/>
              <w:numPr>
                <w:ilvl w:val="0"/>
                <w:numId w:val="12"/>
              </w:numPr>
              <w:rPr>
                <w:rFonts w:ascii="Arial" w:hAnsi="Arial" w:cs="Arial"/>
                <w:noProof/>
                <w:lang w:val="sr-Latn-CS"/>
              </w:rPr>
            </w:pPr>
            <w:r w:rsidRPr="00A66763">
              <w:rPr>
                <w:rFonts w:ascii="Arial" w:hAnsi="Arial" w:cs="Arial"/>
                <w:noProof/>
                <w:lang w:val="sr-Latn-CS"/>
              </w:rPr>
              <w:t>Podizanje</w:t>
            </w:r>
            <w:r w:rsidR="00EC01BA" w:rsidRPr="00A66763">
              <w:rPr>
                <w:rFonts w:ascii="Arial" w:hAnsi="Arial" w:cs="Arial"/>
                <w:noProof/>
                <w:lang w:val="sr-Latn-CS"/>
              </w:rPr>
              <w:t xml:space="preserve"> </w:t>
            </w:r>
            <w:r w:rsidRPr="00A66763">
              <w:rPr>
                <w:rFonts w:ascii="Arial" w:hAnsi="Arial" w:cs="Arial"/>
                <w:noProof/>
                <w:lang w:val="sr-Latn-CS"/>
              </w:rPr>
              <w:t>svijesti</w:t>
            </w:r>
            <w:r w:rsidR="00EC01BA" w:rsidRPr="00A66763">
              <w:rPr>
                <w:rFonts w:ascii="Arial" w:hAnsi="Arial" w:cs="Arial"/>
                <w:noProof/>
                <w:lang w:val="sr-Latn-CS"/>
              </w:rPr>
              <w:t xml:space="preserve"> </w:t>
            </w:r>
            <w:r w:rsidRPr="00A66763">
              <w:rPr>
                <w:rFonts w:ascii="Arial" w:hAnsi="Arial" w:cs="Arial"/>
                <w:noProof/>
                <w:lang w:val="sr-Latn-CS"/>
              </w:rPr>
              <w:t>o</w:t>
            </w:r>
            <w:r w:rsidR="00EC01BA" w:rsidRPr="00A66763">
              <w:rPr>
                <w:rFonts w:ascii="Arial" w:hAnsi="Arial" w:cs="Arial"/>
                <w:noProof/>
                <w:lang w:val="sr-Latn-CS"/>
              </w:rPr>
              <w:t xml:space="preserve"> </w:t>
            </w:r>
            <w:r w:rsidRPr="00A66763">
              <w:rPr>
                <w:rFonts w:ascii="Arial" w:hAnsi="Arial" w:cs="Arial"/>
                <w:noProof/>
                <w:lang w:val="sr-Latn-CS"/>
              </w:rPr>
              <w:t>očuvanju</w:t>
            </w:r>
            <w:r w:rsidR="00EC01BA" w:rsidRPr="00A66763">
              <w:rPr>
                <w:rFonts w:ascii="Arial" w:hAnsi="Arial" w:cs="Arial"/>
                <w:noProof/>
                <w:lang w:val="sr-Latn-CS"/>
              </w:rPr>
              <w:t xml:space="preserve"> </w:t>
            </w:r>
            <w:r w:rsidRPr="00A66763">
              <w:rPr>
                <w:rFonts w:ascii="Arial" w:hAnsi="Arial" w:cs="Arial"/>
                <w:noProof/>
                <w:lang w:val="sr-Latn-CS"/>
              </w:rPr>
              <w:t>autohtonih</w:t>
            </w:r>
            <w:r w:rsidR="00EC01BA" w:rsidRPr="00A66763">
              <w:rPr>
                <w:rFonts w:ascii="Arial" w:hAnsi="Arial" w:cs="Arial"/>
                <w:noProof/>
                <w:lang w:val="sr-Latn-CS"/>
              </w:rPr>
              <w:t xml:space="preserve"> </w:t>
            </w:r>
            <w:r w:rsidRPr="00A66763">
              <w:rPr>
                <w:rFonts w:ascii="Arial" w:hAnsi="Arial" w:cs="Arial"/>
                <w:noProof/>
                <w:lang w:val="sr-Latn-CS"/>
              </w:rPr>
              <w:t>rasa</w:t>
            </w:r>
            <w:r w:rsidR="00F7783C" w:rsidRPr="00A66763">
              <w:rPr>
                <w:rFonts w:ascii="Arial" w:hAnsi="Arial" w:cs="Arial"/>
                <w:noProof/>
                <w:lang w:val="sr-Latn-CS"/>
              </w:rPr>
              <w:t xml:space="preserve"> </w:t>
            </w:r>
            <w:r w:rsidRPr="00A66763">
              <w:rPr>
                <w:rFonts w:ascii="Arial" w:hAnsi="Arial" w:cs="Arial"/>
                <w:noProof/>
                <w:lang w:val="sr-Latn-CS"/>
              </w:rPr>
              <w:t>Crne</w:t>
            </w:r>
            <w:r w:rsidR="00F7783C" w:rsidRPr="00A66763">
              <w:rPr>
                <w:rFonts w:ascii="Arial" w:hAnsi="Arial" w:cs="Arial"/>
                <w:noProof/>
                <w:lang w:val="sr-Latn-CS"/>
              </w:rPr>
              <w:t xml:space="preserve"> </w:t>
            </w:r>
            <w:r w:rsidRPr="00A66763">
              <w:rPr>
                <w:rFonts w:ascii="Arial" w:hAnsi="Arial" w:cs="Arial"/>
                <w:noProof/>
                <w:lang w:val="sr-Latn-CS"/>
              </w:rPr>
              <w:t>Gore</w:t>
            </w:r>
            <w:r w:rsidR="00F7783C" w:rsidRPr="00A66763">
              <w:rPr>
                <w:rFonts w:ascii="Arial" w:hAnsi="Arial" w:cs="Arial"/>
                <w:noProof/>
                <w:lang w:val="sr-Latn-CS"/>
              </w:rPr>
              <w:t>.</w:t>
            </w:r>
          </w:p>
        </w:tc>
      </w:tr>
      <w:tr w:rsidR="008C20D6" w:rsidRPr="00A66763" w14:paraId="1B9B4BB5" w14:textId="77777777" w:rsidTr="00126327">
        <w:tc>
          <w:tcPr>
            <w:tcW w:w="1233" w:type="dxa"/>
          </w:tcPr>
          <w:p w14:paraId="7D091D6E" w14:textId="3546E281" w:rsidR="008C20D6" w:rsidRPr="00A66763" w:rsidRDefault="000245EF" w:rsidP="00D71E3A">
            <w:pPr>
              <w:rPr>
                <w:rFonts w:ascii="Arial" w:hAnsi="Arial" w:cs="Arial"/>
                <w:noProof/>
                <w:lang w:val="sr-Latn-CS"/>
              </w:rPr>
            </w:pPr>
            <w:r w:rsidRPr="00A66763">
              <w:rPr>
                <w:rFonts w:ascii="Arial" w:hAnsi="Arial" w:cs="Arial"/>
                <w:noProof/>
                <w:lang w:val="sr-Latn-CS"/>
              </w:rPr>
              <w:t>Opis</w:t>
            </w:r>
            <w:r w:rsidR="008C20D6" w:rsidRPr="00A66763">
              <w:rPr>
                <w:rFonts w:ascii="Arial" w:hAnsi="Arial" w:cs="Arial"/>
                <w:noProof/>
                <w:lang w:val="sr-Latn-CS"/>
              </w:rPr>
              <w:t xml:space="preserve"> </w:t>
            </w:r>
            <w:r w:rsidRPr="00A66763">
              <w:rPr>
                <w:rFonts w:ascii="Arial" w:hAnsi="Arial" w:cs="Arial"/>
                <w:noProof/>
                <w:lang w:val="sr-Latn-CS"/>
              </w:rPr>
              <w:t>mjere</w:t>
            </w:r>
            <w:r w:rsidR="008C20D6" w:rsidRPr="00A66763">
              <w:rPr>
                <w:rFonts w:ascii="Arial" w:hAnsi="Arial" w:cs="Arial"/>
                <w:noProof/>
                <w:lang w:val="sr-Latn-CS"/>
              </w:rPr>
              <w:t xml:space="preserve"> </w:t>
            </w:r>
            <w:r w:rsidRPr="00A66763">
              <w:rPr>
                <w:rFonts w:ascii="Arial" w:hAnsi="Arial" w:cs="Arial"/>
                <w:noProof/>
                <w:lang w:val="sr-Latn-CS"/>
              </w:rPr>
              <w:t>i</w:t>
            </w:r>
            <w:r w:rsidR="008C20D6" w:rsidRPr="00A66763">
              <w:rPr>
                <w:rFonts w:ascii="Arial" w:hAnsi="Arial" w:cs="Arial"/>
                <w:noProof/>
                <w:lang w:val="sr-Latn-CS"/>
              </w:rPr>
              <w:t xml:space="preserve"> </w:t>
            </w:r>
            <w:r w:rsidRPr="00A66763">
              <w:rPr>
                <w:rFonts w:ascii="Arial" w:hAnsi="Arial" w:cs="Arial"/>
                <w:noProof/>
                <w:lang w:val="sr-Latn-CS"/>
              </w:rPr>
              <w:t>kriterijumi</w:t>
            </w:r>
            <w:r w:rsidR="008C20D6" w:rsidRPr="00A66763">
              <w:rPr>
                <w:rFonts w:ascii="Arial" w:hAnsi="Arial" w:cs="Arial"/>
                <w:noProof/>
                <w:lang w:val="sr-Latn-CS"/>
              </w:rPr>
              <w:t xml:space="preserve"> </w:t>
            </w:r>
            <w:r w:rsidRPr="00A66763">
              <w:rPr>
                <w:rFonts w:ascii="Arial" w:hAnsi="Arial" w:cs="Arial"/>
                <w:noProof/>
                <w:lang w:val="sr-Latn-CS"/>
              </w:rPr>
              <w:t>za</w:t>
            </w:r>
            <w:r w:rsidR="008C20D6" w:rsidRPr="00A66763">
              <w:rPr>
                <w:rFonts w:ascii="Arial" w:hAnsi="Arial" w:cs="Arial"/>
                <w:noProof/>
                <w:lang w:val="sr-Latn-CS"/>
              </w:rPr>
              <w:t xml:space="preserve"> </w:t>
            </w:r>
            <w:r w:rsidRPr="00A66763">
              <w:rPr>
                <w:rFonts w:ascii="Arial" w:hAnsi="Arial" w:cs="Arial"/>
                <w:noProof/>
                <w:lang w:val="sr-Latn-CS"/>
              </w:rPr>
              <w:t>podršku</w:t>
            </w:r>
          </w:p>
        </w:tc>
        <w:tc>
          <w:tcPr>
            <w:tcW w:w="8389" w:type="dxa"/>
            <w:gridSpan w:val="2"/>
          </w:tcPr>
          <w:p w14:paraId="3D145D52" w14:textId="4543A264" w:rsidR="00F7783C" w:rsidRPr="00A66763" w:rsidRDefault="000245EF" w:rsidP="00C753D2">
            <w:pPr>
              <w:jc w:val="both"/>
              <w:rPr>
                <w:rFonts w:ascii="Arial" w:hAnsi="Arial" w:cs="Arial"/>
                <w:noProof/>
                <w:lang w:val="sr-Latn-CS"/>
              </w:rPr>
            </w:pPr>
            <w:r w:rsidRPr="00A66763">
              <w:rPr>
                <w:rFonts w:ascii="Arial" w:hAnsi="Arial" w:cs="Arial"/>
                <w:noProof/>
                <w:lang w:val="sr-Latn-CS"/>
              </w:rPr>
              <w:t>Podrška</w:t>
            </w:r>
            <w:r w:rsidR="00B13160" w:rsidRPr="00A66763">
              <w:rPr>
                <w:rFonts w:ascii="Arial" w:hAnsi="Arial" w:cs="Arial"/>
                <w:noProof/>
                <w:lang w:val="sr-Latn-CS"/>
              </w:rPr>
              <w:t xml:space="preserve"> </w:t>
            </w:r>
            <w:r w:rsidRPr="00A66763">
              <w:rPr>
                <w:rFonts w:ascii="Arial" w:hAnsi="Arial" w:cs="Arial"/>
                <w:noProof/>
                <w:lang w:val="sr-Latn-CS"/>
              </w:rPr>
              <w:t>obuhvata</w:t>
            </w:r>
            <w:r w:rsidR="00390DBA" w:rsidRPr="00A66763">
              <w:rPr>
                <w:rFonts w:ascii="Arial" w:hAnsi="Arial" w:cs="Arial"/>
                <w:noProof/>
                <w:lang w:val="sr-Latn-CS"/>
              </w:rPr>
              <w:t>:</w:t>
            </w:r>
          </w:p>
          <w:p w14:paraId="5D1B60F0" w14:textId="42852AE6" w:rsidR="00390DBA" w:rsidRPr="00A66763" w:rsidRDefault="000245EF" w:rsidP="00E71EEC">
            <w:pPr>
              <w:pStyle w:val="ListParagraph"/>
              <w:numPr>
                <w:ilvl w:val="0"/>
                <w:numId w:val="13"/>
              </w:numPr>
              <w:jc w:val="both"/>
              <w:rPr>
                <w:rFonts w:ascii="Arial" w:hAnsi="Arial" w:cs="Arial"/>
                <w:noProof/>
                <w:lang w:val="sr-Latn-CS"/>
              </w:rPr>
            </w:pPr>
            <w:r w:rsidRPr="00A66763">
              <w:rPr>
                <w:rFonts w:ascii="Arial" w:hAnsi="Arial" w:cs="Arial"/>
                <w:noProof/>
                <w:lang w:val="sr-Latn-CS"/>
              </w:rPr>
              <w:t>Goveda</w:t>
            </w:r>
            <w:r w:rsidR="00390DBA" w:rsidRPr="00A66763">
              <w:rPr>
                <w:rFonts w:ascii="Arial" w:hAnsi="Arial" w:cs="Arial"/>
                <w:noProof/>
                <w:lang w:val="sr-Latn-CS"/>
              </w:rPr>
              <w:t xml:space="preserve"> </w:t>
            </w:r>
            <w:r w:rsidRPr="00A66763">
              <w:rPr>
                <w:rFonts w:ascii="Arial" w:hAnsi="Arial" w:cs="Arial"/>
                <w:noProof/>
                <w:lang w:val="sr-Latn-CS"/>
              </w:rPr>
              <w:t>rase</w:t>
            </w:r>
            <w:r w:rsidR="00390DBA" w:rsidRPr="00A66763">
              <w:rPr>
                <w:rFonts w:ascii="Arial" w:hAnsi="Arial" w:cs="Arial"/>
                <w:noProof/>
                <w:lang w:val="sr-Latn-CS"/>
              </w:rPr>
              <w:t xml:space="preserve"> </w:t>
            </w:r>
            <w:r w:rsidRPr="00A66763">
              <w:rPr>
                <w:rFonts w:ascii="Arial" w:hAnsi="Arial" w:cs="Arial"/>
                <w:noProof/>
                <w:lang w:val="sr-Latn-CS"/>
              </w:rPr>
              <w:t>buša</w:t>
            </w:r>
            <w:r w:rsidR="00F7783C" w:rsidRPr="00A66763">
              <w:rPr>
                <w:rFonts w:ascii="Arial" w:hAnsi="Arial" w:cs="Arial"/>
                <w:noProof/>
                <w:lang w:val="sr-Latn-CS"/>
              </w:rPr>
              <w:t>;</w:t>
            </w:r>
          </w:p>
          <w:p w14:paraId="7E62CEEB" w14:textId="1DCA91BF" w:rsidR="00390DBA" w:rsidRPr="00A66763" w:rsidRDefault="000245EF" w:rsidP="00E71EEC">
            <w:pPr>
              <w:pStyle w:val="ListParagraph"/>
              <w:numPr>
                <w:ilvl w:val="0"/>
                <w:numId w:val="13"/>
              </w:numPr>
              <w:jc w:val="both"/>
              <w:rPr>
                <w:rFonts w:ascii="Arial" w:hAnsi="Arial" w:cs="Arial"/>
                <w:noProof/>
                <w:lang w:val="sr-Latn-CS"/>
              </w:rPr>
            </w:pPr>
            <w:r w:rsidRPr="00A66763">
              <w:rPr>
                <w:rFonts w:ascii="Arial" w:hAnsi="Arial" w:cs="Arial"/>
                <w:noProof/>
                <w:lang w:val="sr-Latn-CS"/>
              </w:rPr>
              <w:t>Ovce</w:t>
            </w:r>
            <w:r w:rsidR="00390DBA" w:rsidRPr="00A66763">
              <w:rPr>
                <w:rFonts w:ascii="Arial" w:hAnsi="Arial" w:cs="Arial"/>
                <w:noProof/>
                <w:lang w:val="sr-Latn-CS"/>
              </w:rPr>
              <w:t xml:space="preserve"> </w:t>
            </w:r>
            <w:r w:rsidRPr="00A66763">
              <w:rPr>
                <w:rFonts w:ascii="Arial" w:hAnsi="Arial" w:cs="Arial"/>
                <w:noProof/>
                <w:lang w:val="sr-Latn-CS"/>
              </w:rPr>
              <w:t>rase</w:t>
            </w:r>
            <w:r w:rsidR="00390DBA" w:rsidRPr="00A66763">
              <w:rPr>
                <w:rFonts w:ascii="Arial" w:hAnsi="Arial" w:cs="Arial"/>
                <w:noProof/>
                <w:lang w:val="sr-Latn-CS"/>
              </w:rPr>
              <w:t xml:space="preserve"> </w:t>
            </w:r>
            <w:r w:rsidRPr="00A66763">
              <w:rPr>
                <w:rFonts w:ascii="Arial" w:hAnsi="Arial" w:cs="Arial"/>
                <w:noProof/>
                <w:lang w:val="sr-Latn-CS"/>
              </w:rPr>
              <w:t>zetska</w:t>
            </w:r>
            <w:r w:rsidR="00390DBA" w:rsidRPr="00A66763">
              <w:rPr>
                <w:rFonts w:ascii="Arial" w:hAnsi="Arial" w:cs="Arial"/>
                <w:noProof/>
                <w:lang w:val="sr-Latn-CS"/>
              </w:rPr>
              <w:t xml:space="preserve"> </w:t>
            </w:r>
            <w:r w:rsidRPr="00A66763">
              <w:rPr>
                <w:rFonts w:ascii="Arial" w:hAnsi="Arial" w:cs="Arial"/>
                <w:noProof/>
                <w:lang w:val="sr-Latn-CS"/>
              </w:rPr>
              <w:t>žuja</w:t>
            </w:r>
            <w:r w:rsidR="00F7783C" w:rsidRPr="00A66763">
              <w:rPr>
                <w:rFonts w:ascii="Arial" w:hAnsi="Arial" w:cs="Arial"/>
                <w:noProof/>
                <w:lang w:val="sr-Latn-CS"/>
              </w:rPr>
              <w:t>;</w:t>
            </w:r>
          </w:p>
          <w:p w14:paraId="514CF0D3" w14:textId="5A968FF5" w:rsidR="00F7783C" w:rsidRPr="00D57731" w:rsidRDefault="000245EF" w:rsidP="00D57731">
            <w:pPr>
              <w:pStyle w:val="ListParagraph"/>
              <w:numPr>
                <w:ilvl w:val="0"/>
                <w:numId w:val="13"/>
              </w:numPr>
              <w:jc w:val="both"/>
              <w:rPr>
                <w:rFonts w:ascii="Arial" w:hAnsi="Arial" w:cs="Arial"/>
                <w:noProof/>
                <w:lang w:val="sr-Latn-CS"/>
              </w:rPr>
            </w:pPr>
            <w:r w:rsidRPr="00A66763">
              <w:rPr>
                <w:rFonts w:ascii="Arial" w:hAnsi="Arial" w:cs="Arial"/>
                <w:noProof/>
                <w:lang w:val="sr-Latn-CS"/>
              </w:rPr>
              <w:t>Koze</w:t>
            </w:r>
            <w:r w:rsidR="00F7783C" w:rsidRPr="00A66763">
              <w:rPr>
                <w:rFonts w:ascii="Arial" w:hAnsi="Arial" w:cs="Arial"/>
                <w:noProof/>
                <w:lang w:val="sr-Latn-CS"/>
              </w:rPr>
              <w:t xml:space="preserve">  </w:t>
            </w:r>
            <w:r w:rsidRPr="00A66763">
              <w:rPr>
                <w:rFonts w:ascii="Arial" w:hAnsi="Arial" w:cs="Arial"/>
                <w:noProof/>
                <w:lang w:val="sr-Latn-CS"/>
              </w:rPr>
              <w:t>rase</w:t>
            </w:r>
            <w:r w:rsidR="00F7783C" w:rsidRPr="00A66763">
              <w:rPr>
                <w:rFonts w:ascii="Arial" w:hAnsi="Arial" w:cs="Arial"/>
                <w:noProof/>
                <w:lang w:val="sr-Latn-CS"/>
              </w:rPr>
              <w:t xml:space="preserve"> </w:t>
            </w:r>
            <w:r w:rsidRPr="00A66763">
              <w:rPr>
                <w:rFonts w:ascii="Arial" w:hAnsi="Arial" w:cs="Arial"/>
                <w:noProof/>
                <w:lang w:val="sr-Latn-CS"/>
              </w:rPr>
              <w:t>balkanska</w:t>
            </w:r>
            <w:r w:rsidR="00F7783C" w:rsidRPr="00A66763">
              <w:rPr>
                <w:rFonts w:ascii="Arial" w:hAnsi="Arial" w:cs="Arial"/>
                <w:noProof/>
                <w:lang w:val="sr-Latn-CS"/>
              </w:rPr>
              <w:t xml:space="preserve"> </w:t>
            </w:r>
            <w:r w:rsidRPr="00A66763">
              <w:rPr>
                <w:rFonts w:ascii="Arial" w:hAnsi="Arial" w:cs="Arial"/>
                <w:noProof/>
                <w:lang w:val="sr-Latn-CS"/>
              </w:rPr>
              <w:t>koza</w:t>
            </w:r>
            <w:r w:rsidR="00F7783C" w:rsidRPr="00A66763">
              <w:rPr>
                <w:rFonts w:ascii="Arial" w:hAnsi="Arial" w:cs="Arial"/>
                <w:noProof/>
                <w:lang w:val="sr-Latn-CS"/>
              </w:rPr>
              <w:t>.</w:t>
            </w:r>
          </w:p>
          <w:p w14:paraId="3A6124BD" w14:textId="38D144AD" w:rsidR="00F141A2" w:rsidRPr="00A66763" w:rsidRDefault="000245EF" w:rsidP="00C753D2">
            <w:pPr>
              <w:jc w:val="both"/>
              <w:rPr>
                <w:rFonts w:ascii="Arial" w:hAnsi="Arial" w:cs="Arial"/>
                <w:noProof/>
                <w:lang w:val="sr-Latn-CS"/>
              </w:rPr>
            </w:pPr>
            <w:r w:rsidRPr="00A66763">
              <w:rPr>
                <w:rFonts w:ascii="Arial" w:hAnsi="Arial" w:cs="Arial"/>
                <w:noProof/>
                <w:lang w:val="sr-Latn-CS"/>
              </w:rPr>
              <w:t>Pravo</w:t>
            </w:r>
            <w:r w:rsidR="00DA4AAB" w:rsidRPr="00A66763">
              <w:rPr>
                <w:rFonts w:ascii="Arial" w:hAnsi="Arial" w:cs="Arial"/>
                <w:noProof/>
                <w:lang w:val="sr-Latn-CS"/>
              </w:rPr>
              <w:t xml:space="preserve"> </w:t>
            </w:r>
            <w:r w:rsidRPr="00A66763">
              <w:rPr>
                <w:rFonts w:ascii="Arial" w:hAnsi="Arial" w:cs="Arial"/>
                <w:noProof/>
                <w:lang w:val="sr-Latn-CS"/>
              </w:rPr>
              <w:t>na</w:t>
            </w:r>
            <w:r w:rsidR="00DA4AAB" w:rsidRPr="00A66763">
              <w:rPr>
                <w:rFonts w:ascii="Arial" w:hAnsi="Arial" w:cs="Arial"/>
                <w:noProof/>
                <w:lang w:val="sr-Latn-CS"/>
              </w:rPr>
              <w:t xml:space="preserve"> </w:t>
            </w:r>
            <w:r w:rsidRPr="00A66763">
              <w:rPr>
                <w:rFonts w:ascii="Arial" w:hAnsi="Arial" w:cs="Arial"/>
                <w:noProof/>
                <w:lang w:val="sr-Latn-CS"/>
              </w:rPr>
              <w:t>podršku</w:t>
            </w:r>
            <w:r w:rsidR="00DA4AAB" w:rsidRPr="00A66763">
              <w:rPr>
                <w:rFonts w:ascii="Arial" w:hAnsi="Arial" w:cs="Arial"/>
                <w:noProof/>
                <w:lang w:val="sr-Latn-CS"/>
              </w:rPr>
              <w:t xml:space="preserve"> </w:t>
            </w:r>
            <w:r w:rsidRPr="00A66763">
              <w:rPr>
                <w:rFonts w:ascii="Arial" w:hAnsi="Arial" w:cs="Arial"/>
                <w:noProof/>
                <w:lang w:val="sr-Latn-CS"/>
              </w:rPr>
              <w:t>imaju</w:t>
            </w:r>
            <w:r w:rsidR="00DA4AAB" w:rsidRPr="00A66763">
              <w:rPr>
                <w:rFonts w:ascii="Arial" w:hAnsi="Arial" w:cs="Arial"/>
                <w:noProof/>
                <w:lang w:val="sr-Latn-CS"/>
              </w:rPr>
              <w:t xml:space="preserve"> </w:t>
            </w:r>
            <w:r w:rsidRPr="00A66763">
              <w:rPr>
                <w:rFonts w:ascii="Arial" w:hAnsi="Arial" w:cs="Arial"/>
                <w:noProof/>
                <w:lang w:val="sr-Latn-CS"/>
              </w:rPr>
              <w:t>poljoprivredna</w:t>
            </w:r>
            <w:r w:rsidR="00DA4AAB" w:rsidRPr="00A66763">
              <w:rPr>
                <w:rFonts w:ascii="Arial" w:hAnsi="Arial" w:cs="Arial"/>
                <w:noProof/>
                <w:lang w:val="sr-Latn-CS"/>
              </w:rPr>
              <w:t xml:space="preserve"> </w:t>
            </w:r>
            <w:r w:rsidRPr="00A66763">
              <w:rPr>
                <w:rFonts w:ascii="Arial" w:hAnsi="Arial" w:cs="Arial"/>
                <w:noProof/>
                <w:lang w:val="sr-Latn-CS"/>
              </w:rPr>
              <w:t>gazdinstva</w:t>
            </w:r>
            <w:r w:rsidR="00DA4AAB" w:rsidRPr="00A66763">
              <w:rPr>
                <w:rFonts w:ascii="Arial" w:hAnsi="Arial" w:cs="Arial"/>
                <w:noProof/>
                <w:lang w:val="sr-Latn-CS"/>
              </w:rPr>
              <w:t xml:space="preserve"> </w:t>
            </w:r>
            <w:r w:rsidRPr="00A66763">
              <w:rPr>
                <w:rFonts w:ascii="Arial" w:hAnsi="Arial" w:cs="Arial"/>
                <w:noProof/>
                <w:lang w:val="sr-Latn-CS"/>
              </w:rPr>
              <w:t>upisana</w:t>
            </w:r>
            <w:r w:rsidR="00DA4AAB" w:rsidRPr="00A66763">
              <w:rPr>
                <w:rFonts w:ascii="Arial" w:hAnsi="Arial" w:cs="Arial"/>
                <w:noProof/>
                <w:lang w:val="sr-Latn-CS"/>
              </w:rPr>
              <w:t xml:space="preserve"> </w:t>
            </w:r>
            <w:r w:rsidRPr="00A66763">
              <w:rPr>
                <w:rFonts w:ascii="Arial" w:hAnsi="Arial" w:cs="Arial"/>
                <w:noProof/>
                <w:lang w:val="sr-Latn-CS"/>
              </w:rPr>
              <w:t>u</w:t>
            </w:r>
            <w:r w:rsidR="00DA4AAB" w:rsidRPr="00A66763">
              <w:rPr>
                <w:rFonts w:ascii="Arial" w:hAnsi="Arial" w:cs="Arial"/>
                <w:noProof/>
                <w:lang w:val="sr-Latn-CS"/>
              </w:rPr>
              <w:t xml:space="preserve"> </w:t>
            </w:r>
            <w:r w:rsidRPr="00A66763">
              <w:rPr>
                <w:rFonts w:ascii="Arial" w:hAnsi="Arial" w:cs="Arial"/>
                <w:noProof/>
                <w:lang w:val="sr-Latn-CS"/>
              </w:rPr>
              <w:t>Registar</w:t>
            </w:r>
            <w:r w:rsidR="00DA4AAB" w:rsidRPr="00A66763">
              <w:rPr>
                <w:rFonts w:ascii="Arial" w:hAnsi="Arial" w:cs="Arial"/>
                <w:noProof/>
                <w:lang w:val="sr-Latn-CS"/>
              </w:rPr>
              <w:t xml:space="preserve"> </w:t>
            </w:r>
            <w:r w:rsidRPr="00A66763">
              <w:rPr>
                <w:rFonts w:ascii="Arial" w:hAnsi="Arial" w:cs="Arial"/>
                <w:noProof/>
                <w:lang w:val="sr-Latn-CS"/>
              </w:rPr>
              <w:t>poljoprivrednih</w:t>
            </w:r>
            <w:r w:rsidR="009C6B1B" w:rsidRPr="00A66763">
              <w:rPr>
                <w:rFonts w:ascii="Arial" w:hAnsi="Arial" w:cs="Arial"/>
                <w:noProof/>
                <w:lang w:val="sr-Latn-CS"/>
              </w:rPr>
              <w:t xml:space="preserve"> </w:t>
            </w:r>
            <w:r w:rsidRPr="00A66763">
              <w:rPr>
                <w:rFonts w:ascii="Arial" w:hAnsi="Arial" w:cs="Arial"/>
                <w:noProof/>
                <w:lang w:val="sr-Latn-CS"/>
              </w:rPr>
              <w:t>gazdinstava</w:t>
            </w:r>
            <w:r w:rsidR="009C6B1B" w:rsidRPr="00A66763">
              <w:rPr>
                <w:rFonts w:ascii="Arial" w:hAnsi="Arial" w:cs="Arial"/>
                <w:noProof/>
                <w:lang w:val="sr-Latn-CS"/>
              </w:rPr>
              <w:t xml:space="preserve"> </w:t>
            </w:r>
            <w:r w:rsidRPr="00A66763">
              <w:rPr>
                <w:rFonts w:ascii="Arial" w:hAnsi="Arial" w:cs="Arial"/>
                <w:noProof/>
                <w:lang w:val="sr-Latn-CS"/>
              </w:rPr>
              <w:t>kod</w:t>
            </w:r>
            <w:r w:rsidR="009C6B1B" w:rsidRPr="00A66763">
              <w:rPr>
                <w:rFonts w:ascii="Arial" w:hAnsi="Arial" w:cs="Arial"/>
                <w:noProof/>
                <w:lang w:val="sr-Latn-CS"/>
              </w:rPr>
              <w:t xml:space="preserve"> </w:t>
            </w:r>
            <w:r w:rsidRPr="00A66763">
              <w:rPr>
                <w:rFonts w:ascii="Arial" w:hAnsi="Arial" w:cs="Arial"/>
                <w:noProof/>
                <w:lang w:val="sr-Latn-CS"/>
              </w:rPr>
              <w:t>MPŠV</w:t>
            </w:r>
            <w:r w:rsidR="00631B70" w:rsidRPr="00A66763">
              <w:rPr>
                <w:rFonts w:ascii="Arial" w:hAnsi="Arial" w:cs="Arial"/>
                <w:noProof/>
                <w:lang w:val="sr-Latn-CS"/>
              </w:rPr>
              <w:t xml:space="preserve">, </w:t>
            </w:r>
            <w:r w:rsidRPr="00A66763">
              <w:rPr>
                <w:rFonts w:ascii="Arial" w:hAnsi="Arial" w:cs="Arial"/>
                <w:noProof/>
                <w:lang w:val="sr-Latn-CS"/>
              </w:rPr>
              <w:t>koja</w:t>
            </w:r>
            <w:r w:rsidR="00631B70" w:rsidRPr="00A66763">
              <w:rPr>
                <w:rFonts w:ascii="Arial" w:hAnsi="Arial" w:cs="Arial"/>
                <w:noProof/>
                <w:lang w:val="sr-Latn-CS"/>
              </w:rPr>
              <w:t xml:space="preserve"> </w:t>
            </w:r>
            <w:r w:rsidRPr="00A66763">
              <w:rPr>
                <w:rFonts w:ascii="Arial" w:hAnsi="Arial" w:cs="Arial"/>
                <w:noProof/>
                <w:lang w:val="sr-Latn-CS"/>
              </w:rPr>
              <w:t>na</w:t>
            </w:r>
            <w:r w:rsidR="00631B70" w:rsidRPr="00A66763">
              <w:rPr>
                <w:rFonts w:ascii="Arial" w:hAnsi="Arial" w:cs="Arial"/>
                <w:noProof/>
                <w:lang w:val="sr-Latn-CS"/>
              </w:rPr>
              <w:t xml:space="preserve"> </w:t>
            </w:r>
            <w:r w:rsidRPr="00A66763">
              <w:rPr>
                <w:rFonts w:ascii="Arial" w:hAnsi="Arial" w:cs="Arial"/>
                <w:noProof/>
                <w:lang w:val="sr-Latn-CS"/>
              </w:rPr>
              <w:t>svom</w:t>
            </w:r>
            <w:r w:rsidR="00631B70" w:rsidRPr="00A66763">
              <w:rPr>
                <w:rFonts w:ascii="Arial" w:hAnsi="Arial" w:cs="Arial"/>
                <w:noProof/>
                <w:lang w:val="sr-Latn-CS"/>
              </w:rPr>
              <w:t xml:space="preserve"> </w:t>
            </w:r>
            <w:r w:rsidRPr="00A66763">
              <w:rPr>
                <w:rFonts w:ascii="Arial" w:hAnsi="Arial" w:cs="Arial"/>
                <w:noProof/>
                <w:lang w:val="sr-Latn-CS"/>
              </w:rPr>
              <w:t>gazdinstvu</w:t>
            </w:r>
            <w:r w:rsidR="00631B70" w:rsidRPr="00A66763">
              <w:rPr>
                <w:rFonts w:ascii="Arial" w:hAnsi="Arial" w:cs="Arial"/>
                <w:noProof/>
                <w:lang w:val="sr-Latn-CS"/>
              </w:rPr>
              <w:t xml:space="preserve"> </w:t>
            </w:r>
            <w:r w:rsidRPr="00A66763">
              <w:rPr>
                <w:rFonts w:ascii="Arial" w:hAnsi="Arial" w:cs="Arial"/>
                <w:noProof/>
                <w:lang w:val="sr-Latn-CS"/>
              </w:rPr>
              <w:t>uzgajaju</w:t>
            </w:r>
            <w:r w:rsidR="009C6B1B" w:rsidRPr="00A66763">
              <w:rPr>
                <w:rFonts w:ascii="Arial" w:hAnsi="Arial" w:cs="Arial"/>
                <w:noProof/>
                <w:lang w:val="sr-Latn-CS"/>
              </w:rPr>
              <w:t xml:space="preserve"> </w:t>
            </w:r>
            <w:r w:rsidRPr="00A66763">
              <w:rPr>
                <w:rFonts w:ascii="Arial" w:hAnsi="Arial" w:cs="Arial"/>
                <w:noProof/>
                <w:lang w:val="sr-Latn-CS"/>
              </w:rPr>
              <w:t>autohtone</w:t>
            </w:r>
            <w:r w:rsidR="009C6B1B" w:rsidRPr="00A66763">
              <w:rPr>
                <w:rFonts w:ascii="Arial" w:hAnsi="Arial" w:cs="Arial"/>
                <w:noProof/>
                <w:lang w:val="sr-Latn-CS"/>
              </w:rPr>
              <w:t xml:space="preserve"> </w:t>
            </w:r>
            <w:r w:rsidRPr="00A66763">
              <w:rPr>
                <w:rFonts w:ascii="Arial" w:hAnsi="Arial" w:cs="Arial"/>
                <w:noProof/>
                <w:lang w:val="sr-Latn-CS"/>
              </w:rPr>
              <w:t>rase</w:t>
            </w:r>
            <w:r w:rsidR="009C6B1B" w:rsidRPr="00A66763">
              <w:rPr>
                <w:rFonts w:ascii="Arial" w:hAnsi="Arial" w:cs="Arial"/>
                <w:noProof/>
                <w:lang w:val="sr-Latn-CS"/>
              </w:rPr>
              <w:t xml:space="preserve"> </w:t>
            </w:r>
            <w:r w:rsidRPr="00A66763">
              <w:rPr>
                <w:rFonts w:ascii="Arial" w:hAnsi="Arial" w:cs="Arial"/>
                <w:noProof/>
                <w:lang w:val="sr-Latn-CS"/>
              </w:rPr>
              <w:t>domaćih</w:t>
            </w:r>
            <w:r w:rsidR="009C6B1B" w:rsidRPr="00A66763">
              <w:rPr>
                <w:rFonts w:ascii="Arial" w:hAnsi="Arial" w:cs="Arial"/>
                <w:noProof/>
                <w:lang w:val="sr-Latn-CS"/>
              </w:rPr>
              <w:t xml:space="preserve"> </w:t>
            </w:r>
            <w:r w:rsidRPr="00A66763">
              <w:rPr>
                <w:rFonts w:ascii="Arial" w:hAnsi="Arial" w:cs="Arial"/>
                <w:noProof/>
                <w:lang w:val="sr-Latn-CS"/>
              </w:rPr>
              <w:t>životinja</w:t>
            </w:r>
            <w:r w:rsidR="009C6B1B" w:rsidRPr="00A66763">
              <w:rPr>
                <w:rFonts w:ascii="Arial" w:hAnsi="Arial" w:cs="Arial"/>
                <w:noProof/>
                <w:lang w:val="sr-Latn-CS"/>
              </w:rPr>
              <w:t xml:space="preserve"> </w:t>
            </w:r>
            <w:r w:rsidRPr="00A66763">
              <w:rPr>
                <w:rFonts w:ascii="Arial" w:hAnsi="Arial" w:cs="Arial"/>
                <w:noProof/>
                <w:lang w:val="sr-Latn-CS"/>
              </w:rPr>
              <w:t>koje</w:t>
            </w:r>
            <w:r w:rsidR="009C6B1B" w:rsidRPr="00A66763">
              <w:rPr>
                <w:rFonts w:ascii="Arial" w:hAnsi="Arial" w:cs="Arial"/>
                <w:noProof/>
                <w:lang w:val="sr-Latn-CS"/>
              </w:rPr>
              <w:t xml:space="preserve"> </w:t>
            </w:r>
            <w:r w:rsidRPr="00A66763">
              <w:rPr>
                <w:rFonts w:ascii="Arial" w:hAnsi="Arial" w:cs="Arial"/>
                <w:noProof/>
                <w:lang w:val="sr-Latn-CS"/>
              </w:rPr>
              <w:t>su</w:t>
            </w:r>
            <w:r w:rsidR="009C6B1B" w:rsidRPr="00A66763">
              <w:rPr>
                <w:rFonts w:ascii="Arial" w:hAnsi="Arial" w:cs="Arial"/>
                <w:noProof/>
                <w:lang w:val="sr-Latn-CS"/>
              </w:rPr>
              <w:t xml:space="preserve"> </w:t>
            </w:r>
            <w:r w:rsidRPr="00A66763">
              <w:rPr>
                <w:rFonts w:ascii="Arial" w:hAnsi="Arial" w:cs="Arial"/>
                <w:noProof/>
                <w:lang w:val="sr-Latn-CS"/>
              </w:rPr>
              <w:t>ovim</w:t>
            </w:r>
            <w:r w:rsidR="009C6B1B" w:rsidRPr="00A66763">
              <w:rPr>
                <w:rFonts w:ascii="Arial" w:hAnsi="Arial" w:cs="Arial"/>
                <w:noProof/>
                <w:lang w:val="sr-Latn-CS"/>
              </w:rPr>
              <w:t xml:space="preserve"> </w:t>
            </w:r>
            <w:r w:rsidRPr="00A66763">
              <w:rPr>
                <w:rFonts w:ascii="Arial" w:hAnsi="Arial" w:cs="Arial"/>
                <w:noProof/>
                <w:lang w:val="sr-Latn-CS"/>
              </w:rPr>
              <w:t>pozivom</w:t>
            </w:r>
            <w:r w:rsidR="009C6B1B" w:rsidRPr="00A66763">
              <w:rPr>
                <w:rFonts w:ascii="Arial" w:hAnsi="Arial" w:cs="Arial"/>
                <w:noProof/>
                <w:lang w:val="sr-Latn-CS"/>
              </w:rPr>
              <w:t xml:space="preserve"> </w:t>
            </w:r>
            <w:r w:rsidRPr="00A66763">
              <w:rPr>
                <w:rFonts w:ascii="Arial" w:hAnsi="Arial" w:cs="Arial"/>
                <w:noProof/>
                <w:lang w:val="sr-Latn-CS"/>
              </w:rPr>
              <w:t>obuhvaćene</w:t>
            </w:r>
            <w:r w:rsidR="009C6B1B" w:rsidRPr="00A66763">
              <w:rPr>
                <w:rFonts w:ascii="Arial" w:hAnsi="Arial" w:cs="Arial"/>
                <w:noProof/>
                <w:lang w:val="sr-Latn-CS"/>
              </w:rPr>
              <w:t>.</w:t>
            </w:r>
            <w:r w:rsidR="00DA4AAB" w:rsidRPr="00A66763">
              <w:rPr>
                <w:rFonts w:ascii="Arial" w:hAnsi="Arial" w:cs="Arial"/>
                <w:noProof/>
                <w:lang w:val="sr-Latn-CS"/>
              </w:rPr>
              <w:t xml:space="preserve"> </w:t>
            </w:r>
            <w:r w:rsidRPr="00A66763">
              <w:rPr>
                <w:rFonts w:ascii="Arial" w:hAnsi="Arial" w:cs="Arial"/>
                <w:noProof/>
                <w:lang w:val="sr-Latn-CS"/>
              </w:rPr>
              <w:t>Pored</w:t>
            </w:r>
            <w:r w:rsidR="00272B81" w:rsidRPr="00A66763">
              <w:rPr>
                <w:rFonts w:ascii="Arial" w:hAnsi="Arial" w:cs="Arial"/>
                <w:noProof/>
                <w:lang w:val="sr-Latn-CS"/>
              </w:rPr>
              <w:t xml:space="preserve"> </w:t>
            </w:r>
            <w:r w:rsidRPr="00A66763">
              <w:rPr>
                <w:rFonts w:ascii="Arial" w:hAnsi="Arial" w:cs="Arial"/>
                <w:noProof/>
                <w:lang w:val="sr-Latn-CS"/>
              </w:rPr>
              <w:t>rješenja</w:t>
            </w:r>
            <w:r w:rsidR="00272B81" w:rsidRPr="00A66763">
              <w:rPr>
                <w:rFonts w:ascii="Arial" w:hAnsi="Arial" w:cs="Arial"/>
                <w:noProof/>
                <w:lang w:val="sr-Latn-CS"/>
              </w:rPr>
              <w:t xml:space="preserve"> </w:t>
            </w:r>
            <w:r w:rsidRPr="00A66763">
              <w:rPr>
                <w:rFonts w:ascii="Arial" w:hAnsi="Arial" w:cs="Arial"/>
                <w:noProof/>
                <w:lang w:val="sr-Latn-CS"/>
              </w:rPr>
              <w:t>o</w:t>
            </w:r>
            <w:r w:rsidR="00272B81" w:rsidRPr="00A66763">
              <w:rPr>
                <w:rFonts w:ascii="Arial" w:hAnsi="Arial" w:cs="Arial"/>
                <w:noProof/>
                <w:lang w:val="sr-Latn-CS"/>
              </w:rPr>
              <w:t xml:space="preserve"> </w:t>
            </w:r>
            <w:r w:rsidRPr="00A66763">
              <w:rPr>
                <w:rFonts w:ascii="Arial" w:hAnsi="Arial" w:cs="Arial"/>
                <w:noProof/>
                <w:lang w:val="sr-Latn-CS"/>
              </w:rPr>
              <w:t>upisu</w:t>
            </w:r>
            <w:r w:rsidR="00272B81" w:rsidRPr="00A66763">
              <w:rPr>
                <w:rFonts w:ascii="Arial" w:hAnsi="Arial" w:cs="Arial"/>
                <w:noProof/>
                <w:lang w:val="sr-Latn-CS"/>
              </w:rPr>
              <w:t xml:space="preserve"> </w:t>
            </w:r>
            <w:r w:rsidRPr="00A66763">
              <w:rPr>
                <w:rFonts w:ascii="Arial" w:hAnsi="Arial" w:cs="Arial"/>
                <w:noProof/>
                <w:lang w:val="sr-Latn-CS"/>
              </w:rPr>
              <w:t>poljoprivrednog</w:t>
            </w:r>
            <w:r w:rsidR="00272B81" w:rsidRPr="00A66763">
              <w:rPr>
                <w:rFonts w:ascii="Arial" w:hAnsi="Arial" w:cs="Arial"/>
                <w:noProof/>
                <w:lang w:val="sr-Latn-CS"/>
              </w:rPr>
              <w:t xml:space="preserve"> </w:t>
            </w:r>
            <w:r w:rsidRPr="00A66763">
              <w:rPr>
                <w:rFonts w:ascii="Arial" w:hAnsi="Arial" w:cs="Arial"/>
                <w:noProof/>
                <w:lang w:val="sr-Latn-CS"/>
              </w:rPr>
              <w:t>gazdinstva</w:t>
            </w:r>
            <w:r w:rsidR="00272B81" w:rsidRPr="00A66763">
              <w:rPr>
                <w:rFonts w:ascii="Arial" w:hAnsi="Arial" w:cs="Arial"/>
                <w:noProof/>
                <w:lang w:val="sr-Latn-CS"/>
              </w:rPr>
              <w:t xml:space="preserve"> </w:t>
            </w:r>
            <w:r w:rsidRPr="00A66763">
              <w:rPr>
                <w:rFonts w:ascii="Arial" w:hAnsi="Arial" w:cs="Arial"/>
                <w:noProof/>
                <w:lang w:val="sr-Latn-CS"/>
              </w:rPr>
              <w:t>kod</w:t>
            </w:r>
            <w:r w:rsidR="00272B81" w:rsidRPr="00A66763">
              <w:rPr>
                <w:rFonts w:ascii="Arial" w:hAnsi="Arial" w:cs="Arial"/>
                <w:noProof/>
                <w:lang w:val="sr-Latn-CS"/>
              </w:rPr>
              <w:t xml:space="preserve"> </w:t>
            </w:r>
            <w:r w:rsidRPr="00A66763">
              <w:rPr>
                <w:rFonts w:ascii="Arial" w:hAnsi="Arial" w:cs="Arial"/>
                <w:noProof/>
                <w:lang w:val="sr-Latn-CS"/>
              </w:rPr>
              <w:t>MPŠV</w:t>
            </w:r>
            <w:r w:rsidR="00272B81" w:rsidRPr="00A66763">
              <w:rPr>
                <w:rFonts w:ascii="Arial" w:hAnsi="Arial" w:cs="Arial"/>
                <w:noProof/>
                <w:lang w:val="sr-Latn-CS"/>
              </w:rPr>
              <w:t xml:space="preserve">, </w:t>
            </w:r>
            <w:r w:rsidRPr="00A66763">
              <w:rPr>
                <w:rFonts w:ascii="Arial" w:hAnsi="Arial" w:cs="Arial"/>
                <w:noProof/>
                <w:lang w:val="sr-Latn-CS"/>
              </w:rPr>
              <w:t>uz</w:t>
            </w:r>
            <w:r w:rsidR="00272B81" w:rsidRPr="00A66763">
              <w:rPr>
                <w:rFonts w:ascii="Arial" w:hAnsi="Arial" w:cs="Arial"/>
                <w:noProof/>
                <w:lang w:val="sr-Latn-CS"/>
              </w:rPr>
              <w:t xml:space="preserve"> </w:t>
            </w:r>
            <w:r w:rsidRPr="00A66763">
              <w:rPr>
                <w:rFonts w:ascii="Arial" w:hAnsi="Arial" w:cs="Arial"/>
                <w:noProof/>
                <w:lang w:val="sr-Latn-CS"/>
              </w:rPr>
              <w:t>zahtjev</w:t>
            </w:r>
            <w:r w:rsidR="00272B81" w:rsidRPr="00A66763">
              <w:rPr>
                <w:rFonts w:ascii="Arial" w:hAnsi="Arial" w:cs="Arial"/>
                <w:noProof/>
                <w:lang w:val="sr-Latn-CS"/>
              </w:rPr>
              <w:t xml:space="preserve"> </w:t>
            </w:r>
            <w:r w:rsidRPr="00A66763">
              <w:rPr>
                <w:rFonts w:ascii="Arial" w:hAnsi="Arial" w:cs="Arial"/>
                <w:noProof/>
                <w:lang w:val="sr-Latn-CS"/>
              </w:rPr>
              <w:t>se</w:t>
            </w:r>
            <w:r w:rsidR="00272B81" w:rsidRPr="00A66763">
              <w:rPr>
                <w:rFonts w:ascii="Arial" w:hAnsi="Arial" w:cs="Arial"/>
                <w:noProof/>
                <w:lang w:val="sr-Latn-CS"/>
              </w:rPr>
              <w:t xml:space="preserve"> </w:t>
            </w:r>
            <w:r w:rsidRPr="00A66763">
              <w:rPr>
                <w:rFonts w:ascii="Arial" w:hAnsi="Arial" w:cs="Arial"/>
                <w:noProof/>
                <w:lang w:val="sr-Latn-CS"/>
              </w:rPr>
              <w:t>dostavlja</w:t>
            </w:r>
            <w:r w:rsidR="00272B81" w:rsidRPr="00A66763">
              <w:rPr>
                <w:rFonts w:ascii="Arial" w:hAnsi="Arial" w:cs="Arial"/>
                <w:noProof/>
                <w:lang w:val="sr-Latn-CS"/>
              </w:rPr>
              <w:t xml:space="preserve"> </w:t>
            </w:r>
            <w:r w:rsidRPr="00A66763">
              <w:rPr>
                <w:rFonts w:ascii="Arial" w:hAnsi="Arial" w:cs="Arial"/>
                <w:noProof/>
                <w:lang w:val="sr-Latn-CS"/>
              </w:rPr>
              <w:t>posjedovni</w:t>
            </w:r>
            <w:r w:rsidR="00272B81" w:rsidRPr="00A66763">
              <w:rPr>
                <w:rFonts w:ascii="Arial" w:hAnsi="Arial" w:cs="Arial"/>
                <w:noProof/>
                <w:lang w:val="sr-Latn-CS"/>
              </w:rPr>
              <w:t xml:space="preserve"> </w:t>
            </w:r>
            <w:r w:rsidRPr="00A66763">
              <w:rPr>
                <w:rFonts w:ascii="Arial" w:hAnsi="Arial" w:cs="Arial"/>
                <w:noProof/>
                <w:lang w:val="sr-Latn-CS"/>
              </w:rPr>
              <w:t>list</w:t>
            </w:r>
            <w:r w:rsidR="00272B81" w:rsidRPr="00A66763">
              <w:rPr>
                <w:rFonts w:ascii="Arial" w:hAnsi="Arial" w:cs="Arial"/>
                <w:noProof/>
                <w:lang w:val="sr-Latn-CS"/>
              </w:rPr>
              <w:t xml:space="preserve">  </w:t>
            </w:r>
            <w:r w:rsidRPr="00A66763">
              <w:rPr>
                <w:rFonts w:ascii="Arial" w:hAnsi="Arial" w:cs="Arial"/>
                <w:noProof/>
                <w:lang w:val="sr-Latn-CS"/>
              </w:rPr>
              <w:t>i</w:t>
            </w:r>
            <w:r w:rsidR="00272B81" w:rsidRPr="00A66763">
              <w:rPr>
                <w:rFonts w:ascii="Arial" w:hAnsi="Arial" w:cs="Arial"/>
                <w:noProof/>
                <w:lang w:val="sr-Latn-CS"/>
              </w:rPr>
              <w:t xml:space="preserve"> </w:t>
            </w:r>
            <w:r w:rsidRPr="00A66763">
              <w:rPr>
                <w:rFonts w:ascii="Arial" w:hAnsi="Arial" w:cs="Arial"/>
                <w:noProof/>
                <w:lang w:val="sr-Latn-CS"/>
              </w:rPr>
              <w:t>ugovor</w:t>
            </w:r>
            <w:r w:rsidR="00272B81" w:rsidRPr="00A66763">
              <w:rPr>
                <w:rFonts w:ascii="Arial" w:hAnsi="Arial" w:cs="Arial"/>
                <w:noProof/>
                <w:lang w:val="sr-Latn-CS"/>
              </w:rPr>
              <w:t xml:space="preserve"> </w:t>
            </w:r>
            <w:r w:rsidRPr="00A66763">
              <w:rPr>
                <w:rFonts w:ascii="Arial" w:hAnsi="Arial" w:cs="Arial"/>
                <w:noProof/>
                <w:lang w:val="sr-Latn-CS"/>
              </w:rPr>
              <w:t>o</w:t>
            </w:r>
            <w:r w:rsidR="00272B81" w:rsidRPr="00A66763">
              <w:rPr>
                <w:rFonts w:ascii="Arial" w:hAnsi="Arial" w:cs="Arial"/>
                <w:noProof/>
                <w:lang w:val="sr-Latn-CS"/>
              </w:rPr>
              <w:t xml:space="preserve"> </w:t>
            </w:r>
            <w:r w:rsidRPr="00A66763">
              <w:rPr>
                <w:rFonts w:ascii="Arial" w:hAnsi="Arial" w:cs="Arial"/>
                <w:noProof/>
                <w:lang w:val="sr-Latn-CS"/>
              </w:rPr>
              <w:t>zakupu</w:t>
            </w:r>
            <w:r w:rsidR="00272B81" w:rsidRPr="00A66763">
              <w:rPr>
                <w:rFonts w:ascii="Arial" w:hAnsi="Arial" w:cs="Arial"/>
                <w:noProof/>
                <w:lang w:val="sr-Latn-CS"/>
              </w:rPr>
              <w:t xml:space="preserve"> </w:t>
            </w:r>
            <w:r w:rsidRPr="00A66763">
              <w:rPr>
                <w:rFonts w:ascii="Arial" w:hAnsi="Arial" w:cs="Arial"/>
                <w:noProof/>
                <w:lang w:val="sr-Latn-CS"/>
              </w:rPr>
              <w:t>ukoliko</w:t>
            </w:r>
            <w:r w:rsidR="00272B81" w:rsidRPr="00A66763">
              <w:rPr>
                <w:rFonts w:ascii="Arial" w:hAnsi="Arial" w:cs="Arial"/>
                <w:noProof/>
                <w:lang w:val="sr-Latn-CS"/>
              </w:rPr>
              <w:t xml:space="preserve"> </w:t>
            </w:r>
            <w:r w:rsidRPr="00A66763">
              <w:rPr>
                <w:rFonts w:ascii="Arial" w:hAnsi="Arial" w:cs="Arial"/>
                <w:noProof/>
                <w:lang w:val="sr-Latn-CS"/>
              </w:rPr>
              <w:t>je</w:t>
            </w:r>
            <w:r w:rsidR="00272B81" w:rsidRPr="00A66763">
              <w:rPr>
                <w:rFonts w:ascii="Arial" w:hAnsi="Arial" w:cs="Arial"/>
                <w:noProof/>
                <w:lang w:val="sr-Latn-CS"/>
              </w:rPr>
              <w:t xml:space="preserve"> </w:t>
            </w:r>
            <w:r w:rsidRPr="00A66763">
              <w:rPr>
                <w:rFonts w:ascii="Arial" w:hAnsi="Arial" w:cs="Arial"/>
                <w:noProof/>
                <w:lang w:val="sr-Latn-CS"/>
              </w:rPr>
              <w:t>zemljište</w:t>
            </w:r>
            <w:r w:rsidR="00272B81" w:rsidRPr="00A66763">
              <w:rPr>
                <w:rFonts w:ascii="Arial" w:hAnsi="Arial" w:cs="Arial"/>
                <w:noProof/>
                <w:lang w:val="sr-Latn-CS"/>
              </w:rPr>
              <w:t xml:space="preserve"> </w:t>
            </w:r>
            <w:r w:rsidRPr="00A66763">
              <w:rPr>
                <w:rFonts w:ascii="Arial" w:hAnsi="Arial" w:cs="Arial"/>
                <w:noProof/>
                <w:lang w:val="sr-Latn-CS"/>
              </w:rPr>
              <w:t>pod</w:t>
            </w:r>
            <w:r w:rsidR="00272B81" w:rsidRPr="00A66763">
              <w:rPr>
                <w:rFonts w:ascii="Arial" w:hAnsi="Arial" w:cs="Arial"/>
                <w:noProof/>
                <w:lang w:val="sr-Latn-CS"/>
              </w:rPr>
              <w:t xml:space="preserve"> </w:t>
            </w:r>
            <w:r w:rsidRPr="00A66763">
              <w:rPr>
                <w:rFonts w:ascii="Arial" w:hAnsi="Arial" w:cs="Arial"/>
                <w:noProof/>
                <w:lang w:val="sr-Latn-CS"/>
              </w:rPr>
              <w:t>zakupom</w:t>
            </w:r>
            <w:r w:rsidR="00272B81" w:rsidRPr="00A66763">
              <w:rPr>
                <w:rFonts w:ascii="Arial" w:hAnsi="Arial" w:cs="Arial"/>
                <w:noProof/>
                <w:lang w:val="sr-Latn-CS"/>
              </w:rPr>
              <w:t>.</w:t>
            </w:r>
          </w:p>
          <w:p w14:paraId="7FF1DA9B" w14:textId="57D544A1" w:rsidR="00F141A2" w:rsidRPr="00A66763" w:rsidRDefault="000245EF" w:rsidP="00C753D2">
            <w:pPr>
              <w:jc w:val="both"/>
              <w:rPr>
                <w:rFonts w:ascii="Arial" w:hAnsi="Arial" w:cs="Arial"/>
                <w:noProof/>
                <w:lang w:val="sr-Latn-CS"/>
              </w:rPr>
            </w:pPr>
            <w:r w:rsidRPr="00A66763">
              <w:rPr>
                <w:rFonts w:ascii="Arial" w:hAnsi="Arial" w:cs="Arial"/>
                <w:noProof/>
                <w:lang w:val="sr-Latn-CS"/>
              </w:rPr>
              <w:t>Za</w:t>
            </w:r>
            <w:r w:rsidR="00DA4AAB" w:rsidRPr="00A66763">
              <w:rPr>
                <w:rFonts w:ascii="Arial" w:hAnsi="Arial" w:cs="Arial"/>
                <w:noProof/>
                <w:lang w:val="sr-Latn-CS"/>
              </w:rPr>
              <w:t xml:space="preserve"> </w:t>
            </w:r>
            <w:r w:rsidRPr="00A66763">
              <w:rPr>
                <w:rFonts w:ascii="Arial" w:hAnsi="Arial" w:cs="Arial"/>
                <w:noProof/>
                <w:lang w:val="sr-Latn-CS"/>
              </w:rPr>
              <w:t>farmere</w:t>
            </w:r>
            <w:r w:rsidR="00A64E3C" w:rsidRPr="00A66763">
              <w:rPr>
                <w:rFonts w:ascii="Arial" w:hAnsi="Arial" w:cs="Arial"/>
                <w:noProof/>
                <w:lang w:val="sr-Latn-CS"/>
              </w:rPr>
              <w:t xml:space="preserve"> </w:t>
            </w:r>
            <w:r w:rsidRPr="00A66763">
              <w:rPr>
                <w:rFonts w:ascii="Arial" w:hAnsi="Arial" w:cs="Arial"/>
                <w:noProof/>
                <w:lang w:val="sr-Latn-CS"/>
              </w:rPr>
              <w:t>koji</w:t>
            </w:r>
            <w:r w:rsidR="00A64E3C" w:rsidRPr="00A66763">
              <w:rPr>
                <w:rFonts w:ascii="Arial" w:hAnsi="Arial" w:cs="Arial"/>
                <w:noProof/>
                <w:lang w:val="sr-Latn-CS"/>
              </w:rPr>
              <w:t xml:space="preserve"> </w:t>
            </w:r>
            <w:r w:rsidRPr="00A66763">
              <w:rPr>
                <w:rFonts w:ascii="Arial" w:hAnsi="Arial" w:cs="Arial"/>
                <w:noProof/>
                <w:lang w:val="sr-Latn-CS"/>
              </w:rPr>
              <w:t>su</w:t>
            </w:r>
            <w:r w:rsidR="00A64E3C" w:rsidRPr="00A66763">
              <w:rPr>
                <w:rFonts w:ascii="Arial" w:hAnsi="Arial" w:cs="Arial"/>
                <w:noProof/>
                <w:lang w:val="sr-Latn-CS"/>
              </w:rPr>
              <w:t xml:space="preserve"> </w:t>
            </w:r>
            <w:r w:rsidRPr="00A66763">
              <w:rPr>
                <w:rFonts w:ascii="Arial" w:hAnsi="Arial" w:cs="Arial"/>
                <w:noProof/>
                <w:lang w:val="sr-Latn-CS"/>
              </w:rPr>
              <w:t>već</w:t>
            </w:r>
            <w:r w:rsidR="00A64E3C" w:rsidRPr="00A66763">
              <w:rPr>
                <w:rFonts w:ascii="Arial" w:hAnsi="Arial" w:cs="Arial"/>
                <w:noProof/>
                <w:lang w:val="sr-Latn-CS"/>
              </w:rPr>
              <w:t xml:space="preserve"> </w:t>
            </w:r>
            <w:r w:rsidRPr="00A66763">
              <w:rPr>
                <w:rFonts w:ascii="Arial" w:hAnsi="Arial" w:cs="Arial"/>
                <w:noProof/>
                <w:lang w:val="sr-Latn-CS"/>
              </w:rPr>
              <w:t>u</w:t>
            </w:r>
            <w:r w:rsidR="00A64E3C" w:rsidRPr="00A66763">
              <w:rPr>
                <w:rFonts w:ascii="Arial" w:hAnsi="Arial" w:cs="Arial"/>
                <w:noProof/>
                <w:lang w:val="sr-Latn-CS"/>
              </w:rPr>
              <w:t xml:space="preserve"> </w:t>
            </w:r>
            <w:r w:rsidRPr="00A66763">
              <w:rPr>
                <w:rFonts w:ascii="Arial" w:hAnsi="Arial" w:cs="Arial"/>
                <w:noProof/>
                <w:lang w:val="sr-Latn-CS"/>
              </w:rPr>
              <w:t>programu</w:t>
            </w:r>
            <w:r w:rsidR="00A64E3C" w:rsidRPr="00A66763">
              <w:rPr>
                <w:rFonts w:ascii="Arial" w:hAnsi="Arial" w:cs="Arial"/>
                <w:noProof/>
                <w:lang w:val="sr-Latn-CS"/>
              </w:rPr>
              <w:t xml:space="preserve"> </w:t>
            </w:r>
            <w:r w:rsidRPr="00A66763">
              <w:rPr>
                <w:rFonts w:ascii="Arial" w:hAnsi="Arial" w:cs="Arial"/>
                <w:noProof/>
                <w:lang w:val="sr-Latn-CS"/>
              </w:rPr>
              <w:t>očuvanja</w:t>
            </w:r>
            <w:r w:rsidR="00A64E3C" w:rsidRPr="00A66763">
              <w:rPr>
                <w:rFonts w:ascii="Arial" w:hAnsi="Arial" w:cs="Arial"/>
                <w:noProof/>
                <w:lang w:val="sr-Latn-CS"/>
              </w:rPr>
              <w:t xml:space="preserve"> </w:t>
            </w:r>
            <w:r w:rsidRPr="00A66763">
              <w:rPr>
                <w:rFonts w:ascii="Arial" w:hAnsi="Arial" w:cs="Arial"/>
                <w:noProof/>
                <w:lang w:val="sr-Latn-CS"/>
              </w:rPr>
              <w:t>starih</w:t>
            </w:r>
            <w:r w:rsidR="00A64E3C" w:rsidRPr="00A66763">
              <w:rPr>
                <w:rFonts w:ascii="Arial" w:hAnsi="Arial" w:cs="Arial"/>
                <w:noProof/>
                <w:lang w:val="sr-Latn-CS"/>
              </w:rPr>
              <w:t xml:space="preserve"> </w:t>
            </w:r>
            <w:r w:rsidRPr="00A66763">
              <w:rPr>
                <w:rFonts w:ascii="Arial" w:hAnsi="Arial" w:cs="Arial"/>
                <w:noProof/>
                <w:lang w:val="sr-Latn-CS"/>
              </w:rPr>
              <w:t>rasa</w:t>
            </w:r>
            <w:r w:rsidR="00A64E3C" w:rsidRPr="00A66763">
              <w:rPr>
                <w:rFonts w:ascii="Arial" w:hAnsi="Arial" w:cs="Arial"/>
                <w:noProof/>
                <w:lang w:val="sr-Latn-CS"/>
              </w:rPr>
              <w:t xml:space="preserve">, </w:t>
            </w:r>
            <w:r w:rsidRPr="00A66763">
              <w:rPr>
                <w:rFonts w:ascii="Arial" w:hAnsi="Arial" w:cs="Arial"/>
                <w:noProof/>
                <w:lang w:val="sr-Latn-CS"/>
              </w:rPr>
              <w:t>potrebno</w:t>
            </w:r>
            <w:r w:rsidR="00A64E3C" w:rsidRPr="00A66763">
              <w:rPr>
                <w:rFonts w:ascii="Arial" w:hAnsi="Arial" w:cs="Arial"/>
                <w:noProof/>
                <w:lang w:val="sr-Latn-CS"/>
              </w:rPr>
              <w:t xml:space="preserve"> </w:t>
            </w:r>
            <w:r w:rsidRPr="00A66763">
              <w:rPr>
                <w:rFonts w:ascii="Arial" w:hAnsi="Arial" w:cs="Arial"/>
                <w:noProof/>
                <w:lang w:val="sr-Latn-CS"/>
              </w:rPr>
              <w:t>je</w:t>
            </w:r>
            <w:r w:rsidR="00A64E3C" w:rsidRPr="00A66763">
              <w:rPr>
                <w:rFonts w:ascii="Arial" w:hAnsi="Arial" w:cs="Arial"/>
                <w:noProof/>
                <w:lang w:val="sr-Latn-CS"/>
              </w:rPr>
              <w:t xml:space="preserve"> </w:t>
            </w:r>
            <w:r w:rsidRPr="00A66763">
              <w:rPr>
                <w:rFonts w:ascii="Arial" w:hAnsi="Arial" w:cs="Arial"/>
                <w:noProof/>
                <w:lang w:val="sr-Latn-CS"/>
              </w:rPr>
              <w:t>dostaviti</w:t>
            </w:r>
            <w:r w:rsidR="00A64E3C" w:rsidRPr="00A66763">
              <w:rPr>
                <w:rFonts w:ascii="Arial" w:hAnsi="Arial" w:cs="Arial"/>
                <w:noProof/>
                <w:lang w:val="sr-Latn-CS"/>
              </w:rPr>
              <w:t xml:space="preserve"> </w:t>
            </w:r>
            <w:r w:rsidRPr="00A66763">
              <w:rPr>
                <w:rFonts w:ascii="Arial" w:hAnsi="Arial" w:cs="Arial"/>
                <w:noProof/>
                <w:lang w:val="sr-Latn-CS"/>
              </w:rPr>
              <w:t>rješenje</w:t>
            </w:r>
            <w:r w:rsidR="00A64E3C" w:rsidRPr="00A66763">
              <w:rPr>
                <w:rFonts w:ascii="Arial" w:hAnsi="Arial" w:cs="Arial"/>
                <w:noProof/>
                <w:lang w:val="sr-Latn-CS"/>
              </w:rPr>
              <w:t xml:space="preserve"> </w:t>
            </w:r>
            <w:r w:rsidRPr="00A66763">
              <w:rPr>
                <w:rFonts w:ascii="Arial" w:hAnsi="Arial" w:cs="Arial"/>
                <w:noProof/>
                <w:lang w:val="sr-Latn-CS"/>
              </w:rPr>
              <w:t>o</w:t>
            </w:r>
            <w:r w:rsidR="00A64E3C" w:rsidRPr="00A66763">
              <w:rPr>
                <w:rFonts w:ascii="Arial" w:hAnsi="Arial" w:cs="Arial"/>
                <w:noProof/>
                <w:lang w:val="sr-Latn-CS"/>
              </w:rPr>
              <w:t xml:space="preserve"> </w:t>
            </w:r>
            <w:r w:rsidRPr="00A66763">
              <w:rPr>
                <w:rFonts w:ascii="Arial" w:hAnsi="Arial" w:cs="Arial"/>
                <w:noProof/>
                <w:lang w:val="sr-Latn-CS"/>
              </w:rPr>
              <w:t>držanju</w:t>
            </w:r>
            <w:r w:rsidR="00A64E3C" w:rsidRPr="00A66763">
              <w:rPr>
                <w:rFonts w:ascii="Arial" w:hAnsi="Arial" w:cs="Arial"/>
                <w:noProof/>
                <w:lang w:val="sr-Latn-CS"/>
              </w:rPr>
              <w:t xml:space="preserve"> </w:t>
            </w:r>
            <w:r w:rsidRPr="00A66763">
              <w:rPr>
                <w:rFonts w:ascii="Arial" w:hAnsi="Arial" w:cs="Arial"/>
                <w:noProof/>
                <w:lang w:val="sr-Latn-CS"/>
              </w:rPr>
              <w:t>rase</w:t>
            </w:r>
            <w:r w:rsidR="00A64E3C" w:rsidRPr="00A66763">
              <w:rPr>
                <w:rFonts w:ascii="Arial" w:hAnsi="Arial" w:cs="Arial"/>
                <w:noProof/>
                <w:lang w:val="sr-Latn-CS"/>
              </w:rPr>
              <w:t xml:space="preserve"> </w:t>
            </w:r>
            <w:r w:rsidRPr="00A66763">
              <w:rPr>
                <w:rFonts w:ascii="Arial" w:hAnsi="Arial" w:cs="Arial"/>
                <w:noProof/>
                <w:lang w:val="sr-Latn-CS"/>
              </w:rPr>
              <w:t>od</w:t>
            </w:r>
            <w:r w:rsidR="00A64E3C" w:rsidRPr="00A66763">
              <w:rPr>
                <w:rFonts w:ascii="Arial" w:hAnsi="Arial" w:cs="Arial"/>
                <w:noProof/>
                <w:lang w:val="sr-Latn-CS"/>
              </w:rPr>
              <w:t xml:space="preserve"> </w:t>
            </w:r>
            <w:r w:rsidRPr="00A66763">
              <w:rPr>
                <w:rFonts w:ascii="Arial" w:hAnsi="Arial" w:cs="Arial"/>
                <w:noProof/>
                <w:lang w:val="sr-Latn-CS"/>
              </w:rPr>
              <w:t>MPŠV</w:t>
            </w:r>
            <w:r w:rsidR="00A64E3C" w:rsidRPr="00A66763">
              <w:rPr>
                <w:rFonts w:ascii="Arial" w:hAnsi="Arial" w:cs="Arial"/>
                <w:noProof/>
                <w:lang w:val="sr-Latn-CS"/>
              </w:rPr>
              <w:t>.</w:t>
            </w:r>
            <w:r w:rsidR="006248CF" w:rsidRPr="00A66763">
              <w:rPr>
                <w:rFonts w:ascii="Arial" w:hAnsi="Arial" w:cs="Arial"/>
                <w:noProof/>
                <w:lang w:val="sr-Latn-CS"/>
              </w:rPr>
              <w:t xml:space="preserve"> </w:t>
            </w:r>
          </w:p>
          <w:p w14:paraId="04FBC0D3" w14:textId="545AFC1F" w:rsidR="00390DBA" w:rsidRPr="00A66763" w:rsidRDefault="000245EF" w:rsidP="00C753D2">
            <w:pPr>
              <w:jc w:val="both"/>
              <w:rPr>
                <w:rFonts w:ascii="Arial" w:hAnsi="Arial" w:cs="Arial"/>
                <w:noProof/>
                <w:lang w:val="sr-Latn-CS"/>
              </w:rPr>
            </w:pPr>
            <w:r w:rsidRPr="00A66763">
              <w:rPr>
                <w:rFonts w:ascii="Arial" w:hAnsi="Arial" w:cs="Arial"/>
                <w:noProof/>
                <w:lang w:val="sr-Latn-CS"/>
              </w:rPr>
              <w:t>Cjelokupno</w:t>
            </w:r>
            <w:r w:rsidR="00A64E3C" w:rsidRPr="00A66763">
              <w:rPr>
                <w:rFonts w:ascii="Arial" w:hAnsi="Arial" w:cs="Arial"/>
                <w:noProof/>
                <w:lang w:val="sr-Latn-CS"/>
              </w:rPr>
              <w:t xml:space="preserve"> </w:t>
            </w:r>
            <w:r w:rsidRPr="00A66763">
              <w:rPr>
                <w:rFonts w:ascii="Arial" w:hAnsi="Arial" w:cs="Arial"/>
                <w:noProof/>
                <w:lang w:val="sr-Latn-CS"/>
              </w:rPr>
              <w:t>stado</w:t>
            </w:r>
            <w:r w:rsidR="00A64E3C" w:rsidRPr="00A66763">
              <w:rPr>
                <w:rFonts w:ascii="Arial" w:hAnsi="Arial" w:cs="Arial"/>
                <w:noProof/>
                <w:lang w:val="sr-Latn-CS"/>
              </w:rPr>
              <w:t xml:space="preserve"> </w:t>
            </w:r>
            <w:r w:rsidRPr="00A66763">
              <w:rPr>
                <w:rFonts w:ascii="Arial" w:hAnsi="Arial" w:cs="Arial"/>
                <w:noProof/>
                <w:lang w:val="sr-Latn-CS"/>
              </w:rPr>
              <w:t>mora</w:t>
            </w:r>
            <w:r w:rsidR="00A64E3C" w:rsidRPr="00A66763">
              <w:rPr>
                <w:rFonts w:ascii="Arial" w:hAnsi="Arial" w:cs="Arial"/>
                <w:noProof/>
                <w:lang w:val="sr-Latn-CS"/>
              </w:rPr>
              <w:t xml:space="preserve"> </w:t>
            </w:r>
            <w:r w:rsidRPr="00A66763">
              <w:rPr>
                <w:rFonts w:ascii="Arial" w:hAnsi="Arial" w:cs="Arial"/>
                <w:noProof/>
                <w:lang w:val="sr-Latn-CS"/>
              </w:rPr>
              <w:t>biti</w:t>
            </w:r>
            <w:r w:rsidR="00A64E3C" w:rsidRPr="00A66763">
              <w:rPr>
                <w:rFonts w:ascii="Arial" w:hAnsi="Arial" w:cs="Arial"/>
                <w:noProof/>
                <w:lang w:val="sr-Latn-CS"/>
              </w:rPr>
              <w:t xml:space="preserve"> </w:t>
            </w:r>
            <w:r w:rsidRPr="00A66763">
              <w:rPr>
                <w:rFonts w:ascii="Arial" w:hAnsi="Arial" w:cs="Arial"/>
                <w:noProof/>
                <w:lang w:val="sr-Latn-CS"/>
              </w:rPr>
              <w:t>u</w:t>
            </w:r>
            <w:r w:rsidR="00A64E3C" w:rsidRPr="00A66763">
              <w:rPr>
                <w:rFonts w:ascii="Arial" w:hAnsi="Arial" w:cs="Arial"/>
                <w:noProof/>
                <w:lang w:val="sr-Latn-CS"/>
              </w:rPr>
              <w:t xml:space="preserve"> </w:t>
            </w:r>
            <w:r w:rsidRPr="00A66763">
              <w:rPr>
                <w:rFonts w:ascii="Arial" w:hAnsi="Arial" w:cs="Arial"/>
                <w:noProof/>
                <w:lang w:val="sr-Latn-CS"/>
              </w:rPr>
              <w:t>rasi</w:t>
            </w:r>
            <w:r w:rsidR="00A64E3C" w:rsidRPr="00A66763">
              <w:rPr>
                <w:rFonts w:ascii="Arial" w:hAnsi="Arial" w:cs="Arial"/>
                <w:noProof/>
                <w:lang w:val="sr-Latn-CS"/>
              </w:rPr>
              <w:t xml:space="preserve"> </w:t>
            </w:r>
            <w:r w:rsidR="000C7C63" w:rsidRPr="00A66763">
              <w:rPr>
                <w:rFonts w:ascii="Arial" w:hAnsi="Arial" w:cs="Arial"/>
                <w:noProof/>
                <w:lang w:val="sr-Latn-CS"/>
              </w:rPr>
              <w:t>80%,</w:t>
            </w:r>
            <w:r w:rsidR="00A64E3C" w:rsidRPr="00A66763">
              <w:rPr>
                <w:rFonts w:ascii="Arial" w:hAnsi="Arial" w:cs="Arial"/>
                <w:noProof/>
                <w:lang w:val="sr-Latn-CS"/>
              </w:rPr>
              <w:t xml:space="preserve"> </w:t>
            </w:r>
            <w:r w:rsidRPr="00A66763">
              <w:rPr>
                <w:rFonts w:ascii="Arial" w:hAnsi="Arial" w:cs="Arial"/>
                <w:noProof/>
                <w:lang w:val="sr-Latn-CS"/>
              </w:rPr>
              <w:t>imati</w:t>
            </w:r>
            <w:r w:rsidR="000C7C63" w:rsidRPr="00A66763">
              <w:rPr>
                <w:rFonts w:ascii="Arial" w:hAnsi="Arial" w:cs="Arial"/>
                <w:noProof/>
                <w:lang w:val="sr-Latn-CS"/>
              </w:rPr>
              <w:t xml:space="preserve"> </w:t>
            </w:r>
            <w:r w:rsidRPr="00A66763">
              <w:rPr>
                <w:rFonts w:ascii="Arial" w:hAnsi="Arial" w:cs="Arial"/>
                <w:noProof/>
                <w:lang w:val="sr-Latn-CS"/>
              </w:rPr>
              <w:t>priplodno</w:t>
            </w:r>
            <w:r w:rsidR="00C753D2" w:rsidRPr="00A66763">
              <w:rPr>
                <w:rFonts w:ascii="Arial" w:hAnsi="Arial" w:cs="Arial"/>
                <w:noProof/>
                <w:lang w:val="sr-Latn-CS"/>
              </w:rPr>
              <w:t xml:space="preserve"> </w:t>
            </w:r>
            <w:r w:rsidRPr="00A66763">
              <w:rPr>
                <w:rFonts w:ascii="Arial" w:hAnsi="Arial" w:cs="Arial"/>
                <w:noProof/>
                <w:lang w:val="sr-Latn-CS"/>
              </w:rPr>
              <w:t>grlo</w:t>
            </w:r>
            <w:r w:rsidR="00C753D2" w:rsidRPr="00A66763">
              <w:rPr>
                <w:rFonts w:ascii="Arial" w:hAnsi="Arial" w:cs="Arial"/>
                <w:noProof/>
                <w:lang w:val="sr-Latn-CS"/>
              </w:rPr>
              <w:t xml:space="preserve"> </w:t>
            </w:r>
            <w:r w:rsidRPr="00A66763">
              <w:rPr>
                <w:rFonts w:ascii="Arial" w:hAnsi="Arial" w:cs="Arial"/>
                <w:noProof/>
                <w:lang w:val="sr-Latn-CS"/>
              </w:rPr>
              <w:t>i</w:t>
            </w:r>
            <w:r w:rsidR="00C753D2" w:rsidRPr="00A66763">
              <w:rPr>
                <w:rFonts w:ascii="Arial" w:hAnsi="Arial" w:cs="Arial"/>
                <w:noProof/>
                <w:lang w:val="sr-Latn-CS"/>
              </w:rPr>
              <w:t xml:space="preserve">  </w:t>
            </w:r>
            <w:r w:rsidRPr="00A66763">
              <w:rPr>
                <w:rFonts w:ascii="Arial" w:hAnsi="Arial" w:cs="Arial"/>
                <w:noProof/>
                <w:lang w:val="sr-Latn-CS"/>
              </w:rPr>
              <w:t>biti</w:t>
            </w:r>
            <w:r w:rsidR="00C753D2" w:rsidRPr="00A66763">
              <w:rPr>
                <w:rFonts w:ascii="Arial" w:hAnsi="Arial" w:cs="Arial"/>
                <w:noProof/>
                <w:lang w:val="sr-Latn-CS"/>
              </w:rPr>
              <w:t xml:space="preserve"> </w:t>
            </w:r>
            <w:r w:rsidRPr="00A66763">
              <w:rPr>
                <w:rFonts w:ascii="Arial" w:hAnsi="Arial" w:cs="Arial"/>
                <w:noProof/>
                <w:lang w:val="sr-Latn-CS"/>
              </w:rPr>
              <w:t>upisano</w:t>
            </w:r>
            <w:r w:rsidR="00C753D2" w:rsidRPr="00A66763">
              <w:rPr>
                <w:rFonts w:ascii="Arial" w:hAnsi="Arial" w:cs="Arial"/>
                <w:noProof/>
                <w:lang w:val="sr-Latn-CS"/>
              </w:rPr>
              <w:t xml:space="preserve"> </w:t>
            </w:r>
            <w:r w:rsidRPr="00A66763">
              <w:rPr>
                <w:rFonts w:ascii="Arial" w:hAnsi="Arial" w:cs="Arial"/>
                <w:noProof/>
                <w:lang w:val="sr-Latn-CS"/>
              </w:rPr>
              <w:t>na</w:t>
            </w:r>
            <w:r w:rsidR="00C753D2" w:rsidRPr="00A66763">
              <w:rPr>
                <w:rFonts w:ascii="Arial" w:hAnsi="Arial" w:cs="Arial"/>
                <w:noProof/>
                <w:lang w:val="sr-Latn-CS"/>
              </w:rPr>
              <w:t xml:space="preserve"> </w:t>
            </w:r>
            <w:r w:rsidRPr="00A66763">
              <w:rPr>
                <w:rFonts w:ascii="Arial" w:hAnsi="Arial" w:cs="Arial"/>
                <w:noProof/>
                <w:lang w:val="sr-Latn-CS"/>
              </w:rPr>
              <w:t>gazdinstvo</w:t>
            </w:r>
            <w:r w:rsidR="00163673" w:rsidRPr="00A66763">
              <w:rPr>
                <w:rFonts w:ascii="Arial" w:hAnsi="Arial" w:cs="Arial"/>
                <w:noProof/>
                <w:lang w:val="sr-Latn-CS"/>
              </w:rPr>
              <w:t xml:space="preserve"> (</w:t>
            </w:r>
            <w:r w:rsidRPr="00A66763">
              <w:rPr>
                <w:rFonts w:ascii="Arial" w:hAnsi="Arial" w:cs="Arial"/>
                <w:noProof/>
                <w:lang w:val="sr-Latn-CS"/>
              </w:rPr>
              <w:t>veterinarska</w:t>
            </w:r>
            <w:r w:rsidR="00C753D2" w:rsidRPr="00A66763">
              <w:rPr>
                <w:rFonts w:ascii="Arial" w:hAnsi="Arial" w:cs="Arial"/>
                <w:noProof/>
                <w:lang w:val="sr-Latn-CS"/>
              </w:rPr>
              <w:t xml:space="preserve"> </w:t>
            </w:r>
            <w:r w:rsidRPr="00A66763">
              <w:rPr>
                <w:rFonts w:ascii="Arial" w:hAnsi="Arial" w:cs="Arial"/>
                <w:noProof/>
                <w:lang w:val="sr-Latn-CS"/>
              </w:rPr>
              <w:t>uprava</w:t>
            </w:r>
            <w:r w:rsidR="00C753D2" w:rsidRPr="00A66763">
              <w:rPr>
                <w:rFonts w:ascii="Arial" w:hAnsi="Arial" w:cs="Arial"/>
                <w:noProof/>
                <w:lang w:val="sr-Latn-CS"/>
              </w:rPr>
              <w:t>)</w:t>
            </w:r>
            <w:r w:rsidR="00E412C9" w:rsidRPr="00A66763">
              <w:rPr>
                <w:rFonts w:ascii="Arial" w:hAnsi="Arial" w:cs="Arial"/>
                <w:noProof/>
                <w:lang w:val="sr-Latn-CS"/>
              </w:rPr>
              <w:t xml:space="preserve">. </w:t>
            </w:r>
            <w:r w:rsidRPr="00A66763">
              <w:rPr>
                <w:rFonts w:ascii="Arial" w:hAnsi="Arial" w:cs="Arial"/>
                <w:noProof/>
                <w:lang w:val="sr-Latn-CS"/>
              </w:rPr>
              <w:t>Grla</w:t>
            </w:r>
            <w:r w:rsidR="000C7C63" w:rsidRPr="00A66763">
              <w:rPr>
                <w:rFonts w:ascii="Arial" w:hAnsi="Arial" w:cs="Arial"/>
                <w:noProof/>
                <w:lang w:val="sr-Latn-CS"/>
              </w:rPr>
              <w:t xml:space="preserve"> </w:t>
            </w:r>
            <w:r w:rsidRPr="00A66763">
              <w:rPr>
                <w:rFonts w:ascii="Arial" w:hAnsi="Arial" w:cs="Arial"/>
                <w:noProof/>
                <w:lang w:val="sr-Latn-CS"/>
              </w:rPr>
              <w:t>moraju</w:t>
            </w:r>
            <w:r w:rsidR="000C7C63" w:rsidRPr="00A66763">
              <w:rPr>
                <w:rFonts w:ascii="Arial" w:hAnsi="Arial" w:cs="Arial"/>
                <w:noProof/>
                <w:lang w:val="sr-Latn-CS"/>
              </w:rPr>
              <w:t xml:space="preserve"> </w:t>
            </w:r>
            <w:r w:rsidRPr="00A66763">
              <w:rPr>
                <w:rFonts w:ascii="Arial" w:hAnsi="Arial" w:cs="Arial"/>
                <w:noProof/>
                <w:lang w:val="sr-Latn-CS"/>
              </w:rPr>
              <w:t>biti</w:t>
            </w:r>
            <w:r w:rsidR="000C7C63" w:rsidRPr="00A66763">
              <w:rPr>
                <w:rFonts w:ascii="Arial" w:hAnsi="Arial" w:cs="Arial"/>
                <w:noProof/>
                <w:lang w:val="sr-Latn-CS"/>
              </w:rPr>
              <w:t xml:space="preserve"> </w:t>
            </w:r>
            <w:r w:rsidRPr="00A66763">
              <w:rPr>
                <w:rFonts w:ascii="Arial" w:hAnsi="Arial" w:cs="Arial"/>
                <w:noProof/>
                <w:lang w:val="sr-Latn-CS"/>
              </w:rPr>
              <w:t>starija</w:t>
            </w:r>
            <w:r w:rsidR="000C7C63" w:rsidRPr="00A66763">
              <w:rPr>
                <w:rFonts w:ascii="Arial" w:hAnsi="Arial" w:cs="Arial"/>
                <w:noProof/>
                <w:lang w:val="sr-Latn-CS"/>
              </w:rPr>
              <w:t xml:space="preserve"> </w:t>
            </w:r>
            <w:r w:rsidRPr="00A66763">
              <w:rPr>
                <w:rFonts w:ascii="Arial" w:hAnsi="Arial" w:cs="Arial"/>
                <w:noProof/>
                <w:lang w:val="sr-Latn-CS"/>
              </w:rPr>
              <w:t>od</w:t>
            </w:r>
            <w:r w:rsidR="000C7C63" w:rsidRPr="00A66763">
              <w:rPr>
                <w:rFonts w:ascii="Arial" w:hAnsi="Arial" w:cs="Arial"/>
                <w:noProof/>
                <w:lang w:val="sr-Latn-CS"/>
              </w:rPr>
              <w:t xml:space="preserve"> 1 </w:t>
            </w:r>
            <w:r w:rsidRPr="00A66763">
              <w:rPr>
                <w:rFonts w:ascii="Arial" w:hAnsi="Arial" w:cs="Arial"/>
                <w:noProof/>
                <w:lang w:val="sr-Latn-CS"/>
              </w:rPr>
              <w:t>godine</w:t>
            </w:r>
            <w:r w:rsidR="000C7C63" w:rsidRPr="00A66763">
              <w:rPr>
                <w:rFonts w:ascii="Arial" w:hAnsi="Arial" w:cs="Arial"/>
                <w:noProof/>
                <w:lang w:val="sr-Latn-CS"/>
              </w:rPr>
              <w:t xml:space="preserve"> </w:t>
            </w:r>
            <w:r w:rsidRPr="00A66763">
              <w:rPr>
                <w:rFonts w:ascii="Arial" w:hAnsi="Arial" w:cs="Arial"/>
                <w:noProof/>
                <w:lang w:val="sr-Latn-CS"/>
              </w:rPr>
              <w:t>na</w:t>
            </w:r>
            <w:r w:rsidR="006248CF" w:rsidRPr="00A66763">
              <w:rPr>
                <w:rFonts w:ascii="Arial" w:hAnsi="Arial" w:cs="Arial"/>
                <w:noProof/>
                <w:lang w:val="sr-Latn-CS"/>
              </w:rPr>
              <w:t xml:space="preserve"> </w:t>
            </w:r>
            <w:r w:rsidRPr="00A66763">
              <w:rPr>
                <w:rFonts w:ascii="Arial" w:hAnsi="Arial" w:cs="Arial"/>
                <w:noProof/>
                <w:lang w:val="sr-Latn-CS"/>
              </w:rPr>
              <w:t>dan</w:t>
            </w:r>
            <w:r w:rsidR="006248CF" w:rsidRPr="00A66763">
              <w:rPr>
                <w:rFonts w:ascii="Arial" w:hAnsi="Arial" w:cs="Arial"/>
                <w:noProof/>
                <w:lang w:val="sr-Latn-CS"/>
              </w:rPr>
              <w:t xml:space="preserve"> </w:t>
            </w:r>
            <w:r w:rsidRPr="00A66763">
              <w:rPr>
                <w:rFonts w:ascii="Arial" w:hAnsi="Arial" w:cs="Arial"/>
                <w:noProof/>
                <w:lang w:val="sr-Latn-CS"/>
              </w:rPr>
              <w:t>objavljivanja</w:t>
            </w:r>
            <w:r w:rsidR="006248CF" w:rsidRPr="00A66763">
              <w:rPr>
                <w:rFonts w:ascii="Arial" w:hAnsi="Arial" w:cs="Arial"/>
                <w:noProof/>
                <w:lang w:val="sr-Latn-CS"/>
              </w:rPr>
              <w:t xml:space="preserve"> </w:t>
            </w:r>
            <w:r w:rsidRPr="00A66763">
              <w:rPr>
                <w:rFonts w:ascii="Arial" w:hAnsi="Arial" w:cs="Arial"/>
                <w:noProof/>
                <w:lang w:val="sr-Latn-CS"/>
              </w:rPr>
              <w:t>javnog</w:t>
            </w:r>
            <w:r w:rsidR="006248CF" w:rsidRPr="00A66763">
              <w:rPr>
                <w:rFonts w:ascii="Arial" w:hAnsi="Arial" w:cs="Arial"/>
                <w:noProof/>
                <w:lang w:val="sr-Latn-CS"/>
              </w:rPr>
              <w:t xml:space="preserve"> </w:t>
            </w:r>
            <w:r w:rsidRPr="00A66763">
              <w:rPr>
                <w:rFonts w:ascii="Arial" w:hAnsi="Arial" w:cs="Arial"/>
                <w:noProof/>
                <w:lang w:val="sr-Latn-CS"/>
              </w:rPr>
              <w:t>poziva</w:t>
            </w:r>
            <w:r w:rsidR="000C7C63" w:rsidRPr="00A66763">
              <w:rPr>
                <w:rFonts w:ascii="Arial" w:hAnsi="Arial" w:cs="Arial"/>
                <w:noProof/>
                <w:lang w:val="sr-Latn-CS"/>
              </w:rPr>
              <w:t>.</w:t>
            </w:r>
            <w:r w:rsidR="00A64E3C" w:rsidRPr="00A66763">
              <w:rPr>
                <w:rFonts w:ascii="Arial" w:hAnsi="Arial" w:cs="Arial"/>
                <w:noProof/>
                <w:lang w:val="sr-Latn-CS"/>
              </w:rPr>
              <w:t xml:space="preserve"> </w:t>
            </w:r>
          </w:p>
          <w:p w14:paraId="49210983" w14:textId="61F274FA" w:rsidR="003A4044" w:rsidRPr="00A66763" w:rsidRDefault="000245EF" w:rsidP="00C753D2">
            <w:pPr>
              <w:jc w:val="both"/>
              <w:rPr>
                <w:rFonts w:ascii="Arial" w:hAnsi="Arial" w:cs="Arial"/>
                <w:b/>
                <w:noProof/>
                <w:lang w:val="sr-Latn-CS"/>
              </w:rPr>
            </w:pPr>
            <w:r w:rsidRPr="00A66763">
              <w:rPr>
                <w:rFonts w:ascii="Arial" w:hAnsi="Arial" w:cs="Arial"/>
                <w:b/>
                <w:noProof/>
                <w:lang w:val="sr-Latn-CS"/>
              </w:rPr>
              <w:t>Subvencija</w:t>
            </w:r>
            <w:r w:rsidR="00A348BD" w:rsidRPr="00A66763">
              <w:rPr>
                <w:rFonts w:ascii="Arial" w:hAnsi="Arial" w:cs="Arial"/>
                <w:b/>
                <w:noProof/>
                <w:lang w:val="sr-Latn-CS"/>
              </w:rPr>
              <w:t xml:space="preserve"> </w:t>
            </w:r>
            <w:r w:rsidRPr="00A66763">
              <w:rPr>
                <w:rFonts w:ascii="Arial" w:hAnsi="Arial" w:cs="Arial"/>
                <w:b/>
                <w:noProof/>
                <w:lang w:val="sr-Latn-CS"/>
              </w:rPr>
              <w:t>po</w:t>
            </w:r>
            <w:r w:rsidR="00A348BD" w:rsidRPr="00A66763">
              <w:rPr>
                <w:rFonts w:ascii="Arial" w:hAnsi="Arial" w:cs="Arial"/>
                <w:b/>
                <w:noProof/>
                <w:lang w:val="sr-Latn-CS"/>
              </w:rPr>
              <w:t xml:space="preserve"> </w:t>
            </w:r>
            <w:r w:rsidRPr="00A66763">
              <w:rPr>
                <w:rFonts w:ascii="Arial" w:hAnsi="Arial" w:cs="Arial"/>
                <w:b/>
                <w:noProof/>
                <w:lang w:val="sr-Latn-CS"/>
              </w:rPr>
              <w:t>grlu</w:t>
            </w:r>
            <w:r w:rsidR="00A348BD" w:rsidRPr="00A66763">
              <w:rPr>
                <w:rFonts w:ascii="Arial" w:hAnsi="Arial" w:cs="Arial"/>
                <w:b/>
                <w:noProof/>
                <w:lang w:val="sr-Latn-CS"/>
              </w:rPr>
              <w:t xml:space="preserve"> </w:t>
            </w:r>
            <w:r w:rsidRPr="00A66763">
              <w:rPr>
                <w:rFonts w:ascii="Arial" w:hAnsi="Arial" w:cs="Arial"/>
                <w:b/>
                <w:noProof/>
                <w:lang w:val="sr-Latn-CS"/>
              </w:rPr>
              <w:t>će</w:t>
            </w:r>
            <w:r w:rsidR="00A348BD" w:rsidRPr="00A66763">
              <w:rPr>
                <w:rFonts w:ascii="Arial" w:hAnsi="Arial" w:cs="Arial"/>
                <w:b/>
                <w:noProof/>
                <w:lang w:val="sr-Latn-CS"/>
              </w:rPr>
              <w:t xml:space="preserve"> </w:t>
            </w:r>
            <w:r w:rsidRPr="00A66763">
              <w:rPr>
                <w:rFonts w:ascii="Arial" w:hAnsi="Arial" w:cs="Arial"/>
                <w:b/>
                <w:noProof/>
                <w:lang w:val="sr-Latn-CS"/>
              </w:rPr>
              <w:t>iznositi</w:t>
            </w:r>
            <w:r w:rsidR="000054E5" w:rsidRPr="00A66763">
              <w:rPr>
                <w:rFonts w:ascii="Arial" w:hAnsi="Arial" w:cs="Arial"/>
                <w:b/>
                <w:noProof/>
                <w:lang w:val="sr-Latn-CS"/>
              </w:rPr>
              <w:t xml:space="preserve">: </w:t>
            </w:r>
            <w:r w:rsidRPr="00A66763">
              <w:rPr>
                <w:rFonts w:ascii="Arial" w:hAnsi="Arial" w:cs="Arial"/>
                <w:b/>
                <w:noProof/>
                <w:lang w:val="sr-Latn-CS"/>
              </w:rPr>
              <w:t>za</w:t>
            </w:r>
            <w:r w:rsidR="000054E5" w:rsidRPr="00A66763">
              <w:rPr>
                <w:rFonts w:ascii="Arial" w:hAnsi="Arial" w:cs="Arial"/>
                <w:b/>
                <w:noProof/>
                <w:lang w:val="sr-Latn-CS"/>
              </w:rPr>
              <w:t xml:space="preserve"> </w:t>
            </w:r>
            <w:r w:rsidRPr="00A66763">
              <w:rPr>
                <w:rFonts w:ascii="Arial" w:hAnsi="Arial" w:cs="Arial"/>
                <w:b/>
                <w:noProof/>
                <w:lang w:val="sr-Latn-CS"/>
              </w:rPr>
              <w:t>goveče</w:t>
            </w:r>
            <w:r w:rsidR="000054E5" w:rsidRPr="00A66763">
              <w:rPr>
                <w:rFonts w:ascii="Arial" w:hAnsi="Arial" w:cs="Arial"/>
                <w:b/>
                <w:noProof/>
                <w:lang w:val="sr-Latn-CS"/>
              </w:rPr>
              <w:t xml:space="preserve"> </w:t>
            </w:r>
            <w:r w:rsidRPr="00A66763">
              <w:rPr>
                <w:rFonts w:ascii="Arial" w:hAnsi="Arial" w:cs="Arial"/>
                <w:b/>
                <w:noProof/>
                <w:lang w:val="sr-Latn-CS"/>
              </w:rPr>
              <w:t>buša</w:t>
            </w:r>
            <w:r w:rsidR="00163673" w:rsidRPr="00A66763">
              <w:rPr>
                <w:rFonts w:ascii="Arial" w:hAnsi="Arial" w:cs="Arial"/>
                <w:b/>
                <w:noProof/>
                <w:lang w:val="sr-Latn-CS"/>
              </w:rPr>
              <w:t xml:space="preserve"> 150€</w:t>
            </w:r>
            <w:r w:rsidR="006248CF" w:rsidRPr="00A66763">
              <w:rPr>
                <w:rFonts w:ascii="Arial" w:hAnsi="Arial" w:cs="Arial"/>
                <w:b/>
                <w:noProof/>
                <w:lang w:val="sr-Latn-CS"/>
              </w:rPr>
              <w:t xml:space="preserve">, </w:t>
            </w:r>
            <w:r w:rsidRPr="00A66763">
              <w:rPr>
                <w:rFonts w:ascii="Arial" w:hAnsi="Arial" w:cs="Arial"/>
                <w:b/>
                <w:noProof/>
                <w:lang w:val="sr-Latn-CS"/>
              </w:rPr>
              <w:t>ovce</w:t>
            </w:r>
            <w:r w:rsidR="006248CF" w:rsidRPr="00A66763">
              <w:rPr>
                <w:rFonts w:ascii="Arial" w:hAnsi="Arial" w:cs="Arial"/>
                <w:b/>
                <w:noProof/>
                <w:lang w:val="sr-Latn-CS"/>
              </w:rPr>
              <w:t xml:space="preserve"> </w:t>
            </w:r>
            <w:r w:rsidRPr="00A66763">
              <w:rPr>
                <w:rFonts w:ascii="Arial" w:hAnsi="Arial" w:cs="Arial"/>
                <w:b/>
                <w:noProof/>
                <w:lang w:val="sr-Latn-CS"/>
              </w:rPr>
              <w:t>zetska</w:t>
            </w:r>
            <w:r w:rsidR="006248CF" w:rsidRPr="00A66763">
              <w:rPr>
                <w:rFonts w:ascii="Arial" w:hAnsi="Arial" w:cs="Arial"/>
                <w:b/>
                <w:noProof/>
                <w:lang w:val="sr-Latn-CS"/>
              </w:rPr>
              <w:t xml:space="preserve"> </w:t>
            </w:r>
            <w:r w:rsidRPr="00A66763">
              <w:rPr>
                <w:rFonts w:ascii="Arial" w:hAnsi="Arial" w:cs="Arial"/>
                <w:b/>
                <w:noProof/>
                <w:lang w:val="sr-Latn-CS"/>
              </w:rPr>
              <w:t>žuja</w:t>
            </w:r>
            <w:r w:rsidR="006248CF" w:rsidRPr="00A66763">
              <w:rPr>
                <w:rFonts w:ascii="Arial" w:hAnsi="Arial" w:cs="Arial"/>
                <w:b/>
                <w:noProof/>
                <w:lang w:val="sr-Latn-CS"/>
              </w:rPr>
              <w:t xml:space="preserve"> 50€ </w:t>
            </w:r>
            <w:r w:rsidRPr="00A66763">
              <w:rPr>
                <w:rFonts w:ascii="Arial" w:hAnsi="Arial" w:cs="Arial"/>
                <w:b/>
                <w:noProof/>
                <w:lang w:val="sr-Latn-CS"/>
              </w:rPr>
              <w:t>i</w:t>
            </w:r>
            <w:r w:rsidR="000054E5" w:rsidRPr="00A66763">
              <w:rPr>
                <w:rFonts w:ascii="Arial" w:hAnsi="Arial" w:cs="Arial"/>
                <w:b/>
                <w:noProof/>
                <w:lang w:val="sr-Latn-CS"/>
              </w:rPr>
              <w:t xml:space="preserve"> </w:t>
            </w:r>
            <w:r w:rsidRPr="00A66763">
              <w:rPr>
                <w:rFonts w:ascii="Arial" w:hAnsi="Arial" w:cs="Arial"/>
                <w:b/>
                <w:noProof/>
                <w:lang w:val="sr-Latn-CS"/>
              </w:rPr>
              <w:t>koze</w:t>
            </w:r>
            <w:r w:rsidR="000054E5" w:rsidRPr="00A66763">
              <w:rPr>
                <w:rFonts w:ascii="Arial" w:hAnsi="Arial" w:cs="Arial"/>
                <w:b/>
                <w:noProof/>
                <w:lang w:val="sr-Latn-CS"/>
              </w:rPr>
              <w:t xml:space="preserve"> 15€</w:t>
            </w:r>
            <w:r w:rsidR="006248CF" w:rsidRPr="00A66763">
              <w:rPr>
                <w:rFonts w:ascii="Arial" w:hAnsi="Arial" w:cs="Arial"/>
                <w:b/>
                <w:noProof/>
                <w:lang w:val="sr-Latn-CS"/>
              </w:rPr>
              <w:t>.</w:t>
            </w:r>
          </w:p>
          <w:p w14:paraId="1376BC89" w14:textId="64AFC213" w:rsidR="00126327" w:rsidRPr="00A66763" w:rsidRDefault="000245EF" w:rsidP="00C753D2">
            <w:pPr>
              <w:jc w:val="both"/>
              <w:rPr>
                <w:rFonts w:ascii="Arial" w:hAnsi="Arial" w:cs="Arial"/>
                <w:noProof/>
                <w:lang w:val="sr-Latn-CS"/>
              </w:rPr>
            </w:pPr>
            <w:r w:rsidRPr="00A66763">
              <w:rPr>
                <w:rFonts w:ascii="Arial" w:hAnsi="Arial" w:cs="Arial"/>
                <w:noProof/>
                <w:lang w:val="sr-Latn-CS"/>
              </w:rPr>
              <w:t>Ako</w:t>
            </w:r>
            <w:r w:rsidR="00126327" w:rsidRPr="00A66763">
              <w:rPr>
                <w:rFonts w:ascii="Arial" w:hAnsi="Arial" w:cs="Arial"/>
                <w:noProof/>
                <w:lang w:val="sr-Latn-CS"/>
              </w:rPr>
              <w:t xml:space="preserve"> </w:t>
            </w:r>
            <w:r w:rsidRPr="00A66763">
              <w:rPr>
                <w:rFonts w:ascii="Arial" w:hAnsi="Arial" w:cs="Arial"/>
                <w:noProof/>
                <w:lang w:val="sr-Latn-CS"/>
              </w:rPr>
              <w:t>ukupna</w:t>
            </w:r>
            <w:r w:rsidR="00126327" w:rsidRPr="00A66763">
              <w:rPr>
                <w:rFonts w:ascii="Arial" w:hAnsi="Arial" w:cs="Arial"/>
                <w:noProof/>
                <w:lang w:val="sr-Latn-CS"/>
              </w:rPr>
              <w:t xml:space="preserve"> </w:t>
            </w:r>
            <w:r w:rsidRPr="00A66763">
              <w:rPr>
                <w:rFonts w:ascii="Arial" w:hAnsi="Arial" w:cs="Arial"/>
                <w:noProof/>
                <w:lang w:val="sr-Latn-CS"/>
              </w:rPr>
              <w:t>visina</w:t>
            </w:r>
            <w:r w:rsidR="00126327" w:rsidRPr="00A66763">
              <w:rPr>
                <w:rFonts w:ascii="Arial" w:hAnsi="Arial" w:cs="Arial"/>
                <w:noProof/>
                <w:lang w:val="sr-Latn-CS"/>
              </w:rPr>
              <w:t xml:space="preserve"> </w:t>
            </w:r>
            <w:r w:rsidRPr="00A66763">
              <w:rPr>
                <w:rFonts w:ascii="Arial" w:hAnsi="Arial" w:cs="Arial"/>
                <w:noProof/>
                <w:lang w:val="sr-Latn-CS"/>
              </w:rPr>
              <w:t>podrške</w:t>
            </w:r>
            <w:r w:rsidR="00126327" w:rsidRPr="00A66763">
              <w:rPr>
                <w:rFonts w:ascii="Arial" w:hAnsi="Arial" w:cs="Arial"/>
                <w:noProof/>
                <w:lang w:val="sr-Latn-CS"/>
              </w:rPr>
              <w:t xml:space="preserve"> </w:t>
            </w:r>
            <w:r w:rsidRPr="00A66763">
              <w:rPr>
                <w:rFonts w:ascii="Arial" w:hAnsi="Arial" w:cs="Arial"/>
                <w:noProof/>
                <w:lang w:val="sr-Latn-CS"/>
              </w:rPr>
              <w:t>na</w:t>
            </w:r>
            <w:r w:rsidR="00126327" w:rsidRPr="00A66763">
              <w:rPr>
                <w:rFonts w:ascii="Arial" w:hAnsi="Arial" w:cs="Arial"/>
                <w:noProof/>
                <w:lang w:val="sr-Latn-CS"/>
              </w:rPr>
              <w:t xml:space="preserve"> </w:t>
            </w:r>
            <w:r w:rsidRPr="00A66763">
              <w:rPr>
                <w:rFonts w:ascii="Arial" w:hAnsi="Arial" w:cs="Arial"/>
                <w:noProof/>
                <w:lang w:val="sr-Latn-CS"/>
              </w:rPr>
              <w:t>osnovu</w:t>
            </w:r>
            <w:r w:rsidR="00126327" w:rsidRPr="00A66763">
              <w:rPr>
                <w:rFonts w:ascii="Arial" w:hAnsi="Arial" w:cs="Arial"/>
                <w:noProof/>
                <w:lang w:val="sr-Latn-CS"/>
              </w:rPr>
              <w:t xml:space="preserve"> </w:t>
            </w:r>
            <w:r w:rsidRPr="00A66763">
              <w:rPr>
                <w:rFonts w:ascii="Arial" w:hAnsi="Arial" w:cs="Arial"/>
                <w:noProof/>
                <w:lang w:val="sr-Latn-CS"/>
              </w:rPr>
              <w:t>zahtjeva</w:t>
            </w:r>
            <w:r w:rsidR="00126327" w:rsidRPr="00A66763">
              <w:rPr>
                <w:rFonts w:ascii="Arial" w:hAnsi="Arial" w:cs="Arial"/>
                <w:noProof/>
                <w:lang w:val="sr-Latn-CS"/>
              </w:rPr>
              <w:t xml:space="preserve"> </w:t>
            </w:r>
            <w:r w:rsidRPr="00A66763">
              <w:rPr>
                <w:rFonts w:ascii="Arial" w:hAnsi="Arial" w:cs="Arial"/>
                <w:noProof/>
                <w:lang w:val="sr-Latn-CS"/>
              </w:rPr>
              <w:t>za</w:t>
            </w:r>
            <w:r w:rsidR="00126327" w:rsidRPr="00A66763">
              <w:rPr>
                <w:rFonts w:ascii="Arial" w:hAnsi="Arial" w:cs="Arial"/>
                <w:noProof/>
                <w:lang w:val="sr-Latn-CS"/>
              </w:rPr>
              <w:t xml:space="preserve"> </w:t>
            </w:r>
            <w:r w:rsidRPr="00A66763">
              <w:rPr>
                <w:rFonts w:ascii="Arial" w:hAnsi="Arial" w:cs="Arial"/>
                <w:noProof/>
                <w:lang w:val="sr-Latn-CS"/>
              </w:rPr>
              <w:t>dodjelu</w:t>
            </w:r>
            <w:r w:rsidR="00126327" w:rsidRPr="00A66763">
              <w:rPr>
                <w:rFonts w:ascii="Arial" w:hAnsi="Arial" w:cs="Arial"/>
                <w:noProof/>
                <w:lang w:val="sr-Latn-CS"/>
              </w:rPr>
              <w:t xml:space="preserve"> </w:t>
            </w:r>
            <w:r w:rsidRPr="00A66763">
              <w:rPr>
                <w:rFonts w:ascii="Arial" w:hAnsi="Arial" w:cs="Arial"/>
                <w:noProof/>
                <w:lang w:val="sr-Latn-CS"/>
              </w:rPr>
              <w:t>podrške</w:t>
            </w:r>
            <w:r w:rsidR="00126327" w:rsidRPr="00A66763">
              <w:rPr>
                <w:rFonts w:ascii="Arial" w:hAnsi="Arial" w:cs="Arial"/>
                <w:noProof/>
                <w:lang w:val="sr-Latn-CS"/>
              </w:rPr>
              <w:t xml:space="preserve">, </w:t>
            </w:r>
            <w:r w:rsidRPr="00A66763">
              <w:rPr>
                <w:rFonts w:ascii="Arial" w:hAnsi="Arial" w:cs="Arial"/>
                <w:noProof/>
                <w:lang w:val="sr-Latn-CS"/>
              </w:rPr>
              <w:t>prevazilazi</w:t>
            </w:r>
            <w:r w:rsidR="00126327" w:rsidRPr="00A66763">
              <w:rPr>
                <w:rFonts w:ascii="Arial" w:hAnsi="Arial" w:cs="Arial"/>
                <w:noProof/>
                <w:lang w:val="sr-Latn-CS"/>
              </w:rPr>
              <w:t xml:space="preserve"> </w:t>
            </w:r>
            <w:r w:rsidRPr="00A66763">
              <w:rPr>
                <w:rFonts w:ascii="Arial" w:hAnsi="Arial" w:cs="Arial"/>
                <w:noProof/>
                <w:lang w:val="sr-Latn-CS"/>
              </w:rPr>
              <w:t>budžetom</w:t>
            </w:r>
            <w:r w:rsidR="00126327" w:rsidRPr="00A66763">
              <w:rPr>
                <w:rFonts w:ascii="Arial" w:hAnsi="Arial" w:cs="Arial"/>
                <w:noProof/>
                <w:lang w:val="sr-Latn-CS"/>
              </w:rPr>
              <w:t xml:space="preserve"> </w:t>
            </w:r>
            <w:r w:rsidRPr="00A66763">
              <w:rPr>
                <w:rFonts w:ascii="Arial" w:hAnsi="Arial" w:cs="Arial"/>
                <w:noProof/>
                <w:lang w:val="sr-Latn-CS"/>
              </w:rPr>
              <w:t>planirani</w:t>
            </w:r>
            <w:r w:rsidR="00126327" w:rsidRPr="00A66763">
              <w:rPr>
                <w:rFonts w:ascii="Arial" w:hAnsi="Arial" w:cs="Arial"/>
                <w:noProof/>
                <w:lang w:val="sr-Latn-CS"/>
              </w:rPr>
              <w:t xml:space="preserve"> </w:t>
            </w:r>
            <w:r w:rsidRPr="00A66763">
              <w:rPr>
                <w:rFonts w:ascii="Arial" w:hAnsi="Arial" w:cs="Arial"/>
                <w:noProof/>
                <w:lang w:val="sr-Latn-CS"/>
              </w:rPr>
              <w:t>godišnji</w:t>
            </w:r>
            <w:r w:rsidR="00126327" w:rsidRPr="00A66763">
              <w:rPr>
                <w:rFonts w:ascii="Arial" w:hAnsi="Arial" w:cs="Arial"/>
                <w:noProof/>
                <w:lang w:val="sr-Latn-CS"/>
              </w:rPr>
              <w:t xml:space="preserve"> </w:t>
            </w:r>
            <w:r w:rsidRPr="00A66763">
              <w:rPr>
                <w:rFonts w:ascii="Arial" w:hAnsi="Arial" w:cs="Arial"/>
                <w:noProof/>
                <w:lang w:val="sr-Latn-CS"/>
              </w:rPr>
              <w:t>iznos</w:t>
            </w:r>
            <w:r w:rsidR="004B6C15" w:rsidRPr="00A66763">
              <w:rPr>
                <w:rFonts w:ascii="Arial" w:hAnsi="Arial" w:cs="Arial"/>
                <w:noProof/>
                <w:lang w:val="sr-Latn-CS"/>
              </w:rPr>
              <w:t xml:space="preserve"> </w:t>
            </w:r>
            <w:r w:rsidRPr="00A66763">
              <w:rPr>
                <w:rFonts w:ascii="Arial" w:hAnsi="Arial" w:cs="Arial"/>
                <w:noProof/>
                <w:lang w:val="sr-Latn-CS"/>
              </w:rPr>
              <w:t>za</w:t>
            </w:r>
            <w:r w:rsidR="004B6C15" w:rsidRPr="00A66763">
              <w:rPr>
                <w:rFonts w:ascii="Arial" w:hAnsi="Arial" w:cs="Arial"/>
                <w:noProof/>
                <w:lang w:val="sr-Latn-CS"/>
              </w:rPr>
              <w:t xml:space="preserve"> </w:t>
            </w:r>
            <w:r w:rsidRPr="00A66763">
              <w:rPr>
                <w:rFonts w:ascii="Arial" w:hAnsi="Arial" w:cs="Arial"/>
                <w:noProof/>
                <w:lang w:val="sr-Latn-CS"/>
              </w:rPr>
              <w:t>ovu</w:t>
            </w:r>
            <w:r w:rsidR="004B6C15" w:rsidRPr="00A66763">
              <w:rPr>
                <w:rFonts w:ascii="Arial" w:hAnsi="Arial" w:cs="Arial"/>
                <w:noProof/>
                <w:lang w:val="sr-Latn-CS"/>
              </w:rPr>
              <w:t xml:space="preserve"> </w:t>
            </w:r>
            <w:r w:rsidRPr="00A66763">
              <w:rPr>
                <w:rFonts w:ascii="Arial" w:hAnsi="Arial" w:cs="Arial"/>
                <w:noProof/>
                <w:lang w:val="sr-Latn-CS"/>
              </w:rPr>
              <w:t>mjeru</w:t>
            </w:r>
            <w:r w:rsidR="00126327" w:rsidRPr="00A66763">
              <w:rPr>
                <w:rFonts w:ascii="Arial" w:hAnsi="Arial" w:cs="Arial"/>
                <w:noProof/>
                <w:lang w:val="sr-Latn-CS"/>
              </w:rPr>
              <w:t xml:space="preserve">, </w:t>
            </w:r>
            <w:r w:rsidRPr="00A66763">
              <w:rPr>
                <w:rFonts w:ascii="Arial" w:hAnsi="Arial" w:cs="Arial"/>
                <w:noProof/>
                <w:lang w:val="sr-Latn-CS"/>
              </w:rPr>
              <w:t>sredstva</w:t>
            </w:r>
            <w:r w:rsidR="00126327" w:rsidRPr="00A66763">
              <w:rPr>
                <w:rFonts w:ascii="Arial" w:hAnsi="Arial" w:cs="Arial"/>
                <w:noProof/>
                <w:lang w:val="sr-Latn-CS"/>
              </w:rPr>
              <w:t xml:space="preserve"> </w:t>
            </w:r>
            <w:r w:rsidRPr="00A66763">
              <w:rPr>
                <w:rFonts w:ascii="Arial" w:hAnsi="Arial" w:cs="Arial"/>
                <w:noProof/>
                <w:lang w:val="sr-Latn-CS"/>
              </w:rPr>
              <w:t>će</w:t>
            </w:r>
            <w:r w:rsidR="00126327" w:rsidRPr="00A66763">
              <w:rPr>
                <w:rFonts w:ascii="Arial" w:hAnsi="Arial" w:cs="Arial"/>
                <w:noProof/>
                <w:lang w:val="sr-Latn-CS"/>
              </w:rPr>
              <w:t xml:space="preserve"> </w:t>
            </w:r>
            <w:r w:rsidRPr="00A66763">
              <w:rPr>
                <w:rFonts w:ascii="Arial" w:hAnsi="Arial" w:cs="Arial"/>
                <w:noProof/>
                <w:lang w:val="sr-Latn-CS"/>
              </w:rPr>
              <w:t>se</w:t>
            </w:r>
            <w:r w:rsidR="00126327" w:rsidRPr="00A66763">
              <w:rPr>
                <w:rFonts w:ascii="Arial" w:hAnsi="Arial" w:cs="Arial"/>
                <w:noProof/>
                <w:lang w:val="sr-Latn-CS"/>
              </w:rPr>
              <w:t xml:space="preserve"> </w:t>
            </w:r>
            <w:r w:rsidRPr="00A66763">
              <w:rPr>
                <w:rFonts w:ascii="Arial" w:hAnsi="Arial" w:cs="Arial"/>
                <w:noProof/>
                <w:lang w:val="sr-Latn-CS"/>
              </w:rPr>
              <w:t>proporcionalno</w:t>
            </w:r>
            <w:r w:rsidR="00074A28" w:rsidRPr="00A66763">
              <w:rPr>
                <w:rFonts w:ascii="Arial" w:hAnsi="Arial" w:cs="Arial"/>
                <w:noProof/>
                <w:lang w:val="sr-Latn-CS"/>
              </w:rPr>
              <w:t xml:space="preserve"> </w:t>
            </w:r>
            <w:r w:rsidRPr="00A66763">
              <w:rPr>
                <w:rFonts w:ascii="Arial" w:hAnsi="Arial" w:cs="Arial"/>
                <w:noProof/>
                <w:lang w:val="sr-Latn-CS"/>
              </w:rPr>
              <w:t>smanjiti</w:t>
            </w:r>
            <w:r w:rsidR="00126327" w:rsidRPr="00A66763">
              <w:rPr>
                <w:rFonts w:ascii="Arial" w:hAnsi="Arial" w:cs="Arial"/>
                <w:noProof/>
                <w:lang w:val="sr-Latn-CS"/>
              </w:rPr>
              <w:t xml:space="preserve"> </w:t>
            </w:r>
            <w:r w:rsidRPr="00A66763">
              <w:rPr>
                <w:rFonts w:ascii="Arial" w:hAnsi="Arial" w:cs="Arial"/>
                <w:noProof/>
                <w:lang w:val="sr-Latn-CS"/>
              </w:rPr>
              <w:t>u</w:t>
            </w:r>
            <w:r w:rsidR="00126327" w:rsidRPr="00A66763">
              <w:rPr>
                <w:rFonts w:ascii="Arial" w:hAnsi="Arial" w:cs="Arial"/>
                <w:noProof/>
                <w:lang w:val="sr-Latn-CS"/>
              </w:rPr>
              <w:t xml:space="preserve"> </w:t>
            </w:r>
            <w:r w:rsidRPr="00A66763">
              <w:rPr>
                <w:rFonts w:ascii="Arial" w:hAnsi="Arial" w:cs="Arial"/>
                <w:noProof/>
                <w:lang w:val="sr-Latn-CS"/>
              </w:rPr>
              <w:t>odnosu</w:t>
            </w:r>
            <w:r w:rsidR="00126327" w:rsidRPr="00A66763">
              <w:rPr>
                <w:rFonts w:ascii="Arial" w:hAnsi="Arial" w:cs="Arial"/>
                <w:noProof/>
                <w:lang w:val="sr-Latn-CS"/>
              </w:rPr>
              <w:t xml:space="preserve"> </w:t>
            </w:r>
            <w:r w:rsidRPr="00A66763">
              <w:rPr>
                <w:rFonts w:ascii="Arial" w:hAnsi="Arial" w:cs="Arial"/>
                <w:noProof/>
                <w:lang w:val="sr-Latn-CS"/>
              </w:rPr>
              <w:t>na</w:t>
            </w:r>
            <w:r w:rsidR="00126327" w:rsidRPr="00A66763">
              <w:rPr>
                <w:rFonts w:ascii="Arial" w:hAnsi="Arial" w:cs="Arial"/>
                <w:noProof/>
                <w:lang w:val="sr-Latn-CS"/>
              </w:rPr>
              <w:t xml:space="preserve"> </w:t>
            </w:r>
            <w:r w:rsidRPr="00A66763">
              <w:rPr>
                <w:rFonts w:ascii="Arial" w:hAnsi="Arial" w:cs="Arial"/>
                <w:noProof/>
                <w:lang w:val="sr-Latn-CS"/>
              </w:rPr>
              <w:t>svaki</w:t>
            </w:r>
            <w:r w:rsidR="00126327" w:rsidRPr="00A66763">
              <w:rPr>
                <w:rFonts w:ascii="Arial" w:hAnsi="Arial" w:cs="Arial"/>
                <w:noProof/>
                <w:lang w:val="sr-Latn-CS"/>
              </w:rPr>
              <w:t xml:space="preserve"> </w:t>
            </w:r>
            <w:r w:rsidRPr="00A66763">
              <w:rPr>
                <w:rFonts w:ascii="Arial" w:hAnsi="Arial" w:cs="Arial"/>
                <w:noProof/>
                <w:lang w:val="sr-Latn-CS"/>
              </w:rPr>
              <w:t>pojedinačni</w:t>
            </w:r>
            <w:r w:rsidR="00126327" w:rsidRPr="00A66763">
              <w:rPr>
                <w:rFonts w:ascii="Arial" w:hAnsi="Arial" w:cs="Arial"/>
                <w:noProof/>
                <w:lang w:val="sr-Latn-CS"/>
              </w:rPr>
              <w:t xml:space="preserve"> </w:t>
            </w:r>
            <w:r w:rsidRPr="00A66763">
              <w:rPr>
                <w:rFonts w:ascii="Arial" w:hAnsi="Arial" w:cs="Arial"/>
                <w:noProof/>
                <w:lang w:val="sr-Latn-CS"/>
              </w:rPr>
              <w:t>zahtjev</w:t>
            </w:r>
            <w:r w:rsidR="00126327" w:rsidRPr="00A66763">
              <w:rPr>
                <w:rFonts w:ascii="Arial" w:hAnsi="Arial" w:cs="Arial"/>
                <w:noProof/>
                <w:lang w:val="sr-Latn-CS"/>
              </w:rPr>
              <w:t xml:space="preserve"> </w:t>
            </w:r>
            <w:r w:rsidRPr="00A66763">
              <w:rPr>
                <w:rFonts w:ascii="Arial" w:hAnsi="Arial" w:cs="Arial"/>
                <w:noProof/>
                <w:lang w:val="sr-Latn-CS"/>
              </w:rPr>
              <w:t>za</w:t>
            </w:r>
            <w:r w:rsidR="00126327" w:rsidRPr="00A66763">
              <w:rPr>
                <w:rFonts w:ascii="Arial" w:hAnsi="Arial" w:cs="Arial"/>
                <w:noProof/>
                <w:lang w:val="sr-Latn-CS"/>
              </w:rPr>
              <w:t xml:space="preserve"> </w:t>
            </w:r>
            <w:r w:rsidRPr="00A66763">
              <w:rPr>
                <w:rFonts w:ascii="Arial" w:hAnsi="Arial" w:cs="Arial"/>
                <w:noProof/>
                <w:lang w:val="sr-Latn-CS"/>
              </w:rPr>
              <w:t>dodjelu</w:t>
            </w:r>
            <w:r w:rsidR="00126327" w:rsidRPr="00A66763">
              <w:rPr>
                <w:rFonts w:ascii="Arial" w:hAnsi="Arial" w:cs="Arial"/>
                <w:noProof/>
                <w:lang w:val="sr-Latn-CS"/>
              </w:rPr>
              <w:t xml:space="preserve"> </w:t>
            </w:r>
            <w:r w:rsidRPr="00A66763">
              <w:rPr>
                <w:rFonts w:ascii="Arial" w:hAnsi="Arial" w:cs="Arial"/>
                <w:noProof/>
                <w:lang w:val="sr-Latn-CS"/>
              </w:rPr>
              <w:t>podrške</w:t>
            </w:r>
            <w:r w:rsidR="00126327" w:rsidRPr="00A66763">
              <w:rPr>
                <w:rFonts w:ascii="Arial" w:hAnsi="Arial" w:cs="Arial"/>
                <w:noProof/>
                <w:lang w:val="sr-Latn-CS"/>
              </w:rPr>
              <w:t>.</w:t>
            </w:r>
          </w:p>
          <w:p w14:paraId="0FBFA6EC" w14:textId="3F52FB6B" w:rsidR="00F7783C" w:rsidRPr="00A66763" w:rsidRDefault="000245EF" w:rsidP="00C753D2">
            <w:pPr>
              <w:jc w:val="both"/>
              <w:rPr>
                <w:rFonts w:ascii="Arial" w:hAnsi="Arial" w:cs="Arial"/>
                <w:b/>
                <w:noProof/>
                <w:lang w:val="sr-Latn-CS"/>
              </w:rPr>
            </w:pPr>
            <w:r w:rsidRPr="00A66763">
              <w:rPr>
                <w:rFonts w:ascii="Arial" w:hAnsi="Arial" w:cs="Arial"/>
                <w:b/>
                <w:noProof/>
                <w:lang w:val="sr-Latn-CS"/>
              </w:rPr>
              <w:t>Subvencija</w:t>
            </w:r>
            <w:r w:rsidR="0051345B" w:rsidRPr="00A66763">
              <w:rPr>
                <w:rFonts w:ascii="Arial" w:hAnsi="Arial" w:cs="Arial"/>
                <w:b/>
                <w:noProof/>
                <w:lang w:val="sr-Latn-CS"/>
              </w:rPr>
              <w:t xml:space="preserve"> </w:t>
            </w:r>
            <w:r w:rsidRPr="00A66763">
              <w:rPr>
                <w:rFonts w:ascii="Arial" w:hAnsi="Arial" w:cs="Arial"/>
                <w:b/>
                <w:noProof/>
                <w:lang w:val="sr-Latn-CS"/>
              </w:rPr>
              <w:t>će</w:t>
            </w:r>
            <w:r w:rsidR="0051345B" w:rsidRPr="00A66763">
              <w:rPr>
                <w:rFonts w:ascii="Arial" w:hAnsi="Arial" w:cs="Arial"/>
                <w:b/>
                <w:noProof/>
                <w:lang w:val="sr-Latn-CS"/>
              </w:rPr>
              <w:t xml:space="preserve"> </w:t>
            </w:r>
            <w:r w:rsidRPr="00A66763">
              <w:rPr>
                <w:rFonts w:ascii="Arial" w:hAnsi="Arial" w:cs="Arial"/>
                <w:b/>
                <w:noProof/>
                <w:lang w:val="sr-Latn-CS"/>
              </w:rPr>
              <w:t>biti</w:t>
            </w:r>
            <w:r w:rsidR="0051345B" w:rsidRPr="00A66763">
              <w:rPr>
                <w:rFonts w:ascii="Arial" w:hAnsi="Arial" w:cs="Arial"/>
                <w:b/>
                <w:noProof/>
                <w:lang w:val="sr-Latn-CS"/>
              </w:rPr>
              <w:t xml:space="preserve"> </w:t>
            </w:r>
            <w:r w:rsidRPr="00A66763">
              <w:rPr>
                <w:rFonts w:ascii="Arial" w:hAnsi="Arial" w:cs="Arial"/>
                <w:b/>
                <w:noProof/>
                <w:lang w:val="sr-Latn-CS"/>
              </w:rPr>
              <w:t>uvećana</w:t>
            </w:r>
            <w:r w:rsidR="0051345B" w:rsidRPr="00A66763">
              <w:rPr>
                <w:rFonts w:ascii="Arial" w:hAnsi="Arial" w:cs="Arial"/>
                <w:b/>
                <w:noProof/>
                <w:lang w:val="sr-Latn-CS"/>
              </w:rPr>
              <w:t xml:space="preserve"> 10% </w:t>
            </w:r>
            <w:r w:rsidRPr="00A66763">
              <w:rPr>
                <w:rFonts w:ascii="Arial" w:hAnsi="Arial" w:cs="Arial"/>
                <w:b/>
                <w:noProof/>
                <w:lang w:val="sr-Latn-CS"/>
              </w:rPr>
              <w:t>za</w:t>
            </w:r>
            <w:r w:rsidR="0051345B" w:rsidRPr="00A66763">
              <w:rPr>
                <w:rFonts w:ascii="Arial" w:hAnsi="Arial" w:cs="Arial"/>
                <w:b/>
                <w:noProof/>
                <w:lang w:val="sr-Latn-CS"/>
              </w:rPr>
              <w:t xml:space="preserve"> </w:t>
            </w:r>
            <w:r w:rsidRPr="00A66763">
              <w:rPr>
                <w:rFonts w:ascii="Arial" w:hAnsi="Arial" w:cs="Arial"/>
                <w:b/>
                <w:noProof/>
                <w:lang w:val="sr-Latn-CS"/>
              </w:rPr>
              <w:t>žene</w:t>
            </w:r>
            <w:r w:rsidR="0051345B" w:rsidRPr="00A66763">
              <w:rPr>
                <w:rFonts w:ascii="Arial" w:hAnsi="Arial" w:cs="Arial"/>
                <w:b/>
                <w:noProof/>
                <w:lang w:val="sr-Latn-CS"/>
              </w:rPr>
              <w:t xml:space="preserve"> </w:t>
            </w:r>
            <w:r w:rsidRPr="00A66763">
              <w:rPr>
                <w:rFonts w:ascii="Arial" w:hAnsi="Arial" w:cs="Arial"/>
                <w:b/>
                <w:noProof/>
                <w:lang w:val="sr-Latn-CS"/>
              </w:rPr>
              <w:t>nosioce</w:t>
            </w:r>
            <w:r w:rsidR="0051345B" w:rsidRPr="00A66763">
              <w:rPr>
                <w:rFonts w:ascii="Arial" w:hAnsi="Arial" w:cs="Arial"/>
                <w:b/>
                <w:noProof/>
                <w:lang w:val="sr-Latn-CS"/>
              </w:rPr>
              <w:t xml:space="preserve"> </w:t>
            </w:r>
            <w:r w:rsidRPr="00A66763">
              <w:rPr>
                <w:rFonts w:ascii="Arial" w:hAnsi="Arial" w:cs="Arial"/>
                <w:b/>
                <w:noProof/>
                <w:lang w:val="sr-Latn-CS"/>
              </w:rPr>
              <w:t>gazdinstva</w:t>
            </w:r>
            <w:r w:rsidR="0051345B" w:rsidRPr="00A66763">
              <w:rPr>
                <w:rFonts w:ascii="Arial" w:hAnsi="Arial" w:cs="Arial"/>
                <w:b/>
                <w:noProof/>
                <w:lang w:val="sr-Latn-CS"/>
              </w:rPr>
              <w:t xml:space="preserve"> </w:t>
            </w:r>
            <w:r w:rsidRPr="00A66763">
              <w:rPr>
                <w:rFonts w:ascii="Arial" w:hAnsi="Arial" w:cs="Arial"/>
                <w:b/>
                <w:noProof/>
                <w:lang w:val="sr-Latn-CS"/>
              </w:rPr>
              <w:t>ili</w:t>
            </w:r>
            <w:r w:rsidR="0051345B" w:rsidRPr="00A66763">
              <w:rPr>
                <w:rFonts w:ascii="Arial" w:hAnsi="Arial" w:cs="Arial"/>
                <w:b/>
                <w:noProof/>
                <w:lang w:val="sr-Latn-CS"/>
              </w:rPr>
              <w:t xml:space="preserve"> 10% </w:t>
            </w:r>
            <w:r w:rsidRPr="00A66763">
              <w:rPr>
                <w:rFonts w:ascii="Arial" w:hAnsi="Arial" w:cs="Arial"/>
                <w:b/>
                <w:noProof/>
                <w:lang w:val="sr-Latn-CS"/>
              </w:rPr>
              <w:t>za</w:t>
            </w:r>
            <w:r w:rsidR="003D74F9" w:rsidRPr="00A66763">
              <w:rPr>
                <w:rFonts w:ascii="Arial" w:hAnsi="Arial" w:cs="Arial"/>
                <w:b/>
                <w:noProof/>
                <w:lang w:val="sr-Latn-CS"/>
              </w:rPr>
              <w:t xml:space="preserve"> </w:t>
            </w:r>
            <w:r w:rsidRPr="00A66763">
              <w:rPr>
                <w:rFonts w:ascii="Arial" w:hAnsi="Arial" w:cs="Arial"/>
                <w:b/>
                <w:noProof/>
                <w:lang w:val="sr-Latn-CS"/>
              </w:rPr>
              <w:t>nosioce</w:t>
            </w:r>
            <w:r w:rsidR="003D74F9" w:rsidRPr="00A66763">
              <w:rPr>
                <w:rFonts w:ascii="Arial" w:hAnsi="Arial" w:cs="Arial"/>
                <w:b/>
                <w:noProof/>
                <w:lang w:val="sr-Latn-CS"/>
              </w:rPr>
              <w:t xml:space="preserve"> </w:t>
            </w:r>
            <w:r w:rsidRPr="00A66763">
              <w:rPr>
                <w:rFonts w:ascii="Arial" w:hAnsi="Arial" w:cs="Arial"/>
                <w:b/>
                <w:noProof/>
                <w:lang w:val="sr-Latn-CS"/>
              </w:rPr>
              <w:t>gazdinstva</w:t>
            </w:r>
            <w:r w:rsidR="0051345B" w:rsidRPr="00A66763">
              <w:rPr>
                <w:rFonts w:ascii="Arial" w:hAnsi="Arial" w:cs="Arial"/>
                <w:b/>
                <w:noProof/>
                <w:lang w:val="sr-Latn-CS"/>
              </w:rPr>
              <w:t xml:space="preserve"> </w:t>
            </w:r>
            <w:r w:rsidRPr="00A66763">
              <w:rPr>
                <w:rFonts w:ascii="Arial" w:hAnsi="Arial" w:cs="Arial"/>
                <w:b/>
                <w:noProof/>
                <w:lang w:val="sr-Latn-CS"/>
              </w:rPr>
              <w:t>mlađe</w:t>
            </w:r>
            <w:r w:rsidR="0051345B" w:rsidRPr="00A66763">
              <w:rPr>
                <w:rFonts w:ascii="Arial" w:hAnsi="Arial" w:cs="Arial"/>
                <w:b/>
                <w:noProof/>
                <w:lang w:val="sr-Latn-CS"/>
              </w:rPr>
              <w:t xml:space="preserve"> </w:t>
            </w:r>
            <w:r w:rsidRPr="00A66763">
              <w:rPr>
                <w:rFonts w:ascii="Arial" w:hAnsi="Arial" w:cs="Arial"/>
                <w:b/>
                <w:noProof/>
                <w:lang w:val="sr-Latn-CS"/>
              </w:rPr>
              <w:t>od</w:t>
            </w:r>
            <w:r w:rsidR="0051345B" w:rsidRPr="00A66763">
              <w:rPr>
                <w:rFonts w:ascii="Arial" w:hAnsi="Arial" w:cs="Arial"/>
                <w:b/>
                <w:noProof/>
                <w:lang w:val="sr-Latn-CS"/>
              </w:rPr>
              <w:t xml:space="preserve"> 40 </w:t>
            </w:r>
            <w:r w:rsidRPr="00A66763">
              <w:rPr>
                <w:rFonts w:ascii="Arial" w:hAnsi="Arial" w:cs="Arial"/>
                <w:b/>
                <w:noProof/>
                <w:lang w:val="sr-Latn-CS"/>
              </w:rPr>
              <w:t>godina</w:t>
            </w:r>
            <w:r w:rsidR="003D74F9" w:rsidRPr="00A66763">
              <w:rPr>
                <w:rFonts w:ascii="Arial" w:hAnsi="Arial" w:cs="Arial"/>
                <w:b/>
                <w:noProof/>
                <w:lang w:val="sr-Latn-CS"/>
              </w:rPr>
              <w:t>.</w:t>
            </w:r>
            <w:r w:rsidR="001C5C9D" w:rsidRPr="00A66763">
              <w:rPr>
                <w:rFonts w:ascii="Arial" w:hAnsi="Arial" w:cs="Arial"/>
                <w:b/>
                <w:noProof/>
                <w:lang w:val="sr-Latn-CS"/>
              </w:rPr>
              <w:t xml:space="preserve"> </w:t>
            </w:r>
          </w:p>
          <w:p w14:paraId="46735E29" w14:textId="7EA68655" w:rsidR="00F7783C" w:rsidRPr="00A66763" w:rsidRDefault="000245EF" w:rsidP="00C753D2">
            <w:pPr>
              <w:jc w:val="both"/>
              <w:rPr>
                <w:rFonts w:ascii="Arial" w:hAnsi="Arial" w:cs="Arial"/>
                <w:noProof/>
                <w:lang w:val="sr-Latn-CS"/>
              </w:rPr>
            </w:pPr>
            <w:r w:rsidRPr="00A66763">
              <w:rPr>
                <w:rFonts w:ascii="Arial" w:hAnsi="Arial" w:cs="Arial"/>
                <w:noProof/>
                <w:lang w:val="sr-Latn-CS"/>
              </w:rPr>
              <w:t>Bliži</w:t>
            </w:r>
            <w:r w:rsidR="009B368D" w:rsidRPr="00A66763">
              <w:rPr>
                <w:rFonts w:ascii="Arial" w:hAnsi="Arial" w:cs="Arial"/>
                <w:noProof/>
                <w:lang w:val="sr-Latn-CS"/>
              </w:rPr>
              <w:t xml:space="preserve"> </w:t>
            </w:r>
            <w:r w:rsidRPr="00A66763">
              <w:rPr>
                <w:rFonts w:ascii="Arial" w:hAnsi="Arial" w:cs="Arial"/>
                <w:noProof/>
                <w:lang w:val="sr-Latn-CS"/>
              </w:rPr>
              <w:t>kriterijumi</w:t>
            </w:r>
            <w:r w:rsidR="009B368D" w:rsidRPr="00A66763">
              <w:rPr>
                <w:rFonts w:ascii="Arial" w:hAnsi="Arial" w:cs="Arial"/>
                <w:noProof/>
                <w:lang w:val="sr-Latn-CS"/>
              </w:rPr>
              <w:t xml:space="preserve"> </w:t>
            </w:r>
            <w:r w:rsidRPr="00A66763">
              <w:rPr>
                <w:rFonts w:ascii="Arial" w:hAnsi="Arial" w:cs="Arial"/>
                <w:noProof/>
                <w:lang w:val="sr-Latn-CS"/>
              </w:rPr>
              <w:t>biće</w:t>
            </w:r>
            <w:r w:rsidR="009B368D" w:rsidRPr="00A66763">
              <w:rPr>
                <w:rFonts w:ascii="Arial" w:hAnsi="Arial" w:cs="Arial"/>
                <w:noProof/>
                <w:lang w:val="sr-Latn-CS"/>
              </w:rPr>
              <w:t xml:space="preserve"> </w:t>
            </w:r>
            <w:r w:rsidRPr="00A66763">
              <w:rPr>
                <w:rFonts w:ascii="Arial" w:hAnsi="Arial" w:cs="Arial"/>
                <w:noProof/>
                <w:lang w:val="sr-Latn-CS"/>
              </w:rPr>
              <w:t>definisani</w:t>
            </w:r>
            <w:r w:rsidR="009B368D" w:rsidRPr="00A66763">
              <w:rPr>
                <w:rFonts w:ascii="Arial" w:hAnsi="Arial" w:cs="Arial"/>
                <w:noProof/>
                <w:lang w:val="sr-Latn-CS"/>
              </w:rPr>
              <w:t xml:space="preserve"> </w:t>
            </w:r>
            <w:r w:rsidRPr="00A66763">
              <w:rPr>
                <w:rFonts w:ascii="Arial" w:hAnsi="Arial" w:cs="Arial"/>
                <w:noProof/>
                <w:lang w:val="sr-Latn-CS"/>
              </w:rPr>
              <w:t>Javnim</w:t>
            </w:r>
            <w:r w:rsidR="009B368D" w:rsidRPr="00A66763">
              <w:rPr>
                <w:rFonts w:ascii="Arial" w:hAnsi="Arial" w:cs="Arial"/>
                <w:noProof/>
                <w:lang w:val="sr-Latn-CS"/>
              </w:rPr>
              <w:t xml:space="preserve"> </w:t>
            </w:r>
            <w:r w:rsidRPr="00A66763">
              <w:rPr>
                <w:rFonts w:ascii="Arial" w:hAnsi="Arial" w:cs="Arial"/>
                <w:noProof/>
                <w:lang w:val="sr-Latn-CS"/>
              </w:rPr>
              <w:t>pozivom</w:t>
            </w:r>
            <w:r w:rsidR="00163673" w:rsidRPr="00A66763">
              <w:rPr>
                <w:rFonts w:ascii="Arial" w:hAnsi="Arial" w:cs="Arial"/>
                <w:noProof/>
                <w:lang w:val="sr-Latn-CS"/>
              </w:rPr>
              <w:t>.</w:t>
            </w:r>
          </w:p>
          <w:p w14:paraId="14FEA335" w14:textId="7224C1A8" w:rsidR="00345E58" w:rsidRPr="00A66763" w:rsidRDefault="000245EF" w:rsidP="00345E58">
            <w:pPr>
              <w:jc w:val="both"/>
              <w:rPr>
                <w:rFonts w:ascii="Arial" w:hAnsi="Arial" w:cs="Arial"/>
                <w:noProof/>
                <w:lang w:val="sr-Latn-CS"/>
              </w:rPr>
            </w:pPr>
            <w:r w:rsidRPr="00A66763">
              <w:rPr>
                <w:rFonts w:ascii="Arial" w:hAnsi="Arial" w:cs="Arial"/>
                <w:b/>
                <w:noProof/>
                <w:lang w:val="sr-Latn-CS"/>
              </w:rPr>
              <w:t>NAPOMENA</w:t>
            </w:r>
            <w:r w:rsidR="00345E58" w:rsidRPr="00A66763">
              <w:rPr>
                <w:rFonts w:ascii="Arial" w:hAnsi="Arial" w:cs="Arial"/>
                <w:b/>
                <w:noProof/>
                <w:lang w:val="sr-Latn-CS"/>
              </w:rPr>
              <w:t xml:space="preserve">: </w:t>
            </w:r>
            <w:r w:rsidRPr="00A66763">
              <w:rPr>
                <w:rFonts w:ascii="Arial" w:hAnsi="Arial" w:cs="Arial"/>
                <w:noProof/>
                <w:lang w:val="sr-Latn-CS"/>
              </w:rPr>
              <w:t>Podrška</w:t>
            </w:r>
            <w:r w:rsidR="00345E58" w:rsidRPr="00A66763">
              <w:rPr>
                <w:rFonts w:ascii="Arial" w:hAnsi="Arial" w:cs="Arial"/>
                <w:noProof/>
                <w:lang w:val="sr-Latn-CS"/>
              </w:rPr>
              <w:t xml:space="preserve"> </w:t>
            </w:r>
            <w:r w:rsidRPr="00A66763">
              <w:rPr>
                <w:rFonts w:ascii="Arial" w:hAnsi="Arial" w:cs="Arial"/>
                <w:noProof/>
                <w:lang w:val="sr-Latn-CS"/>
              </w:rPr>
              <w:t>je</w:t>
            </w:r>
            <w:r w:rsidR="00345E58" w:rsidRPr="00A66763">
              <w:rPr>
                <w:rFonts w:ascii="Arial" w:hAnsi="Arial" w:cs="Arial"/>
                <w:noProof/>
                <w:lang w:val="sr-Latn-CS"/>
              </w:rPr>
              <w:t xml:space="preserve"> </w:t>
            </w:r>
            <w:r w:rsidRPr="00A66763">
              <w:rPr>
                <w:rFonts w:ascii="Arial" w:hAnsi="Arial" w:cs="Arial"/>
                <w:noProof/>
                <w:lang w:val="sr-Latn-CS"/>
              </w:rPr>
              <w:t>namijenjena</w:t>
            </w:r>
            <w:r w:rsidR="00345E58" w:rsidRPr="00A66763">
              <w:rPr>
                <w:rFonts w:ascii="Arial" w:hAnsi="Arial" w:cs="Arial"/>
                <w:noProof/>
                <w:lang w:val="sr-Latn-CS"/>
              </w:rPr>
              <w:t xml:space="preserve"> </w:t>
            </w:r>
            <w:r w:rsidRPr="00A66763">
              <w:rPr>
                <w:rFonts w:ascii="Arial" w:hAnsi="Arial" w:cs="Arial"/>
                <w:noProof/>
                <w:lang w:val="sr-Latn-CS"/>
              </w:rPr>
              <w:t>poljoprivrednim</w:t>
            </w:r>
            <w:r w:rsidR="00345E58" w:rsidRPr="00A66763">
              <w:rPr>
                <w:rFonts w:ascii="Arial" w:hAnsi="Arial" w:cs="Arial"/>
                <w:noProof/>
                <w:lang w:val="sr-Latn-CS"/>
              </w:rPr>
              <w:t xml:space="preserve"> </w:t>
            </w:r>
            <w:r w:rsidRPr="00A66763">
              <w:rPr>
                <w:rFonts w:ascii="Arial" w:hAnsi="Arial" w:cs="Arial"/>
                <w:noProof/>
                <w:lang w:val="sr-Latn-CS"/>
              </w:rPr>
              <w:t>proizvođačima</w:t>
            </w:r>
            <w:r w:rsidR="00345E58" w:rsidRPr="00A66763">
              <w:rPr>
                <w:rFonts w:ascii="Arial" w:hAnsi="Arial" w:cs="Arial"/>
                <w:noProof/>
                <w:lang w:val="sr-Latn-CS"/>
              </w:rPr>
              <w:t xml:space="preserve"> </w:t>
            </w:r>
            <w:r w:rsidRPr="00A66763">
              <w:rPr>
                <w:rFonts w:ascii="Arial" w:hAnsi="Arial" w:cs="Arial"/>
                <w:noProof/>
                <w:lang w:val="sr-Latn-CS"/>
              </w:rPr>
              <w:t>koji</w:t>
            </w:r>
            <w:r w:rsidR="00345E58" w:rsidRPr="00A66763">
              <w:rPr>
                <w:rFonts w:ascii="Arial" w:hAnsi="Arial" w:cs="Arial"/>
                <w:noProof/>
                <w:lang w:val="sr-Latn-CS"/>
              </w:rPr>
              <w:t xml:space="preserve"> </w:t>
            </w:r>
            <w:r w:rsidRPr="00A66763">
              <w:rPr>
                <w:rFonts w:ascii="Arial" w:hAnsi="Arial" w:cs="Arial"/>
                <w:noProof/>
                <w:lang w:val="sr-Latn-CS"/>
              </w:rPr>
              <w:t>proizvodnju</w:t>
            </w:r>
            <w:r w:rsidR="00345E58" w:rsidRPr="00A66763">
              <w:rPr>
                <w:rFonts w:ascii="Arial" w:hAnsi="Arial" w:cs="Arial"/>
                <w:noProof/>
                <w:lang w:val="sr-Latn-CS"/>
              </w:rPr>
              <w:t xml:space="preserve"> </w:t>
            </w:r>
            <w:r w:rsidRPr="00A66763">
              <w:rPr>
                <w:rFonts w:ascii="Arial" w:hAnsi="Arial" w:cs="Arial"/>
                <w:noProof/>
                <w:lang w:val="sr-Latn-CS"/>
              </w:rPr>
              <w:t>obavljaju</w:t>
            </w:r>
            <w:r w:rsidR="00345E58" w:rsidRPr="00A66763">
              <w:rPr>
                <w:rFonts w:ascii="Arial" w:hAnsi="Arial" w:cs="Arial"/>
                <w:noProof/>
                <w:lang w:val="sr-Latn-CS"/>
              </w:rPr>
              <w:t xml:space="preserve"> </w:t>
            </w:r>
            <w:r w:rsidRPr="00A66763">
              <w:rPr>
                <w:rFonts w:ascii="Arial" w:hAnsi="Arial" w:cs="Arial"/>
                <w:noProof/>
                <w:lang w:val="sr-Latn-CS"/>
              </w:rPr>
              <w:t>na</w:t>
            </w:r>
            <w:r w:rsidR="00345E58" w:rsidRPr="00A66763">
              <w:rPr>
                <w:rFonts w:ascii="Arial" w:hAnsi="Arial" w:cs="Arial"/>
                <w:noProof/>
                <w:lang w:val="sr-Latn-CS"/>
              </w:rPr>
              <w:t xml:space="preserve"> </w:t>
            </w:r>
            <w:r w:rsidRPr="00A66763">
              <w:rPr>
                <w:rFonts w:ascii="Arial" w:hAnsi="Arial" w:cs="Arial"/>
                <w:noProof/>
                <w:lang w:val="sr-Latn-CS"/>
              </w:rPr>
              <w:t>teritoriji</w:t>
            </w:r>
            <w:r w:rsidR="00345E58" w:rsidRPr="00A66763">
              <w:rPr>
                <w:rFonts w:ascii="Arial" w:hAnsi="Arial" w:cs="Arial"/>
                <w:noProof/>
                <w:lang w:val="sr-Latn-CS"/>
              </w:rPr>
              <w:t xml:space="preserve"> </w:t>
            </w:r>
            <w:r w:rsidRPr="00A66763">
              <w:rPr>
                <w:rFonts w:ascii="Arial" w:hAnsi="Arial" w:cs="Arial"/>
                <w:noProof/>
                <w:lang w:val="sr-Latn-CS"/>
              </w:rPr>
              <w:t>opštine</w:t>
            </w:r>
            <w:r w:rsidR="00345E58" w:rsidRPr="00A66763">
              <w:rPr>
                <w:rFonts w:ascii="Arial" w:hAnsi="Arial" w:cs="Arial"/>
                <w:noProof/>
                <w:lang w:val="sr-Latn-CS"/>
              </w:rPr>
              <w:t xml:space="preserve"> </w:t>
            </w:r>
            <w:r w:rsidRPr="00A66763">
              <w:rPr>
                <w:rFonts w:ascii="Arial" w:hAnsi="Arial" w:cs="Arial"/>
                <w:noProof/>
                <w:lang w:val="sr-Latn-CS"/>
              </w:rPr>
              <w:t>Nikšić</w:t>
            </w:r>
            <w:r w:rsidR="00163673" w:rsidRPr="00A66763">
              <w:rPr>
                <w:rFonts w:ascii="Arial" w:hAnsi="Arial" w:cs="Arial"/>
                <w:noProof/>
                <w:lang w:val="sr-Latn-CS"/>
              </w:rPr>
              <w:t>.</w:t>
            </w:r>
          </w:p>
          <w:p w14:paraId="07C7EB52" w14:textId="77777777" w:rsidR="00560F65" w:rsidRPr="00A66763" w:rsidRDefault="00560F65" w:rsidP="000C7C63">
            <w:pPr>
              <w:jc w:val="both"/>
              <w:rPr>
                <w:rFonts w:ascii="Arial" w:hAnsi="Arial" w:cs="Arial"/>
                <w:noProof/>
                <w:lang w:val="sr-Latn-CS"/>
              </w:rPr>
            </w:pPr>
          </w:p>
        </w:tc>
      </w:tr>
      <w:tr w:rsidR="008C20D6" w:rsidRPr="00A66763" w14:paraId="2375EC1E" w14:textId="77777777" w:rsidTr="00126327">
        <w:tc>
          <w:tcPr>
            <w:tcW w:w="1233" w:type="dxa"/>
          </w:tcPr>
          <w:p w14:paraId="2FB42AF5" w14:textId="4EC11870" w:rsidR="008C20D6" w:rsidRPr="00A66763" w:rsidRDefault="000245EF" w:rsidP="00D71E3A">
            <w:pPr>
              <w:rPr>
                <w:rFonts w:ascii="Arial" w:hAnsi="Arial" w:cs="Arial"/>
                <w:noProof/>
                <w:lang w:val="sr-Latn-CS"/>
              </w:rPr>
            </w:pPr>
            <w:r w:rsidRPr="00A66763">
              <w:rPr>
                <w:rFonts w:ascii="Arial" w:hAnsi="Arial" w:cs="Arial"/>
                <w:noProof/>
                <w:lang w:val="sr-Latn-CS"/>
              </w:rPr>
              <w:t>Korisnici</w:t>
            </w:r>
          </w:p>
        </w:tc>
        <w:tc>
          <w:tcPr>
            <w:tcW w:w="8389" w:type="dxa"/>
            <w:gridSpan w:val="2"/>
          </w:tcPr>
          <w:p w14:paraId="2DE0C86E" w14:textId="530398C2" w:rsidR="008C20D6" w:rsidRPr="00A66763" w:rsidRDefault="000245EF" w:rsidP="001635F7">
            <w:pPr>
              <w:jc w:val="center"/>
              <w:rPr>
                <w:rFonts w:ascii="Arial" w:hAnsi="Arial" w:cs="Arial"/>
                <w:noProof/>
                <w:lang w:val="sr-Latn-CS"/>
              </w:rPr>
            </w:pPr>
            <w:r w:rsidRPr="00A66763">
              <w:rPr>
                <w:rFonts w:ascii="Arial" w:hAnsi="Arial" w:cs="Arial"/>
                <w:noProof/>
                <w:lang w:val="sr-Latn-CS"/>
              </w:rPr>
              <w:t>Registrovana</w:t>
            </w:r>
            <w:r w:rsidR="007E2A80" w:rsidRPr="00A66763">
              <w:rPr>
                <w:rFonts w:ascii="Arial" w:hAnsi="Arial" w:cs="Arial"/>
                <w:noProof/>
                <w:lang w:val="sr-Latn-CS"/>
              </w:rPr>
              <w:t xml:space="preserve"> </w:t>
            </w:r>
            <w:r w:rsidRPr="00A66763">
              <w:rPr>
                <w:rFonts w:ascii="Arial" w:hAnsi="Arial" w:cs="Arial"/>
                <w:noProof/>
                <w:lang w:val="sr-Latn-CS"/>
              </w:rPr>
              <w:t>poljoprivredna</w:t>
            </w:r>
            <w:r w:rsidR="007E2A80" w:rsidRPr="00A66763">
              <w:rPr>
                <w:rFonts w:ascii="Arial" w:hAnsi="Arial" w:cs="Arial"/>
                <w:noProof/>
                <w:lang w:val="sr-Latn-CS"/>
              </w:rPr>
              <w:t xml:space="preserve"> </w:t>
            </w:r>
            <w:r w:rsidRPr="00A66763">
              <w:rPr>
                <w:rFonts w:ascii="Arial" w:hAnsi="Arial" w:cs="Arial"/>
                <w:noProof/>
                <w:lang w:val="sr-Latn-CS"/>
              </w:rPr>
              <w:t>gazdinstva</w:t>
            </w:r>
            <w:r w:rsidR="007E2A80" w:rsidRPr="00A66763">
              <w:rPr>
                <w:rFonts w:ascii="Arial" w:hAnsi="Arial" w:cs="Arial"/>
                <w:noProof/>
                <w:lang w:val="sr-Latn-CS"/>
              </w:rPr>
              <w:t xml:space="preserve"> </w:t>
            </w:r>
            <w:r w:rsidRPr="00A66763">
              <w:rPr>
                <w:rFonts w:ascii="Arial" w:hAnsi="Arial" w:cs="Arial"/>
                <w:noProof/>
                <w:lang w:val="sr-Latn-CS"/>
              </w:rPr>
              <w:t>u</w:t>
            </w:r>
            <w:r w:rsidR="007E2A80" w:rsidRPr="00A66763">
              <w:rPr>
                <w:rFonts w:ascii="Arial" w:hAnsi="Arial" w:cs="Arial"/>
                <w:noProof/>
                <w:lang w:val="sr-Latn-CS"/>
              </w:rPr>
              <w:t xml:space="preserve"> </w:t>
            </w:r>
            <w:r w:rsidRPr="00A66763">
              <w:rPr>
                <w:rFonts w:ascii="Arial" w:hAnsi="Arial" w:cs="Arial"/>
                <w:noProof/>
                <w:lang w:val="sr-Latn-CS"/>
              </w:rPr>
              <w:t>MPŠV</w:t>
            </w:r>
            <w:r w:rsidR="007E2A80" w:rsidRPr="00A66763">
              <w:rPr>
                <w:rFonts w:ascii="Arial" w:hAnsi="Arial" w:cs="Arial"/>
                <w:noProof/>
                <w:lang w:val="sr-Latn-CS"/>
              </w:rPr>
              <w:t xml:space="preserve">, </w:t>
            </w:r>
            <w:r w:rsidRPr="00A66763">
              <w:rPr>
                <w:rFonts w:ascii="Arial" w:hAnsi="Arial" w:cs="Arial"/>
                <w:noProof/>
                <w:lang w:val="sr-Latn-CS"/>
              </w:rPr>
              <w:t>koja</w:t>
            </w:r>
            <w:r w:rsidR="007E2A80" w:rsidRPr="00A66763">
              <w:rPr>
                <w:rFonts w:ascii="Arial" w:hAnsi="Arial" w:cs="Arial"/>
                <w:noProof/>
                <w:lang w:val="sr-Latn-CS"/>
              </w:rPr>
              <w:t xml:space="preserve"> </w:t>
            </w:r>
            <w:r w:rsidRPr="00A66763">
              <w:rPr>
                <w:rFonts w:ascii="Arial" w:hAnsi="Arial" w:cs="Arial"/>
                <w:noProof/>
                <w:lang w:val="sr-Latn-CS"/>
              </w:rPr>
              <w:t>ispunjavaju</w:t>
            </w:r>
            <w:r w:rsidR="007E2A80" w:rsidRPr="00A66763">
              <w:rPr>
                <w:rFonts w:ascii="Arial" w:hAnsi="Arial" w:cs="Arial"/>
                <w:noProof/>
                <w:lang w:val="sr-Latn-CS"/>
              </w:rPr>
              <w:t xml:space="preserve"> </w:t>
            </w:r>
            <w:r w:rsidRPr="00A66763">
              <w:rPr>
                <w:rFonts w:ascii="Arial" w:hAnsi="Arial" w:cs="Arial"/>
                <w:noProof/>
                <w:lang w:val="sr-Latn-CS"/>
              </w:rPr>
              <w:t>uslove</w:t>
            </w:r>
            <w:r w:rsidR="007E2A80" w:rsidRPr="00A66763">
              <w:rPr>
                <w:rFonts w:ascii="Arial" w:hAnsi="Arial" w:cs="Arial"/>
                <w:noProof/>
                <w:lang w:val="sr-Latn-CS"/>
              </w:rPr>
              <w:t xml:space="preserve"> </w:t>
            </w:r>
            <w:r w:rsidRPr="00A66763">
              <w:rPr>
                <w:rFonts w:ascii="Arial" w:hAnsi="Arial" w:cs="Arial"/>
                <w:noProof/>
                <w:lang w:val="sr-Latn-CS"/>
              </w:rPr>
              <w:t>utvrđene</w:t>
            </w:r>
            <w:r w:rsidR="007E2A80" w:rsidRPr="00A66763">
              <w:rPr>
                <w:rFonts w:ascii="Arial" w:hAnsi="Arial" w:cs="Arial"/>
                <w:noProof/>
                <w:lang w:val="sr-Latn-CS"/>
              </w:rPr>
              <w:t xml:space="preserve"> </w:t>
            </w:r>
            <w:r w:rsidRPr="00A66763">
              <w:rPr>
                <w:rFonts w:ascii="Arial" w:hAnsi="Arial" w:cs="Arial"/>
                <w:noProof/>
                <w:lang w:val="sr-Latn-CS"/>
              </w:rPr>
              <w:t>javnim</w:t>
            </w:r>
            <w:r w:rsidR="007E2A80" w:rsidRPr="00A66763">
              <w:rPr>
                <w:rFonts w:ascii="Arial" w:hAnsi="Arial" w:cs="Arial"/>
                <w:noProof/>
                <w:lang w:val="sr-Latn-CS"/>
              </w:rPr>
              <w:t xml:space="preserve"> </w:t>
            </w:r>
            <w:r w:rsidRPr="00A66763">
              <w:rPr>
                <w:rFonts w:ascii="Arial" w:hAnsi="Arial" w:cs="Arial"/>
                <w:noProof/>
                <w:lang w:val="sr-Latn-CS"/>
              </w:rPr>
              <w:t>pozivom</w:t>
            </w:r>
            <w:r w:rsidR="007E2A80" w:rsidRPr="00A66763">
              <w:rPr>
                <w:rFonts w:ascii="Arial" w:hAnsi="Arial" w:cs="Arial"/>
                <w:noProof/>
                <w:lang w:val="sr-Latn-CS"/>
              </w:rPr>
              <w:t>.</w:t>
            </w:r>
          </w:p>
        </w:tc>
      </w:tr>
      <w:tr w:rsidR="008C20D6" w:rsidRPr="00A66763" w14:paraId="776068D3" w14:textId="77777777" w:rsidTr="00126327">
        <w:tc>
          <w:tcPr>
            <w:tcW w:w="1233" w:type="dxa"/>
          </w:tcPr>
          <w:p w14:paraId="7DF011A9" w14:textId="0CDBA93E" w:rsidR="008C20D6" w:rsidRPr="00A66763" w:rsidRDefault="000245EF" w:rsidP="00D71E3A">
            <w:pPr>
              <w:rPr>
                <w:rFonts w:ascii="Arial" w:hAnsi="Arial" w:cs="Arial"/>
                <w:noProof/>
                <w:lang w:val="sr-Latn-CS"/>
              </w:rPr>
            </w:pPr>
            <w:r w:rsidRPr="00A66763">
              <w:rPr>
                <w:rFonts w:ascii="Arial" w:hAnsi="Arial" w:cs="Arial"/>
                <w:noProof/>
                <w:lang w:val="sr-Latn-CS"/>
              </w:rPr>
              <w:t>Način</w:t>
            </w:r>
            <w:r w:rsidR="008C20D6" w:rsidRPr="00A66763">
              <w:rPr>
                <w:rFonts w:ascii="Arial" w:hAnsi="Arial" w:cs="Arial"/>
                <w:noProof/>
                <w:lang w:val="sr-Latn-CS"/>
              </w:rPr>
              <w:t xml:space="preserve"> </w:t>
            </w:r>
            <w:r w:rsidRPr="00A66763">
              <w:rPr>
                <w:rFonts w:ascii="Arial" w:hAnsi="Arial" w:cs="Arial"/>
                <w:noProof/>
                <w:lang w:val="sr-Latn-CS"/>
              </w:rPr>
              <w:t>plaćanja</w:t>
            </w:r>
          </w:p>
        </w:tc>
        <w:tc>
          <w:tcPr>
            <w:tcW w:w="8389" w:type="dxa"/>
            <w:gridSpan w:val="2"/>
          </w:tcPr>
          <w:p w14:paraId="7DE28DA2" w14:textId="1F1AA5FB" w:rsidR="008C20D6" w:rsidRPr="00A66763" w:rsidRDefault="000245EF" w:rsidP="007E2A80">
            <w:pPr>
              <w:jc w:val="center"/>
              <w:rPr>
                <w:rFonts w:ascii="Arial" w:hAnsi="Arial" w:cs="Arial"/>
                <w:noProof/>
                <w:lang w:val="sr-Latn-CS"/>
              </w:rPr>
            </w:pPr>
            <w:r w:rsidRPr="00A66763">
              <w:rPr>
                <w:rFonts w:ascii="Arial" w:hAnsi="Arial" w:cs="Arial"/>
                <w:noProof/>
                <w:lang w:val="sr-Latn-CS"/>
              </w:rPr>
              <w:t>Direktno</w:t>
            </w:r>
            <w:r w:rsidR="007E2A80" w:rsidRPr="00A66763">
              <w:rPr>
                <w:rFonts w:ascii="Arial" w:hAnsi="Arial" w:cs="Arial"/>
                <w:noProof/>
                <w:lang w:val="sr-Latn-CS"/>
              </w:rPr>
              <w:t xml:space="preserve"> </w:t>
            </w:r>
            <w:r w:rsidRPr="00A66763">
              <w:rPr>
                <w:rFonts w:ascii="Arial" w:hAnsi="Arial" w:cs="Arial"/>
                <w:noProof/>
                <w:lang w:val="sr-Latn-CS"/>
              </w:rPr>
              <w:t>na</w:t>
            </w:r>
            <w:r w:rsidR="007E2A80" w:rsidRPr="00A66763">
              <w:rPr>
                <w:rFonts w:ascii="Arial" w:hAnsi="Arial" w:cs="Arial"/>
                <w:noProof/>
                <w:lang w:val="sr-Latn-CS"/>
              </w:rPr>
              <w:t xml:space="preserve"> </w:t>
            </w:r>
            <w:r w:rsidRPr="00A66763">
              <w:rPr>
                <w:rFonts w:ascii="Arial" w:hAnsi="Arial" w:cs="Arial"/>
                <w:noProof/>
                <w:lang w:val="sr-Latn-CS"/>
              </w:rPr>
              <w:t>žiro</w:t>
            </w:r>
            <w:r w:rsidR="007E2A80" w:rsidRPr="00A66763">
              <w:rPr>
                <w:rFonts w:ascii="Arial" w:hAnsi="Arial" w:cs="Arial"/>
                <w:noProof/>
                <w:lang w:val="sr-Latn-CS"/>
              </w:rPr>
              <w:t xml:space="preserve"> </w:t>
            </w:r>
            <w:r w:rsidRPr="00A66763">
              <w:rPr>
                <w:rFonts w:ascii="Arial" w:hAnsi="Arial" w:cs="Arial"/>
                <w:noProof/>
                <w:lang w:val="sr-Latn-CS"/>
              </w:rPr>
              <w:t>račun</w:t>
            </w:r>
            <w:r w:rsidR="007E2A80" w:rsidRPr="00A66763">
              <w:rPr>
                <w:rFonts w:ascii="Arial" w:hAnsi="Arial" w:cs="Arial"/>
                <w:noProof/>
                <w:lang w:val="sr-Latn-CS"/>
              </w:rPr>
              <w:t xml:space="preserve"> </w:t>
            </w:r>
            <w:r w:rsidRPr="00A66763">
              <w:rPr>
                <w:rFonts w:ascii="Arial" w:hAnsi="Arial" w:cs="Arial"/>
                <w:noProof/>
                <w:lang w:val="sr-Latn-CS"/>
              </w:rPr>
              <w:t>korisnika</w:t>
            </w:r>
          </w:p>
        </w:tc>
      </w:tr>
      <w:tr w:rsidR="008C20D6" w:rsidRPr="00A66763" w14:paraId="3284D6C7" w14:textId="77777777" w:rsidTr="00126327">
        <w:tc>
          <w:tcPr>
            <w:tcW w:w="1233" w:type="dxa"/>
          </w:tcPr>
          <w:p w14:paraId="48A252EC" w14:textId="6B8387BB" w:rsidR="008C20D6" w:rsidRPr="00A66763" w:rsidRDefault="000245EF" w:rsidP="00D71E3A">
            <w:pPr>
              <w:rPr>
                <w:rFonts w:ascii="Arial" w:hAnsi="Arial" w:cs="Arial"/>
                <w:noProof/>
                <w:lang w:val="sr-Latn-CS"/>
              </w:rPr>
            </w:pPr>
            <w:r w:rsidRPr="00A66763">
              <w:rPr>
                <w:rFonts w:ascii="Arial" w:hAnsi="Arial" w:cs="Arial"/>
                <w:noProof/>
                <w:lang w:val="sr-Latn-CS"/>
              </w:rPr>
              <w:t>Realizacija</w:t>
            </w:r>
          </w:p>
        </w:tc>
        <w:tc>
          <w:tcPr>
            <w:tcW w:w="8389" w:type="dxa"/>
            <w:gridSpan w:val="2"/>
          </w:tcPr>
          <w:p w14:paraId="165413B5" w14:textId="1ADB1E44" w:rsidR="008C20D6" w:rsidRPr="00A66763" w:rsidRDefault="000245EF" w:rsidP="007C7674">
            <w:pPr>
              <w:jc w:val="center"/>
              <w:rPr>
                <w:rFonts w:ascii="Arial" w:hAnsi="Arial" w:cs="Arial"/>
                <w:noProof/>
                <w:lang w:val="sr-Latn-CS"/>
              </w:rPr>
            </w:pPr>
            <w:r w:rsidRPr="00A66763">
              <w:rPr>
                <w:rFonts w:ascii="Arial" w:hAnsi="Arial" w:cs="Arial"/>
                <w:noProof/>
                <w:lang w:val="sr-Latn-CS"/>
              </w:rPr>
              <w:t>Sekretarijat</w:t>
            </w:r>
            <w:r w:rsidR="007C7674" w:rsidRPr="00A66763">
              <w:rPr>
                <w:rFonts w:ascii="Arial" w:hAnsi="Arial" w:cs="Arial"/>
                <w:noProof/>
                <w:lang w:val="sr-Latn-CS"/>
              </w:rPr>
              <w:t xml:space="preserve"> </w:t>
            </w:r>
            <w:r w:rsidRPr="00A66763">
              <w:rPr>
                <w:rFonts w:ascii="Arial" w:hAnsi="Arial" w:cs="Arial"/>
                <w:noProof/>
                <w:lang w:val="sr-Latn-CS"/>
              </w:rPr>
              <w:t>za</w:t>
            </w:r>
            <w:r w:rsidR="007C7674" w:rsidRPr="00A66763">
              <w:rPr>
                <w:rFonts w:ascii="Arial" w:hAnsi="Arial" w:cs="Arial"/>
                <w:noProof/>
                <w:lang w:val="sr-Latn-CS"/>
              </w:rPr>
              <w:t xml:space="preserve"> </w:t>
            </w:r>
            <w:r w:rsidRPr="00A66763">
              <w:rPr>
                <w:rFonts w:ascii="Arial" w:hAnsi="Arial" w:cs="Arial"/>
                <w:noProof/>
                <w:lang w:val="sr-Latn-CS"/>
              </w:rPr>
              <w:t>finansije</w:t>
            </w:r>
            <w:r w:rsidR="007C7674" w:rsidRPr="00A66763">
              <w:rPr>
                <w:rFonts w:ascii="Arial" w:hAnsi="Arial" w:cs="Arial"/>
                <w:noProof/>
                <w:lang w:val="sr-Latn-CS"/>
              </w:rPr>
              <w:t xml:space="preserve">, </w:t>
            </w:r>
            <w:r w:rsidRPr="00A66763">
              <w:rPr>
                <w:rFonts w:ascii="Arial" w:hAnsi="Arial" w:cs="Arial"/>
                <w:noProof/>
                <w:lang w:val="sr-Latn-CS"/>
              </w:rPr>
              <w:t>razvoj</w:t>
            </w:r>
            <w:r w:rsidR="007C7674" w:rsidRPr="00A66763">
              <w:rPr>
                <w:rFonts w:ascii="Arial" w:hAnsi="Arial" w:cs="Arial"/>
                <w:noProof/>
                <w:lang w:val="sr-Latn-CS"/>
              </w:rPr>
              <w:t xml:space="preserve"> </w:t>
            </w:r>
            <w:r w:rsidRPr="00A66763">
              <w:rPr>
                <w:rFonts w:ascii="Arial" w:hAnsi="Arial" w:cs="Arial"/>
                <w:noProof/>
                <w:lang w:val="sr-Latn-CS"/>
              </w:rPr>
              <w:t>i</w:t>
            </w:r>
            <w:r w:rsidR="007C7674" w:rsidRPr="00A66763">
              <w:rPr>
                <w:rFonts w:ascii="Arial" w:hAnsi="Arial" w:cs="Arial"/>
                <w:noProof/>
                <w:lang w:val="sr-Latn-CS"/>
              </w:rPr>
              <w:t xml:space="preserve"> </w:t>
            </w:r>
            <w:r w:rsidRPr="00A66763">
              <w:rPr>
                <w:rFonts w:ascii="Arial" w:hAnsi="Arial" w:cs="Arial"/>
                <w:noProof/>
                <w:lang w:val="sr-Latn-CS"/>
              </w:rPr>
              <w:t>preduzetništvo</w:t>
            </w:r>
          </w:p>
        </w:tc>
      </w:tr>
      <w:tr w:rsidR="008C20D6" w:rsidRPr="00A66763" w14:paraId="0FDE9D75" w14:textId="77777777" w:rsidTr="00126327">
        <w:tc>
          <w:tcPr>
            <w:tcW w:w="1233" w:type="dxa"/>
          </w:tcPr>
          <w:p w14:paraId="2D3069D5" w14:textId="02BC6C40" w:rsidR="008C20D6" w:rsidRPr="00A66763" w:rsidRDefault="000245EF" w:rsidP="00D71E3A">
            <w:pPr>
              <w:rPr>
                <w:rFonts w:ascii="Arial" w:hAnsi="Arial" w:cs="Arial"/>
                <w:noProof/>
                <w:lang w:val="sr-Latn-CS"/>
              </w:rPr>
            </w:pPr>
            <w:r w:rsidRPr="00A66763">
              <w:rPr>
                <w:rFonts w:ascii="Arial" w:hAnsi="Arial" w:cs="Arial"/>
                <w:noProof/>
                <w:lang w:val="sr-Latn-CS"/>
              </w:rPr>
              <w:t>Procedura</w:t>
            </w:r>
            <w:r w:rsidR="008C20D6" w:rsidRPr="00A66763">
              <w:rPr>
                <w:rFonts w:ascii="Arial" w:hAnsi="Arial" w:cs="Arial"/>
                <w:noProof/>
                <w:lang w:val="sr-Latn-CS"/>
              </w:rPr>
              <w:t xml:space="preserve"> </w:t>
            </w:r>
            <w:r w:rsidRPr="00A66763">
              <w:rPr>
                <w:rFonts w:ascii="Arial" w:hAnsi="Arial" w:cs="Arial"/>
                <w:noProof/>
                <w:lang w:val="sr-Latn-CS"/>
              </w:rPr>
              <w:t>realizacije</w:t>
            </w:r>
          </w:p>
        </w:tc>
        <w:tc>
          <w:tcPr>
            <w:tcW w:w="8389" w:type="dxa"/>
            <w:gridSpan w:val="2"/>
          </w:tcPr>
          <w:p w14:paraId="3558EC8B" w14:textId="37192484" w:rsidR="00E51D3F" w:rsidRPr="00A66763" w:rsidRDefault="000245EF" w:rsidP="00E51D3F">
            <w:pPr>
              <w:widowControl w:val="0"/>
              <w:autoSpaceDE w:val="0"/>
              <w:autoSpaceDN w:val="0"/>
              <w:jc w:val="both"/>
              <w:rPr>
                <w:rFonts w:ascii="Arial" w:hAnsi="Arial" w:cs="Arial"/>
                <w:noProof/>
                <w:lang w:val="sr-Latn-CS" w:eastAsia="de-DE"/>
              </w:rPr>
            </w:pPr>
            <w:r w:rsidRPr="00A66763">
              <w:rPr>
                <w:rFonts w:ascii="Arial" w:eastAsia="Calibri" w:hAnsi="Arial" w:cs="Arial"/>
                <w:noProof/>
                <w:lang w:val="sr-Latn-CS"/>
              </w:rPr>
              <w:t>Zahtjev</w:t>
            </w:r>
            <w:r w:rsidR="006248CF" w:rsidRPr="00A66763">
              <w:rPr>
                <w:rFonts w:ascii="Arial" w:eastAsia="Calibri" w:hAnsi="Arial" w:cs="Arial"/>
                <w:noProof/>
                <w:lang w:val="sr-Latn-CS"/>
              </w:rPr>
              <w:t xml:space="preserve"> </w:t>
            </w:r>
            <w:r w:rsidRPr="00A66763">
              <w:rPr>
                <w:rFonts w:ascii="Arial" w:eastAsia="Calibri" w:hAnsi="Arial" w:cs="Arial"/>
                <w:noProof/>
                <w:lang w:val="sr-Latn-CS"/>
              </w:rPr>
              <w:t>se</w:t>
            </w:r>
            <w:r w:rsidR="006248CF" w:rsidRPr="00A66763">
              <w:rPr>
                <w:rFonts w:ascii="Arial" w:eastAsia="Calibri" w:hAnsi="Arial" w:cs="Arial"/>
                <w:noProof/>
                <w:lang w:val="sr-Latn-CS"/>
              </w:rPr>
              <w:t xml:space="preserve"> </w:t>
            </w:r>
            <w:r w:rsidRPr="00A66763">
              <w:rPr>
                <w:rFonts w:ascii="Arial" w:eastAsia="Calibri" w:hAnsi="Arial" w:cs="Arial"/>
                <w:noProof/>
                <w:lang w:val="sr-Latn-CS"/>
              </w:rPr>
              <w:t>podnosi</w:t>
            </w:r>
            <w:r w:rsidR="006248CF" w:rsidRPr="00A66763">
              <w:rPr>
                <w:rFonts w:ascii="Arial" w:eastAsia="Calibri" w:hAnsi="Arial" w:cs="Arial"/>
                <w:noProof/>
                <w:lang w:val="sr-Latn-CS"/>
              </w:rPr>
              <w:t xml:space="preserve"> </w:t>
            </w:r>
            <w:r w:rsidR="00E51D3F" w:rsidRPr="00A66763">
              <w:rPr>
                <w:rFonts w:ascii="Arial" w:eastAsia="Calibri" w:hAnsi="Arial" w:cs="Arial"/>
                <w:noProof/>
                <w:lang w:val="sr-Latn-CS"/>
              </w:rPr>
              <w:t xml:space="preserve"> </w:t>
            </w:r>
            <w:r w:rsidRPr="00A66763">
              <w:rPr>
                <w:rFonts w:ascii="Arial" w:eastAsia="Calibri" w:hAnsi="Arial" w:cs="Arial"/>
                <w:noProof/>
                <w:lang w:val="sr-Latn-CS"/>
              </w:rPr>
              <w:t>Sekretarijatu</w:t>
            </w:r>
            <w:r w:rsidR="00631B70" w:rsidRPr="00A66763">
              <w:rPr>
                <w:rFonts w:ascii="Arial" w:eastAsia="Calibri" w:hAnsi="Arial" w:cs="Arial"/>
                <w:noProof/>
                <w:lang w:val="sr-Latn-CS"/>
              </w:rPr>
              <w:t xml:space="preserve"> </w:t>
            </w:r>
            <w:r w:rsidRPr="00A66763">
              <w:rPr>
                <w:rFonts w:ascii="Arial" w:eastAsia="Calibri" w:hAnsi="Arial" w:cs="Arial"/>
                <w:noProof/>
                <w:lang w:val="sr-Latn-CS"/>
              </w:rPr>
              <w:t>do</w:t>
            </w:r>
            <w:r w:rsidR="00631B70" w:rsidRPr="00A66763">
              <w:rPr>
                <w:rFonts w:ascii="Arial" w:eastAsia="Calibri" w:hAnsi="Arial" w:cs="Arial"/>
                <w:noProof/>
                <w:lang w:val="sr-Latn-CS"/>
              </w:rPr>
              <w:t xml:space="preserve"> </w:t>
            </w:r>
            <w:r w:rsidRPr="00A66763">
              <w:rPr>
                <w:rFonts w:ascii="Arial" w:eastAsia="Calibri" w:hAnsi="Arial" w:cs="Arial"/>
                <w:noProof/>
                <w:lang w:val="sr-Latn-CS"/>
              </w:rPr>
              <w:t>roka</w:t>
            </w:r>
            <w:r w:rsidR="00631B70" w:rsidRPr="00A66763">
              <w:rPr>
                <w:rFonts w:ascii="Arial" w:eastAsia="Calibri" w:hAnsi="Arial" w:cs="Arial"/>
                <w:noProof/>
                <w:lang w:val="sr-Latn-CS"/>
              </w:rPr>
              <w:t xml:space="preserve"> </w:t>
            </w:r>
            <w:r w:rsidRPr="00A66763">
              <w:rPr>
                <w:rFonts w:ascii="Arial" w:eastAsia="Calibri" w:hAnsi="Arial" w:cs="Arial"/>
                <w:noProof/>
                <w:lang w:val="sr-Latn-CS"/>
              </w:rPr>
              <w:t>koji</w:t>
            </w:r>
            <w:r w:rsidR="00F7783C" w:rsidRPr="00A66763">
              <w:rPr>
                <w:rFonts w:ascii="Arial" w:eastAsia="Calibri" w:hAnsi="Arial" w:cs="Arial"/>
                <w:noProof/>
                <w:lang w:val="sr-Latn-CS"/>
              </w:rPr>
              <w:t xml:space="preserve"> </w:t>
            </w:r>
            <w:r w:rsidRPr="00A66763">
              <w:rPr>
                <w:rFonts w:ascii="Arial" w:eastAsia="Calibri" w:hAnsi="Arial" w:cs="Arial"/>
                <w:noProof/>
                <w:lang w:val="sr-Latn-CS"/>
              </w:rPr>
              <w:t>će</w:t>
            </w:r>
            <w:r w:rsidR="00F7783C" w:rsidRPr="00A66763">
              <w:rPr>
                <w:rFonts w:ascii="Arial" w:eastAsia="Calibri" w:hAnsi="Arial" w:cs="Arial"/>
                <w:noProof/>
                <w:lang w:val="sr-Latn-CS"/>
              </w:rPr>
              <w:t xml:space="preserve"> </w:t>
            </w:r>
            <w:r w:rsidRPr="00A66763">
              <w:rPr>
                <w:rFonts w:ascii="Arial" w:eastAsia="Calibri" w:hAnsi="Arial" w:cs="Arial"/>
                <w:noProof/>
                <w:lang w:val="sr-Latn-CS"/>
              </w:rPr>
              <w:t>biti</w:t>
            </w:r>
            <w:r w:rsidR="00F7783C" w:rsidRPr="00A66763">
              <w:rPr>
                <w:rFonts w:ascii="Arial" w:eastAsia="Calibri" w:hAnsi="Arial" w:cs="Arial"/>
                <w:noProof/>
                <w:lang w:val="sr-Latn-CS"/>
              </w:rPr>
              <w:t xml:space="preserve"> </w:t>
            </w:r>
            <w:r w:rsidRPr="00A66763">
              <w:rPr>
                <w:rFonts w:ascii="Arial" w:eastAsia="Calibri" w:hAnsi="Arial" w:cs="Arial"/>
                <w:noProof/>
                <w:lang w:val="sr-Latn-CS"/>
              </w:rPr>
              <w:t>naznačen</w:t>
            </w:r>
            <w:r w:rsidR="00E51D3F" w:rsidRPr="00A66763">
              <w:rPr>
                <w:rFonts w:ascii="Arial" w:eastAsia="Calibri" w:hAnsi="Arial" w:cs="Arial"/>
                <w:noProof/>
                <w:lang w:val="sr-Latn-CS"/>
              </w:rPr>
              <w:t xml:space="preserve"> </w:t>
            </w:r>
            <w:r w:rsidRPr="00A66763">
              <w:rPr>
                <w:rFonts w:ascii="Arial" w:eastAsia="Calibri" w:hAnsi="Arial" w:cs="Arial"/>
                <w:noProof/>
                <w:lang w:val="sr-Latn-CS"/>
              </w:rPr>
              <w:t>u</w:t>
            </w:r>
            <w:r w:rsidR="00F7783C" w:rsidRPr="00A66763">
              <w:rPr>
                <w:rFonts w:ascii="Arial" w:eastAsia="Calibri" w:hAnsi="Arial" w:cs="Arial"/>
                <w:noProof/>
                <w:lang w:val="sr-Latn-CS"/>
              </w:rPr>
              <w:t xml:space="preserve"> </w:t>
            </w:r>
            <w:r w:rsidRPr="00A66763">
              <w:rPr>
                <w:rFonts w:ascii="Arial" w:eastAsia="Calibri" w:hAnsi="Arial" w:cs="Arial"/>
                <w:noProof/>
                <w:lang w:val="sr-Latn-CS"/>
              </w:rPr>
              <w:t>javnom</w:t>
            </w:r>
            <w:r w:rsidR="00EF14FC" w:rsidRPr="00A66763">
              <w:rPr>
                <w:rFonts w:ascii="Arial" w:eastAsia="Calibri" w:hAnsi="Arial" w:cs="Arial"/>
                <w:noProof/>
                <w:lang w:val="sr-Latn-CS"/>
              </w:rPr>
              <w:t xml:space="preserve"> </w:t>
            </w:r>
            <w:r w:rsidRPr="00A66763">
              <w:rPr>
                <w:rFonts w:ascii="Arial" w:eastAsia="Calibri" w:hAnsi="Arial" w:cs="Arial"/>
                <w:noProof/>
                <w:lang w:val="sr-Latn-CS"/>
              </w:rPr>
              <w:t>pozivu</w:t>
            </w:r>
            <w:r w:rsidR="00EF14FC" w:rsidRPr="00A66763">
              <w:rPr>
                <w:rFonts w:ascii="Arial" w:eastAsia="Calibri" w:hAnsi="Arial" w:cs="Arial"/>
                <w:noProof/>
                <w:lang w:val="sr-Latn-CS"/>
              </w:rPr>
              <w:t xml:space="preserve"> </w:t>
            </w:r>
            <w:r w:rsidRPr="00A66763">
              <w:rPr>
                <w:rFonts w:ascii="Arial" w:eastAsia="Calibri" w:hAnsi="Arial" w:cs="Arial"/>
                <w:noProof/>
                <w:lang w:val="sr-Latn-CS"/>
              </w:rPr>
              <w:t>za</w:t>
            </w:r>
            <w:r w:rsidR="00EF14FC" w:rsidRPr="00A66763">
              <w:rPr>
                <w:rFonts w:ascii="Arial" w:eastAsia="Calibri" w:hAnsi="Arial" w:cs="Arial"/>
                <w:noProof/>
                <w:lang w:val="sr-Latn-CS"/>
              </w:rPr>
              <w:t xml:space="preserve"> </w:t>
            </w:r>
            <w:r w:rsidRPr="00A66763">
              <w:rPr>
                <w:rFonts w:ascii="Arial" w:eastAsia="Calibri" w:hAnsi="Arial" w:cs="Arial"/>
                <w:noProof/>
                <w:lang w:val="sr-Latn-CS"/>
              </w:rPr>
              <w:t>dodjelu</w:t>
            </w:r>
            <w:r w:rsidR="00EF14FC" w:rsidRPr="00A66763">
              <w:rPr>
                <w:rFonts w:ascii="Arial" w:eastAsia="Calibri" w:hAnsi="Arial" w:cs="Arial"/>
                <w:noProof/>
                <w:lang w:val="sr-Latn-CS"/>
              </w:rPr>
              <w:t xml:space="preserve"> </w:t>
            </w:r>
            <w:r w:rsidRPr="00A66763">
              <w:rPr>
                <w:rFonts w:ascii="Arial" w:eastAsia="Calibri" w:hAnsi="Arial" w:cs="Arial"/>
                <w:noProof/>
                <w:lang w:val="sr-Latn-CS"/>
              </w:rPr>
              <w:t>subvencija</w:t>
            </w:r>
            <w:r w:rsidR="00EF14FC" w:rsidRPr="00A66763">
              <w:rPr>
                <w:rFonts w:ascii="Arial" w:eastAsia="Calibri" w:hAnsi="Arial" w:cs="Arial"/>
                <w:noProof/>
                <w:lang w:val="sr-Latn-CS"/>
              </w:rPr>
              <w:t>.</w:t>
            </w:r>
            <w:r w:rsidR="00F7783C" w:rsidRPr="00A66763">
              <w:rPr>
                <w:rFonts w:ascii="Arial" w:eastAsia="Calibri" w:hAnsi="Arial" w:cs="Arial"/>
                <w:noProof/>
                <w:lang w:val="sr-Latn-CS"/>
              </w:rPr>
              <w:t xml:space="preserve"> </w:t>
            </w:r>
            <w:r w:rsidRPr="00A66763">
              <w:rPr>
                <w:rFonts w:ascii="Arial" w:hAnsi="Arial" w:cs="Arial"/>
                <w:noProof/>
                <w:lang w:val="sr-Latn-CS" w:eastAsia="de-DE"/>
              </w:rPr>
              <w:t>Po</w:t>
            </w:r>
            <w:r w:rsidR="00E51D3F" w:rsidRPr="00A66763">
              <w:rPr>
                <w:rFonts w:ascii="Arial" w:hAnsi="Arial" w:cs="Arial"/>
                <w:noProof/>
                <w:lang w:val="sr-Latn-CS" w:eastAsia="de-DE"/>
              </w:rPr>
              <w:t xml:space="preserve"> </w:t>
            </w:r>
            <w:r w:rsidRPr="00A66763">
              <w:rPr>
                <w:rFonts w:ascii="Arial" w:hAnsi="Arial" w:cs="Arial"/>
                <w:noProof/>
                <w:lang w:val="sr-Latn-CS" w:eastAsia="de-DE"/>
              </w:rPr>
              <w:t>prispijeću</w:t>
            </w:r>
            <w:r w:rsidR="00E51D3F" w:rsidRPr="00A66763">
              <w:rPr>
                <w:rFonts w:ascii="Arial" w:hAnsi="Arial" w:cs="Arial"/>
                <w:noProof/>
                <w:lang w:val="sr-Latn-CS" w:eastAsia="de-DE"/>
              </w:rPr>
              <w:t xml:space="preserve"> </w:t>
            </w:r>
            <w:r w:rsidRPr="00A66763">
              <w:rPr>
                <w:rFonts w:ascii="Arial" w:hAnsi="Arial" w:cs="Arial"/>
                <w:noProof/>
                <w:lang w:val="sr-Latn-CS" w:eastAsia="de-DE"/>
              </w:rPr>
              <w:t>zahtjeva</w:t>
            </w:r>
            <w:r w:rsidR="00E51D3F" w:rsidRPr="00A66763">
              <w:rPr>
                <w:rFonts w:ascii="Arial" w:hAnsi="Arial" w:cs="Arial"/>
                <w:noProof/>
                <w:lang w:val="sr-Latn-CS" w:eastAsia="de-DE"/>
              </w:rPr>
              <w:t xml:space="preserve"> </w:t>
            </w:r>
            <w:r w:rsidRPr="00A66763">
              <w:rPr>
                <w:rFonts w:ascii="Arial" w:hAnsi="Arial" w:cs="Arial"/>
                <w:noProof/>
                <w:lang w:val="sr-Latn-CS" w:eastAsia="de-DE"/>
              </w:rPr>
              <w:t>Sektor</w:t>
            </w:r>
            <w:r w:rsidR="00E51D3F" w:rsidRPr="00A66763">
              <w:rPr>
                <w:rFonts w:ascii="Arial" w:hAnsi="Arial" w:cs="Arial"/>
                <w:noProof/>
                <w:lang w:val="sr-Latn-CS" w:eastAsia="de-DE"/>
              </w:rPr>
              <w:t xml:space="preserve"> </w:t>
            </w:r>
            <w:r w:rsidRPr="00A66763">
              <w:rPr>
                <w:rFonts w:ascii="Arial" w:hAnsi="Arial" w:cs="Arial"/>
                <w:noProof/>
                <w:lang w:val="sr-Latn-CS" w:eastAsia="de-DE"/>
              </w:rPr>
              <w:t>za</w:t>
            </w:r>
            <w:r w:rsidR="00E51D3F" w:rsidRPr="00A66763">
              <w:rPr>
                <w:rFonts w:ascii="Arial" w:hAnsi="Arial" w:cs="Arial"/>
                <w:noProof/>
                <w:lang w:val="sr-Latn-CS" w:eastAsia="de-DE"/>
              </w:rPr>
              <w:t xml:space="preserve"> </w:t>
            </w:r>
            <w:r w:rsidRPr="00A66763">
              <w:rPr>
                <w:rFonts w:ascii="Arial" w:hAnsi="Arial" w:cs="Arial"/>
                <w:noProof/>
                <w:lang w:val="sr-Latn-CS" w:eastAsia="de-DE"/>
              </w:rPr>
              <w:t>poljoprivredu</w:t>
            </w:r>
            <w:r w:rsidR="00EF14FC" w:rsidRPr="00A66763">
              <w:rPr>
                <w:rFonts w:ascii="Arial" w:hAnsi="Arial" w:cs="Arial"/>
                <w:noProof/>
                <w:lang w:val="sr-Latn-CS" w:eastAsia="de-DE"/>
              </w:rPr>
              <w:t xml:space="preserve"> </w:t>
            </w:r>
            <w:r w:rsidRPr="00A66763">
              <w:rPr>
                <w:rFonts w:ascii="Arial" w:hAnsi="Arial" w:cs="Arial"/>
                <w:noProof/>
                <w:lang w:val="sr-Latn-CS" w:eastAsia="de-DE"/>
              </w:rPr>
              <w:t>Sekretarijata</w:t>
            </w:r>
            <w:r w:rsidR="004B6C15" w:rsidRPr="00A66763">
              <w:rPr>
                <w:rFonts w:ascii="Arial" w:hAnsi="Arial" w:cs="Arial"/>
                <w:noProof/>
                <w:lang w:val="sr-Latn-CS" w:eastAsia="de-DE"/>
              </w:rPr>
              <w:t xml:space="preserve"> </w:t>
            </w:r>
            <w:r w:rsidRPr="00A66763">
              <w:rPr>
                <w:rFonts w:ascii="Arial" w:hAnsi="Arial" w:cs="Arial"/>
                <w:noProof/>
                <w:lang w:val="sr-Latn-CS" w:eastAsia="de-DE"/>
              </w:rPr>
              <w:t>vršiće</w:t>
            </w:r>
            <w:r w:rsidR="00E51D3F" w:rsidRPr="00A66763">
              <w:rPr>
                <w:rFonts w:ascii="Arial" w:hAnsi="Arial" w:cs="Arial"/>
                <w:noProof/>
                <w:lang w:val="sr-Latn-CS" w:eastAsia="de-DE"/>
              </w:rPr>
              <w:t xml:space="preserve"> </w:t>
            </w:r>
            <w:r w:rsidRPr="00A66763">
              <w:rPr>
                <w:rFonts w:ascii="Arial" w:hAnsi="Arial" w:cs="Arial"/>
                <w:noProof/>
                <w:lang w:val="sr-Latn-CS" w:eastAsia="de-DE"/>
              </w:rPr>
              <w:t>administrativnu</w:t>
            </w:r>
            <w:r w:rsidR="00E51D3F" w:rsidRPr="00A66763">
              <w:rPr>
                <w:rFonts w:ascii="Arial" w:hAnsi="Arial" w:cs="Arial"/>
                <w:noProof/>
                <w:lang w:val="sr-Latn-CS" w:eastAsia="de-DE"/>
              </w:rPr>
              <w:t xml:space="preserve"> </w:t>
            </w:r>
            <w:r w:rsidRPr="00A66763">
              <w:rPr>
                <w:rFonts w:ascii="Arial" w:hAnsi="Arial" w:cs="Arial"/>
                <w:noProof/>
                <w:lang w:val="sr-Latn-CS" w:eastAsia="de-DE"/>
              </w:rPr>
              <w:t>provjeru</w:t>
            </w:r>
            <w:r w:rsidR="00E51D3F" w:rsidRPr="00A66763">
              <w:rPr>
                <w:rFonts w:ascii="Arial" w:hAnsi="Arial" w:cs="Arial"/>
                <w:noProof/>
                <w:lang w:val="sr-Latn-CS" w:eastAsia="de-DE"/>
              </w:rPr>
              <w:t xml:space="preserve"> </w:t>
            </w:r>
            <w:r w:rsidRPr="00A66763">
              <w:rPr>
                <w:rFonts w:ascii="Arial" w:hAnsi="Arial" w:cs="Arial"/>
                <w:noProof/>
                <w:lang w:val="sr-Latn-CS" w:eastAsia="de-DE"/>
              </w:rPr>
              <w:t>istih</w:t>
            </w:r>
            <w:r w:rsidR="00E51D3F" w:rsidRPr="00A66763">
              <w:rPr>
                <w:rFonts w:ascii="Arial" w:hAnsi="Arial" w:cs="Arial"/>
                <w:noProof/>
                <w:lang w:val="sr-Latn-CS" w:eastAsia="de-DE"/>
              </w:rPr>
              <w:t xml:space="preserve"> </w:t>
            </w:r>
            <w:r w:rsidRPr="00A66763">
              <w:rPr>
                <w:rFonts w:ascii="Arial" w:hAnsi="Arial" w:cs="Arial"/>
                <w:noProof/>
                <w:lang w:val="sr-Latn-CS" w:eastAsia="de-DE"/>
              </w:rPr>
              <w:t>i</w:t>
            </w:r>
            <w:r w:rsidR="00E51D3F" w:rsidRPr="00A66763">
              <w:rPr>
                <w:rFonts w:ascii="Arial" w:hAnsi="Arial" w:cs="Arial"/>
                <w:noProof/>
                <w:lang w:val="sr-Latn-CS" w:eastAsia="de-DE"/>
              </w:rPr>
              <w:t xml:space="preserve"> </w:t>
            </w:r>
            <w:r w:rsidRPr="00A66763">
              <w:rPr>
                <w:rFonts w:ascii="Arial" w:hAnsi="Arial" w:cs="Arial"/>
                <w:noProof/>
                <w:lang w:val="sr-Latn-CS" w:eastAsia="de-DE"/>
              </w:rPr>
              <w:t>uz</w:t>
            </w:r>
            <w:r w:rsidR="00E51D3F" w:rsidRPr="00A66763">
              <w:rPr>
                <w:rFonts w:ascii="Arial" w:hAnsi="Arial" w:cs="Arial"/>
                <w:noProof/>
                <w:lang w:val="sr-Latn-CS" w:eastAsia="de-DE"/>
              </w:rPr>
              <w:t xml:space="preserve"> </w:t>
            </w:r>
            <w:r w:rsidRPr="00A66763">
              <w:rPr>
                <w:rFonts w:ascii="Arial" w:hAnsi="Arial" w:cs="Arial"/>
                <w:noProof/>
                <w:lang w:val="sr-Latn-CS" w:eastAsia="de-DE"/>
              </w:rPr>
              <w:t>njih</w:t>
            </w:r>
            <w:r w:rsidR="00E51D3F" w:rsidRPr="00A66763">
              <w:rPr>
                <w:rFonts w:ascii="Arial" w:hAnsi="Arial" w:cs="Arial"/>
                <w:noProof/>
                <w:lang w:val="sr-Latn-CS" w:eastAsia="de-DE"/>
              </w:rPr>
              <w:t xml:space="preserve"> </w:t>
            </w:r>
            <w:r w:rsidRPr="00A66763">
              <w:rPr>
                <w:rFonts w:ascii="Arial" w:hAnsi="Arial" w:cs="Arial"/>
                <w:noProof/>
                <w:lang w:val="sr-Latn-CS" w:eastAsia="de-DE"/>
              </w:rPr>
              <w:t>dostavljenih</w:t>
            </w:r>
            <w:r w:rsidR="00E51D3F" w:rsidRPr="00A66763">
              <w:rPr>
                <w:rFonts w:ascii="Arial" w:hAnsi="Arial" w:cs="Arial"/>
                <w:noProof/>
                <w:lang w:val="sr-Latn-CS" w:eastAsia="de-DE"/>
              </w:rPr>
              <w:t xml:space="preserve"> </w:t>
            </w:r>
            <w:r w:rsidRPr="00A66763">
              <w:rPr>
                <w:rFonts w:ascii="Arial" w:hAnsi="Arial" w:cs="Arial"/>
                <w:noProof/>
                <w:lang w:val="sr-Latn-CS" w:eastAsia="de-DE"/>
              </w:rPr>
              <w:t>dokaza</w:t>
            </w:r>
            <w:r w:rsidR="00E51D3F" w:rsidRPr="00A66763">
              <w:rPr>
                <w:rFonts w:ascii="Arial" w:hAnsi="Arial" w:cs="Arial"/>
                <w:noProof/>
                <w:lang w:val="sr-Latn-CS" w:eastAsia="de-DE"/>
              </w:rPr>
              <w:t xml:space="preserve">. </w:t>
            </w:r>
            <w:r w:rsidRPr="00A66763">
              <w:rPr>
                <w:rFonts w:ascii="Arial" w:hAnsi="Arial" w:cs="Arial"/>
                <w:noProof/>
                <w:lang w:val="sr-Latn-CS" w:eastAsia="de-DE"/>
              </w:rPr>
              <w:t>Nakon</w:t>
            </w:r>
            <w:r w:rsidR="00E51D3F" w:rsidRPr="00A66763">
              <w:rPr>
                <w:rFonts w:ascii="Arial" w:hAnsi="Arial" w:cs="Arial"/>
                <w:noProof/>
                <w:lang w:val="sr-Latn-CS" w:eastAsia="de-DE"/>
              </w:rPr>
              <w:t xml:space="preserve"> </w:t>
            </w:r>
            <w:r w:rsidRPr="00A66763">
              <w:rPr>
                <w:rFonts w:ascii="Arial" w:hAnsi="Arial" w:cs="Arial"/>
                <w:noProof/>
                <w:lang w:val="sr-Latn-CS" w:eastAsia="de-DE"/>
              </w:rPr>
              <w:t>toga</w:t>
            </w:r>
            <w:r w:rsidR="00E51D3F" w:rsidRPr="00A66763">
              <w:rPr>
                <w:rFonts w:ascii="Arial" w:hAnsi="Arial" w:cs="Arial"/>
                <w:noProof/>
                <w:lang w:val="sr-Latn-CS" w:eastAsia="de-DE"/>
              </w:rPr>
              <w:t xml:space="preserve"> </w:t>
            </w:r>
            <w:r w:rsidRPr="00A66763">
              <w:rPr>
                <w:rFonts w:ascii="Arial" w:hAnsi="Arial" w:cs="Arial"/>
                <w:noProof/>
                <w:lang w:val="sr-Latn-CS" w:eastAsia="de-DE"/>
              </w:rPr>
              <w:t>vršiće</w:t>
            </w:r>
            <w:r w:rsidR="00E51D3F" w:rsidRPr="00A66763">
              <w:rPr>
                <w:rFonts w:ascii="Arial" w:hAnsi="Arial" w:cs="Arial"/>
                <w:noProof/>
                <w:lang w:val="sr-Latn-CS" w:eastAsia="de-DE"/>
              </w:rPr>
              <w:t xml:space="preserve"> </w:t>
            </w:r>
            <w:r w:rsidRPr="00A66763">
              <w:rPr>
                <w:rFonts w:ascii="Arial" w:hAnsi="Arial" w:cs="Arial"/>
                <w:noProof/>
                <w:lang w:val="sr-Latn-CS" w:eastAsia="de-DE"/>
              </w:rPr>
              <w:t>provjeru</w:t>
            </w:r>
            <w:r w:rsidR="00E51D3F" w:rsidRPr="00A66763">
              <w:rPr>
                <w:rFonts w:ascii="Arial" w:hAnsi="Arial" w:cs="Arial"/>
                <w:noProof/>
                <w:lang w:val="sr-Latn-CS" w:eastAsia="de-DE"/>
              </w:rPr>
              <w:t xml:space="preserve"> </w:t>
            </w:r>
            <w:r w:rsidRPr="00A66763">
              <w:rPr>
                <w:rFonts w:ascii="Arial" w:hAnsi="Arial" w:cs="Arial"/>
                <w:noProof/>
                <w:lang w:val="sr-Latn-CS" w:eastAsia="de-DE"/>
              </w:rPr>
              <w:t>stanja</w:t>
            </w:r>
            <w:r w:rsidR="00E51D3F" w:rsidRPr="00A66763">
              <w:rPr>
                <w:rFonts w:ascii="Arial" w:hAnsi="Arial" w:cs="Arial"/>
                <w:noProof/>
                <w:lang w:val="sr-Latn-CS" w:eastAsia="de-DE"/>
              </w:rPr>
              <w:t xml:space="preserve"> </w:t>
            </w:r>
            <w:r w:rsidRPr="00A66763">
              <w:rPr>
                <w:rFonts w:ascii="Arial" w:hAnsi="Arial" w:cs="Arial"/>
                <w:noProof/>
                <w:lang w:val="sr-Latn-CS" w:eastAsia="de-DE"/>
              </w:rPr>
              <w:t>na</w:t>
            </w:r>
            <w:r w:rsidR="00E51D3F" w:rsidRPr="00A66763">
              <w:rPr>
                <w:rFonts w:ascii="Arial" w:hAnsi="Arial" w:cs="Arial"/>
                <w:noProof/>
                <w:lang w:val="sr-Latn-CS" w:eastAsia="de-DE"/>
              </w:rPr>
              <w:t xml:space="preserve"> </w:t>
            </w:r>
            <w:r w:rsidRPr="00A66763">
              <w:rPr>
                <w:rFonts w:ascii="Arial" w:hAnsi="Arial" w:cs="Arial"/>
                <w:noProof/>
                <w:lang w:val="sr-Latn-CS" w:eastAsia="de-DE"/>
              </w:rPr>
              <w:t>terenu</w:t>
            </w:r>
            <w:r w:rsidR="00E51D3F" w:rsidRPr="00A66763">
              <w:rPr>
                <w:rFonts w:ascii="Arial" w:hAnsi="Arial" w:cs="Arial"/>
                <w:noProof/>
                <w:lang w:val="sr-Latn-CS" w:eastAsia="de-DE"/>
              </w:rPr>
              <w:t xml:space="preserve"> </w:t>
            </w:r>
            <w:r w:rsidRPr="00A66763">
              <w:rPr>
                <w:rFonts w:ascii="Arial" w:hAnsi="Arial" w:cs="Arial"/>
                <w:noProof/>
                <w:lang w:val="sr-Latn-CS" w:eastAsia="de-DE"/>
              </w:rPr>
              <w:t>kod</w:t>
            </w:r>
            <w:r w:rsidR="00E51D3F" w:rsidRPr="00A66763">
              <w:rPr>
                <w:rFonts w:ascii="Arial" w:hAnsi="Arial" w:cs="Arial"/>
                <w:noProof/>
                <w:lang w:val="sr-Latn-CS" w:eastAsia="de-DE"/>
              </w:rPr>
              <w:t xml:space="preserve"> </w:t>
            </w:r>
            <w:r w:rsidRPr="00A66763">
              <w:rPr>
                <w:rFonts w:ascii="Arial" w:hAnsi="Arial" w:cs="Arial"/>
                <w:noProof/>
                <w:lang w:val="sr-Latn-CS" w:eastAsia="de-DE"/>
              </w:rPr>
              <w:t>korisnika</w:t>
            </w:r>
            <w:r w:rsidR="00E51D3F" w:rsidRPr="00A66763">
              <w:rPr>
                <w:rFonts w:ascii="Arial" w:hAnsi="Arial" w:cs="Arial"/>
                <w:noProof/>
                <w:lang w:val="sr-Latn-CS" w:eastAsia="de-DE"/>
              </w:rPr>
              <w:t xml:space="preserve"> </w:t>
            </w:r>
            <w:r w:rsidRPr="00A66763">
              <w:rPr>
                <w:rFonts w:ascii="Arial" w:hAnsi="Arial" w:cs="Arial"/>
                <w:noProof/>
                <w:lang w:val="sr-Latn-CS" w:eastAsia="de-DE"/>
              </w:rPr>
              <w:t>koji</w:t>
            </w:r>
            <w:r w:rsidR="00E51D3F" w:rsidRPr="00A66763">
              <w:rPr>
                <w:rFonts w:ascii="Arial" w:hAnsi="Arial" w:cs="Arial"/>
                <w:noProof/>
                <w:lang w:val="sr-Latn-CS" w:eastAsia="de-DE"/>
              </w:rPr>
              <w:t xml:space="preserve"> </w:t>
            </w:r>
            <w:r w:rsidRPr="00A66763">
              <w:rPr>
                <w:rFonts w:ascii="Arial" w:hAnsi="Arial" w:cs="Arial"/>
                <w:noProof/>
                <w:lang w:val="sr-Latn-CS" w:eastAsia="de-DE"/>
              </w:rPr>
              <w:t>su</w:t>
            </w:r>
            <w:r w:rsidR="00E51D3F" w:rsidRPr="00A66763">
              <w:rPr>
                <w:rFonts w:ascii="Arial" w:hAnsi="Arial" w:cs="Arial"/>
                <w:noProof/>
                <w:lang w:val="sr-Latn-CS" w:eastAsia="de-DE"/>
              </w:rPr>
              <w:t xml:space="preserve"> </w:t>
            </w:r>
            <w:r w:rsidRPr="00A66763">
              <w:rPr>
                <w:rFonts w:ascii="Arial" w:hAnsi="Arial" w:cs="Arial"/>
                <w:noProof/>
                <w:lang w:val="sr-Latn-CS" w:eastAsia="de-DE"/>
              </w:rPr>
              <w:t>dostavili</w:t>
            </w:r>
            <w:r w:rsidR="00E51D3F" w:rsidRPr="00A66763">
              <w:rPr>
                <w:rFonts w:ascii="Arial" w:hAnsi="Arial" w:cs="Arial"/>
                <w:noProof/>
                <w:lang w:val="sr-Latn-CS" w:eastAsia="de-DE"/>
              </w:rPr>
              <w:t xml:space="preserve"> </w:t>
            </w:r>
            <w:r w:rsidRPr="00A66763">
              <w:rPr>
                <w:rFonts w:ascii="Arial" w:hAnsi="Arial" w:cs="Arial"/>
                <w:noProof/>
                <w:lang w:val="sr-Latn-CS" w:eastAsia="de-DE"/>
              </w:rPr>
              <w:t>uredan</w:t>
            </w:r>
            <w:r w:rsidR="00E51D3F" w:rsidRPr="00A66763">
              <w:rPr>
                <w:rFonts w:ascii="Arial" w:hAnsi="Arial" w:cs="Arial"/>
                <w:noProof/>
                <w:lang w:val="sr-Latn-CS" w:eastAsia="de-DE"/>
              </w:rPr>
              <w:t xml:space="preserve"> </w:t>
            </w:r>
            <w:r w:rsidRPr="00A66763">
              <w:rPr>
                <w:rFonts w:ascii="Arial" w:hAnsi="Arial" w:cs="Arial"/>
                <w:noProof/>
                <w:lang w:val="sr-Latn-CS" w:eastAsia="de-DE"/>
              </w:rPr>
              <w:t>zahtjev</w:t>
            </w:r>
            <w:r w:rsidR="00E51D3F" w:rsidRPr="00A66763">
              <w:rPr>
                <w:rFonts w:ascii="Arial" w:hAnsi="Arial" w:cs="Arial"/>
                <w:noProof/>
                <w:lang w:val="sr-Latn-CS" w:eastAsia="de-DE"/>
              </w:rPr>
              <w:t xml:space="preserve"> </w:t>
            </w:r>
            <w:r w:rsidRPr="00A66763">
              <w:rPr>
                <w:rFonts w:ascii="Arial" w:hAnsi="Arial" w:cs="Arial"/>
                <w:noProof/>
                <w:lang w:val="sr-Latn-CS" w:eastAsia="de-DE"/>
              </w:rPr>
              <w:t>sa</w:t>
            </w:r>
            <w:r w:rsidR="00E51D3F" w:rsidRPr="00A66763">
              <w:rPr>
                <w:rFonts w:ascii="Arial" w:hAnsi="Arial" w:cs="Arial"/>
                <w:noProof/>
                <w:lang w:val="sr-Latn-CS" w:eastAsia="de-DE"/>
              </w:rPr>
              <w:t xml:space="preserve"> </w:t>
            </w:r>
            <w:r w:rsidRPr="00A66763">
              <w:rPr>
                <w:rFonts w:ascii="Arial" w:hAnsi="Arial" w:cs="Arial"/>
                <w:noProof/>
                <w:lang w:val="sr-Latn-CS" w:eastAsia="de-DE"/>
              </w:rPr>
              <w:t>potrebnim</w:t>
            </w:r>
            <w:r w:rsidR="00E51D3F" w:rsidRPr="00A66763">
              <w:rPr>
                <w:rFonts w:ascii="Arial" w:hAnsi="Arial" w:cs="Arial"/>
                <w:noProof/>
                <w:lang w:val="sr-Latn-CS" w:eastAsia="de-DE"/>
              </w:rPr>
              <w:t xml:space="preserve"> </w:t>
            </w:r>
            <w:r w:rsidRPr="00A66763">
              <w:rPr>
                <w:rFonts w:ascii="Arial" w:hAnsi="Arial" w:cs="Arial"/>
                <w:noProof/>
                <w:lang w:val="sr-Latn-CS" w:eastAsia="de-DE"/>
              </w:rPr>
              <w:t>dokazima</w:t>
            </w:r>
            <w:r w:rsidR="00E51D3F" w:rsidRPr="00A66763">
              <w:rPr>
                <w:rFonts w:ascii="Arial" w:hAnsi="Arial" w:cs="Arial"/>
                <w:noProof/>
                <w:lang w:val="sr-Latn-CS" w:eastAsia="de-DE"/>
              </w:rPr>
              <w:t xml:space="preserve">, </w:t>
            </w:r>
            <w:r w:rsidRPr="00A66763">
              <w:rPr>
                <w:rFonts w:ascii="Arial" w:hAnsi="Arial" w:cs="Arial"/>
                <w:noProof/>
                <w:lang w:val="sr-Latn-CS" w:eastAsia="de-DE"/>
              </w:rPr>
              <w:t>sačinjavati</w:t>
            </w:r>
            <w:r w:rsidR="00E51D3F" w:rsidRPr="00A66763">
              <w:rPr>
                <w:rFonts w:ascii="Arial" w:hAnsi="Arial" w:cs="Arial"/>
                <w:noProof/>
                <w:lang w:val="sr-Latn-CS" w:eastAsia="de-DE"/>
              </w:rPr>
              <w:t xml:space="preserve"> </w:t>
            </w:r>
            <w:r w:rsidRPr="00A66763">
              <w:rPr>
                <w:rFonts w:ascii="Arial" w:hAnsi="Arial" w:cs="Arial"/>
                <w:noProof/>
                <w:lang w:val="sr-Latn-CS" w:eastAsia="de-DE"/>
              </w:rPr>
              <w:t>zapisnik</w:t>
            </w:r>
            <w:r w:rsidR="00F7783C" w:rsidRPr="00A66763">
              <w:rPr>
                <w:rFonts w:ascii="Arial" w:hAnsi="Arial" w:cs="Arial"/>
                <w:noProof/>
                <w:lang w:val="sr-Latn-CS" w:eastAsia="de-DE"/>
              </w:rPr>
              <w:t xml:space="preserve"> </w:t>
            </w:r>
            <w:r w:rsidRPr="00A66763">
              <w:rPr>
                <w:rFonts w:ascii="Arial" w:hAnsi="Arial" w:cs="Arial"/>
                <w:noProof/>
                <w:lang w:val="sr-Latn-CS" w:eastAsia="de-DE"/>
              </w:rPr>
              <w:t>o</w:t>
            </w:r>
            <w:r w:rsidR="00F7783C" w:rsidRPr="00A66763">
              <w:rPr>
                <w:rFonts w:ascii="Arial" w:hAnsi="Arial" w:cs="Arial"/>
                <w:noProof/>
                <w:lang w:val="sr-Latn-CS" w:eastAsia="de-DE"/>
              </w:rPr>
              <w:t xml:space="preserve"> </w:t>
            </w:r>
            <w:r w:rsidRPr="00A66763">
              <w:rPr>
                <w:rFonts w:ascii="Arial" w:hAnsi="Arial" w:cs="Arial"/>
                <w:noProof/>
                <w:lang w:val="sr-Latn-CS" w:eastAsia="de-DE"/>
              </w:rPr>
              <w:t>zatečenom</w:t>
            </w:r>
            <w:r w:rsidR="00F7783C" w:rsidRPr="00A66763">
              <w:rPr>
                <w:rFonts w:ascii="Arial" w:hAnsi="Arial" w:cs="Arial"/>
                <w:noProof/>
                <w:lang w:val="sr-Latn-CS" w:eastAsia="de-DE"/>
              </w:rPr>
              <w:t xml:space="preserve"> </w:t>
            </w:r>
            <w:r w:rsidRPr="00A66763">
              <w:rPr>
                <w:rFonts w:ascii="Arial" w:hAnsi="Arial" w:cs="Arial"/>
                <w:noProof/>
                <w:lang w:val="sr-Latn-CS" w:eastAsia="de-DE"/>
              </w:rPr>
              <w:t>stanju</w:t>
            </w:r>
            <w:r w:rsidR="00F7783C" w:rsidRPr="00A66763">
              <w:rPr>
                <w:rFonts w:ascii="Arial" w:hAnsi="Arial" w:cs="Arial"/>
                <w:noProof/>
                <w:lang w:val="sr-Latn-CS" w:eastAsia="de-DE"/>
              </w:rPr>
              <w:t xml:space="preserve"> </w:t>
            </w:r>
            <w:r w:rsidRPr="00A66763">
              <w:rPr>
                <w:rFonts w:ascii="Arial" w:hAnsi="Arial" w:cs="Arial"/>
                <w:noProof/>
                <w:lang w:val="sr-Latn-CS" w:eastAsia="de-DE"/>
              </w:rPr>
              <w:t>i</w:t>
            </w:r>
            <w:r w:rsidR="00F7783C" w:rsidRPr="00A66763">
              <w:rPr>
                <w:rFonts w:ascii="Arial" w:hAnsi="Arial" w:cs="Arial"/>
                <w:noProof/>
                <w:lang w:val="sr-Latn-CS" w:eastAsia="de-DE"/>
              </w:rPr>
              <w:t xml:space="preserve"> </w:t>
            </w:r>
            <w:r w:rsidRPr="00A66763">
              <w:rPr>
                <w:rFonts w:ascii="Arial" w:hAnsi="Arial" w:cs="Arial"/>
                <w:noProof/>
                <w:lang w:val="sr-Latn-CS" w:eastAsia="de-DE"/>
              </w:rPr>
              <w:t>proslijediti</w:t>
            </w:r>
            <w:r w:rsidR="00F7783C" w:rsidRPr="00A66763">
              <w:rPr>
                <w:rFonts w:ascii="Arial" w:hAnsi="Arial" w:cs="Arial"/>
                <w:noProof/>
                <w:lang w:val="sr-Latn-CS" w:eastAsia="de-DE"/>
              </w:rPr>
              <w:t xml:space="preserve"> </w:t>
            </w:r>
            <w:r w:rsidR="006248CF" w:rsidRPr="00A66763">
              <w:rPr>
                <w:rFonts w:ascii="Arial" w:hAnsi="Arial" w:cs="Arial"/>
                <w:noProof/>
                <w:lang w:val="sr-Latn-CS" w:eastAsia="de-DE"/>
              </w:rPr>
              <w:t xml:space="preserve"> </w:t>
            </w:r>
            <w:r w:rsidRPr="00A66763">
              <w:rPr>
                <w:rFonts w:ascii="Arial" w:hAnsi="Arial" w:cs="Arial"/>
                <w:noProof/>
                <w:lang w:val="sr-Latn-CS" w:eastAsia="de-DE"/>
              </w:rPr>
              <w:t>ga</w:t>
            </w:r>
            <w:r w:rsidR="006248CF" w:rsidRPr="00A66763">
              <w:rPr>
                <w:rFonts w:ascii="Arial" w:hAnsi="Arial" w:cs="Arial"/>
                <w:noProof/>
                <w:lang w:val="sr-Latn-CS" w:eastAsia="de-DE"/>
              </w:rPr>
              <w:t xml:space="preserve"> </w:t>
            </w:r>
            <w:r w:rsidRPr="00A66763">
              <w:rPr>
                <w:rFonts w:ascii="Arial" w:hAnsi="Arial" w:cs="Arial"/>
                <w:noProof/>
                <w:lang w:val="sr-Latn-CS" w:eastAsia="de-DE"/>
              </w:rPr>
              <w:t>na</w:t>
            </w:r>
            <w:r w:rsidR="006248CF" w:rsidRPr="00A66763">
              <w:rPr>
                <w:rFonts w:ascii="Arial" w:hAnsi="Arial" w:cs="Arial"/>
                <w:noProof/>
                <w:lang w:val="sr-Latn-CS" w:eastAsia="de-DE"/>
              </w:rPr>
              <w:t xml:space="preserve"> </w:t>
            </w:r>
            <w:r w:rsidRPr="00A66763">
              <w:rPr>
                <w:rFonts w:ascii="Arial" w:hAnsi="Arial" w:cs="Arial"/>
                <w:noProof/>
                <w:lang w:val="sr-Latn-CS" w:eastAsia="de-DE"/>
              </w:rPr>
              <w:t>dalji</w:t>
            </w:r>
            <w:r w:rsidR="006248CF" w:rsidRPr="00A66763">
              <w:rPr>
                <w:rFonts w:ascii="Arial" w:hAnsi="Arial" w:cs="Arial"/>
                <w:noProof/>
                <w:lang w:val="sr-Latn-CS" w:eastAsia="de-DE"/>
              </w:rPr>
              <w:t xml:space="preserve"> </w:t>
            </w:r>
            <w:r w:rsidRPr="00A66763">
              <w:rPr>
                <w:rFonts w:ascii="Arial" w:hAnsi="Arial" w:cs="Arial"/>
                <w:noProof/>
                <w:lang w:val="sr-Latn-CS" w:eastAsia="de-DE"/>
              </w:rPr>
              <w:t>postupak</w:t>
            </w:r>
            <w:r w:rsidR="006248CF" w:rsidRPr="00A66763">
              <w:rPr>
                <w:rFonts w:ascii="Arial" w:hAnsi="Arial" w:cs="Arial"/>
                <w:noProof/>
                <w:lang w:val="sr-Latn-CS" w:eastAsia="de-DE"/>
              </w:rPr>
              <w:t xml:space="preserve"> </w:t>
            </w:r>
            <w:r w:rsidRPr="00A66763">
              <w:rPr>
                <w:rFonts w:ascii="Arial" w:hAnsi="Arial" w:cs="Arial"/>
                <w:noProof/>
                <w:lang w:val="sr-Latn-CS" w:eastAsia="de-DE"/>
              </w:rPr>
              <w:t>sekretarki</w:t>
            </w:r>
            <w:r w:rsidR="00E51D3F" w:rsidRPr="00A66763">
              <w:rPr>
                <w:rFonts w:ascii="Arial" w:hAnsi="Arial" w:cs="Arial"/>
                <w:noProof/>
                <w:lang w:val="sr-Latn-CS" w:eastAsia="de-DE"/>
              </w:rPr>
              <w:t xml:space="preserve"> </w:t>
            </w:r>
            <w:r w:rsidRPr="00A66763">
              <w:rPr>
                <w:rFonts w:ascii="Arial" w:hAnsi="Arial" w:cs="Arial"/>
                <w:noProof/>
                <w:lang w:val="sr-Latn-CS" w:eastAsia="de-DE"/>
              </w:rPr>
              <w:t>Sekretarijata</w:t>
            </w:r>
            <w:r w:rsidR="00E51D3F" w:rsidRPr="00A66763">
              <w:rPr>
                <w:rFonts w:ascii="Arial" w:hAnsi="Arial" w:cs="Arial"/>
                <w:noProof/>
                <w:lang w:val="sr-Latn-CS" w:eastAsia="de-DE"/>
              </w:rPr>
              <w:t xml:space="preserve">. </w:t>
            </w:r>
            <w:r w:rsidRPr="00A66763">
              <w:rPr>
                <w:rFonts w:ascii="Arial" w:hAnsi="Arial" w:cs="Arial"/>
                <w:noProof/>
                <w:lang w:val="sr-Latn-CS" w:eastAsia="de-DE"/>
              </w:rPr>
              <w:t>Na</w:t>
            </w:r>
            <w:r w:rsidR="00E51D3F" w:rsidRPr="00A66763">
              <w:rPr>
                <w:rFonts w:ascii="Arial" w:hAnsi="Arial" w:cs="Arial"/>
                <w:noProof/>
                <w:lang w:val="sr-Latn-CS" w:eastAsia="de-DE"/>
              </w:rPr>
              <w:t xml:space="preserve"> </w:t>
            </w:r>
            <w:r w:rsidRPr="00A66763">
              <w:rPr>
                <w:rFonts w:ascii="Arial" w:hAnsi="Arial" w:cs="Arial"/>
                <w:noProof/>
                <w:lang w:val="sr-Latn-CS" w:eastAsia="de-DE"/>
              </w:rPr>
              <w:t>osnovu</w:t>
            </w:r>
            <w:r w:rsidR="00E51D3F" w:rsidRPr="00A66763">
              <w:rPr>
                <w:rFonts w:ascii="Arial" w:hAnsi="Arial" w:cs="Arial"/>
                <w:noProof/>
                <w:lang w:val="sr-Latn-CS" w:eastAsia="de-DE"/>
              </w:rPr>
              <w:t xml:space="preserve"> </w:t>
            </w:r>
            <w:r w:rsidRPr="00A66763">
              <w:rPr>
                <w:rFonts w:ascii="Arial" w:hAnsi="Arial" w:cs="Arial"/>
                <w:noProof/>
                <w:lang w:val="sr-Latn-CS" w:eastAsia="de-DE"/>
              </w:rPr>
              <w:t>tih</w:t>
            </w:r>
            <w:r w:rsidR="00E51D3F" w:rsidRPr="00A66763">
              <w:rPr>
                <w:rFonts w:ascii="Arial" w:hAnsi="Arial" w:cs="Arial"/>
                <w:noProof/>
                <w:lang w:val="sr-Latn-CS" w:eastAsia="de-DE"/>
              </w:rPr>
              <w:t xml:space="preserve"> </w:t>
            </w:r>
            <w:r w:rsidRPr="00A66763">
              <w:rPr>
                <w:rFonts w:ascii="Arial" w:hAnsi="Arial" w:cs="Arial"/>
                <w:noProof/>
                <w:lang w:val="sr-Latn-CS" w:eastAsia="de-DE"/>
              </w:rPr>
              <w:t>zapisnika</w:t>
            </w:r>
            <w:r w:rsidR="00E51D3F" w:rsidRPr="00A66763">
              <w:rPr>
                <w:rFonts w:ascii="Arial" w:hAnsi="Arial" w:cs="Arial"/>
                <w:noProof/>
                <w:lang w:val="sr-Latn-CS" w:eastAsia="de-DE"/>
              </w:rPr>
              <w:t xml:space="preserve"> </w:t>
            </w:r>
            <w:r w:rsidRPr="00A66763">
              <w:rPr>
                <w:rFonts w:ascii="Arial" w:hAnsi="Arial" w:cs="Arial"/>
                <w:noProof/>
                <w:lang w:val="sr-Latn-CS" w:eastAsia="de-DE"/>
              </w:rPr>
              <w:t>Sekretarijat</w:t>
            </w:r>
            <w:r w:rsidR="00E51D3F" w:rsidRPr="00A66763">
              <w:rPr>
                <w:rFonts w:ascii="Arial" w:hAnsi="Arial" w:cs="Arial"/>
                <w:noProof/>
                <w:lang w:val="sr-Latn-CS" w:eastAsia="de-DE"/>
              </w:rPr>
              <w:t xml:space="preserve"> </w:t>
            </w:r>
            <w:r w:rsidRPr="00A66763">
              <w:rPr>
                <w:rFonts w:ascii="Arial" w:hAnsi="Arial" w:cs="Arial"/>
                <w:noProof/>
                <w:lang w:val="sr-Latn-CS" w:eastAsia="de-DE"/>
              </w:rPr>
              <w:t>donosi</w:t>
            </w:r>
            <w:r w:rsidR="00E51D3F" w:rsidRPr="00A66763">
              <w:rPr>
                <w:rFonts w:ascii="Arial" w:hAnsi="Arial" w:cs="Arial"/>
                <w:noProof/>
                <w:lang w:val="sr-Latn-CS" w:eastAsia="de-DE"/>
              </w:rPr>
              <w:t xml:space="preserve"> </w:t>
            </w:r>
            <w:r w:rsidRPr="00A66763">
              <w:rPr>
                <w:rFonts w:ascii="Arial" w:hAnsi="Arial" w:cs="Arial"/>
                <w:noProof/>
                <w:lang w:val="sr-Latn-CS" w:eastAsia="de-DE"/>
              </w:rPr>
              <w:t>akt</w:t>
            </w:r>
            <w:r w:rsidR="00E51D3F" w:rsidRPr="00A66763">
              <w:rPr>
                <w:rFonts w:ascii="Arial" w:hAnsi="Arial" w:cs="Arial"/>
                <w:noProof/>
                <w:lang w:val="sr-Latn-CS" w:eastAsia="de-DE"/>
              </w:rPr>
              <w:t xml:space="preserve"> </w:t>
            </w:r>
            <w:r w:rsidRPr="00A66763">
              <w:rPr>
                <w:rFonts w:ascii="Arial" w:hAnsi="Arial" w:cs="Arial"/>
                <w:noProof/>
                <w:lang w:val="sr-Latn-CS" w:eastAsia="de-DE"/>
              </w:rPr>
              <w:t>o</w:t>
            </w:r>
            <w:r w:rsidR="00E51D3F" w:rsidRPr="00A66763">
              <w:rPr>
                <w:rFonts w:ascii="Arial" w:hAnsi="Arial" w:cs="Arial"/>
                <w:noProof/>
                <w:lang w:val="sr-Latn-CS" w:eastAsia="de-DE"/>
              </w:rPr>
              <w:t xml:space="preserve"> </w:t>
            </w:r>
            <w:r w:rsidRPr="00A66763">
              <w:rPr>
                <w:rFonts w:ascii="Arial" w:hAnsi="Arial" w:cs="Arial"/>
                <w:noProof/>
                <w:lang w:val="sr-Latn-CS" w:eastAsia="de-DE"/>
              </w:rPr>
              <w:t>dodjeli</w:t>
            </w:r>
            <w:r w:rsidR="00E51D3F" w:rsidRPr="00A66763">
              <w:rPr>
                <w:rFonts w:ascii="Arial" w:hAnsi="Arial" w:cs="Arial"/>
                <w:noProof/>
                <w:lang w:val="sr-Latn-CS" w:eastAsia="de-DE"/>
              </w:rPr>
              <w:t xml:space="preserve"> </w:t>
            </w:r>
            <w:r w:rsidRPr="00A66763">
              <w:rPr>
                <w:rFonts w:ascii="Arial" w:hAnsi="Arial" w:cs="Arial"/>
                <w:noProof/>
                <w:lang w:val="sr-Latn-CS" w:eastAsia="de-DE"/>
              </w:rPr>
              <w:t>sredstava</w:t>
            </w:r>
            <w:r w:rsidR="00E51D3F" w:rsidRPr="00A66763">
              <w:rPr>
                <w:rFonts w:ascii="Arial" w:hAnsi="Arial" w:cs="Arial"/>
                <w:noProof/>
                <w:lang w:val="sr-Latn-CS" w:eastAsia="de-DE"/>
              </w:rPr>
              <w:t xml:space="preserve"> </w:t>
            </w:r>
            <w:r w:rsidRPr="00A66763">
              <w:rPr>
                <w:rFonts w:ascii="Arial" w:hAnsi="Arial" w:cs="Arial"/>
                <w:noProof/>
                <w:lang w:val="sr-Latn-CS" w:eastAsia="de-DE"/>
              </w:rPr>
              <w:t>i</w:t>
            </w:r>
            <w:r w:rsidR="00E51D3F" w:rsidRPr="00A66763">
              <w:rPr>
                <w:rFonts w:ascii="Arial" w:hAnsi="Arial" w:cs="Arial"/>
                <w:noProof/>
                <w:lang w:val="sr-Latn-CS" w:eastAsia="de-DE"/>
              </w:rPr>
              <w:t xml:space="preserve"> </w:t>
            </w:r>
            <w:r w:rsidRPr="00A66763">
              <w:rPr>
                <w:rFonts w:ascii="Arial" w:hAnsi="Arial" w:cs="Arial"/>
                <w:noProof/>
                <w:lang w:val="sr-Latn-CS" w:eastAsia="de-DE"/>
              </w:rPr>
              <w:t>vrši</w:t>
            </w:r>
            <w:r w:rsidR="00E51D3F" w:rsidRPr="00A66763">
              <w:rPr>
                <w:rFonts w:ascii="Arial" w:hAnsi="Arial" w:cs="Arial"/>
                <w:noProof/>
                <w:lang w:val="sr-Latn-CS" w:eastAsia="de-DE"/>
              </w:rPr>
              <w:t xml:space="preserve"> </w:t>
            </w:r>
            <w:r w:rsidRPr="00A66763">
              <w:rPr>
                <w:rFonts w:ascii="Arial" w:hAnsi="Arial" w:cs="Arial"/>
                <w:noProof/>
                <w:lang w:val="sr-Latn-CS" w:eastAsia="de-DE"/>
              </w:rPr>
              <w:t>isplatu</w:t>
            </w:r>
            <w:r w:rsidR="00E51D3F" w:rsidRPr="00A66763">
              <w:rPr>
                <w:rFonts w:ascii="Arial" w:hAnsi="Arial" w:cs="Arial"/>
                <w:noProof/>
                <w:lang w:val="sr-Latn-CS" w:eastAsia="de-DE"/>
              </w:rPr>
              <w:t xml:space="preserve"> </w:t>
            </w:r>
            <w:r w:rsidRPr="00A66763">
              <w:rPr>
                <w:rFonts w:ascii="Arial" w:hAnsi="Arial" w:cs="Arial"/>
                <w:noProof/>
                <w:lang w:val="sr-Latn-CS" w:eastAsia="de-DE"/>
              </w:rPr>
              <w:t>istih</w:t>
            </w:r>
            <w:r w:rsidR="00E51D3F" w:rsidRPr="00A66763">
              <w:rPr>
                <w:rFonts w:ascii="Arial" w:hAnsi="Arial" w:cs="Arial"/>
                <w:noProof/>
                <w:lang w:val="sr-Latn-CS" w:eastAsia="de-DE"/>
              </w:rPr>
              <w:t>.</w:t>
            </w:r>
          </w:p>
          <w:p w14:paraId="2F775402" w14:textId="77777777" w:rsidR="008C20D6" w:rsidRPr="00A66763" w:rsidRDefault="008C20D6" w:rsidP="00E51D3F">
            <w:pPr>
              <w:rPr>
                <w:rFonts w:ascii="Arial" w:hAnsi="Arial" w:cs="Arial"/>
                <w:b/>
                <w:noProof/>
                <w:lang w:val="sr-Latn-CS"/>
              </w:rPr>
            </w:pPr>
          </w:p>
        </w:tc>
      </w:tr>
      <w:tr w:rsidR="008C20D6" w:rsidRPr="00A66763" w14:paraId="3B2004F3" w14:textId="77777777" w:rsidTr="00126327">
        <w:tc>
          <w:tcPr>
            <w:tcW w:w="1233" w:type="dxa"/>
          </w:tcPr>
          <w:p w14:paraId="6A4B44FA" w14:textId="2B2E45E7" w:rsidR="008C20D6" w:rsidRPr="00A66763" w:rsidRDefault="000245EF" w:rsidP="00D71E3A">
            <w:pPr>
              <w:rPr>
                <w:rFonts w:ascii="Arial" w:hAnsi="Arial" w:cs="Arial"/>
                <w:noProof/>
                <w:lang w:val="sr-Latn-CS"/>
              </w:rPr>
            </w:pPr>
            <w:r w:rsidRPr="00A66763">
              <w:rPr>
                <w:rFonts w:ascii="Arial" w:hAnsi="Arial" w:cs="Arial"/>
                <w:noProof/>
                <w:lang w:val="sr-Latn-CS"/>
              </w:rPr>
              <w:t>Nadzor</w:t>
            </w:r>
            <w:r w:rsidR="008C20D6" w:rsidRPr="00A66763">
              <w:rPr>
                <w:rFonts w:ascii="Arial" w:hAnsi="Arial" w:cs="Arial"/>
                <w:noProof/>
                <w:lang w:val="sr-Latn-CS"/>
              </w:rPr>
              <w:t xml:space="preserve"> </w:t>
            </w:r>
            <w:r w:rsidRPr="00A66763">
              <w:rPr>
                <w:rFonts w:ascii="Arial" w:hAnsi="Arial" w:cs="Arial"/>
                <w:noProof/>
                <w:lang w:val="sr-Latn-CS"/>
              </w:rPr>
              <w:t>i</w:t>
            </w:r>
            <w:r w:rsidR="008C20D6" w:rsidRPr="00A66763">
              <w:rPr>
                <w:rFonts w:ascii="Arial" w:hAnsi="Arial" w:cs="Arial"/>
                <w:noProof/>
                <w:lang w:val="sr-Latn-CS"/>
              </w:rPr>
              <w:t xml:space="preserve"> </w:t>
            </w:r>
            <w:r w:rsidRPr="00A66763">
              <w:rPr>
                <w:rFonts w:ascii="Arial" w:hAnsi="Arial" w:cs="Arial"/>
                <w:noProof/>
                <w:lang w:val="sr-Latn-CS"/>
              </w:rPr>
              <w:t>kontrola</w:t>
            </w:r>
          </w:p>
        </w:tc>
        <w:tc>
          <w:tcPr>
            <w:tcW w:w="8389" w:type="dxa"/>
            <w:gridSpan w:val="2"/>
          </w:tcPr>
          <w:p w14:paraId="64A222DB" w14:textId="69F96088" w:rsidR="008C20D6" w:rsidRPr="00A66763" w:rsidRDefault="000245EF" w:rsidP="00E51D3F">
            <w:pPr>
              <w:jc w:val="center"/>
              <w:rPr>
                <w:rFonts w:ascii="Arial" w:hAnsi="Arial" w:cs="Arial"/>
                <w:noProof/>
                <w:lang w:val="sr-Latn-CS"/>
              </w:rPr>
            </w:pPr>
            <w:r w:rsidRPr="00A66763">
              <w:rPr>
                <w:rFonts w:ascii="Arial" w:hAnsi="Arial" w:cs="Arial"/>
                <w:noProof/>
                <w:lang w:val="sr-Latn-CS"/>
              </w:rPr>
              <w:t>Sekretarijat</w:t>
            </w:r>
            <w:r w:rsidR="00E51D3F" w:rsidRPr="00A66763">
              <w:rPr>
                <w:rFonts w:ascii="Arial" w:hAnsi="Arial" w:cs="Arial"/>
                <w:noProof/>
                <w:lang w:val="sr-Latn-CS"/>
              </w:rPr>
              <w:t xml:space="preserve"> </w:t>
            </w:r>
            <w:r w:rsidRPr="00A66763">
              <w:rPr>
                <w:rFonts w:ascii="Arial" w:hAnsi="Arial" w:cs="Arial"/>
                <w:noProof/>
                <w:lang w:val="sr-Latn-CS"/>
              </w:rPr>
              <w:t>za</w:t>
            </w:r>
            <w:r w:rsidR="00E51D3F" w:rsidRPr="00A66763">
              <w:rPr>
                <w:rFonts w:ascii="Arial" w:hAnsi="Arial" w:cs="Arial"/>
                <w:noProof/>
                <w:lang w:val="sr-Latn-CS"/>
              </w:rPr>
              <w:t xml:space="preserve"> </w:t>
            </w:r>
            <w:r w:rsidRPr="00A66763">
              <w:rPr>
                <w:rFonts w:ascii="Arial" w:hAnsi="Arial" w:cs="Arial"/>
                <w:noProof/>
                <w:lang w:val="sr-Latn-CS"/>
              </w:rPr>
              <w:t>finansije</w:t>
            </w:r>
            <w:r w:rsidR="00E51D3F" w:rsidRPr="00A66763">
              <w:rPr>
                <w:rFonts w:ascii="Arial" w:hAnsi="Arial" w:cs="Arial"/>
                <w:noProof/>
                <w:lang w:val="sr-Latn-CS"/>
              </w:rPr>
              <w:t xml:space="preserve">, </w:t>
            </w:r>
            <w:r w:rsidRPr="00A66763">
              <w:rPr>
                <w:rFonts w:ascii="Arial" w:hAnsi="Arial" w:cs="Arial"/>
                <w:noProof/>
                <w:lang w:val="sr-Latn-CS"/>
              </w:rPr>
              <w:t>razvoj</w:t>
            </w:r>
            <w:r w:rsidR="00E51D3F" w:rsidRPr="00A66763">
              <w:rPr>
                <w:rFonts w:ascii="Arial" w:hAnsi="Arial" w:cs="Arial"/>
                <w:noProof/>
                <w:lang w:val="sr-Latn-CS"/>
              </w:rPr>
              <w:t xml:space="preserve"> </w:t>
            </w:r>
            <w:r w:rsidRPr="00A66763">
              <w:rPr>
                <w:rFonts w:ascii="Arial" w:hAnsi="Arial" w:cs="Arial"/>
                <w:noProof/>
                <w:lang w:val="sr-Latn-CS"/>
              </w:rPr>
              <w:t>i</w:t>
            </w:r>
            <w:r w:rsidR="00E51D3F" w:rsidRPr="00A66763">
              <w:rPr>
                <w:rFonts w:ascii="Arial" w:hAnsi="Arial" w:cs="Arial"/>
                <w:noProof/>
                <w:lang w:val="sr-Latn-CS"/>
              </w:rPr>
              <w:t xml:space="preserve"> </w:t>
            </w:r>
            <w:r w:rsidRPr="00A66763">
              <w:rPr>
                <w:rFonts w:ascii="Arial" w:hAnsi="Arial" w:cs="Arial"/>
                <w:noProof/>
                <w:lang w:val="sr-Latn-CS"/>
              </w:rPr>
              <w:t>preduzetništvo</w:t>
            </w:r>
          </w:p>
        </w:tc>
      </w:tr>
      <w:tr w:rsidR="00126327" w:rsidRPr="00A66763" w14:paraId="7CE64AFE" w14:textId="77777777" w:rsidTr="00126327">
        <w:trPr>
          <w:trHeight w:val="348"/>
        </w:trPr>
        <w:tc>
          <w:tcPr>
            <w:tcW w:w="1233" w:type="dxa"/>
            <w:vMerge w:val="restart"/>
          </w:tcPr>
          <w:p w14:paraId="566AAC80" w14:textId="66B43316" w:rsidR="00126327" w:rsidRPr="00A66763" w:rsidRDefault="000245EF" w:rsidP="008C20D6">
            <w:pPr>
              <w:rPr>
                <w:rFonts w:ascii="Arial" w:hAnsi="Arial" w:cs="Arial"/>
                <w:noProof/>
                <w:lang w:val="sr-Latn-CS"/>
              </w:rPr>
            </w:pPr>
            <w:r w:rsidRPr="00A66763">
              <w:rPr>
                <w:rFonts w:ascii="Arial" w:hAnsi="Arial" w:cs="Arial"/>
                <w:noProof/>
                <w:lang w:val="sr-Latn-CS"/>
              </w:rPr>
              <w:t>Finansijski</w:t>
            </w:r>
            <w:r w:rsidR="00126327" w:rsidRPr="00A66763">
              <w:rPr>
                <w:rFonts w:ascii="Arial" w:hAnsi="Arial" w:cs="Arial"/>
                <w:noProof/>
                <w:lang w:val="sr-Latn-CS"/>
              </w:rPr>
              <w:t xml:space="preserve"> </w:t>
            </w:r>
            <w:r w:rsidRPr="00A66763">
              <w:rPr>
                <w:rFonts w:ascii="Arial" w:hAnsi="Arial" w:cs="Arial"/>
                <w:noProof/>
                <w:lang w:val="sr-Latn-CS"/>
              </w:rPr>
              <w:t>plan</w:t>
            </w:r>
          </w:p>
          <w:p w14:paraId="55689C9D" w14:textId="77777777" w:rsidR="00126327" w:rsidRPr="00A66763" w:rsidRDefault="00126327" w:rsidP="00D71E3A">
            <w:pPr>
              <w:rPr>
                <w:rFonts w:ascii="Arial" w:hAnsi="Arial" w:cs="Arial"/>
                <w:noProof/>
                <w:lang w:val="sr-Latn-CS"/>
              </w:rPr>
            </w:pPr>
          </w:p>
        </w:tc>
        <w:tc>
          <w:tcPr>
            <w:tcW w:w="4383" w:type="dxa"/>
          </w:tcPr>
          <w:p w14:paraId="294D2561" w14:textId="149D8128" w:rsidR="00126327" w:rsidRPr="00A66763" w:rsidRDefault="000245EF" w:rsidP="00126327">
            <w:pPr>
              <w:jc w:val="center"/>
              <w:rPr>
                <w:rFonts w:ascii="Arial" w:hAnsi="Arial" w:cs="Arial"/>
                <w:noProof/>
                <w:lang w:val="sr-Latn-CS"/>
              </w:rPr>
            </w:pPr>
            <w:r w:rsidRPr="00A66763">
              <w:rPr>
                <w:rFonts w:ascii="Arial" w:hAnsi="Arial" w:cs="Arial"/>
                <w:noProof/>
                <w:lang w:val="sr-Latn-CS"/>
              </w:rPr>
              <w:t>Iznos</w:t>
            </w:r>
            <w:r w:rsidR="00126327" w:rsidRPr="00A66763">
              <w:rPr>
                <w:rFonts w:ascii="Arial" w:hAnsi="Arial" w:cs="Arial"/>
                <w:noProof/>
                <w:lang w:val="sr-Latn-CS"/>
              </w:rPr>
              <w:t xml:space="preserve"> </w:t>
            </w:r>
            <w:r w:rsidRPr="00A66763">
              <w:rPr>
                <w:rFonts w:ascii="Arial" w:hAnsi="Arial" w:cs="Arial"/>
                <w:noProof/>
                <w:lang w:val="sr-Latn-CS"/>
              </w:rPr>
              <w:t>u</w:t>
            </w:r>
            <w:r w:rsidR="00126327" w:rsidRPr="00A66763">
              <w:rPr>
                <w:rFonts w:ascii="Arial" w:hAnsi="Arial" w:cs="Arial"/>
                <w:noProof/>
                <w:lang w:val="sr-Latn-CS"/>
              </w:rPr>
              <w:t xml:space="preserve"> €</w:t>
            </w:r>
          </w:p>
        </w:tc>
        <w:tc>
          <w:tcPr>
            <w:tcW w:w="4006" w:type="dxa"/>
          </w:tcPr>
          <w:p w14:paraId="0F9FB4C3" w14:textId="77777777" w:rsidR="00126327" w:rsidRPr="00A66763" w:rsidRDefault="00296AE7" w:rsidP="00126327">
            <w:pPr>
              <w:jc w:val="center"/>
              <w:rPr>
                <w:rFonts w:ascii="Arial" w:hAnsi="Arial" w:cs="Arial"/>
                <w:b/>
                <w:noProof/>
                <w:lang w:val="sr-Latn-CS"/>
              </w:rPr>
            </w:pPr>
            <w:r w:rsidRPr="00A66763">
              <w:rPr>
                <w:rFonts w:ascii="Arial" w:hAnsi="Arial" w:cs="Arial"/>
                <w:b/>
                <w:noProof/>
                <w:lang w:val="sr-Latn-CS"/>
              </w:rPr>
              <w:t>12</w:t>
            </w:r>
            <w:r w:rsidR="006248CF" w:rsidRPr="00A66763">
              <w:rPr>
                <w:rFonts w:ascii="Arial" w:hAnsi="Arial" w:cs="Arial"/>
                <w:b/>
                <w:noProof/>
                <w:lang w:val="sr-Latn-CS"/>
              </w:rPr>
              <w:t>.</w:t>
            </w:r>
            <w:r w:rsidRPr="00A66763">
              <w:rPr>
                <w:rFonts w:ascii="Arial" w:hAnsi="Arial" w:cs="Arial"/>
                <w:b/>
                <w:noProof/>
                <w:lang w:val="sr-Latn-CS"/>
              </w:rPr>
              <w:t>000</w:t>
            </w:r>
            <w:r w:rsidR="00126327" w:rsidRPr="00A66763">
              <w:rPr>
                <w:rFonts w:ascii="Arial" w:hAnsi="Arial" w:cs="Arial"/>
                <w:b/>
                <w:noProof/>
                <w:lang w:val="sr-Latn-CS"/>
              </w:rPr>
              <w:t>,00</w:t>
            </w:r>
          </w:p>
        </w:tc>
      </w:tr>
      <w:tr w:rsidR="00126327" w:rsidRPr="00A66763" w14:paraId="24F72685" w14:textId="77777777" w:rsidTr="00126327">
        <w:trPr>
          <w:trHeight w:val="380"/>
        </w:trPr>
        <w:tc>
          <w:tcPr>
            <w:tcW w:w="1233" w:type="dxa"/>
            <w:vMerge/>
          </w:tcPr>
          <w:p w14:paraId="29D7EE48" w14:textId="77777777" w:rsidR="00126327" w:rsidRPr="00A66763" w:rsidRDefault="00126327" w:rsidP="008C20D6">
            <w:pPr>
              <w:rPr>
                <w:rFonts w:ascii="Arial" w:hAnsi="Arial" w:cs="Arial"/>
                <w:noProof/>
                <w:lang w:val="sr-Latn-CS"/>
              </w:rPr>
            </w:pPr>
          </w:p>
        </w:tc>
        <w:tc>
          <w:tcPr>
            <w:tcW w:w="4383" w:type="dxa"/>
          </w:tcPr>
          <w:p w14:paraId="5BDD0B4F" w14:textId="4D4533EE" w:rsidR="00126327" w:rsidRPr="00A66763" w:rsidRDefault="000245EF" w:rsidP="00126327">
            <w:pPr>
              <w:jc w:val="center"/>
              <w:rPr>
                <w:rFonts w:ascii="Arial" w:hAnsi="Arial" w:cs="Arial"/>
                <w:noProof/>
                <w:lang w:val="sr-Latn-CS"/>
              </w:rPr>
            </w:pPr>
            <w:r w:rsidRPr="00A66763">
              <w:rPr>
                <w:rFonts w:ascii="Arial" w:hAnsi="Arial" w:cs="Arial"/>
                <w:b/>
                <w:noProof/>
                <w:lang w:val="sr-Latn-CS"/>
              </w:rPr>
              <w:t>UKUPNO</w:t>
            </w:r>
            <w:r w:rsidR="00126327" w:rsidRPr="00A66763">
              <w:rPr>
                <w:rFonts w:ascii="Arial" w:hAnsi="Arial" w:cs="Arial"/>
                <w:b/>
                <w:noProof/>
                <w:lang w:val="sr-Latn-CS"/>
              </w:rPr>
              <w:t>:</w:t>
            </w:r>
          </w:p>
        </w:tc>
        <w:tc>
          <w:tcPr>
            <w:tcW w:w="4006" w:type="dxa"/>
          </w:tcPr>
          <w:p w14:paraId="4A07B6A8" w14:textId="77777777" w:rsidR="00126327" w:rsidRPr="00A66763" w:rsidRDefault="00296AE7" w:rsidP="00126327">
            <w:pPr>
              <w:jc w:val="center"/>
              <w:rPr>
                <w:rFonts w:ascii="Arial" w:hAnsi="Arial" w:cs="Arial"/>
                <w:b/>
                <w:noProof/>
                <w:lang w:val="sr-Latn-CS"/>
              </w:rPr>
            </w:pPr>
            <w:r w:rsidRPr="00A66763">
              <w:rPr>
                <w:rFonts w:ascii="Arial" w:hAnsi="Arial" w:cs="Arial"/>
                <w:b/>
                <w:noProof/>
                <w:lang w:val="sr-Latn-CS"/>
              </w:rPr>
              <w:t>12</w:t>
            </w:r>
            <w:r w:rsidR="006248CF" w:rsidRPr="00A66763">
              <w:rPr>
                <w:rFonts w:ascii="Arial" w:hAnsi="Arial" w:cs="Arial"/>
                <w:b/>
                <w:noProof/>
                <w:lang w:val="sr-Latn-CS"/>
              </w:rPr>
              <w:t>.</w:t>
            </w:r>
            <w:r w:rsidRPr="00A66763">
              <w:rPr>
                <w:rFonts w:ascii="Arial" w:hAnsi="Arial" w:cs="Arial"/>
                <w:b/>
                <w:noProof/>
                <w:lang w:val="sr-Latn-CS"/>
              </w:rPr>
              <w:t>000</w:t>
            </w:r>
            <w:r w:rsidR="00126327" w:rsidRPr="00A66763">
              <w:rPr>
                <w:rFonts w:ascii="Arial" w:hAnsi="Arial" w:cs="Arial"/>
                <w:b/>
                <w:noProof/>
                <w:lang w:val="sr-Latn-CS"/>
              </w:rPr>
              <w:t>,00</w:t>
            </w:r>
          </w:p>
        </w:tc>
      </w:tr>
    </w:tbl>
    <w:p w14:paraId="20B43BF5" w14:textId="77777777" w:rsidR="005B4663" w:rsidRPr="00A66763" w:rsidRDefault="005B4663" w:rsidP="00D71E3A">
      <w:pPr>
        <w:rPr>
          <w:rFonts w:ascii="Arial" w:hAnsi="Arial" w:cs="Arial"/>
          <w:noProof/>
          <w:lang w:val="sr-Cyrl-CS"/>
        </w:rPr>
      </w:pPr>
    </w:p>
    <w:tbl>
      <w:tblPr>
        <w:tblStyle w:val="TableGrid"/>
        <w:tblW w:w="0" w:type="auto"/>
        <w:tblLook w:val="04A0" w:firstRow="1" w:lastRow="0" w:firstColumn="1" w:lastColumn="0" w:noHBand="0" w:noVBand="1"/>
      </w:tblPr>
      <w:tblGrid>
        <w:gridCol w:w="1233"/>
        <w:gridCol w:w="4162"/>
        <w:gridCol w:w="4227"/>
      </w:tblGrid>
      <w:tr w:rsidR="00A24FB2" w:rsidRPr="00A66763" w14:paraId="3D8D6D68" w14:textId="77777777" w:rsidTr="00A24FB2">
        <w:tc>
          <w:tcPr>
            <w:tcW w:w="9622" w:type="dxa"/>
            <w:gridSpan w:val="3"/>
          </w:tcPr>
          <w:p w14:paraId="01F10394" w14:textId="07D768E6" w:rsidR="00A24FB2" w:rsidRPr="00D475AA" w:rsidRDefault="000245EF" w:rsidP="00D475AA">
            <w:pPr>
              <w:pStyle w:val="ListParagraph"/>
              <w:numPr>
                <w:ilvl w:val="0"/>
                <w:numId w:val="1"/>
              </w:numPr>
              <w:jc w:val="center"/>
              <w:rPr>
                <w:rFonts w:ascii="Arial" w:hAnsi="Arial" w:cs="Arial"/>
                <w:b/>
                <w:noProof/>
                <w:lang w:val="sr-Latn-CS"/>
              </w:rPr>
            </w:pPr>
            <w:r w:rsidRPr="00D475AA">
              <w:rPr>
                <w:rFonts w:ascii="Arial" w:hAnsi="Arial" w:cs="Arial"/>
                <w:b/>
                <w:noProof/>
                <w:lang w:val="sr-Latn-CS"/>
              </w:rPr>
              <w:t>PODRŠKA</w:t>
            </w:r>
            <w:r w:rsidR="002C35F0" w:rsidRPr="00D475AA">
              <w:rPr>
                <w:rFonts w:ascii="Arial" w:hAnsi="Arial" w:cs="Arial"/>
                <w:b/>
                <w:noProof/>
                <w:lang w:val="sr-Latn-CS"/>
              </w:rPr>
              <w:t xml:space="preserve"> </w:t>
            </w:r>
            <w:r w:rsidRPr="00D475AA">
              <w:rPr>
                <w:rFonts w:ascii="Arial" w:hAnsi="Arial" w:cs="Arial"/>
                <w:b/>
                <w:noProof/>
                <w:lang w:val="sr-Latn-CS"/>
              </w:rPr>
              <w:t>STOČARIMA</w:t>
            </w:r>
            <w:r w:rsidR="002C35F0" w:rsidRPr="00D475AA">
              <w:rPr>
                <w:rFonts w:ascii="Arial" w:hAnsi="Arial" w:cs="Arial"/>
                <w:b/>
                <w:noProof/>
                <w:lang w:val="sr-Latn-CS"/>
              </w:rPr>
              <w:t xml:space="preserve"> </w:t>
            </w:r>
            <w:r w:rsidRPr="00D475AA">
              <w:rPr>
                <w:rFonts w:ascii="Arial" w:hAnsi="Arial" w:cs="Arial"/>
                <w:b/>
                <w:noProof/>
                <w:lang w:val="sr-Latn-CS"/>
              </w:rPr>
              <w:t>ZA</w:t>
            </w:r>
            <w:r w:rsidR="002C35F0" w:rsidRPr="00D475AA">
              <w:rPr>
                <w:rFonts w:ascii="Arial" w:hAnsi="Arial" w:cs="Arial"/>
                <w:b/>
                <w:noProof/>
                <w:lang w:val="sr-Latn-CS"/>
              </w:rPr>
              <w:t xml:space="preserve"> </w:t>
            </w:r>
            <w:r w:rsidRPr="00D475AA">
              <w:rPr>
                <w:rFonts w:ascii="Arial" w:hAnsi="Arial" w:cs="Arial"/>
                <w:b/>
                <w:noProof/>
                <w:lang w:val="sr-Latn-CS"/>
              </w:rPr>
              <w:t>BORAVAK</w:t>
            </w:r>
            <w:r w:rsidR="002C35F0" w:rsidRPr="00D475AA">
              <w:rPr>
                <w:rFonts w:ascii="Arial" w:hAnsi="Arial" w:cs="Arial"/>
                <w:b/>
                <w:noProof/>
                <w:lang w:val="sr-Latn-CS"/>
              </w:rPr>
              <w:t xml:space="preserve"> </w:t>
            </w:r>
            <w:r w:rsidRPr="00D475AA">
              <w:rPr>
                <w:rFonts w:ascii="Arial" w:hAnsi="Arial" w:cs="Arial"/>
                <w:b/>
                <w:noProof/>
                <w:lang w:val="sr-Latn-CS"/>
              </w:rPr>
              <w:t>NA</w:t>
            </w:r>
            <w:r w:rsidR="002C35F0" w:rsidRPr="00D475AA">
              <w:rPr>
                <w:rFonts w:ascii="Arial" w:hAnsi="Arial" w:cs="Arial"/>
                <w:b/>
                <w:noProof/>
                <w:lang w:val="sr-Latn-CS"/>
              </w:rPr>
              <w:t xml:space="preserve"> </w:t>
            </w:r>
            <w:r w:rsidRPr="00D475AA">
              <w:rPr>
                <w:rFonts w:ascii="Arial" w:hAnsi="Arial" w:cs="Arial"/>
                <w:b/>
                <w:noProof/>
                <w:lang w:val="sr-Latn-CS"/>
              </w:rPr>
              <w:t>KATUNIMA</w:t>
            </w:r>
          </w:p>
          <w:p w14:paraId="7615CE04" w14:textId="6D0DEA6F" w:rsidR="00D475AA" w:rsidRPr="00D475AA" w:rsidRDefault="00D475AA" w:rsidP="00D475AA">
            <w:pPr>
              <w:pStyle w:val="ListParagraph"/>
              <w:rPr>
                <w:rFonts w:ascii="Arial" w:hAnsi="Arial" w:cs="Arial"/>
                <w:b/>
                <w:noProof/>
                <w:lang w:val="sr-Latn-CS"/>
              </w:rPr>
            </w:pPr>
          </w:p>
        </w:tc>
      </w:tr>
      <w:tr w:rsidR="00635DC5" w:rsidRPr="00A66763" w14:paraId="4E20B3DC" w14:textId="77777777" w:rsidTr="002C35F0">
        <w:tc>
          <w:tcPr>
            <w:tcW w:w="1233" w:type="dxa"/>
          </w:tcPr>
          <w:p w14:paraId="75AB15A8" w14:textId="768EF67E" w:rsidR="00635DC5" w:rsidRPr="00A66763" w:rsidRDefault="000245EF" w:rsidP="00D71E3A">
            <w:pPr>
              <w:rPr>
                <w:rFonts w:ascii="Arial" w:hAnsi="Arial" w:cs="Arial"/>
                <w:noProof/>
                <w:lang w:val="sr-Latn-CS"/>
              </w:rPr>
            </w:pPr>
            <w:r w:rsidRPr="00A66763">
              <w:rPr>
                <w:rFonts w:ascii="Arial" w:hAnsi="Arial" w:cs="Arial"/>
                <w:noProof/>
                <w:lang w:val="sr-Latn-CS"/>
              </w:rPr>
              <w:t>Razlozi</w:t>
            </w:r>
            <w:r w:rsidR="00B125FD" w:rsidRPr="00A66763">
              <w:rPr>
                <w:rFonts w:ascii="Arial" w:hAnsi="Arial" w:cs="Arial"/>
                <w:noProof/>
                <w:lang w:val="sr-Latn-CS"/>
              </w:rPr>
              <w:t xml:space="preserve"> </w:t>
            </w:r>
            <w:r w:rsidRPr="00A66763">
              <w:rPr>
                <w:rFonts w:ascii="Arial" w:hAnsi="Arial" w:cs="Arial"/>
                <w:noProof/>
                <w:lang w:val="sr-Latn-CS"/>
              </w:rPr>
              <w:t>za</w:t>
            </w:r>
            <w:r w:rsidR="00B125FD" w:rsidRPr="00A66763">
              <w:rPr>
                <w:rFonts w:ascii="Arial" w:hAnsi="Arial" w:cs="Arial"/>
                <w:noProof/>
                <w:lang w:val="sr-Latn-CS"/>
              </w:rPr>
              <w:t xml:space="preserve"> </w:t>
            </w:r>
            <w:r w:rsidRPr="00A66763">
              <w:rPr>
                <w:rFonts w:ascii="Arial" w:hAnsi="Arial" w:cs="Arial"/>
                <w:noProof/>
                <w:lang w:val="sr-Latn-CS"/>
              </w:rPr>
              <w:t>podršku</w:t>
            </w:r>
          </w:p>
        </w:tc>
        <w:tc>
          <w:tcPr>
            <w:tcW w:w="8389" w:type="dxa"/>
            <w:gridSpan w:val="2"/>
          </w:tcPr>
          <w:p w14:paraId="3F6AB6EE" w14:textId="4D253FDA" w:rsidR="00296AE7" w:rsidRPr="00A66763" w:rsidRDefault="000245EF" w:rsidP="00EB2A33">
            <w:pPr>
              <w:jc w:val="both"/>
              <w:rPr>
                <w:rFonts w:ascii="Arial" w:hAnsi="Arial" w:cs="Arial"/>
                <w:noProof/>
                <w:lang w:val="sr-Latn-CS"/>
              </w:rPr>
            </w:pPr>
            <w:r w:rsidRPr="00A66763">
              <w:rPr>
                <w:rFonts w:ascii="Arial" w:hAnsi="Arial" w:cs="Arial"/>
                <w:noProof/>
                <w:lang w:val="sr-Latn-CS"/>
              </w:rPr>
              <w:t>Pašnjaci</w:t>
            </w:r>
            <w:r w:rsidR="00EF14FC" w:rsidRPr="00A66763">
              <w:rPr>
                <w:rFonts w:ascii="Arial" w:hAnsi="Arial" w:cs="Arial"/>
                <w:noProof/>
                <w:lang w:val="sr-Latn-CS"/>
              </w:rPr>
              <w:t xml:space="preserve"> </w:t>
            </w:r>
            <w:r w:rsidRPr="00A66763">
              <w:rPr>
                <w:rFonts w:ascii="Arial" w:hAnsi="Arial" w:cs="Arial"/>
                <w:noProof/>
                <w:lang w:val="sr-Latn-CS"/>
              </w:rPr>
              <w:t>i</w:t>
            </w:r>
            <w:r w:rsidR="00EF14FC" w:rsidRPr="00A66763">
              <w:rPr>
                <w:rFonts w:ascii="Arial" w:hAnsi="Arial" w:cs="Arial"/>
                <w:noProof/>
                <w:lang w:val="sr-Latn-CS"/>
              </w:rPr>
              <w:t xml:space="preserve"> </w:t>
            </w:r>
            <w:r w:rsidRPr="00A66763">
              <w:rPr>
                <w:rFonts w:ascii="Arial" w:hAnsi="Arial" w:cs="Arial"/>
                <w:noProof/>
                <w:lang w:val="sr-Latn-CS"/>
              </w:rPr>
              <w:t>katuni</w:t>
            </w:r>
            <w:r w:rsidR="00EF14FC" w:rsidRPr="00A66763">
              <w:rPr>
                <w:rFonts w:ascii="Arial" w:hAnsi="Arial" w:cs="Arial"/>
                <w:noProof/>
                <w:lang w:val="sr-Latn-CS"/>
              </w:rPr>
              <w:t xml:space="preserve"> </w:t>
            </w:r>
            <w:r w:rsidRPr="00A66763">
              <w:rPr>
                <w:rFonts w:ascii="Arial" w:hAnsi="Arial" w:cs="Arial"/>
                <w:noProof/>
                <w:lang w:val="sr-Latn-CS"/>
              </w:rPr>
              <w:t>Crne</w:t>
            </w:r>
            <w:r w:rsidR="00EF14FC" w:rsidRPr="00A66763">
              <w:rPr>
                <w:rFonts w:ascii="Arial" w:hAnsi="Arial" w:cs="Arial"/>
                <w:noProof/>
                <w:lang w:val="sr-Latn-CS"/>
              </w:rPr>
              <w:t xml:space="preserve"> </w:t>
            </w:r>
            <w:r w:rsidRPr="00A66763">
              <w:rPr>
                <w:rFonts w:ascii="Arial" w:hAnsi="Arial" w:cs="Arial"/>
                <w:noProof/>
                <w:lang w:val="sr-Latn-CS"/>
              </w:rPr>
              <w:t>Gore</w:t>
            </w:r>
            <w:r w:rsidR="00EF14FC" w:rsidRPr="00A66763">
              <w:rPr>
                <w:rFonts w:ascii="Arial" w:hAnsi="Arial" w:cs="Arial"/>
                <w:noProof/>
                <w:lang w:val="sr-Latn-CS"/>
              </w:rPr>
              <w:t xml:space="preserve"> </w:t>
            </w:r>
            <w:r w:rsidRPr="00A66763">
              <w:rPr>
                <w:rFonts w:ascii="Arial" w:hAnsi="Arial" w:cs="Arial"/>
                <w:noProof/>
                <w:lang w:val="sr-Latn-CS"/>
              </w:rPr>
              <w:t>u</w:t>
            </w:r>
            <w:r w:rsidR="00EF14FC" w:rsidRPr="00A66763">
              <w:rPr>
                <w:rFonts w:ascii="Arial" w:hAnsi="Arial" w:cs="Arial"/>
                <w:noProof/>
                <w:lang w:val="sr-Latn-CS"/>
              </w:rPr>
              <w:t xml:space="preserve"> 2026.</w:t>
            </w:r>
            <w:r w:rsidR="00F7783C" w:rsidRPr="00A66763">
              <w:rPr>
                <w:rFonts w:ascii="Arial" w:hAnsi="Arial" w:cs="Arial"/>
                <w:noProof/>
                <w:lang w:val="sr-Latn-CS"/>
              </w:rPr>
              <w:t xml:space="preserve"> </w:t>
            </w:r>
            <w:r w:rsidRPr="00A66763">
              <w:rPr>
                <w:rFonts w:ascii="Arial" w:hAnsi="Arial" w:cs="Arial"/>
                <w:noProof/>
                <w:lang w:val="sr-Latn-CS"/>
              </w:rPr>
              <w:t>godini</w:t>
            </w:r>
            <w:r w:rsidR="00296AE7" w:rsidRPr="00A66763">
              <w:rPr>
                <w:rFonts w:ascii="Arial" w:hAnsi="Arial" w:cs="Arial"/>
                <w:noProof/>
                <w:lang w:val="sr-Latn-CS"/>
              </w:rPr>
              <w:t xml:space="preserve"> </w:t>
            </w:r>
            <w:r w:rsidRPr="00A66763">
              <w:rPr>
                <w:rFonts w:ascii="Arial" w:hAnsi="Arial" w:cs="Arial"/>
                <w:noProof/>
                <w:lang w:val="sr-Latn-CS"/>
              </w:rPr>
              <w:t>predstavljaju</w:t>
            </w:r>
            <w:r w:rsidR="00296AE7" w:rsidRPr="00A66763">
              <w:rPr>
                <w:rFonts w:ascii="Arial" w:hAnsi="Arial" w:cs="Arial"/>
                <w:noProof/>
                <w:lang w:val="sr-Latn-CS"/>
              </w:rPr>
              <w:t xml:space="preserve"> </w:t>
            </w:r>
            <w:r w:rsidRPr="00A66763">
              <w:rPr>
                <w:rFonts w:ascii="Arial" w:hAnsi="Arial" w:cs="Arial"/>
                <w:noProof/>
                <w:lang w:val="sr-Latn-CS"/>
              </w:rPr>
              <w:t>ključni</w:t>
            </w:r>
            <w:r w:rsidR="00296AE7" w:rsidRPr="00A66763">
              <w:rPr>
                <w:rFonts w:ascii="Arial" w:hAnsi="Arial" w:cs="Arial"/>
                <w:noProof/>
                <w:lang w:val="sr-Latn-CS"/>
              </w:rPr>
              <w:t xml:space="preserve"> </w:t>
            </w:r>
            <w:r w:rsidRPr="00A66763">
              <w:rPr>
                <w:rFonts w:ascii="Arial" w:hAnsi="Arial" w:cs="Arial"/>
                <w:noProof/>
                <w:lang w:val="sr-Latn-CS"/>
              </w:rPr>
              <w:t>stub</w:t>
            </w:r>
            <w:r w:rsidR="00296AE7" w:rsidRPr="00A66763">
              <w:rPr>
                <w:rFonts w:ascii="Arial" w:hAnsi="Arial" w:cs="Arial"/>
                <w:noProof/>
                <w:lang w:val="sr-Latn-CS"/>
              </w:rPr>
              <w:t xml:space="preserve"> </w:t>
            </w:r>
            <w:r w:rsidRPr="00A66763">
              <w:rPr>
                <w:rFonts w:ascii="Arial" w:hAnsi="Arial" w:cs="Arial"/>
                <w:noProof/>
                <w:lang w:val="sr-Latn-CS"/>
              </w:rPr>
              <w:t>očuvanja</w:t>
            </w:r>
            <w:r w:rsidR="00EF14FC" w:rsidRPr="00A66763">
              <w:rPr>
                <w:rFonts w:ascii="Arial" w:hAnsi="Arial" w:cs="Arial"/>
                <w:noProof/>
                <w:lang w:val="sr-Latn-CS"/>
              </w:rPr>
              <w:t xml:space="preserve"> </w:t>
            </w:r>
            <w:r w:rsidRPr="00A66763">
              <w:rPr>
                <w:rFonts w:ascii="Arial" w:hAnsi="Arial" w:cs="Arial"/>
                <w:noProof/>
                <w:lang w:val="sr-Latn-CS"/>
              </w:rPr>
              <w:t>nacionalnog</w:t>
            </w:r>
            <w:r w:rsidR="00EF14FC" w:rsidRPr="00A66763">
              <w:rPr>
                <w:rFonts w:ascii="Arial" w:hAnsi="Arial" w:cs="Arial"/>
                <w:noProof/>
                <w:lang w:val="sr-Latn-CS"/>
              </w:rPr>
              <w:t xml:space="preserve"> </w:t>
            </w:r>
            <w:r w:rsidRPr="00A66763">
              <w:rPr>
                <w:rFonts w:ascii="Arial" w:hAnsi="Arial" w:cs="Arial"/>
                <w:noProof/>
                <w:lang w:val="sr-Latn-CS"/>
              </w:rPr>
              <w:t>identiteta</w:t>
            </w:r>
            <w:r w:rsidR="00EF14FC" w:rsidRPr="00A66763">
              <w:rPr>
                <w:rFonts w:ascii="Arial" w:hAnsi="Arial" w:cs="Arial"/>
                <w:noProof/>
                <w:lang w:val="sr-Latn-CS"/>
              </w:rPr>
              <w:t>,</w:t>
            </w:r>
            <w:r w:rsidR="004743D8" w:rsidRPr="00A66763">
              <w:rPr>
                <w:rFonts w:ascii="Arial" w:hAnsi="Arial" w:cs="Arial"/>
                <w:noProof/>
                <w:lang w:val="sr-Latn-CS"/>
              </w:rPr>
              <w:t xml:space="preserve"> </w:t>
            </w:r>
            <w:r w:rsidRPr="00A66763">
              <w:rPr>
                <w:rFonts w:ascii="Arial" w:hAnsi="Arial" w:cs="Arial"/>
                <w:noProof/>
                <w:lang w:val="sr-Latn-CS"/>
              </w:rPr>
              <w:t>biodiverziteta</w:t>
            </w:r>
            <w:r w:rsidR="00296AE7" w:rsidRPr="00A66763">
              <w:rPr>
                <w:rFonts w:ascii="Arial" w:hAnsi="Arial" w:cs="Arial"/>
                <w:noProof/>
                <w:lang w:val="sr-Latn-CS"/>
              </w:rPr>
              <w:t xml:space="preserve"> </w:t>
            </w:r>
            <w:r w:rsidRPr="00A66763">
              <w:rPr>
                <w:rFonts w:ascii="Arial" w:hAnsi="Arial" w:cs="Arial"/>
                <w:noProof/>
                <w:lang w:val="sr-Latn-CS"/>
              </w:rPr>
              <w:t>i</w:t>
            </w:r>
            <w:r w:rsidR="00296AE7" w:rsidRPr="00A66763">
              <w:rPr>
                <w:rFonts w:ascii="Arial" w:hAnsi="Arial" w:cs="Arial"/>
                <w:noProof/>
                <w:lang w:val="sr-Latn-CS"/>
              </w:rPr>
              <w:t xml:space="preserve"> </w:t>
            </w:r>
            <w:r w:rsidRPr="00A66763">
              <w:rPr>
                <w:rFonts w:ascii="Arial" w:hAnsi="Arial" w:cs="Arial"/>
                <w:noProof/>
                <w:lang w:val="sr-Latn-CS"/>
              </w:rPr>
              <w:t>održive</w:t>
            </w:r>
            <w:r w:rsidR="00296AE7" w:rsidRPr="00A66763">
              <w:rPr>
                <w:rFonts w:ascii="Arial" w:hAnsi="Arial" w:cs="Arial"/>
                <w:noProof/>
                <w:lang w:val="sr-Latn-CS"/>
              </w:rPr>
              <w:t xml:space="preserve"> </w:t>
            </w:r>
            <w:r w:rsidRPr="00A66763">
              <w:rPr>
                <w:rFonts w:ascii="Arial" w:hAnsi="Arial" w:cs="Arial"/>
                <w:noProof/>
                <w:lang w:val="sr-Latn-CS"/>
              </w:rPr>
              <w:t>ekonomije</w:t>
            </w:r>
            <w:r w:rsidR="00296AE7" w:rsidRPr="00A66763">
              <w:rPr>
                <w:rFonts w:ascii="Arial" w:hAnsi="Arial" w:cs="Arial"/>
                <w:noProof/>
                <w:lang w:val="sr-Latn-CS"/>
              </w:rPr>
              <w:t>. </w:t>
            </w:r>
            <w:r w:rsidR="00296AE7" w:rsidRPr="00A66763">
              <w:rPr>
                <w:rFonts w:ascii="Arial" w:hAnsi="Arial" w:cs="Arial"/>
                <w:bCs/>
                <w:noProof/>
                <w:lang w:val="sr-Latn-CS"/>
              </w:rPr>
              <w:t>„</w:t>
            </w:r>
            <w:r w:rsidRPr="00A66763">
              <w:rPr>
                <w:rFonts w:ascii="Arial" w:hAnsi="Arial" w:cs="Arial"/>
                <w:bCs/>
                <w:noProof/>
                <w:lang w:val="sr-Latn-CS"/>
              </w:rPr>
              <w:t>Tradicionalno</w:t>
            </w:r>
            <w:r w:rsidR="00296AE7" w:rsidRPr="00A66763">
              <w:rPr>
                <w:rFonts w:ascii="Arial" w:hAnsi="Arial" w:cs="Arial"/>
                <w:bCs/>
                <w:noProof/>
                <w:lang w:val="sr-Latn-CS"/>
              </w:rPr>
              <w:t xml:space="preserve"> </w:t>
            </w:r>
            <w:r w:rsidRPr="00A66763">
              <w:rPr>
                <w:rFonts w:ascii="Arial" w:hAnsi="Arial" w:cs="Arial"/>
                <w:bCs/>
                <w:noProof/>
                <w:lang w:val="sr-Latn-CS"/>
              </w:rPr>
              <w:t>sezonsko</w:t>
            </w:r>
            <w:r w:rsidR="00296AE7" w:rsidRPr="00A66763">
              <w:rPr>
                <w:rFonts w:ascii="Arial" w:hAnsi="Arial" w:cs="Arial"/>
                <w:bCs/>
                <w:noProof/>
                <w:lang w:val="sr-Latn-CS"/>
              </w:rPr>
              <w:t xml:space="preserve"> </w:t>
            </w:r>
            <w:r w:rsidRPr="00A66763">
              <w:rPr>
                <w:rFonts w:ascii="Arial" w:hAnsi="Arial" w:cs="Arial"/>
                <w:bCs/>
                <w:noProof/>
                <w:lang w:val="sr-Latn-CS"/>
              </w:rPr>
              <w:t>stočarstvo</w:t>
            </w:r>
            <w:r w:rsidR="00296AE7" w:rsidRPr="00A66763">
              <w:rPr>
                <w:rFonts w:ascii="Arial" w:hAnsi="Arial" w:cs="Arial"/>
                <w:bCs/>
                <w:noProof/>
                <w:lang w:val="sr-Latn-CS"/>
              </w:rPr>
              <w:t xml:space="preserve"> </w:t>
            </w:r>
            <w:r w:rsidRPr="00A66763">
              <w:rPr>
                <w:rFonts w:ascii="Arial" w:hAnsi="Arial" w:cs="Arial"/>
                <w:bCs/>
                <w:noProof/>
                <w:lang w:val="sr-Latn-CS"/>
              </w:rPr>
              <w:t>i</w:t>
            </w:r>
            <w:r w:rsidR="00296AE7" w:rsidRPr="00A66763">
              <w:rPr>
                <w:rFonts w:ascii="Arial" w:hAnsi="Arial" w:cs="Arial"/>
                <w:bCs/>
                <w:noProof/>
                <w:lang w:val="sr-Latn-CS"/>
              </w:rPr>
              <w:t xml:space="preserve"> </w:t>
            </w:r>
            <w:r w:rsidRPr="00A66763">
              <w:rPr>
                <w:rFonts w:ascii="Arial" w:hAnsi="Arial" w:cs="Arial"/>
                <w:bCs/>
                <w:noProof/>
                <w:lang w:val="sr-Latn-CS"/>
              </w:rPr>
              <w:t>život</w:t>
            </w:r>
            <w:r w:rsidR="00296AE7" w:rsidRPr="00A66763">
              <w:rPr>
                <w:rFonts w:ascii="Arial" w:hAnsi="Arial" w:cs="Arial"/>
                <w:bCs/>
                <w:noProof/>
                <w:lang w:val="sr-Latn-CS"/>
              </w:rPr>
              <w:t xml:space="preserve"> </w:t>
            </w:r>
            <w:r w:rsidRPr="00A66763">
              <w:rPr>
                <w:rFonts w:ascii="Arial" w:hAnsi="Arial" w:cs="Arial"/>
                <w:bCs/>
                <w:noProof/>
                <w:lang w:val="sr-Latn-CS"/>
              </w:rPr>
              <w:t>na</w:t>
            </w:r>
            <w:r w:rsidR="00296AE7" w:rsidRPr="00A66763">
              <w:rPr>
                <w:rFonts w:ascii="Arial" w:hAnsi="Arial" w:cs="Arial"/>
                <w:bCs/>
                <w:noProof/>
                <w:lang w:val="sr-Latn-CS"/>
              </w:rPr>
              <w:t xml:space="preserve"> </w:t>
            </w:r>
            <w:r w:rsidRPr="00A66763">
              <w:rPr>
                <w:rFonts w:ascii="Arial" w:hAnsi="Arial" w:cs="Arial"/>
                <w:bCs/>
                <w:noProof/>
                <w:lang w:val="sr-Latn-CS"/>
              </w:rPr>
              <w:t>katunima</w:t>
            </w:r>
            <w:r w:rsidR="00296AE7" w:rsidRPr="00A66763">
              <w:rPr>
                <w:rFonts w:ascii="Arial" w:hAnsi="Arial" w:cs="Arial"/>
                <w:bCs/>
                <w:noProof/>
                <w:lang w:val="sr-Latn-CS"/>
              </w:rPr>
              <w:t xml:space="preserve"> (</w:t>
            </w:r>
            <w:r w:rsidRPr="00A66763">
              <w:rPr>
                <w:rFonts w:ascii="Arial" w:hAnsi="Arial" w:cs="Arial"/>
                <w:bCs/>
                <w:noProof/>
                <w:lang w:val="sr-Latn-CS"/>
              </w:rPr>
              <w:t>katunovanje</w:t>
            </w:r>
            <w:r w:rsidR="00296AE7" w:rsidRPr="00A66763">
              <w:rPr>
                <w:rFonts w:ascii="Arial" w:hAnsi="Arial" w:cs="Arial"/>
                <w:bCs/>
                <w:noProof/>
                <w:lang w:val="sr-Latn-CS"/>
              </w:rPr>
              <w:t>/</w:t>
            </w:r>
            <w:r w:rsidRPr="00A66763">
              <w:rPr>
                <w:rFonts w:ascii="Arial" w:hAnsi="Arial" w:cs="Arial"/>
                <w:bCs/>
                <w:noProof/>
                <w:lang w:val="sr-Latn-CS"/>
              </w:rPr>
              <w:t>izdig</w:t>
            </w:r>
            <w:r w:rsidR="00296AE7" w:rsidRPr="00A66763">
              <w:rPr>
                <w:rFonts w:ascii="Arial" w:hAnsi="Arial" w:cs="Arial"/>
                <w:bCs/>
                <w:noProof/>
                <w:lang w:val="sr-Latn-CS"/>
              </w:rPr>
              <w:t>)“</w:t>
            </w:r>
            <w:r w:rsidR="00296AE7" w:rsidRPr="00A66763">
              <w:rPr>
                <w:rFonts w:ascii="Arial" w:hAnsi="Arial" w:cs="Arial"/>
                <w:noProof/>
                <w:lang w:val="sr-Latn-CS"/>
              </w:rPr>
              <w:t> </w:t>
            </w:r>
            <w:r w:rsidRPr="00A66763">
              <w:rPr>
                <w:rFonts w:ascii="Arial" w:hAnsi="Arial" w:cs="Arial"/>
                <w:noProof/>
                <w:lang w:val="sr-Latn-CS"/>
              </w:rPr>
              <w:t>zvanično</w:t>
            </w:r>
            <w:r w:rsidR="00296AE7" w:rsidRPr="00A66763">
              <w:rPr>
                <w:rFonts w:ascii="Arial" w:hAnsi="Arial" w:cs="Arial"/>
                <w:noProof/>
                <w:lang w:val="sr-Latn-CS"/>
              </w:rPr>
              <w:t xml:space="preserve"> </w:t>
            </w:r>
            <w:r w:rsidRPr="00A66763">
              <w:rPr>
                <w:rFonts w:ascii="Arial" w:hAnsi="Arial" w:cs="Arial"/>
                <w:noProof/>
                <w:lang w:val="sr-Latn-CS"/>
              </w:rPr>
              <w:t>je</w:t>
            </w:r>
            <w:r w:rsidR="00296AE7" w:rsidRPr="00A66763">
              <w:rPr>
                <w:rFonts w:ascii="Arial" w:hAnsi="Arial" w:cs="Arial"/>
                <w:noProof/>
                <w:lang w:val="sr-Latn-CS"/>
              </w:rPr>
              <w:t xml:space="preserve"> </w:t>
            </w:r>
            <w:r w:rsidRPr="00A66763">
              <w:rPr>
                <w:rFonts w:ascii="Arial" w:hAnsi="Arial" w:cs="Arial"/>
                <w:noProof/>
                <w:lang w:val="sr-Latn-CS"/>
              </w:rPr>
              <w:t>proglašeno</w:t>
            </w:r>
            <w:r w:rsidR="00296AE7" w:rsidRPr="00A66763">
              <w:rPr>
                <w:rFonts w:ascii="Arial" w:hAnsi="Arial" w:cs="Arial"/>
                <w:noProof/>
                <w:lang w:val="sr-Latn-CS"/>
              </w:rPr>
              <w:t xml:space="preserve"> </w:t>
            </w:r>
            <w:r w:rsidRPr="00A66763">
              <w:rPr>
                <w:rFonts w:ascii="Arial" w:hAnsi="Arial" w:cs="Arial"/>
                <w:noProof/>
                <w:lang w:val="sr-Latn-CS"/>
              </w:rPr>
              <w:t>za</w:t>
            </w:r>
            <w:r w:rsidR="00296AE7" w:rsidRPr="00A66763">
              <w:rPr>
                <w:rFonts w:ascii="Arial" w:hAnsi="Arial" w:cs="Arial"/>
                <w:noProof/>
                <w:lang w:val="sr-Latn-CS"/>
              </w:rPr>
              <w:t xml:space="preserve"> </w:t>
            </w:r>
            <w:r w:rsidRPr="00A66763">
              <w:rPr>
                <w:rFonts w:ascii="Arial" w:hAnsi="Arial" w:cs="Arial"/>
                <w:noProof/>
                <w:lang w:val="sr-Latn-CS"/>
              </w:rPr>
              <w:t>nematerijalno</w:t>
            </w:r>
            <w:r w:rsidR="00296AE7" w:rsidRPr="00A66763">
              <w:rPr>
                <w:rFonts w:ascii="Arial" w:hAnsi="Arial" w:cs="Arial"/>
                <w:noProof/>
                <w:lang w:val="sr-Latn-CS"/>
              </w:rPr>
              <w:t xml:space="preserve"> </w:t>
            </w:r>
            <w:r w:rsidRPr="00A66763">
              <w:rPr>
                <w:rFonts w:ascii="Arial" w:hAnsi="Arial" w:cs="Arial"/>
                <w:noProof/>
                <w:lang w:val="sr-Latn-CS"/>
              </w:rPr>
              <w:t>kulturno</w:t>
            </w:r>
            <w:r w:rsidR="00296AE7" w:rsidRPr="00A66763">
              <w:rPr>
                <w:rFonts w:ascii="Arial" w:hAnsi="Arial" w:cs="Arial"/>
                <w:noProof/>
                <w:lang w:val="sr-Latn-CS"/>
              </w:rPr>
              <w:t xml:space="preserve"> </w:t>
            </w:r>
            <w:r w:rsidRPr="00A66763">
              <w:rPr>
                <w:rFonts w:ascii="Arial" w:hAnsi="Arial" w:cs="Arial"/>
                <w:noProof/>
                <w:lang w:val="sr-Latn-CS"/>
              </w:rPr>
              <w:t>dobro</w:t>
            </w:r>
            <w:r w:rsidR="00296AE7" w:rsidRPr="00A66763">
              <w:rPr>
                <w:rFonts w:ascii="Arial" w:hAnsi="Arial" w:cs="Arial"/>
                <w:noProof/>
                <w:lang w:val="sr-Latn-CS"/>
              </w:rPr>
              <w:t xml:space="preserve"> </w:t>
            </w:r>
            <w:r w:rsidRPr="00A66763">
              <w:rPr>
                <w:rFonts w:ascii="Arial" w:hAnsi="Arial" w:cs="Arial"/>
                <w:noProof/>
                <w:lang w:val="sr-Latn-CS"/>
              </w:rPr>
              <w:t>Crne</w:t>
            </w:r>
            <w:r w:rsidR="00296AE7" w:rsidRPr="00A66763">
              <w:rPr>
                <w:rFonts w:ascii="Arial" w:hAnsi="Arial" w:cs="Arial"/>
                <w:noProof/>
                <w:lang w:val="sr-Latn-CS"/>
              </w:rPr>
              <w:t xml:space="preserve"> </w:t>
            </w:r>
            <w:r w:rsidRPr="00A66763">
              <w:rPr>
                <w:rFonts w:ascii="Arial" w:hAnsi="Arial" w:cs="Arial"/>
                <w:noProof/>
                <w:lang w:val="sr-Latn-CS"/>
              </w:rPr>
              <w:t>Gore</w:t>
            </w:r>
            <w:r w:rsidR="00296AE7" w:rsidRPr="00A66763">
              <w:rPr>
                <w:rFonts w:ascii="Arial" w:hAnsi="Arial" w:cs="Arial"/>
                <w:noProof/>
                <w:lang w:val="sr-Latn-CS"/>
              </w:rPr>
              <w:t xml:space="preserve"> </w:t>
            </w:r>
            <w:r w:rsidRPr="00A66763">
              <w:rPr>
                <w:rFonts w:ascii="Arial" w:hAnsi="Arial" w:cs="Arial"/>
                <w:noProof/>
                <w:lang w:val="sr-Latn-CS"/>
              </w:rPr>
              <w:t>od</w:t>
            </w:r>
            <w:r w:rsidR="00296AE7" w:rsidRPr="00A66763">
              <w:rPr>
                <w:rFonts w:ascii="Arial" w:hAnsi="Arial" w:cs="Arial"/>
                <w:noProof/>
                <w:lang w:val="sr-Latn-CS"/>
              </w:rPr>
              <w:t xml:space="preserve"> </w:t>
            </w:r>
            <w:r w:rsidRPr="00A66763">
              <w:rPr>
                <w:rFonts w:ascii="Arial" w:hAnsi="Arial" w:cs="Arial"/>
                <w:noProof/>
                <w:lang w:val="sr-Latn-CS"/>
              </w:rPr>
              <w:t>nacionalnog</w:t>
            </w:r>
            <w:r w:rsidR="00296AE7" w:rsidRPr="00A66763">
              <w:rPr>
                <w:rFonts w:ascii="Arial" w:hAnsi="Arial" w:cs="Arial"/>
                <w:noProof/>
                <w:lang w:val="sr-Latn-CS"/>
              </w:rPr>
              <w:t xml:space="preserve"> </w:t>
            </w:r>
            <w:r w:rsidRPr="00A66763">
              <w:rPr>
                <w:rFonts w:ascii="Arial" w:hAnsi="Arial" w:cs="Arial"/>
                <w:noProof/>
                <w:lang w:val="sr-Latn-CS"/>
              </w:rPr>
              <w:t>značaja</w:t>
            </w:r>
            <w:r w:rsidR="00296AE7" w:rsidRPr="00A66763">
              <w:rPr>
                <w:rFonts w:ascii="Arial" w:hAnsi="Arial" w:cs="Arial"/>
                <w:noProof/>
                <w:lang w:val="sr-Latn-CS"/>
              </w:rPr>
              <w:t>.</w:t>
            </w:r>
          </w:p>
          <w:p w14:paraId="7BF8ADB0" w14:textId="607E8AC9" w:rsidR="00296AE7" w:rsidRPr="00A66763" w:rsidRDefault="000245EF" w:rsidP="00EB2A33">
            <w:pPr>
              <w:jc w:val="both"/>
              <w:rPr>
                <w:rFonts w:ascii="Arial" w:hAnsi="Arial" w:cs="Arial"/>
                <w:noProof/>
                <w:lang w:val="sr-Latn-CS"/>
              </w:rPr>
            </w:pPr>
            <w:r w:rsidRPr="00A66763">
              <w:rPr>
                <w:rFonts w:ascii="Arial" w:hAnsi="Arial" w:cs="Arial"/>
                <w:noProof/>
                <w:lang w:val="sr-Latn-CS"/>
              </w:rPr>
              <w:t>Očuvanje</w:t>
            </w:r>
            <w:r w:rsidR="00296AE7" w:rsidRPr="00A66763">
              <w:rPr>
                <w:rFonts w:ascii="Arial" w:hAnsi="Arial" w:cs="Arial"/>
                <w:noProof/>
                <w:lang w:val="sr-Latn-CS"/>
              </w:rPr>
              <w:t xml:space="preserve"> </w:t>
            </w:r>
            <w:r w:rsidRPr="00A66763">
              <w:rPr>
                <w:rFonts w:ascii="Arial" w:hAnsi="Arial" w:cs="Arial"/>
                <w:noProof/>
                <w:lang w:val="sr-Latn-CS"/>
              </w:rPr>
              <w:t>planinskih</w:t>
            </w:r>
            <w:r w:rsidR="006248CF" w:rsidRPr="00A66763">
              <w:rPr>
                <w:rFonts w:ascii="Arial" w:hAnsi="Arial" w:cs="Arial"/>
                <w:noProof/>
                <w:lang w:val="sr-Latn-CS"/>
              </w:rPr>
              <w:t xml:space="preserve"> </w:t>
            </w:r>
            <w:r w:rsidRPr="00A66763">
              <w:rPr>
                <w:rFonts w:ascii="Arial" w:hAnsi="Arial" w:cs="Arial"/>
                <w:noProof/>
                <w:lang w:val="sr-Latn-CS"/>
              </w:rPr>
              <w:t>pašnjaka</w:t>
            </w:r>
            <w:r w:rsidR="006248CF" w:rsidRPr="00A66763">
              <w:rPr>
                <w:rFonts w:ascii="Arial" w:hAnsi="Arial" w:cs="Arial"/>
                <w:noProof/>
                <w:lang w:val="sr-Latn-CS"/>
              </w:rPr>
              <w:t xml:space="preserve"> </w:t>
            </w:r>
            <w:r w:rsidRPr="00A66763">
              <w:rPr>
                <w:rFonts w:ascii="Arial" w:hAnsi="Arial" w:cs="Arial"/>
                <w:noProof/>
                <w:lang w:val="sr-Latn-CS"/>
              </w:rPr>
              <w:t>i</w:t>
            </w:r>
            <w:r w:rsidR="00296AE7" w:rsidRPr="00A66763">
              <w:rPr>
                <w:rFonts w:ascii="Arial" w:hAnsi="Arial" w:cs="Arial"/>
                <w:noProof/>
                <w:lang w:val="sr-Latn-CS"/>
              </w:rPr>
              <w:t xml:space="preserve"> </w:t>
            </w:r>
            <w:r w:rsidRPr="00A66763">
              <w:rPr>
                <w:rFonts w:ascii="Arial" w:hAnsi="Arial" w:cs="Arial"/>
                <w:noProof/>
                <w:lang w:val="sr-Latn-CS"/>
              </w:rPr>
              <w:t>katunskog</w:t>
            </w:r>
            <w:r w:rsidR="00296AE7" w:rsidRPr="00A66763">
              <w:rPr>
                <w:rFonts w:ascii="Arial" w:hAnsi="Arial" w:cs="Arial"/>
                <w:noProof/>
                <w:lang w:val="sr-Latn-CS"/>
              </w:rPr>
              <w:t xml:space="preserve"> </w:t>
            </w:r>
            <w:r w:rsidRPr="00A66763">
              <w:rPr>
                <w:rFonts w:ascii="Arial" w:hAnsi="Arial" w:cs="Arial"/>
                <w:noProof/>
                <w:lang w:val="sr-Latn-CS"/>
              </w:rPr>
              <w:t>načina</w:t>
            </w:r>
            <w:r w:rsidR="00296AE7" w:rsidRPr="00A66763">
              <w:rPr>
                <w:rFonts w:ascii="Arial" w:hAnsi="Arial" w:cs="Arial"/>
                <w:noProof/>
                <w:lang w:val="sr-Latn-CS"/>
              </w:rPr>
              <w:t xml:space="preserve"> </w:t>
            </w:r>
            <w:r w:rsidRPr="00A66763">
              <w:rPr>
                <w:rFonts w:ascii="Arial" w:hAnsi="Arial" w:cs="Arial"/>
                <w:noProof/>
                <w:lang w:val="sr-Latn-CS"/>
              </w:rPr>
              <w:t>stočarenja</w:t>
            </w:r>
            <w:r w:rsidR="00296AE7" w:rsidRPr="00A66763">
              <w:rPr>
                <w:rFonts w:ascii="Arial" w:hAnsi="Arial" w:cs="Arial"/>
                <w:noProof/>
                <w:lang w:val="sr-Latn-CS"/>
              </w:rPr>
              <w:t xml:space="preserve"> </w:t>
            </w:r>
            <w:r w:rsidRPr="00A66763">
              <w:rPr>
                <w:rFonts w:ascii="Arial" w:hAnsi="Arial" w:cs="Arial"/>
                <w:noProof/>
                <w:lang w:val="sr-Latn-CS"/>
              </w:rPr>
              <w:t>veoma</w:t>
            </w:r>
            <w:r w:rsidR="00296AE7" w:rsidRPr="00A66763">
              <w:rPr>
                <w:rFonts w:ascii="Arial" w:hAnsi="Arial" w:cs="Arial"/>
                <w:noProof/>
                <w:lang w:val="sr-Latn-CS"/>
              </w:rPr>
              <w:t xml:space="preserve"> </w:t>
            </w:r>
            <w:r w:rsidRPr="00A66763">
              <w:rPr>
                <w:rFonts w:ascii="Arial" w:hAnsi="Arial" w:cs="Arial"/>
                <w:noProof/>
                <w:lang w:val="sr-Latn-CS"/>
              </w:rPr>
              <w:t>je</w:t>
            </w:r>
            <w:r w:rsidR="00296AE7" w:rsidRPr="00A66763">
              <w:rPr>
                <w:rFonts w:ascii="Arial" w:hAnsi="Arial" w:cs="Arial"/>
                <w:noProof/>
                <w:lang w:val="sr-Latn-CS"/>
              </w:rPr>
              <w:t xml:space="preserve"> </w:t>
            </w:r>
            <w:r w:rsidRPr="00A66763">
              <w:rPr>
                <w:rFonts w:ascii="Arial" w:hAnsi="Arial" w:cs="Arial"/>
                <w:noProof/>
                <w:lang w:val="sr-Latn-CS"/>
              </w:rPr>
              <w:t>važno</w:t>
            </w:r>
            <w:r w:rsidR="00296AE7" w:rsidRPr="00A66763">
              <w:rPr>
                <w:rFonts w:ascii="Arial" w:hAnsi="Arial" w:cs="Arial"/>
                <w:noProof/>
                <w:lang w:val="sr-Latn-CS"/>
              </w:rPr>
              <w:t xml:space="preserve"> </w:t>
            </w:r>
            <w:r w:rsidRPr="00A66763">
              <w:rPr>
                <w:rFonts w:ascii="Arial" w:hAnsi="Arial" w:cs="Arial"/>
                <w:noProof/>
                <w:lang w:val="sr-Latn-CS"/>
              </w:rPr>
              <w:t>sa</w:t>
            </w:r>
            <w:r w:rsidR="006248CF" w:rsidRPr="00A66763">
              <w:rPr>
                <w:rFonts w:ascii="Arial" w:hAnsi="Arial" w:cs="Arial"/>
                <w:noProof/>
                <w:lang w:val="sr-Latn-CS"/>
              </w:rPr>
              <w:t xml:space="preserve"> </w:t>
            </w:r>
            <w:r w:rsidRPr="00A66763">
              <w:rPr>
                <w:rFonts w:ascii="Arial" w:hAnsi="Arial" w:cs="Arial"/>
                <w:noProof/>
                <w:lang w:val="sr-Latn-CS"/>
              </w:rPr>
              <w:t>stanovišta</w:t>
            </w:r>
            <w:r w:rsidR="006248CF" w:rsidRPr="00A66763">
              <w:rPr>
                <w:rFonts w:ascii="Arial" w:hAnsi="Arial" w:cs="Arial"/>
                <w:noProof/>
                <w:lang w:val="sr-Latn-CS"/>
              </w:rPr>
              <w:t xml:space="preserve"> </w:t>
            </w:r>
            <w:r w:rsidRPr="00A66763">
              <w:rPr>
                <w:rFonts w:ascii="Arial" w:hAnsi="Arial" w:cs="Arial"/>
                <w:noProof/>
                <w:lang w:val="sr-Latn-CS"/>
              </w:rPr>
              <w:t>očuvanja</w:t>
            </w:r>
            <w:r w:rsidR="006248CF" w:rsidRPr="00A66763">
              <w:rPr>
                <w:rFonts w:ascii="Arial" w:hAnsi="Arial" w:cs="Arial"/>
                <w:noProof/>
                <w:lang w:val="sr-Latn-CS"/>
              </w:rPr>
              <w:t xml:space="preserve"> </w:t>
            </w:r>
            <w:r w:rsidRPr="00A66763">
              <w:rPr>
                <w:rFonts w:ascii="Arial" w:hAnsi="Arial" w:cs="Arial"/>
                <w:noProof/>
                <w:lang w:val="sr-Latn-CS"/>
              </w:rPr>
              <w:t>prirodne</w:t>
            </w:r>
            <w:r w:rsidR="006248CF" w:rsidRPr="00A66763">
              <w:rPr>
                <w:rFonts w:ascii="Arial" w:hAnsi="Arial" w:cs="Arial"/>
                <w:noProof/>
                <w:lang w:val="sr-Latn-CS"/>
              </w:rPr>
              <w:t xml:space="preserve"> </w:t>
            </w:r>
            <w:r w:rsidRPr="00A66763">
              <w:rPr>
                <w:rFonts w:ascii="Arial" w:hAnsi="Arial" w:cs="Arial"/>
                <w:noProof/>
                <w:lang w:val="sr-Latn-CS"/>
              </w:rPr>
              <w:t>i</w:t>
            </w:r>
            <w:r w:rsidR="00296AE7" w:rsidRPr="00A66763">
              <w:rPr>
                <w:rFonts w:ascii="Arial" w:hAnsi="Arial" w:cs="Arial"/>
                <w:noProof/>
                <w:lang w:val="sr-Latn-CS"/>
              </w:rPr>
              <w:t xml:space="preserve"> </w:t>
            </w:r>
            <w:r w:rsidRPr="00A66763">
              <w:rPr>
                <w:rFonts w:ascii="Arial" w:hAnsi="Arial" w:cs="Arial"/>
                <w:noProof/>
                <w:lang w:val="sr-Latn-CS"/>
              </w:rPr>
              <w:t>kulturne</w:t>
            </w:r>
            <w:r w:rsidR="00296AE7" w:rsidRPr="00A66763">
              <w:rPr>
                <w:rFonts w:ascii="Arial" w:hAnsi="Arial" w:cs="Arial"/>
                <w:noProof/>
                <w:lang w:val="sr-Latn-CS"/>
              </w:rPr>
              <w:t xml:space="preserve"> </w:t>
            </w:r>
            <w:r w:rsidRPr="00A66763">
              <w:rPr>
                <w:rFonts w:ascii="Arial" w:hAnsi="Arial" w:cs="Arial"/>
                <w:noProof/>
                <w:lang w:val="sr-Latn-CS"/>
              </w:rPr>
              <w:t>baštine</w:t>
            </w:r>
            <w:r w:rsidR="00296AE7" w:rsidRPr="00A66763">
              <w:rPr>
                <w:rFonts w:ascii="Arial" w:hAnsi="Arial" w:cs="Arial"/>
                <w:noProof/>
                <w:lang w:val="sr-Latn-CS"/>
              </w:rPr>
              <w:t>.</w:t>
            </w:r>
            <w:r w:rsidR="004743D8" w:rsidRPr="00A66763">
              <w:rPr>
                <w:rFonts w:ascii="Arial" w:hAnsi="Arial" w:cs="Arial"/>
                <w:noProof/>
                <w:lang w:val="sr-Latn-CS"/>
              </w:rPr>
              <w:t xml:space="preserve"> </w:t>
            </w:r>
            <w:r w:rsidRPr="00A66763">
              <w:rPr>
                <w:rFonts w:ascii="Arial" w:hAnsi="Arial" w:cs="Arial"/>
                <w:noProof/>
                <w:lang w:val="sr-Latn-CS"/>
              </w:rPr>
              <w:t>Direktna</w:t>
            </w:r>
            <w:r w:rsidR="00296AE7" w:rsidRPr="00A66763">
              <w:rPr>
                <w:rFonts w:ascii="Arial" w:hAnsi="Arial" w:cs="Arial"/>
                <w:noProof/>
                <w:lang w:val="sr-Latn-CS"/>
              </w:rPr>
              <w:t xml:space="preserve"> </w:t>
            </w:r>
            <w:r w:rsidRPr="00A66763">
              <w:rPr>
                <w:rFonts w:ascii="Arial" w:hAnsi="Arial" w:cs="Arial"/>
                <w:noProof/>
                <w:lang w:val="sr-Latn-CS"/>
              </w:rPr>
              <w:t>podrška</w:t>
            </w:r>
            <w:r w:rsidR="00296AE7" w:rsidRPr="00A66763">
              <w:rPr>
                <w:rFonts w:ascii="Arial" w:hAnsi="Arial" w:cs="Arial"/>
                <w:noProof/>
                <w:lang w:val="sr-Latn-CS"/>
              </w:rPr>
              <w:t xml:space="preserve"> </w:t>
            </w:r>
            <w:r w:rsidRPr="00A66763">
              <w:rPr>
                <w:rFonts w:ascii="Arial" w:hAnsi="Arial" w:cs="Arial"/>
                <w:noProof/>
                <w:lang w:val="sr-Latn-CS"/>
              </w:rPr>
              <w:t>po</w:t>
            </w:r>
            <w:r w:rsidR="00296AE7" w:rsidRPr="00A66763">
              <w:rPr>
                <w:rFonts w:ascii="Arial" w:hAnsi="Arial" w:cs="Arial"/>
                <w:noProof/>
                <w:lang w:val="sr-Latn-CS"/>
              </w:rPr>
              <w:t xml:space="preserve"> </w:t>
            </w:r>
            <w:r w:rsidRPr="00A66763">
              <w:rPr>
                <w:rFonts w:ascii="Arial" w:hAnsi="Arial" w:cs="Arial"/>
                <w:noProof/>
                <w:lang w:val="sr-Latn-CS"/>
              </w:rPr>
              <w:t>uslovnom</w:t>
            </w:r>
            <w:r w:rsidR="00296AE7" w:rsidRPr="00A66763">
              <w:rPr>
                <w:rFonts w:ascii="Arial" w:hAnsi="Arial" w:cs="Arial"/>
                <w:noProof/>
                <w:lang w:val="sr-Latn-CS"/>
              </w:rPr>
              <w:t xml:space="preserve"> </w:t>
            </w:r>
            <w:r w:rsidRPr="00A66763">
              <w:rPr>
                <w:rFonts w:ascii="Arial" w:hAnsi="Arial" w:cs="Arial"/>
                <w:noProof/>
                <w:lang w:val="sr-Latn-CS"/>
              </w:rPr>
              <w:t>grlu</w:t>
            </w:r>
            <w:r w:rsidR="00296AE7" w:rsidRPr="00A66763">
              <w:rPr>
                <w:rFonts w:ascii="Arial" w:hAnsi="Arial" w:cs="Arial"/>
                <w:noProof/>
                <w:lang w:val="sr-Latn-CS"/>
              </w:rPr>
              <w:t xml:space="preserve"> </w:t>
            </w:r>
            <w:r w:rsidRPr="00A66763">
              <w:rPr>
                <w:rFonts w:ascii="Arial" w:hAnsi="Arial" w:cs="Arial"/>
                <w:noProof/>
                <w:lang w:val="sr-Latn-CS"/>
              </w:rPr>
              <w:t>stoke</w:t>
            </w:r>
            <w:r w:rsidR="006248CF" w:rsidRPr="00A66763">
              <w:rPr>
                <w:rFonts w:ascii="Arial" w:hAnsi="Arial" w:cs="Arial"/>
                <w:noProof/>
                <w:lang w:val="sr-Latn-CS"/>
              </w:rPr>
              <w:t xml:space="preserve"> </w:t>
            </w:r>
            <w:r w:rsidRPr="00A66763">
              <w:rPr>
                <w:rFonts w:ascii="Arial" w:hAnsi="Arial" w:cs="Arial"/>
                <w:noProof/>
                <w:lang w:val="sr-Latn-CS"/>
              </w:rPr>
              <w:t>koja</w:t>
            </w:r>
            <w:r w:rsidR="006248CF" w:rsidRPr="00A66763">
              <w:rPr>
                <w:rFonts w:ascii="Arial" w:hAnsi="Arial" w:cs="Arial"/>
                <w:noProof/>
                <w:lang w:val="sr-Latn-CS"/>
              </w:rPr>
              <w:t xml:space="preserve"> </w:t>
            </w:r>
            <w:r w:rsidRPr="00A66763">
              <w:rPr>
                <w:rFonts w:ascii="Arial" w:hAnsi="Arial" w:cs="Arial"/>
                <w:noProof/>
                <w:lang w:val="sr-Latn-CS"/>
              </w:rPr>
              <w:t>se</w:t>
            </w:r>
            <w:r w:rsidR="006248CF" w:rsidRPr="00A66763">
              <w:rPr>
                <w:rFonts w:ascii="Arial" w:hAnsi="Arial" w:cs="Arial"/>
                <w:noProof/>
                <w:lang w:val="sr-Latn-CS"/>
              </w:rPr>
              <w:t xml:space="preserve"> </w:t>
            </w:r>
            <w:r w:rsidRPr="00A66763">
              <w:rPr>
                <w:rFonts w:ascii="Arial" w:hAnsi="Arial" w:cs="Arial"/>
                <w:noProof/>
                <w:lang w:val="sr-Latn-CS"/>
              </w:rPr>
              <w:t>izdiže</w:t>
            </w:r>
            <w:r w:rsidR="006248CF" w:rsidRPr="00A66763">
              <w:rPr>
                <w:rFonts w:ascii="Arial" w:hAnsi="Arial" w:cs="Arial"/>
                <w:noProof/>
                <w:lang w:val="sr-Latn-CS"/>
              </w:rPr>
              <w:t xml:space="preserve"> </w:t>
            </w:r>
            <w:r w:rsidRPr="00A66763">
              <w:rPr>
                <w:rFonts w:ascii="Arial" w:hAnsi="Arial" w:cs="Arial"/>
                <w:noProof/>
                <w:lang w:val="sr-Latn-CS"/>
              </w:rPr>
              <w:t>na</w:t>
            </w:r>
            <w:r w:rsidR="006248CF" w:rsidRPr="00A66763">
              <w:rPr>
                <w:rFonts w:ascii="Arial" w:hAnsi="Arial" w:cs="Arial"/>
                <w:noProof/>
                <w:lang w:val="sr-Latn-CS"/>
              </w:rPr>
              <w:t xml:space="preserve"> </w:t>
            </w:r>
            <w:r w:rsidRPr="00A66763">
              <w:rPr>
                <w:rFonts w:ascii="Arial" w:hAnsi="Arial" w:cs="Arial"/>
                <w:noProof/>
                <w:lang w:val="sr-Latn-CS"/>
              </w:rPr>
              <w:t>katune</w:t>
            </w:r>
            <w:r w:rsidR="006248CF" w:rsidRPr="00A66763">
              <w:rPr>
                <w:rFonts w:ascii="Arial" w:hAnsi="Arial" w:cs="Arial"/>
                <w:noProof/>
                <w:lang w:val="sr-Latn-CS"/>
              </w:rPr>
              <w:t xml:space="preserve"> </w:t>
            </w:r>
            <w:r w:rsidRPr="00A66763">
              <w:rPr>
                <w:rFonts w:ascii="Arial" w:hAnsi="Arial" w:cs="Arial"/>
                <w:noProof/>
                <w:lang w:val="sr-Latn-CS"/>
              </w:rPr>
              <w:t>i</w:t>
            </w:r>
            <w:r w:rsidR="00296AE7" w:rsidRPr="00A66763">
              <w:rPr>
                <w:rFonts w:ascii="Arial" w:hAnsi="Arial" w:cs="Arial"/>
                <w:noProof/>
                <w:lang w:val="sr-Latn-CS"/>
              </w:rPr>
              <w:t xml:space="preserve"> </w:t>
            </w:r>
            <w:r w:rsidRPr="00A66763">
              <w:rPr>
                <w:rFonts w:ascii="Arial" w:hAnsi="Arial" w:cs="Arial"/>
                <w:noProof/>
                <w:lang w:val="sr-Latn-CS"/>
              </w:rPr>
              <w:t>koristi</w:t>
            </w:r>
            <w:r w:rsidR="00296AE7" w:rsidRPr="00A66763">
              <w:rPr>
                <w:rFonts w:ascii="Arial" w:hAnsi="Arial" w:cs="Arial"/>
                <w:noProof/>
                <w:lang w:val="sr-Latn-CS"/>
              </w:rPr>
              <w:t xml:space="preserve"> </w:t>
            </w:r>
            <w:r w:rsidRPr="00A66763">
              <w:rPr>
                <w:rFonts w:ascii="Arial" w:hAnsi="Arial" w:cs="Arial"/>
                <w:noProof/>
                <w:lang w:val="sr-Latn-CS"/>
              </w:rPr>
              <w:t>planinsku</w:t>
            </w:r>
            <w:r w:rsidR="00296AE7" w:rsidRPr="00A66763">
              <w:rPr>
                <w:rFonts w:ascii="Arial" w:hAnsi="Arial" w:cs="Arial"/>
                <w:noProof/>
                <w:lang w:val="sr-Latn-CS"/>
              </w:rPr>
              <w:t xml:space="preserve"> </w:t>
            </w:r>
            <w:r w:rsidRPr="00A66763">
              <w:rPr>
                <w:rFonts w:ascii="Arial" w:hAnsi="Arial" w:cs="Arial"/>
                <w:noProof/>
                <w:lang w:val="sr-Latn-CS"/>
              </w:rPr>
              <w:t>pašu</w:t>
            </w:r>
            <w:r w:rsidR="00296AE7" w:rsidRPr="00A66763">
              <w:rPr>
                <w:rFonts w:ascii="Arial" w:hAnsi="Arial" w:cs="Arial"/>
                <w:noProof/>
                <w:lang w:val="sr-Latn-CS"/>
              </w:rPr>
              <w:t xml:space="preserve"> </w:t>
            </w:r>
            <w:r w:rsidRPr="00A66763">
              <w:rPr>
                <w:rFonts w:ascii="Arial" w:hAnsi="Arial" w:cs="Arial"/>
                <w:noProof/>
                <w:lang w:val="sr-Latn-CS"/>
              </w:rPr>
              <w:t>može</w:t>
            </w:r>
            <w:r w:rsidR="00296AE7" w:rsidRPr="00A66763">
              <w:rPr>
                <w:rFonts w:ascii="Arial" w:hAnsi="Arial" w:cs="Arial"/>
                <w:noProof/>
                <w:lang w:val="sr-Latn-CS"/>
              </w:rPr>
              <w:t xml:space="preserve"> </w:t>
            </w:r>
            <w:r w:rsidRPr="00A66763">
              <w:rPr>
                <w:rFonts w:ascii="Arial" w:hAnsi="Arial" w:cs="Arial"/>
                <w:noProof/>
                <w:lang w:val="sr-Latn-CS"/>
              </w:rPr>
              <w:t>stimulisati</w:t>
            </w:r>
            <w:r w:rsidR="00296AE7" w:rsidRPr="00A66763">
              <w:rPr>
                <w:rFonts w:ascii="Arial" w:hAnsi="Arial" w:cs="Arial"/>
                <w:noProof/>
                <w:lang w:val="sr-Latn-CS"/>
              </w:rPr>
              <w:t xml:space="preserve"> </w:t>
            </w:r>
            <w:r w:rsidRPr="00A66763">
              <w:rPr>
                <w:rFonts w:ascii="Arial" w:hAnsi="Arial" w:cs="Arial"/>
                <w:noProof/>
                <w:lang w:val="sr-Latn-CS"/>
              </w:rPr>
              <w:t>poljoprivredna</w:t>
            </w:r>
            <w:r w:rsidR="00296AE7" w:rsidRPr="00A66763">
              <w:rPr>
                <w:rFonts w:ascii="Arial" w:hAnsi="Arial" w:cs="Arial"/>
                <w:noProof/>
                <w:lang w:val="sr-Latn-CS"/>
              </w:rPr>
              <w:t xml:space="preserve"> </w:t>
            </w:r>
            <w:r w:rsidRPr="00A66763">
              <w:rPr>
                <w:rFonts w:ascii="Arial" w:hAnsi="Arial" w:cs="Arial"/>
                <w:noProof/>
                <w:lang w:val="sr-Latn-CS"/>
              </w:rPr>
              <w:t>gazdinstva</w:t>
            </w:r>
            <w:r w:rsidR="00296AE7" w:rsidRPr="00A66763">
              <w:rPr>
                <w:rFonts w:ascii="Arial" w:hAnsi="Arial" w:cs="Arial"/>
                <w:noProof/>
                <w:lang w:val="sr-Latn-CS"/>
              </w:rPr>
              <w:t xml:space="preserve"> </w:t>
            </w:r>
            <w:r w:rsidRPr="00A66763">
              <w:rPr>
                <w:rFonts w:ascii="Arial" w:hAnsi="Arial" w:cs="Arial"/>
                <w:noProof/>
                <w:lang w:val="sr-Latn-CS"/>
              </w:rPr>
              <w:t>da</w:t>
            </w:r>
            <w:r w:rsidR="00296AE7" w:rsidRPr="00A66763">
              <w:rPr>
                <w:rFonts w:ascii="Arial" w:hAnsi="Arial" w:cs="Arial"/>
                <w:noProof/>
                <w:lang w:val="sr-Latn-CS"/>
              </w:rPr>
              <w:t xml:space="preserve"> </w:t>
            </w:r>
            <w:r w:rsidRPr="00A66763">
              <w:rPr>
                <w:rFonts w:ascii="Arial" w:hAnsi="Arial" w:cs="Arial"/>
                <w:noProof/>
                <w:lang w:val="sr-Latn-CS"/>
              </w:rPr>
              <w:t>sačuvaju</w:t>
            </w:r>
            <w:r w:rsidR="00296AE7" w:rsidRPr="00A66763">
              <w:rPr>
                <w:rFonts w:ascii="Arial" w:hAnsi="Arial" w:cs="Arial"/>
                <w:noProof/>
                <w:lang w:val="sr-Latn-CS"/>
              </w:rPr>
              <w:t xml:space="preserve">  </w:t>
            </w:r>
            <w:r w:rsidRPr="00A66763">
              <w:rPr>
                <w:rFonts w:ascii="Arial" w:hAnsi="Arial" w:cs="Arial"/>
                <w:noProof/>
                <w:lang w:val="sr-Latn-CS"/>
              </w:rPr>
              <w:t>i</w:t>
            </w:r>
            <w:r w:rsidR="00296AE7" w:rsidRPr="00A66763">
              <w:rPr>
                <w:rFonts w:ascii="Arial" w:hAnsi="Arial" w:cs="Arial"/>
                <w:noProof/>
                <w:lang w:val="sr-Latn-CS"/>
              </w:rPr>
              <w:t xml:space="preserve"> </w:t>
            </w:r>
            <w:r w:rsidRPr="00A66763">
              <w:rPr>
                <w:rFonts w:ascii="Arial" w:hAnsi="Arial" w:cs="Arial"/>
                <w:noProof/>
                <w:lang w:val="sr-Latn-CS"/>
              </w:rPr>
              <w:lastRenderedPageBreak/>
              <w:t>dalje</w:t>
            </w:r>
            <w:r w:rsidR="00296AE7" w:rsidRPr="00A66763">
              <w:rPr>
                <w:rFonts w:ascii="Arial" w:hAnsi="Arial" w:cs="Arial"/>
                <w:noProof/>
                <w:lang w:val="sr-Latn-CS"/>
              </w:rPr>
              <w:t xml:space="preserve"> </w:t>
            </w:r>
            <w:r w:rsidRPr="00A66763">
              <w:rPr>
                <w:rFonts w:ascii="Arial" w:hAnsi="Arial" w:cs="Arial"/>
                <w:noProof/>
                <w:lang w:val="sr-Latn-CS"/>
              </w:rPr>
              <w:t>razvijaju</w:t>
            </w:r>
            <w:r w:rsidR="00296AE7" w:rsidRPr="00A66763">
              <w:rPr>
                <w:rFonts w:ascii="Arial" w:hAnsi="Arial" w:cs="Arial"/>
                <w:noProof/>
                <w:lang w:val="sr-Latn-CS"/>
              </w:rPr>
              <w:t xml:space="preserve"> </w:t>
            </w:r>
            <w:r w:rsidRPr="00A66763">
              <w:rPr>
                <w:rFonts w:ascii="Arial" w:hAnsi="Arial" w:cs="Arial"/>
                <w:noProof/>
                <w:lang w:val="sr-Latn-CS"/>
              </w:rPr>
              <w:t>taj</w:t>
            </w:r>
            <w:r w:rsidR="00296AE7" w:rsidRPr="00A66763">
              <w:rPr>
                <w:rFonts w:ascii="Arial" w:hAnsi="Arial" w:cs="Arial"/>
                <w:noProof/>
                <w:lang w:val="sr-Latn-CS"/>
              </w:rPr>
              <w:t xml:space="preserve"> </w:t>
            </w:r>
            <w:r w:rsidRPr="00A66763">
              <w:rPr>
                <w:rFonts w:ascii="Arial" w:hAnsi="Arial" w:cs="Arial"/>
                <w:noProof/>
                <w:lang w:val="sr-Latn-CS"/>
              </w:rPr>
              <w:t>vid</w:t>
            </w:r>
            <w:r w:rsidR="00296AE7" w:rsidRPr="00A66763">
              <w:rPr>
                <w:rFonts w:ascii="Arial" w:hAnsi="Arial" w:cs="Arial"/>
                <w:noProof/>
                <w:lang w:val="sr-Latn-CS"/>
              </w:rPr>
              <w:t xml:space="preserve"> </w:t>
            </w:r>
            <w:r w:rsidRPr="00A66763">
              <w:rPr>
                <w:rFonts w:ascii="Arial" w:hAnsi="Arial" w:cs="Arial"/>
                <w:noProof/>
                <w:lang w:val="sr-Latn-CS"/>
              </w:rPr>
              <w:t>proizvodnje</w:t>
            </w:r>
            <w:r w:rsidR="00296AE7" w:rsidRPr="00A66763">
              <w:rPr>
                <w:rFonts w:ascii="Arial" w:hAnsi="Arial" w:cs="Arial"/>
                <w:noProof/>
                <w:lang w:val="sr-Latn-CS"/>
              </w:rPr>
              <w:t>.</w:t>
            </w:r>
          </w:p>
          <w:p w14:paraId="0E2C21FE" w14:textId="77777777" w:rsidR="00635DC5" w:rsidRPr="00A66763" w:rsidRDefault="00635DC5" w:rsidP="00296AE7">
            <w:pPr>
              <w:jc w:val="both"/>
              <w:rPr>
                <w:rFonts w:ascii="Arial" w:hAnsi="Arial" w:cs="Arial"/>
                <w:noProof/>
                <w:lang w:val="sr-Latn-CS"/>
              </w:rPr>
            </w:pPr>
          </w:p>
        </w:tc>
      </w:tr>
      <w:tr w:rsidR="00635DC5" w:rsidRPr="00A66763" w14:paraId="5B70C06D" w14:textId="77777777" w:rsidTr="002C35F0">
        <w:tc>
          <w:tcPr>
            <w:tcW w:w="1233" w:type="dxa"/>
          </w:tcPr>
          <w:p w14:paraId="57A0EDAA" w14:textId="703A84BB" w:rsidR="00635DC5" w:rsidRPr="00A66763" w:rsidRDefault="000245EF" w:rsidP="00D71E3A">
            <w:pPr>
              <w:rPr>
                <w:rFonts w:ascii="Arial" w:hAnsi="Arial" w:cs="Arial"/>
                <w:noProof/>
                <w:lang w:val="sr-Latn-CS"/>
              </w:rPr>
            </w:pPr>
            <w:r w:rsidRPr="00A66763">
              <w:rPr>
                <w:rFonts w:ascii="Arial" w:hAnsi="Arial" w:cs="Arial"/>
                <w:noProof/>
                <w:lang w:val="sr-Latn-CS"/>
              </w:rPr>
              <w:lastRenderedPageBreak/>
              <w:t>Ciljevi</w:t>
            </w:r>
          </w:p>
        </w:tc>
        <w:tc>
          <w:tcPr>
            <w:tcW w:w="8389" w:type="dxa"/>
            <w:gridSpan w:val="2"/>
          </w:tcPr>
          <w:p w14:paraId="53CA7E6E" w14:textId="2AF160E1" w:rsidR="00B77E82" w:rsidRPr="00A66763" w:rsidRDefault="000245EF" w:rsidP="00E71EEC">
            <w:pPr>
              <w:pStyle w:val="ListParagraph"/>
              <w:numPr>
                <w:ilvl w:val="0"/>
                <w:numId w:val="14"/>
              </w:numPr>
              <w:rPr>
                <w:rFonts w:ascii="Arial" w:hAnsi="Arial" w:cs="Arial"/>
                <w:noProof/>
                <w:lang w:val="sr-Latn-CS"/>
              </w:rPr>
            </w:pPr>
            <w:r w:rsidRPr="00A66763">
              <w:rPr>
                <w:rFonts w:ascii="Arial" w:hAnsi="Arial" w:cs="Arial"/>
                <w:noProof/>
                <w:lang w:val="sr-Latn-CS"/>
              </w:rPr>
              <w:t>Doprinos</w:t>
            </w:r>
            <w:r w:rsidR="00B77E82" w:rsidRPr="00A66763">
              <w:rPr>
                <w:rFonts w:ascii="Arial" w:hAnsi="Arial" w:cs="Arial"/>
                <w:noProof/>
                <w:lang w:val="sr-Latn-CS"/>
              </w:rPr>
              <w:t xml:space="preserve"> </w:t>
            </w:r>
            <w:r w:rsidRPr="00A66763">
              <w:rPr>
                <w:rFonts w:ascii="Arial" w:hAnsi="Arial" w:cs="Arial"/>
                <w:noProof/>
                <w:lang w:val="sr-Latn-CS"/>
              </w:rPr>
              <w:t>očuvanju</w:t>
            </w:r>
            <w:r w:rsidR="00B77E82" w:rsidRPr="00A66763">
              <w:rPr>
                <w:rFonts w:ascii="Arial" w:hAnsi="Arial" w:cs="Arial"/>
                <w:noProof/>
                <w:lang w:val="sr-Latn-CS"/>
              </w:rPr>
              <w:t xml:space="preserve"> </w:t>
            </w:r>
            <w:r w:rsidRPr="00A66763">
              <w:rPr>
                <w:rFonts w:ascii="Arial" w:hAnsi="Arial" w:cs="Arial"/>
                <w:noProof/>
                <w:lang w:val="sr-Latn-CS"/>
              </w:rPr>
              <w:t>ukupnog</w:t>
            </w:r>
            <w:r w:rsidR="00B77E82" w:rsidRPr="00A66763">
              <w:rPr>
                <w:rFonts w:ascii="Arial" w:hAnsi="Arial" w:cs="Arial"/>
                <w:noProof/>
                <w:lang w:val="sr-Latn-CS"/>
              </w:rPr>
              <w:t xml:space="preserve"> </w:t>
            </w:r>
            <w:r w:rsidRPr="00A66763">
              <w:rPr>
                <w:rFonts w:ascii="Arial" w:hAnsi="Arial" w:cs="Arial"/>
                <w:noProof/>
                <w:lang w:val="sr-Latn-CS"/>
              </w:rPr>
              <w:t>biodiverziteta</w:t>
            </w:r>
            <w:r w:rsidR="00F7783C" w:rsidRPr="00A66763">
              <w:rPr>
                <w:rFonts w:ascii="Arial" w:hAnsi="Arial" w:cs="Arial"/>
                <w:noProof/>
                <w:lang w:val="sr-Latn-CS"/>
              </w:rPr>
              <w:t>;</w:t>
            </w:r>
          </w:p>
          <w:p w14:paraId="1A611C7A" w14:textId="4FD6F034" w:rsidR="00B77E82" w:rsidRPr="00A66763" w:rsidRDefault="000245EF" w:rsidP="00E71EEC">
            <w:pPr>
              <w:pStyle w:val="ListParagraph"/>
              <w:numPr>
                <w:ilvl w:val="0"/>
                <w:numId w:val="14"/>
              </w:numPr>
              <w:rPr>
                <w:rFonts w:ascii="Arial" w:hAnsi="Arial" w:cs="Arial"/>
                <w:noProof/>
                <w:lang w:val="sr-Latn-CS"/>
              </w:rPr>
            </w:pPr>
            <w:r w:rsidRPr="00A66763">
              <w:rPr>
                <w:rFonts w:ascii="Arial" w:hAnsi="Arial" w:cs="Arial"/>
                <w:noProof/>
                <w:lang w:val="sr-Latn-CS"/>
              </w:rPr>
              <w:t>Zaštita</w:t>
            </w:r>
            <w:r w:rsidR="00B77E82" w:rsidRPr="00A66763">
              <w:rPr>
                <w:rFonts w:ascii="Arial" w:hAnsi="Arial" w:cs="Arial"/>
                <w:noProof/>
                <w:lang w:val="sr-Latn-CS"/>
              </w:rPr>
              <w:t xml:space="preserve"> </w:t>
            </w:r>
            <w:r w:rsidRPr="00A66763">
              <w:rPr>
                <w:rFonts w:ascii="Arial" w:hAnsi="Arial" w:cs="Arial"/>
                <w:noProof/>
                <w:lang w:val="sr-Latn-CS"/>
              </w:rPr>
              <w:t>životne</w:t>
            </w:r>
            <w:r w:rsidR="00B77E82" w:rsidRPr="00A66763">
              <w:rPr>
                <w:rFonts w:ascii="Arial" w:hAnsi="Arial" w:cs="Arial"/>
                <w:noProof/>
                <w:lang w:val="sr-Latn-CS"/>
              </w:rPr>
              <w:t xml:space="preserve"> </w:t>
            </w:r>
            <w:r w:rsidRPr="00A66763">
              <w:rPr>
                <w:rFonts w:ascii="Arial" w:hAnsi="Arial" w:cs="Arial"/>
                <w:noProof/>
                <w:lang w:val="sr-Latn-CS"/>
              </w:rPr>
              <w:t>sredine</w:t>
            </w:r>
            <w:r w:rsidR="00F7783C" w:rsidRPr="00A66763">
              <w:rPr>
                <w:rFonts w:ascii="Arial" w:hAnsi="Arial" w:cs="Arial"/>
                <w:noProof/>
                <w:lang w:val="sr-Latn-CS"/>
              </w:rPr>
              <w:t>;</w:t>
            </w:r>
          </w:p>
          <w:p w14:paraId="1A8E37FC" w14:textId="5D785DE5" w:rsidR="00B77E82" w:rsidRPr="00A66763" w:rsidRDefault="000245EF" w:rsidP="00E71EEC">
            <w:pPr>
              <w:pStyle w:val="ListParagraph"/>
              <w:numPr>
                <w:ilvl w:val="0"/>
                <w:numId w:val="14"/>
              </w:numPr>
              <w:rPr>
                <w:rFonts w:ascii="Arial" w:hAnsi="Arial" w:cs="Arial"/>
                <w:noProof/>
                <w:lang w:val="sr-Latn-CS"/>
              </w:rPr>
            </w:pPr>
            <w:r w:rsidRPr="00A66763">
              <w:rPr>
                <w:rFonts w:ascii="Arial" w:hAnsi="Arial" w:cs="Arial"/>
                <w:noProof/>
                <w:lang w:val="sr-Latn-CS"/>
              </w:rPr>
              <w:t>Obnavljanje</w:t>
            </w:r>
            <w:r w:rsidR="00B77E82" w:rsidRPr="00A66763">
              <w:rPr>
                <w:rFonts w:ascii="Arial" w:hAnsi="Arial" w:cs="Arial"/>
                <w:noProof/>
                <w:lang w:val="sr-Latn-CS"/>
              </w:rPr>
              <w:t xml:space="preserve"> </w:t>
            </w:r>
            <w:r w:rsidRPr="00A66763">
              <w:rPr>
                <w:rFonts w:ascii="Arial" w:hAnsi="Arial" w:cs="Arial"/>
                <w:noProof/>
                <w:lang w:val="sr-Latn-CS"/>
              </w:rPr>
              <w:t>pašnjaka</w:t>
            </w:r>
            <w:r w:rsidR="00F7783C" w:rsidRPr="00A66763">
              <w:rPr>
                <w:rFonts w:ascii="Arial" w:hAnsi="Arial" w:cs="Arial"/>
                <w:noProof/>
                <w:lang w:val="sr-Latn-CS"/>
              </w:rPr>
              <w:t>;</w:t>
            </w:r>
          </w:p>
          <w:p w14:paraId="5D0672D8" w14:textId="73FFC8F6" w:rsidR="00635DC5" w:rsidRPr="00A66763" w:rsidRDefault="000245EF" w:rsidP="00E71EEC">
            <w:pPr>
              <w:pStyle w:val="ListParagraph"/>
              <w:numPr>
                <w:ilvl w:val="0"/>
                <w:numId w:val="14"/>
              </w:numPr>
              <w:rPr>
                <w:rFonts w:ascii="Arial" w:hAnsi="Arial" w:cs="Arial"/>
                <w:noProof/>
                <w:lang w:val="sr-Latn-CS"/>
              </w:rPr>
            </w:pPr>
            <w:r w:rsidRPr="00A66763">
              <w:rPr>
                <w:rFonts w:ascii="Arial" w:hAnsi="Arial" w:cs="Arial"/>
                <w:noProof/>
                <w:lang w:val="sr-Latn-CS"/>
              </w:rPr>
              <w:t>Održivo</w:t>
            </w:r>
            <w:r w:rsidR="00B77E82" w:rsidRPr="00A66763">
              <w:rPr>
                <w:rFonts w:ascii="Arial" w:hAnsi="Arial" w:cs="Arial"/>
                <w:noProof/>
                <w:lang w:val="sr-Latn-CS"/>
              </w:rPr>
              <w:t xml:space="preserve"> </w:t>
            </w:r>
            <w:r w:rsidRPr="00A66763">
              <w:rPr>
                <w:rFonts w:ascii="Arial" w:hAnsi="Arial" w:cs="Arial"/>
                <w:noProof/>
                <w:lang w:val="sr-Latn-CS"/>
              </w:rPr>
              <w:t>gazdovanje</w:t>
            </w:r>
            <w:r w:rsidR="006248CF" w:rsidRPr="00A66763">
              <w:rPr>
                <w:rFonts w:ascii="Arial" w:hAnsi="Arial" w:cs="Arial"/>
                <w:noProof/>
                <w:lang w:val="sr-Latn-CS"/>
              </w:rPr>
              <w:t xml:space="preserve"> </w:t>
            </w:r>
            <w:r w:rsidRPr="00A66763">
              <w:rPr>
                <w:rFonts w:ascii="Arial" w:hAnsi="Arial" w:cs="Arial"/>
                <w:noProof/>
                <w:lang w:val="sr-Latn-CS"/>
              </w:rPr>
              <w:t>poljoprivrednim</w:t>
            </w:r>
            <w:r w:rsidR="006248CF" w:rsidRPr="00A66763">
              <w:rPr>
                <w:rFonts w:ascii="Arial" w:hAnsi="Arial" w:cs="Arial"/>
                <w:noProof/>
                <w:lang w:val="sr-Latn-CS"/>
              </w:rPr>
              <w:t xml:space="preserve"> </w:t>
            </w:r>
            <w:r w:rsidRPr="00A66763">
              <w:rPr>
                <w:rFonts w:ascii="Arial" w:hAnsi="Arial" w:cs="Arial"/>
                <w:noProof/>
                <w:lang w:val="sr-Latn-CS"/>
              </w:rPr>
              <w:t>zemljištem</w:t>
            </w:r>
            <w:r w:rsidR="00F7783C" w:rsidRPr="00A66763">
              <w:rPr>
                <w:rFonts w:ascii="Arial" w:hAnsi="Arial" w:cs="Arial"/>
                <w:noProof/>
                <w:lang w:val="sr-Latn-CS"/>
              </w:rPr>
              <w:t>.</w:t>
            </w:r>
          </w:p>
        </w:tc>
      </w:tr>
      <w:tr w:rsidR="00635DC5" w:rsidRPr="00A66763" w14:paraId="616428CC" w14:textId="77777777" w:rsidTr="002C35F0">
        <w:tc>
          <w:tcPr>
            <w:tcW w:w="1233" w:type="dxa"/>
          </w:tcPr>
          <w:p w14:paraId="0F930E63" w14:textId="33612F91" w:rsidR="00635DC5" w:rsidRPr="00A66763" w:rsidRDefault="000245EF" w:rsidP="00D71E3A">
            <w:pPr>
              <w:rPr>
                <w:rFonts w:ascii="Arial" w:hAnsi="Arial" w:cs="Arial"/>
                <w:noProof/>
                <w:lang w:val="sr-Latn-CS"/>
              </w:rPr>
            </w:pPr>
            <w:r w:rsidRPr="00A66763">
              <w:rPr>
                <w:rFonts w:ascii="Arial" w:hAnsi="Arial" w:cs="Arial"/>
                <w:noProof/>
                <w:lang w:val="sr-Latn-CS"/>
              </w:rPr>
              <w:t>Opis</w:t>
            </w:r>
            <w:r w:rsidR="002C35F0" w:rsidRPr="00A66763">
              <w:rPr>
                <w:rFonts w:ascii="Arial" w:hAnsi="Arial" w:cs="Arial"/>
                <w:noProof/>
                <w:lang w:val="sr-Latn-CS"/>
              </w:rPr>
              <w:t xml:space="preserve"> </w:t>
            </w:r>
            <w:r w:rsidRPr="00A66763">
              <w:rPr>
                <w:rFonts w:ascii="Arial" w:hAnsi="Arial" w:cs="Arial"/>
                <w:noProof/>
                <w:lang w:val="sr-Latn-CS"/>
              </w:rPr>
              <w:t>mjere</w:t>
            </w:r>
            <w:r w:rsidR="002C35F0" w:rsidRPr="00A66763">
              <w:rPr>
                <w:rFonts w:ascii="Arial" w:hAnsi="Arial" w:cs="Arial"/>
                <w:noProof/>
                <w:lang w:val="sr-Latn-CS"/>
              </w:rPr>
              <w:t xml:space="preserve"> </w:t>
            </w:r>
            <w:r w:rsidRPr="00A66763">
              <w:rPr>
                <w:rFonts w:ascii="Arial" w:hAnsi="Arial" w:cs="Arial"/>
                <w:noProof/>
                <w:lang w:val="sr-Latn-CS"/>
              </w:rPr>
              <w:t>I</w:t>
            </w:r>
            <w:r w:rsidR="002C35F0" w:rsidRPr="00A66763">
              <w:rPr>
                <w:rFonts w:ascii="Arial" w:hAnsi="Arial" w:cs="Arial"/>
                <w:noProof/>
                <w:lang w:val="sr-Latn-CS"/>
              </w:rPr>
              <w:t xml:space="preserve"> </w:t>
            </w:r>
            <w:r w:rsidRPr="00A66763">
              <w:rPr>
                <w:rFonts w:ascii="Arial" w:hAnsi="Arial" w:cs="Arial"/>
                <w:noProof/>
                <w:lang w:val="sr-Latn-CS"/>
              </w:rPr>
              <w:t>kriterijumi</w:t>
            </w:r>
            <w:r w:rsidR="002C35F0" w:rsidRPr="00A66763">
              <w:rPr>
                <w:rFonts w:ascii="Arial" w:hAnsi="Arial" w:cs="Arial"/>
                <w:noProof/>
                <w:lang w:val="sr-Latn-CS"/>
              </w:rPr>
              <w:t xml:space="preserve"> </w:t>
            </w:r>
            <w:r w:rsidRPr="00A66763">
              <w:rPr>
                <w:rFonts w:ascii="Arial" w:hAnsi="Arial" w:cs="Arial"/>
                <w:noProof/>
                <w:lang w:val="sr-Latn-CS"/>
              </w:rPr>
              <w:t>za</w:t>
            </w:r>
            <w:r w:rsidR="002C35F0" w:rsidRPr="00A66763">
              <w:rPr>
                <w:rFonts w:ascii="Arial" w:hAnsi="Arial" w:cs="Arial"/>
                <w:noProof/>
                <w:lang w:val="sr-Latn-CS"/>
              </w:rPr>
              <w:t xml:space="preserve"> </w:t>
            </w:r>
            <w:r w:rsidRPr="00A66763">
              <w:rPr>
                <w:rFonts w:ascii="Arial" w:hAnsi="Arial" w:cs="Arial"/>
                <w:noProof/>
                <w:lang w:val="sr-Latn-CS"/>
              </w:rPr>
              <w:t>podršku</w:t>
            </w:r>
          </w:p>
        </w:tc>
        <w:tc>
          <w:tcPr>
            <w:tcW w:w="8389" w:type="dxa"/>
            <w:gridSpan w:val="2"/>
          </w:tcPr>
          <w:p w14:paraId="472110A8" w14:textId="00441923" w:rsidR="008B65D3" w:rsidRPr="00A66763" w:rsidRDefault="000245EF" w:rsidP="00FD3F18">
            <w:pPr>
              <w:jc w:val="both"/>
              <w:rPr>
                <w:rFonts w:ascii="Arial" w:hAnsi="Arial" w:cs="Arial"/>
                <w:b/>
                <w:noProof/>
                <w:lang w:val="sr-Latn-CS"/>
              </w:rPr>
            </w:pPr>
            <w:r w:rsidRPr="00A66763">
              <w:rPr>
                <w:rFonts w:ascii="Arial" w:hAnsi="Arial" w:cs="Arial"/>
                <w:noProof/>
                <w:lang w:val="sr-Latn-CS"/>
              </w:rPr>
              <w:t>Pravo</w:t>
            </w:r>
            <w:r w:rsidR="005E1BE6" w:rsidRPr="00A66763">
              <w:rPr>
                <w:rFonts w:ascii="Arial" w:hAnsi="Arial" w:cs="Arial"/>
                <w:noProof/>
                <w:lang w:val="sr-Latn-CS"/>
              </w:rPr>
              <w:t xml:space="preserve"> </w:t>
            </w:r>
            <w:r w:rsidRPr="00A66763">
              <w:rPr>
                <w:rFonts w:ascii="Arial" w:hAnsi="Arial" w:cs="Arial"/>
                <w:noProof/>
                <w:lang w:val="sr-Latn-CS"/>
              </w:rPr>
              <w:t>na</w:t>
            </w:r>
            <w:r w:rsidR="005E1BE6" w:rsidRPr="00A66763">
              <w:rPr>
                <w:rFonts w:ascii="Arial" w:hAnsi="Arial" w:cs="Arial"/>
                <w:noProof/>
                <w:lang w:val="sr-Latn-CS"/>
              </w:rPr>
              <w:t xml:space="preserve"> </w:t>
            </w:r>
            <w:r w:rsidRPr="00A66763">
              <w:rPr>
                <w:rFonts w:ascii="Arial" w:hAnsi="Arial" w:cs="Arial"/>
                <w:noProof/>
                <w:lang w:val="sr-Latn-CS"/>
              </w:rPr>
              <w:t>podršku</w:t>
            </w:r>
            <w:r w:rsidR="005E1BE6" w:rsidRPr="00A66763">
              <w:rPr>
                <w:rFonts w:ascii="Arial" w:hAnsi="Arial" w:cs="Arial"/>
                <w:noProof/>
                <w:lang w:val="sr-Latn-CS"/>
              </w:rPr>
              <w:t xml:space="preserve"> </w:t>
            </w:r>
            <w:r w:rsidRPr="00A66763">
              <w:rPr>
                <w:rFonts w:ascii="Arial" w:hAnsi="Arial" w:cs="Arial"/>
                <w:noProof/>
                <w:lang w:val="sr-Latn-CS"/>
              </w:rPr>
              <w:t>imaju</w:t>
            </w:r>
            <w:r w:rsidR="005E1BE6" w:rsidRPr="00A66763">
              <w:rPr>
                <w:rFonts w:ascii="Arial" w:hAnsi="Arial" w:cs="Arial"/>
                <w:noProof/>
                <w:lang w:val="sr-Latn-CS"/>
              </w:rPr>
              <w:t xml:space="preserve"> </w:t>
            </w:r>
            <w:r w:rsidRPr="00A66763">
              <w:rPr>
                <w:rFonts w:ascii="Arial" w:hAnsi="Arial" w:cs="Arial"/>
                <w:noProof/>
                <w:lang w:val="sr-Latn-CS"/>
              </w:rPr>
              <w:t>poljoprivredna</w:t>
            </w:r>
            <w:r w:rsidR="005E1BE6" w:rsidRPr="00A66763">
              <w:rPr>
                <w:rFonts w:ascii="Arial" w:hAnsi="Arial" w:cs="Arial"/>
                <w:noProof/>
                <w:lang w:val="sr-Latn-CS"/>
              </w:rPr>
              <w:t xml:space="preserve"> </w:t>
            </w:r>
            <w:r w:rsidRPr="00A66763">
              <w:rPr>
                <w:rFonts w:ascii="Arial" w:hAnsi="Arial" w:cs="Arial"/>
                <w:noProof/>
                <w:lang w:val="sr-Latn-CS"/>
              </w:rPr>
              <w:t>gazdinstva</w:t>
            </w:r>
            <w:r w:rsidR="005E1BE6" w:rsidRPr="00A66763">
              <w:rPr>
                <w:rFonts w:ascii="Arial" w:hAnsi="Arial" w:cs="Arial"/>
                <w:noProof/>
                <w:lang w:val="sr-Latn-CS"/>
              </w:rPr>
              <w:t xml:space="preserve">, </w:t>
            </w:r>
            <w:r w:rsidRPr="00A66763">
              <w:rPr>
                <w:rFonts w:ascii="Arial" w:hAnsi="Arial" w:cs="Arial"/>
                <w:b/>
                <w:noProof/>
                <w:lang w:val="sr-Latn-CS"/>
              </w:rPr>
              <w:t>koja</w:t>
            </w:r>
            <w:r w:rsidR="005E1BE6" w:rsidRPr="00A66763">
              <w:rPr>
                <w:rFonts w:ascii="Arial" w:hAnsi="Arial" w:cs="Arial"/>
                <w:b/>
                <w:noProof/>
                <w:lang w:val="sr-Latn-CS"/>
              </w:rPr>
              <w:t xml:space="preserve"> </w:t>
            </w:r>
            <w:r w:rsidRPr="00A66763">
              <w:rPr>
                <w:rFonts w:ascii="Arial" w:hAnsi="Arial" w:cs="Arial"/>
                <w:b/>
                <w:noProof/>
                <w:lang w:val="sr-Latn-CS"/>
              </w:rPr>
              <w:t>minimum</w:t>
            </w:r>
            <w:r w:rsidR="005E1BE6" w:rsidRPr="00A66763">
              <w:rPr>
                <w:rFonts w:ascii="Arial" w:hAnsi="Arial" w:cs="Arial"/>
                <w:b/>
                <w:noProof/>
                <w:lang w:val="sr-Latn-CS"/>
              </w:rPr>
              <w:t xml:space="preserve"> 4 </w:t>
            </w:r>
            <w:r w:rsidRPr="00A66763">
              <w:rPr>
                <w:rFonts w:ascii="Arial" w:hAnsi="Arial" w:cs="Arial"/>
                <w:b/>
                <w:noProof/>
                <w:lang w:val="sr-Latn-CS"/>
              </w:rPr>
              <w:t>mjeseca</w:t>
            </w:r>
            <w:r w:rsidR="005E1BE6" w:rsidRPr="00A66763">
              <w:rPr>
                <w:rFonts w:ascii="Arial" w:hAnsi="Arial" w:cs="Arial"/>
                <w:b/>
                <w:noProof/>
                <w:lang w:val="sr-Latn-CS"/>
              </w:rPr>
              <w:t xml:space="preserve"> </w:t>
            </w:r>
            <w:r w:rsidRPr="00A66763">
              <w:rPr>
                <w:rFonts w:ascii="Arial" w:hAnsi="Arial" w:cs="Arial"/>
                <w:b/>
                <w:noProof/>
                <w:lang w:val="sr-Latn-CS"/>
              </w:rPr>
              <w:t>u</w:t>
            </w:r>
            <w:r w:rsidR="005E1BE6" w:rsidRPr="00A66763">
              <w:rPr>
                <w:rFonts w:ascii="Arial" w:hAnsi="Arial" w:cs="Arial"/>
                <w:b/>
                <w:noProof/>
                <w:lang w:val="sr-Latn-CS"/>
              </w:rPr>
              <w:t xml:space="preserve"> </w:t>
            </w:r>
            <w:r w:rsidRPr="00A66763">
              <w:rPr>
                <w:rFonts w:ascii="Arial" w:hAnsi="Arial" w:cs="Arial"/>
                <w:b/>
                <w:noProof/>
                <w:lang w:val="sr-Latn-CS"/>
              </w:rPr>
              <w:t>kalendarskoj</w:t>
            </w:r>
            <w:r w:rsidR="005E1BE6" w:rsidRPr="00A66763">
              <w:rPr>
                <w:rFonts w:ascii="Arial" w:hAnsi="Arial" w:cs="Arial"/>
                <w:b/>
                <w:noProof/>
                <w:lang w:val="sr-Latn-CS"/>
              </w:rPr>
              <w:t xml:space="preserve"> </w:t>
            </w:r>
            <w:r w:rsidRPr="00A66763">
              <w:rPr>
                <w:rFonts w:ascii="Arial" w:hAnsi="Arial" w:cs="Arial"/>
                <w:b/>
                <w:noProof/>
                <w:lang w:val="sr-Latn-CS"/>
              </w:rPr>
              <w:t>godini</w:t>
            </w:r>
            <w:r w:rsidR="005E1BE6" w:rsidRPr="00A66763">
              <w:rPr>
                <w:rFonts w:ascii="Arial" w:hAnsi="Arial" w:cs="Arial"/>
                <w:b/>
                <w:noProof/>
                <w:lang w:val="sr-Latn-CS"/>
              </w:rPr>
              <w:t xml:space="preserve"> </w:t>
            </w:r>
            <w:r w:rsidRPr="00A66763">
              <w:rPr>
                <w:rFonts w:ascii="Arial" w:hAnsi="Arial" w:cs="Arial"/>
                <w:b/>
                <w:noProof/>
                <w:lang w:val="sr-Latn-CS"/>
              </w:rPr>
              <w:t>borave</w:t>
            </w:r>
            <w:r w:rsidR="005E1BE6" w:rsidRPr="00A66763">
              <w:rPr>
                <w:rFonts w:ascii="Arial" w:hAnsi="Arial" w:cs="Arial"/>
                <w:b/>
                <w:noProof/>
                <w:lang w:val="sr-Latn-CS"/>
              </w:rPr>
              <w:t xml:space="preserve"> </w:t>
            </w:r>
            <w:r w:rsidRPr="00A66763">
              <w:rPr>
                <w:rFonts w:ascii="Arial" w:hAnsi="Arial" w:cs="Arial"/>
                <w:b/>
                <w:noProof/>
                <w:lang w:val="sr-Latn-CS"/>
              </w:rPr>
              <w:t>sa</w:t>
            </w:r>
            <w:r w:rsidR="005E1BE6" w:rsidRPr="00A66763">
              <w:rPr>
                <w:rFonts w:ascii="Arial" w:hAnsi="Arial" w:cs="Arial"/>
                <w:b/>
                <w:noProof/>
                <w:lang w:val="sr-Latn-CS"/>
              </w:rPr>
              <w:t xml:space="preserve"> </w:t>
            </w:r>
            <w:r w:rsidRPr="00A66763">
              <w:rPr>
                <w:rFonts w:ascii="Arial" w:hAnsi="Arial" w:cs="Arial"/>
                <w:b/>
                <w:noProof/>
                <w:lang w:val="sr-Latn-CS"/>
              </w:rPr>
              <w:t>stokom</w:t>
            </w:r>
            <w:r w:rsidR="005E1BE6" w:rsidRPr="00A66763">
              <w:rPr>
                <w:rFonts w:ascii="Arial" w:hAnsi="Arial" w:cs="Arial"/>
                <w:b/>
                <w:noProof/>
                <w:lang w:val="sr-Latn-CS"/>
              </w:rPr>
              <w:t xml:space="preserve"> </w:t>
            </w:r>
            <w:r w:rsidRPr="00A66763">
              <w:rPr>
                <w:rFonts w:ascii="Arial" w:hAnsi="Arial" w:cs="Arial"/>
                <w:b/>
                <w:noProof/>
                <w:lang w:val="sr-Latn-CS"/>
              </w:rPr>
              <w:t>na</w:t>
            </w:r>
            <w:r w:rsidR="005E1BE6" w:rsidRPr="00A66763">
              <w:rPr>
                <w:rFonts w:ascii="Arial" w:hAnsi="Arial" w:cs="Arial"/>
                <w:b/>
                <w:noProof/>
                <w:lang w:val="sr-Latn-CS"/>
              </w:rPr>
              <w:t xml:space="preserve"> </w:t>
            </w:r>
            <w:r w:rsidRPr="00A66763">
              <w:rPr>
                <w:rFonts w:ascii="Arial" w:hAnsi="Arial" w:cs="Arial"/>
                <w:b/>
                <w:noProof/>
                <w:lang w:val="sr-Latn-CS"/>
              </w:rPr>
              <w:t>crnogorskim</w:t>
            </w:r>
            <w:r w:rsidR="005E1BE6" w:rsidRPr="00A66763">
              <w:rPr>
                <w:rFonts w:ascii="Arial" w:hAnsi="Arial" w:cs="Arial"/>
                <w:b/>
                <w:noProof/>
                <w:lang w:val="sr-Latn-CS"/>
              </w:rPr>
              <w:t xml:space="preserve"> </w:t>
            </w:r>
            <w:r w:rsidRPr="00A66763">
              <w:rPr>
                <w:rFonts w:ascii="Arial" w:hAnsi="Arial" w:cs="Arial"/>
                <w:b/>
                <w:noProof/>
                <w:lang w:val="sr-Latn-CS"/>
              </w:rPr>
              <w:t>katunima</w:t>
            </w:r>
            <w:r w:rsidR="005E1BE6" w:rsidRPr="00A66763">
              <w:rPr>
                <w:rFonts w:ascii="Arial" w:hAnsi="Arial" w:cs="Arial"/>
                <w:b/>
                <w:noProof/>
                <w:lang w:val="sr-Latn-CS"/>
              </w:rPr>
              <w:t>.</w:t>
            </w:r>
          </w:p>
          <w:p w14:paraId="5A88CC87" w14:textId="6F10886A" w:rsidR="00EB7827" w:rsidRPr="00A66763" w:rsidRDefault="000245EF" w:rsidP="00FD3F18">
            <w:pPr>
              <w:jc w:val="both"/>
              <w:rPr>
                <w:rFonts w:ascii="Arial" w:hAnsi="Arial" w:cs="Arial"/>
                <w:noProof/>
                <w:lang w:val="sr-Latn-CS"/>
              </w:rPr>
            </w:pPr>
            <w:r w:rsidRPr="00A66763">
              <w:rPr>
                <w:rFonts w:ascii="Arial" w:hAnsi="Arial" w:cs="Arial"/>
                <w:noProof/>
                <w:lang w:val="sr-Latn-CS"/>
              </w:rPr>
              <w:t>Podrška</w:t>
            </w:r>
            <w:r w:rsidR="00FD3F18" w:rsidRPr="00A66763">
              <w:rPr>
                <w:rFonts w:ascii="Arial" w:hAnsi="Arial" w:cs="Arial"/>
                <w:noProof/>
                <w:lang w:val="sr-Latn-CS"/>
              </w:rPr>
              <w:t xml:space="preserve"> </w:t>
            </w:r>
            <w:r w:rsidRPr="00A66763">
              <w:rPr>
                <w:rFonts w:ascii="Arial" w:hAnsi="Arial" w:cs="Arial"/>
                <w:noProof/>
                <w:lang w:val="sr-Latn-CS"/>
              </w:rPr>
              <w:t>ima</w:t>
            </w:r>
            <w:r w:rsidR="00FD3F18" w:rsidRPr="00A66763">
              <w:rPr>
                <w:rFonts w:ascii="Arial" w:hAnsi="Arial" w:cs="Arial"/>
                <w:noProof/>
                <w:lang w:val="sr-Latn-CS"/>
              </w:rPr>
              <w:t xml:space="preserve"> </w:t>
            </w:r>
            <w:r w:rsidRPr="00A66763">
              <w:rPr>
                <w:rFonts w:ascii="Arial" w:hAnsi="Arial" w:cs="Arial"/>
                <w:noProof/>
                <w:lang w:val="sr-Latn-CS"/>
              </w:rPr>
              <w:t>oblik</w:t>
            </w:r>
            <w:r w:rsidR="00FF1956" w:rsidRPr="00A66763">
              <w:rPr>
                <w:rFonts w:ascii="Arial" w:hAnsi="Arial" w:cs="Arial"/>
                <w:noProof/>
                <w:lang w:val="sr-Latn-CS"/>
              </w:rPr>
              <w:t xml:space="preserve"> </w:t>
            </w:r>
            <w:r w:rsidRPr="00A66763">
              <w:rPr>
                <w:rFonts w:ascii="Arial" w:hAnsi="Arial" w:cs="Arial"/>
                <w:noProof/>
                <w:lang w:val="sr-Latn-CS"/>
              </w:rPr>
              <w:t>plaćanja</w:t>
            </w:r>
            <w:r w:rsidR="00FF1956" w:rsidRPr="00A66763">
              <w:rPr>
                <w:rFonts w:ascii="Arial" w:hAnsi="Arial" w:cs="Arial"/>
                <w:noProof/>
                <w:lang w:val="sr-Latn-CS"/>
              </w:rPr>
              <w:t xml:space="preserve"> </w:t>
            </w:r>
            <w:r w:rsidRPr="00A66763">
              <w:rPr>
                <w:rFonts w:ascii="Arial" w:hAnsi="Arial" w:cs="Arial"/>
                <w:noProof/>
                <w:lang w:val="sr-Latn-CS"/>
              </w:rPr>
              <w:t>po</w:t>
            </w:r>
            <w:r w:rsidR="00FF1956" w:rsidRPr="00A66763">
              <w:rPr>
                <w:rFonts w:ascii="Arial" w:hAnsi="Arial" w:cs="Arial"/>
                <w:noProof/>
                <w:lang w:val="sr-Latn-CS"/>
              </w:rPr>
              <w:t xml:space="preserve"> </w:t>
            </w:r>
            <w:r w:rsidRPr="00A66763">
              <w:rPr>
                <w:rFonts w:ascii="Arial" w:hAnsi="Arial" w:cs="Arial"/>
                <w:noProof/>
                <w:lang w:val="sr-Latn-CS"/>
              </w:rPr>
              <w:t>uslovnom</w:t>
            </w:r>
            <w:r w:rsidR="00FF1956" w:rsidRPr="00A66763">
              <w:rPr>
                <w:rFonts w:ascii="Arial" w:hAnsi="Arial" w:cs="Arial"/>
                <w:noProof/>
                <w:lang w:val="sr-Latn-CS"/>
              </w:rPr>
              <w:t xml:space="preserve"> </w:t>
            </w:r>
            <w:r w:rsidRPr="00A66763">
              <w:rPr>
                <w:rFonts w:ascii="Arial" w:hAnsi="Arial" w:cs="Arial"/>
                <w:noProof/>
                <w:lang w:val="sr-Latn-CS"/>
              </w:rPr>
              <w:t>grlu</w:t>
            </w:r>
            <w:r w:rsidR="00FF1956" w:rsidRPr="00A66763">
              <w:rPr>
                <w:rFonts w:ascii="Arial" w:hAnsi="Arial" w:cs="Arial"/>
                <w:noProof/>
                <w:lang w:val="sr-Latn-CS"/>
              </w:rPr>
              <w:t>.</w:t>
            </w:r>
            <w:r w:rsidR="00FD3F18" w:rsidRPr="00A66763">
              <w:rPr>
                <w:rFonts w:ascii="Arial" w:hAnsi="Arial" w:cs="Arial"/>
                <w:noProof/>
                <w:lang w:val="sr-Latn-CS"/>
              </w:rPr>
              <w:t xml:space="preserve"> </w:t>
            </w:r>
            <w:r w:rsidRPr="00A66763">
              <w:rPr>
                <w:rFonts w:ascii="Arial" w:hAnsi="Arial" w:cs="Arial"/>
                <w:noProof/>
                <w:lang w:val="sr-Latn-CS"/>
              </w:rPr>
              <w:t>Jedno</w:t>
            </w:r>
            <w:r w:rsidR="00FD3F18" w:rsidRPr="00A66763">
              <w:rPr>
                <w:rFonts w:ascii="Arial" w:hAnsi="Arial" w:cs="Arial"/>
                <w:noProof/>
                <w:lang w:val="sr-Latn-CS"/>
              </w:rPr>
              <w:t xml:space="preserve"> </w:t>
            </w:r>
            <w:r w:rsidRPr="00A66763">
              <w:rPr>
                <w:rFonts w:ascii="Arial" w:hAnsi="Arial" w:cs="Arial"/>
                <w:noProof/>
                <w:lang w:val="sr-Latn-CS"/>
              </w:rPr>
              <w:t>uslovno</w:t>
            </w:r>
            <w:r w:rsidR="00FD3F18" w:rsidRPr="00A66763">
              <w:rPr>
                <w:rFonts w:ascii="Arial" w:hAnsi="Arial" w:cs="Arial"/>
                <w:noProof/>
                <w:lang w:val="sr-Latn-CS"/>
              </w:rPr>
              <w:t xml:space="preserve"> </w:t>
            </w:r>
            <w:r w:rsidRPr="00A66763">
              <w:rPr>
                <w:rFonts w:ascii="Arial" w:hAnsi="Arial" w:cs="Arial"/>
                <w:noProof/>
                <w:lang w:val="sr-Latn-CS"/>
              </w:rPr>
              <w:t>grlo</w:t>
            </w:r>
            <w:r w:rsidR="00FD3F18" w:rsidRPr="00A66763">
              <w:rPr>
                <w:rFonts w:ascii="Arial" w:hAnsi="Arial" w:cs="Arial"/>
                <w:noProof/>
                <w:lang w:val="sr-Latn-CS"/>
              </w:rPr>
              <w:t xml:space="preserve"> (</w:t>
            </w:r>
            <w:r w:rsidRPr="00A66763">
              <w:rPr>
                <w:rFonts w:ascii="Arial" w:hAnsi="Arial" w:cs="Arial"/>
                <w:noProof/>
                <w:lang w:val="sr-Latn-CS"/>
              </w:rPr>
              <w:t>UG</w:t>
            </w:r>
            <w:r w:rsidR="00FD3F18" w:rsidRPr="00A66763">
              <w:rPr>
                <w:rFonts w:ascii="Arial" w:hAnsi="Arial" w:cs="Arial"/>
                <w:noProof/>
                <w:lang w:val="sr-Latn-CS"/>
              </w:rPr>
              <w:t xml:space="preserve">) </w:t>
            </w:r>
            <w:r w:rsidRPr="00A66763">
              <w:rPr>
                <w:rFonts w:ascii="Arial" w:hAnsi="Arial" w:cs="Arial"/>
                <w:noProof/>
                <w:lang w:val="sr-Latn-CS"/>
              </w:rPr>
              <w:t>smatra</w:t>
            </w:r>
            <w:r w:rsidR="00FD3F18" w:rsidRPr="00A66763">
              <w:rPr>
                <w:rFonts w:ascii="Arial" w:hAnsi="Arial" w:cs="Arial"/>
                <w:noProof/>
                <w:lang w:val="sr-Latn-CS"/>
              </w:rPr>
              <w:t xml:space="preserve"> </w:t>
            </w:r>
            <w:r w:rsidRPr="00A66763">
              <w:rPr>
                <w:rFonts w:ascii="Arial" w:hAnsi="Arial" w:cs="Arial"/>
                <w:noProof/>
                <w:lang w:val="sr-Latn-CS"/>
              </w:rPr>
              <w:t>se</w:t>
            </w:r>
            <w:r w:rsidR="00FD3F18" w:rsidRPr="00A66763">
              <w:rPr>
                <w:rFonts w:ascii="Arial" w:hAnsi="Arial" w:cs="Arial"/>
                <w:noProof/>
                <w:lang w:val="sr-Latn-CS"/>
              </w:rPr>
              <w:t xml:space="preserve">: </w:t>
            </w:r>
            <w:r w:rsidRPr="00A66763">
              <w:rPr>
                <w:rFonts w:ascii="Arial" w:hAnsi="Arial" w:cs="Arial"/>
                <w:noProof/>
                <w:lang w:val="sr-Latn-CS"/>
              </w:rPr>
              <w:t>krava</w:t>
            </w:r>
            <w:r w:rsidR="00FD3F18" w:rsidRPr="00A66763">
              <w:rPr>
                <w:rFonts w:ascii="Arial" w:hAnsi="Arial" w:cs="Arial"/>
                <w:noProof/>
                <w:lang w:val="sr-Latn-CS"/>
              </w:rPr>
              <w:t xml:space="preserve">, </w:t>
            </w:r>
            <w:r w:rsidRPr="00A66763">
              <w:rPr>
                <w:rFonts w:ascii="Arial" w:hAnsi="Arial" w:cs="Arial"/>
                <w:noProof/>
                <w:lang w:val="sr-Latn-CS"/>
              </w:rPr>
              <w:t>vo</w:t>
            </w:r>
            <w:r w:rsidR="00FD3F18" w:rsidRPr="00A66763">
              <w:rPr>
                <w:rFonts w:ascii="Arial" w:hAnsi="Arial" w:cs="Arial"/>
                <w:noProof/>
                <w:lang w:val="sr-Latn-CS"/>
              </w:rPr>
              <w:t xml:space="preserve">, </w:t>
            </w:r>
            <w:r w:rsidRPr="00A66763">
              <w:rPr>
                <w:rFonts w:ascii="Arial" w:hAnsi="Arial" w:cs="Arial"/>
                <w:noProof/>
                <w:lang w:val="sr-Latn-CS"/>
              </w:rPr>
              <w:t>dvoje</w:t>
            </w:r>
            <w:r w:rsidR="00FD3F18" w:rsidRPr="00A66763">
              <w:rPr>
                <w:rFonts w:ascii="Arial" w:hAnsi="Arial" w:cs="Arial"/>
                <w:noProof/>
                <w:lang w:val="sr-Latn-CS"/>
              </w:rPr>
              <w:t xml:space="preserve"> </w:t>
            </w:r>
            <w:r w:rsidRPr="00A66763">
              <w:rPr>
                <w:rFonts w:ascii="Arial" w:hAnsi="Arial" w:cs="Arial"/>
                <w:noProof/>
                <w:lang w:val="sr-Latn-CS"/>
              </w:rPr>
              <w:t>junadi</w:t>
            </w:r>
            <w:r w:rsidR="00FD3F18" w:rsidRPr="00A66763">
              <w:rPr>
                <w:rFonts w:ascii="Arial" w:hAnsi="Arial" w:cs="Arial"/>
                <w:noProof/>
                <w:lang w:val="sr-Latn-CS"/>
              </w:rPr>
              <w:t xml:space="preserve">, 10 </w:t>
            </w:r>
            <w:r w:rsidRPr="00A66763">
              <w:rPr>
                <w:rFonts w:ascii="Arial" w:hAnsi="Arial" w:cs="Arial"/>
                <w:noProof/>
                <w:lang w:val="sr-Latn-CS"/>
              </w:rPr>
              <w:t>ovaca</w:t>
            </w:r>
            <w:r w:rsidR="00FD3F18" w:rsidRPr="00A66763">
              <w:rPr>
                <w:rFonts w:ascii="Arial" w:hAnsi="Arial" w:cs="Arial"/>
                <w:noProof/>
                <w:lang w:val="sr-Latn-CS"/>
              </w:rPr>
              <w:t>, 1</w:t>
            </w:r>
            <w:r w:rsidR="00FF1956" w:rsidRPr="00A66763">
              <w:rPr>
                <w:rFonts w:ascii="Arial" w:hAnsi="Arial" w:cs="Arial"/>
                <w:noProof/>
                <w:lang w:val="sr-Latn-CS"/>
              </w:rPr>
              <w:t xml:space="preserve">0 </w:t>
            </w:r>
            <w:r w:rsidRPr="00A66763">
              <w:rPr>
                <w:rFonts w:ascii="Arial" w:hAnsi="Arial" w:cs="Arial"/>
                <w:noProof/>
                <w:lang w:val="sr-Latn-CS"/>
              </w:rPr>
              <w:t>koza</w:t>
            </w:r>
            <w:r w:rsidR="00FF1956" w:rsidRPr="00A66763">
              <w:rPr>
                <w:rFonts w:ascii="Arial" w:hAnsi="Arial" w:cs="Arial"/>
                <w:noProof/>
                <w:lang w:val="sr-Latn-CS"/>
              </w:rPr>
              <w:t xml:space="preserve">, </w:t>
            </w:r>
            <w:r w:rsidRPr="00A66763">
              <w:rPr>
                <w:rFonts w:ascii="Arial" w:hAnsi="Arial" w:cs="Arial"/>
                <w:noProof/>
                <w:lang w:val="sr-Latn-CS"/>
              </w:rPr>
              <w:t>osim</w:t>
            </w:r>
            <w:r w:rsidR="00FF1956" w:rsidRPr="00A66763">
              <w:rPr>
                <w:rFonts w:ascii="Arial" w:hAnsi="Arial" w:cs="Arial"/>
                <w:noProof/>
                <w:lang w:val="sr-Latn-CS"/>
              </w:rPr>
              <w:t xml:space="preserve"> </w:t>
            </w:r>
            <w:r w:rsidRPr="00A66763">
              <w:rPr>
                <w:rFonts w:ascii="Arial" w:hAnsi="Arial" w:cs="Arial"/>
                <w:noProof/>
                <w:lang w:val="sr-Latn-CS"/>
              </w:rPr>
              <w:t>teladi</w:t>
            </w:r>
            <w:r w:rsidR="00FF1956" w:rsidRPr="00A66763">
              <w:rPr>
                <w:rFonts w:ascii="Arial" w:hAnsi="Arial" w:cs="Arial"/>
                <w:noProof/>
                <w:lang w:val="sr-Latn-CS"/>
              </w:rPr>
              <w:t xml:space="preserve">, </w:t>
            </w:r>
            <w:r w:rsidRPr="00A66763">
              <w:rPr>
                <w:rFonts w:ascii="Arial" w:hAnsi="Arial" w:cs="Arial"/>
                <w:noProof/>
                <w:lang w:val="sr-Latn-CS"/>
              </w:rPr>
              <w:t>jagnjadi</w:t>
            </w:r>
            <w:r w:rsidR="00FF1956" w:rsidRPr="00A66763">
              <w:rPr>
                <w:rFonts w:ascii="Arial" w:hAnsi="Arial" w:cs="Arial"/>
                <w:noProof/>
                <w:lang w:val="sr-Latn-CS"/>
              </w:rPr>
              <w:t xml:space="preserve">, </w:t>
            </w:r>
            <w:r w:rsidRPr="00A66763">
              <w:rPr>
                <w:rFonts w:ascii="Arial" w:hAnsi="Arial" w:cs="Arial"/>
                <w:noProof/>
                <w:lang w:val="sr-Latn-CS"/>
              </w:rPr>
              <w:t>i</w:t>
            </w:r>
            <w:r w:rsidR="00FD3F18" w:rsidRPr="00A66763">
              <w:rPr>
                <w:rFonts w:ascii="Arial" w:hAnsi="Arial" w:cs="Arial"/>
                <w:noProof/>
                <w:lang w:val="sr-Latn-CS"/>
              </w:rPr>
              <w:t xml:space="preserve"> </w:t>
            </w:r>
            <w:r w:rsidRPr="00A66763">
              <w:rPr>
                <w:rFonts w:ascii="Arial" w:hAnsi="Arial" w:cs="Arial"/>
                <w:noProof/>
                <w:lang w:val="sr-Latn-CS"/>
              </w:rPr>
              <w:t>jaradi</w:t>
            </w:r>
            <w:r w:rsidR="00FD3F18" w:rsidRPr="00A66763">
              <w:rPr>
                <w:rFonts w:ascii="Arial" w:hAnsi="Arial" w:cs="Arial"/>
                <w:noProof/>
                <w:lang w:val="sr-Latn-CS"/>
              </w:rPr>
              <w:t>.</w:t>
            </w:r>
            <w:r w:rsidR="00CA6709" w:rsidRPr="00A66763">
              <w:rPr>
                <w:rFonts w:ascii="Arial" w:hAnsi="Arial" w:cs="Arial"/>
                <w:noProof/>
                <w:lang w:val="sr-Latn-CS"/>
              </w:rPr>
              <w:t xml:space="preserve"> </w:t>
            </w:r>
            <w:r w:rsidRPr="00A66763">
              <w:rPr>
                <w:rFonts w:ascii="Arial" w:hAnsi="Arial" w:cs="Arial"/>
                <w:b/>
                <w:noProof/>
                <w:lang w:val="sr-Latn-CS"/>
              </w:rPr>
              <w:t>Minimalan</w:t>
            </w:r>
            <w:r w:rsidR="00CA6709" w:rsidRPr="00A66763">
              <w:rPr>
                <w:rFonts w:ascii="Arial" w:hAnsi="Arial" w:cs="Arial"/>
                <w:b/>
                <w:noProof/>
                <w:lang w:val="sr-Latn-CS"/>
              </w:rPr>
              <w:t xml:space="preserve"> </w:t>
            </w:r>
            <w:r w:rsidRPr="00A66763">
              <w:rPr>
                <w:rFonts w:ascii="Arial" w:hAnsi="Arial" w:cs="Arial"/>
                <w:b/>
                <w:noProof/>
                <w:lang w:val="sr-Latn-CS"/>
              </w:rPr>
              <w:t>broj</w:t>
            </w:r>
            <w:r w:rsidR="00CA6709" w:rsidRPr="00A66763">
              <w:rPr>
                <w:rFonts w:ascii="Arial" w:hAnsi="Arial" w:cs="Arial"/>
                <w:b/>
                <w:noProof/>
                <w:lang w:val="sr-Latn-CS"/>
              </w:rPr>
              <w:t xml:space="preserve"> </w:t>
            </w:r>
            <w:r w:rsidRPr="00A66763">
              <w:rPr>
                <w:rFonts w:ascii="Arial" w:hAnsi="Arial" w:cs="Arial"/>
                <w:b/>
                <w:noProof/>
                <w:lang w:val="sr-Latn-CS"/>
              </w:rPr>
              <w:t>za</w:t>
            </w:r>
            <w:r w:rsidR="00CA6709" w:rsidRPr="00A66763">
              <w:rPr>
                <w:rFonts w:ascii="Arial" w:hAnsi="Arial" w:cs="Arial"/>
                <w:b/>
                <w:noProof/>
                <w:lang w:val="sr-Latn-CS"/>
              </w:rPr>
              <w:t xml:space="preserve"> </w:t>
            </w:r>
            <w:r w:rsidRPr="00A66763">
              <w:rPr>
                <w:rFonts w:ascii="Arial" w:hAnsi="Arial" w:cs="Arial"/>
                <w:b/>
                <w:noProof/>
                <w:lang w:val="sr-Latn-CS"/>
              </w:rPr>
              <w:t>podršku</w:t>
            </w:r>
            <w:r w:rsidR="00CA6709" w:rsidRPr="00A66763">
              <w:rPr>
                <w:rFonts w:ascii="Arial" w:hAnsi="Arial" w:cs="Arial"/>
                <w:b/>
                <w:noProof/>
                <w:lang w:val="sr-Latn-CS"/>
              </w:rPr>
              <w:t xml:space="preserve"> </w:t>
            </w:r>
            <w:r w:rsidRPr="00A66763">
              <w:rPr>
                <w:rFonts w:ascii="Arial" w:hAnsi="Arial" w:cs="Arial"/>
                <w:b/>
                <w:noProof/>
                <w:lang w:val="sr-Latn-CS"/>
              </w:rPr>
              <w:t>je</w:t>
            </w:r>
            <w:r w:rsidR="00CA6709" w:rsidRPr="00A66763">
              <w:rPr>
                <w:rFonts w:ascii="Arial" w:hAnsi="Arial" w:cs="Arial"/>
                <w:b/>
                <w:noProof/>
                <w:lang w:val="sr-Latn-CS"/>
              </w:rPr>
              <w:t xml:space="preserve"> 3 </w:t>
            </w:r>
            <w:r w:rsidRPr="00A66763">
              <w:rPr>
                <w:rFonts w:ascii="Arial" w:hAnsi="Arial" w:cs="Arial"/>
                <w:b/>
                <w:noProof/>
                <w:lang w:val="sr-Latn-CS"/>
              </w:rPr>
              <w:t>uslovna</w:t>
            </w:r>
            <w:r w:rsidR="00CA6709" w:rsidRPr="00A66763">
              <w:rPr>
                <w:rFonts w:ascii="Arial" w:hAnsi="Arial" w:cs="Arial"/>
                <w:b/>
                <w:noProof/>
                <w:lang w:val="sr-Latn-CS"/>
              </w:rPr>
              <w:t xml:space="preserve"> </w:t>
            </w:r>
            <w:r w:rsidRPr="00A66763">
              <w:rPr>
                <w:rFonts w:ascii="Arial" w:hAnsi="Arial" w:cs="Arial"/>
                <w:b/>
                <w:noProof/>
                <w:lang w:val="sr-Latn-CS"/>
              </w:rPr>
              <w:t>grla</w:t>
            </w:r>
            <w:r w:rsidR="00CA6709" w:rsidRPr="00A66763">
              <w:rPr>
                <w:rFonts w:ascii="Arial" w:hAnsi="Arial" w:cs="Arial"/>
                <w:b/>
                <w:noProof/>
                <w:lang w:val="sr-Latn-CS"/>
              </w:rPr>
              <w:t>.</w:t>
            </w:r>
            <w:r w:rsidR="00EB7827" w:rsidRPr="00A66763">
              <w:rPr>
                <w:rFonts w:ascii="Arial" w:hAnsi="Arial" w:cs="Arial"/>
                <w:b/>
                <w:noProof/>
                <w:lang w:val="sr-Latn-CS"/>
              </w:rPr>
              <w:t xml:space="preserve"> </w:t>
            </w:r>
            <w:r w:rsidRPr="00A66763">
              <w:rPr>
                <w:rFonts w:ascii="Arial" w:hAnsi="Arial" w:cs="Arial"/>
                <w:b/>
                <w:noProof/>
                <w:lang w:val="sr-Latn-CS"/>
              </w:rPr>
              <w:t>Premija</w:t>
            </w:r>
            <w:r w:rsidR="00EB7827" w:rsidRPr="00A66763">
              <w:rPr>
                <w:rFonts w:ascii="Arial" w:hAnsi="Arial" w:cs="Arial"/>
                <w:b/>
                <w:noProof/>
                <w:lang w:val="sr-Latn-CS"/>
              </w:rPr>
              <w:t xml:space="preserve"> </w:t>
            </w:r>
            <w:r w:rsidRPr="00A66763">
              <w:rPr>
                <w:rFonts w:ascii="Arial" w:hAnsi="Arial" w:cs="Arial"/>
                <w:b/>
                <w:noProof/>
                <w:lang w:val="sr-Latn-CS"/>
              </w:rPr>
              <w:t>po</w:t>
            </w:r>
            <w:r w:rsidR="00EB7827" w:rsidRPr="00A66763">
              <w:rPr>
                <w:rFonts w:ascii="Arial" w:hAnsi="Arial" w:cs="Arial"/>
                <w:b/>
                <w:noProof/>
                <w:lang w:val="sr-Latn-CS"/>
              </w:rPr>
              <w:t xml:space="preserve"> </w:t>
            </w:r>
            <w:r w:rsidRPr="00A66763">
              <w:rPr>
                <w:rFonts w:ascii="Arial" w:hAnsi="Arial" w:cs="Arial"/>
                <w:b/>
                <w:noProof/>
                <w:lang w:val="sr-Latn-CS"/>
              </w:rPr>
              <w:t>uslovnom</w:t>
            </w:r>
            <w:r w:rsidR="00EB7827" w:rsidRPr="00A66763">
              <w:rPr>
                <w:rFonts w:ascii="Arial" w:hAnsi="Arial" w:cs="Arial"/>
                <w:b/>
                <w:noProof/>
                <w:lang w:val="sr-Latn-CS"/>
              </w:rPr>
              <w:t xml:space="preserve"> </w:t>
            </w:r>
            <w:r w:rsidRPr="00A66763">
              <w:rPr>
                <w:rFonts w:ascii="Arial" w:hAnsi="Arial" w:cs="Arial"/>
                <w:b/>
                <w:noProof/>
                <w:lang w:val="sr-Latn-CS"/>
              </w:rPr>
              <w:t>grlu</w:t>
            </w:r>
            <w:r w:rsidR="00EB7827" w:rsidRPr="00A66763">
              <w:rPr>
                <w:rFonts w:ascii="Arial" w:hAnsi="Arial" w:cs="Arial"/>
                <w:b/>
                <w:noProof/>
                <w:lang w:val="sr-Latn-CS"/>
              </w:rPr>
              <w:t xml:space="preserve"> </w:t>
            </w:r>
            <w:r w:rsidRPr="00A66763">
              <w:rPr>
                <w:rFonts w:ascii="Arial" w:hAnsi="Arial" w:cs="Arial"/>
                <w:b/>
                <w:noProof/>
                <w:lang w:val="sr-Latn-CS"/>
              </w:rPr>
              <w:t>iznosiće</w:t>
            </w:r>
            <w:r w:rsidR="00EB7827" w:rsidRPr="00A66763">
              <w:rPr>
                <w:rFonts w:ascii="Arial" w:hAnsi="Arial" w:cs="Arial"/>
                <w:b/>
                <w:noProof/>
                <w:lang w:val="sr-Latn-CS"/>
              </w:rPr>
              <w:t xml:space="preserve"> 10€</w:t>
            </w:r>
            <w:r w:rsidR="00FF1956" w:rsidRPr="00A66763">
              <w:rPr>
                <w:rFonts w:ascii="Arial" w:hAnsi="Arial" w:cs="Arial"/>
                <w:b/>
                <w:noProof/>
                <w:lang w:val="sr-Latn-CS"/>
              </w:rPr>
              <w:t>.</w:t>
            </w:r>
          </w:p>
          <w:p w14:paraId="4D1B4C88" w14:textId="6DD5679E" w:rsidR="004D01E3" w:rsidRPr="00A66763" w:rsidRDefault="000245EF" w:rsidP="00FD3F18">
            <w:pPr>
              <w:jc w:val="both"/>
              <w:rPr>
                <w:rFonts w:ascii="Arial" w:hAnsi="Arial" w:cs="Arial"/>
                <w:noProof/>
                <w:lang w:val="sr-Latn-CS"/>
              </w:rPr>
            </w:pPr>
            <w:r w:rsidRPr="00A66763">
              <w:rPr>
                <w:rFonts w:ascii="Arial" w:hAnsi="Arial" w:cs="Arial"/>
                <w:noProof/>
                <w:lang w:val="sr-Latn-CS"/>
              </w:rPr>
              <w:t>Ako</w:t>
            </w:r>
            <w:r w:rsidR="004D01E3" w:rsidRPr="00A66763">
              <w:rPr>
                <w:rFonts w:ascii="Arial" w:hAnsi="Arial" w:cs="Arial"/>
                <w:noProof/>
                <w:lang w:val="sr-Latn-CS"/>
              </w:rPr>
              <w:t xml:space="preserve"> </w:t>
            </w:r>
            <w:r w:rsidRPr="00A66763">
              <w:rPr>
                <w:rFonts w:ascii="Arial" w:hAnsi="Arial" w:cs="Arial"/>
                <w:noProof/>
                <w:lang w:val="sr-Latn-CS"/>
              </w:rPr>
              <w:t>ukupna</w:t>
            </w:r>
            <w:r w:rsidR="004D01E3" w:rsidRPr="00A66763">
              <w:rPr>
                <w:rFonts w:ascii="Arial" w:hAnsi="Arial" w:cs="Arial"/>
                <w:noProof/>
                <w:lang w:val="sr-Latn-CS"/>
              </w:rPr>
              <w:t xml:space="preserve"> </w:t>
            </w:r>
            <w:r w:rsidRPr="00A66763">
              <w:rPr>
                <w:rFonts w:ascii="Arial" w:hAnsi="Arial" w:cs="Arial"/>
                <w:noProof/>
                <w:lang w:val="sr-Latn-CS"/>
              </w:rPr>
              <w:t>visina</w:t>
            </w:r>
            <w:r w:rsidR="004D01E3" w:rsidRPr="00A66763">
              <w:rPr>
                <w:rFonts w:ascii="Arial" w:hAnsi="Arial" w:cs="Arial"/>
                <w:noProof/>
                <w:lang w:val="sr-Latn-CS"/>
              </w:rPr>
              <w:t xml:space="preserve"> </w:t>
            </w:r>
            <w:r w:rsidRPr="00A66763">
              <w:rPr>
                <w:rFonts w:ascii="Arial" w:hAnsi="Arial" w:cs="Arial"/>
                <w:noProof/>
                <w:lang w:val="sr-Latn-CS"/>
              </w:rPr>
              <w:t>podrške</w:t>
            </w:r>
            <w:r w:rsidR="004D01E3" w:rsidRPr="00A66763">
              <w:rPr>
                <w:rFonts w:ascii="Arial" w:hAnsi="Arial" w:cs="Arial"/>
                <w:noProof/>
                <w:lang w:val="sr-Latn-CS"/>
              </w:rPr>
              <w:t xml:space="preserve"> </w:t>
            </w:r>
            <w:r w:rsidRPr="00A66763">
              <w:rPr>
                <w:rFonts w:ascii="Arial" w:hAnsi="Arial" w:cs="Arial"/>
                <w:noProof/>
                <w:lang w:val="sr-Latn-CS"/>
              </w:rPr>
              <w:t>na</w:t>
            </w:r>
            <w:r w:rsidR="004D01E3" w:rsidRPr="00A66763">
              <w:rPr>
                <w:rFonts w:ascii="Arial" w:hAnsi="Arial" w:cs="Arial"/>
                <w:noProof/>
                <w:lang w:val="sr-Latn-CS"/>
              </w:rPr>
              <w:t xml:space="preserve"> </w:t>
            </w:r>
            <w:r w:rsidRPr="00A66763">
              <w:rPr>
                <w:rFonts w:ascii="Arial" w:hAnsi="Arial" w:cs="Arial"/>
                <w:noProof/>
                <w:lang w:val="sr-Latn-CS"/>
              </w:rPr>
              <w:t>osnovu</w:t>
            </w:r>
            <w:r w:rsidR="004D01E3" w:rsidRPr="00A66763">
              <w:rPr>
                <w:rFonts w:ascii="Arial" w:hAnsi="Arial" w:cs="Arial"/>
                <w:noProof/>
                <w:lang w:val="sr-Latn-CS"/>
              </w:rPr>
              <w:t xml:space="preserve"> </w:t>
            </w:r>
            <w:r w:rsidRPr="00A66763">
              <w:rPr>
                <w:rFonts w:ascii="Arial" w:hAnsi="Arial" w:cs="Arial"/>
                <w:noProof/>
                <w:lang w:val="sr-Latn-CS"/>
              </w:rPr>
              <w:t>zahtjeva</w:t>
            </w:r>
            <w:r w:rsidR="004D01E3" w:rsidRPr="00A66763">
              <w:rPr>
                <w:rFonts w:ascii="Arial" w:hAnsi="Arial" w:cs="Arial"/>
                <w:noProof/>
                <w:lang w:val="sr-Latn-CS"/>
              </w:rPr>
              <w:t xml:space="preserve"> </w:t>
            </w:r>
            <w:r w:rsidRPr="00A66763">
              <w:rPr>
                <w:rFonts w:ascii="Arial" w:hAnsi="Arial" w:cs="Arial"/>
                <w:noProof/>
                <w:lang w:val="sr-Latn-CS"/>
              </w:rPr>
              <w:t>za</w:t>
            </w:r>
            <w:r w:rsidR="004D01E3" w:rsidRPr="00A66763">
              <w:rPr>
                <w:rFonts w:ascii="Arial" w:hAnsi="Arial" w:cs="Arial"/>
                <w:noProof/>
                <w:lang w:val="sr-Latn-CS"/>
              </w:rPr>
              <w:t xml:space="preserve"> </w:t>
            </w:r>
            <w:r w:rsidRPr="00A66763">
              <w:rPr>
                <w:rFonts w:ascii="Arial" w:hAnsi="Arial" w:cs="Arial"/>
                <w:noProof/>
                <w:lang w:val="sr-Latn-CS"/>
              </w:rPr>
              <w:t>dodjelu</w:t>
            </w:r>
            <w:r w:rsidR="004D01E3" w:rsidRPr="00A66763">
              <w:rPr>
                <w:rFonts w:ascii="Arial" w:hAnsi="Arial" w:cs="Arial"/>
                <w:noProof/>
                <w:lang w:val="sr-Latn-CS"/>
              </w:rPr>
              <w:t xml:space="preserve"> </w:t>
            </w:r>
            <w:r w:rsidRPr="00A66763">
              <w:rPr>
                <w:rFonts w:ascii="Arial" w:hAnsi="Arial" w:cs="Arial"/>
                <w:noProof/>
                <w:lang w:val="sr-Latn-CS"/>
              </w:rPr>
              <w:t>podrške</w:t>
            </w:r>
            <w:r w:rsidR="004D01E3" w:rsidRPr="00A66763">
              <w:rPr>
                <w:rFonts w:ascii="Arial" w:hAnsi="Arial" w:cs="Arial"/>
                <w:noProof/>
                <w:lang w:val="sr-Latn-CS"/>
              </w:rPr>
              <w:t xml:space="preserve">, </w:t>
            </w:r>
            <w:r w:rsidRPr="00A66763">
              <w:rPr>
                <w:rFonts w:ascii="Arial" w:hAnsi="Arial" w:cs="Arial"/>
                <w:noProof/>
                <w:lang w:val="sr-Latn-CS"/>
              </w:rPr>
              <w:t>prevazilazi</w:t>
            </w:r>
            <w:r w:rsidR="004D01E3" w:rsidRPr="00A66763">
              <w:rPr>
                <w:rFonts w:ascii="Arial" w:hAnsi="Arial" w:cs="Arial"/>
                <w:noProof/>
                <w:lang w:val="sr-Latn-CS"/>
              </w:rPr>
              <w:t xml:space="preserve"> </w:t>
            </w:r>
            <w:r w:rsidRPr="00A66763">
              <w:rPr>
                <w:rFonts w:ascii="Arial" w:hAnsi="Arial" w:cs="Arial"/>
                <w:noProof/>
                <w:lang w:val="sr-Latn-CS"/>
              </w:rPr>
              <w:t>budžetom</w:t>
            </w:r>
            <w:r w:rsidR="004D01E3" w:rsidRPr="00A66763">
              <w:rPr>
                <w:rFonts w:ascii="Arial" w:hAnsi="Arial" w:cs="Arial"/>
                <w:noProof/>
                <w:lang w:val="sr-Latn-CS"/>
              </w:rPr>
              <w:t xml:space="preserve"> </w:t>
            </w:r>
            <w:r w:rsidRPr="00A66763">
              <w:rPr>
                <w:rFonts w:ascii="Arial" w:hAnsi="Arial" w:cs="Arial"/>
                <w:noProof/>
                <w:lang w:val="sr-Latn-CS"/>
              </w:rPr>
              <w:t>planirani</w:t>
            </w:r>
            <w:r w:rsidR="004D01E3" w:rsidRPr="00A66763">
              <w:rPr>
                <w:rFonts w:ascii="Arial" w:hAnsi="Arial" w:cs="Arial"/>
                <w:noProof/>
                <w:lang w:val="sr-Latn-CS"/>
              </w:rPr>
              <w:t xml:space="preserve"> </w:t>
            </w:r>
            <w:r w:rsidRPr="00A66763">
              <w:rPr>
                <w:rFonts w:ascii="Arial" w:hAnsi="Arial" w:cs="Arial"/>
                <w:noProof/>
                <w:lang w:val="sr-Latn-CS"/>
              </w:rPr>
              <w:t>godišnji</w:t>
            </w:r>
            <w:r w:rsidR="004D01E3" w:rsidRPr="00A66763">
              <w:rPr>
                <w:rFonts w:ascii="Arial" w:hAnsi="Arial" w:cs="Arial"/>
                <w:noProof/>
                <w:lang w:val="sr-Latn-CS"/>
              </w:rPr>
              <w:t xml:space="preserve"> </w:t>
            </w:r>
            <w:r w:rsidRPr="00A66763">
              <w:rPr>
                <w:rFonts w:ascii="Arial" w:hAnsi="Arial" w:cs="Arial"/>
                <w:noProof/>
                <w:lang w:val="sr-Latn-CS"/>
              </w:rPr>
              <w:t>iznos</w:t>
            </w:r>
            <w:r w:rsidR="004D01E3" w:rsidRPr="00A66763">
              <w:rPr>
                <w:rFonts w:ascii="Arial" w:hAnsi="Arial" w:cs="Arial"/>
                <w:noProof/>
                <w:lang w:val="sr-Latn-CS"/>
              </w:rPr>
              <w:t xml:space="preserve">, </w:t>
            </w:r>
            <w:r w:rsidRPr="00A66763">
              <w:rPr>
                <w:rFonts w:ascii="Arial" w:hAnsi="Arial" w:cs="Arial"/>
                <w:noProof/>
                <w:lang w:val="sr-Latn-CS"/>
              </w:rPr>
              <w:t>sredstva</w:t>
            </w:r>
            <w:r w:rsidR="004D01E3" w:rsidRPr="00A66763">
              <w:rPr>
                <w:rFonts w:ascii="Arial" w:hAnsi="Arial" w:cs="Arial"/>
                <w:noProof/>
                <w:lang w:val="sr-Latn-CS"/>
              </w:rPr>
              <w:t xml:space="preserve"> </w:t>
            </w:r>
            <w:r w:rsidRPr="00A66763">
              <w:rPr>
                <w:rFonts w:ascii="Arial" w:hAnsi="Arial" w:cs="Arial"/>
                <w:noProof/>
                <w:lang w:val="sr-Latn-CS"/>
              </w:rPr>
              <w:t>će</w:t>
            </w:r>
            <w:r w:rsidR="004D01E3" w:rsidRPr="00A66763">
              <w:rPr>
                <w:rFonts w:ascii="Arial" w:hAnsi="Arial" w:cs="Arial"/>
                <w:noProof/>
                <w:lang w:val="sr-Latn-CS"/>
              </w:rPr>
              <w:t xml:space="preserve"> </w:t>
            </w:r>
            <w:r w:rsidRPr="00A66763">
              <w:rPr>
                <w:rFonts w:ascii="Arial" w:hAnsi="Arial" w:cs="Arial"/>
                <w:noProof/>
                <w:lang w:val="sr-Latn-CS"/>
              </w:rPr>
              <w:t>se</w:t>
            </w:r>
            <w:r w:rsidR="004D01E3" w:rsidRPr="00A66763">
              <w:rPr>
                <w:rFonts w:ascii="Arial" w:hAnsi="Arial" w:cs="Arial"/>
                <w:noProof/>
                <w:lang w:val="sr-Latn-CS"/>
              </w:rPr>
              <w:t xml:space="preserve"> </w:t>
            </w:r>
            <w:r w:rsidRPr="00A66763">
              <w:rPr>
                <w:rFonts w:ascii="Arial" w:hAnsi="Arial" w:cs="Arial"/>
                <w:noProof/>
                <w:lang w:val="sr-Latn-CS"/>
              </w:rPr>
              <w:t>proporcionalno</w:t>
            </w:r>
            <w:r w:rsidR="004D01E3" w:rsidRPr="00A66763">
              <w:rPr>
                <w:rFonts w:ascii="Arial" w:hAnsi="Arial" w:cs="Arial"/>
                <w:noProof/>
                <w:lang w:val="sr-Latn-CS"/>
              </w:rPr>
              <w:t xml:space="preserve"> </w:t>
            </w:r>
            <w:r w:rsidRPr="00A66763">
              <w:rPr>
                <w:rFonts w:ascii="Arial" w:hAnsi="Arial" w:cs="Arial"/>
                <w:noProof/>
                <w:lang w:val="sr-Latn-CS"/>
              </w:rPr>
              <w:t>smanjiti</w:t>
            </w:r>
            <w:r w:rsidR="004D01E3" w:rsidRPr="00A66763">
              <w:rPr>
                <w:rFonts w:ascii="Arial" w:hAnsi="Arial" w:cs="Arial"/>
                <w:noProof/>
                <w:lang w:val="sr-Latn-CS"/>
              </w:rPr>
              <w:t xml:space="preserve"> </w:t>
            </w:r>
            <w:r w:rsidRPr="00A66763">
              <w:rPr>
                <w:rFonts w:ascii="Arial" w:hAnsi="Arial" w:cs="Arial"/>
                <w:noProof/>
                <w:lang w:val="sr-Latn-CS"/>
              </w:rPr>
              <w:t>u</w:t>
            </w:r>
            <w:r w:rsidR="004D01E3" w:rsidRPr="00A66763">
              <w:rPr>
                <w:rFonts w:ascii="Arial" w:hAnsi="Arial" w:cs="Arial"/>
                <w:noProof/>
                <w:lang w:val="sr-Latn-CS"/>
              </w:rPr>
              <w:t xml:space="preserve"> </w:t>
            </w:r>
            <w:r w:rsidRPr="00A66763">
              <w:rPr>
                <w:rFonts w:ascii="Arial" w:hAnsi="Arial" w:cs="Arial"/>
                <w:noProof/>
                <w:lang w:val="sr-Latn-CS"/>
              </w:rPr>
              <w:t>odnosu</w:t>
            </w:r>
            <w:r w:rsidR="004D01E3" w:rsidRPr="00A66763">
              <w:rPr>
                <w:rFonts w:ascii="Arial" w:hAnsi="Arial" w:cs="Arial"/>
                <w:noProof/>
                <w:lang w:val="sr-Latn-CS"/>
              </w:rPr>
              <w:t xml:space="preserve"> </w:t>
            </w:r>
            <w:r w:rsidRPr="00A66763">
              <w:rPr>
                <w:rFonts w:ascii="Arial" w:hAnsi="Arial" w:cs="Arial"/>
                <w:noProof/>
                <w:lang w:val="sr-Latn-CS"/>
              </w:rPr>
              <w:t>na</w:t>
            </w:r>
            <w:r w:rsidR="004D01E3" w:rsidRPr="00A66763">
              <w:rPr>
                <w:rFonts w:ascii="Arial" w:hAnsi="Arial" w:cs="Arial"/>
                <w:noProof/>
                <w:lang w:val="sr-Latn-CS"/>
              </w:rPr>
              <w:t xml:space="preserve"> </w:t>
            </w:r>
            <w:r w:rsidRPr="00A66763">
              <w:rPr>
                <w:rFonts w:ascii="Arial" w:hAnsi="Arial" w:cs="Arial"/>
                <w:noProof/>
                <w:lang w:val="sr-Latn-CS"/>
              </w:rPr>
              <w:t>svaki</w:t>
            </w:r>
            <w:r w:rsidR="004D01E3" w:rsidRPr="00A66763">
              <w:rPr>
                <w:rFonts w:ascii="Arial" w:hAnsi="Arial" w:cs="Arial"/>
                <w:noProof/>
                <w:lang w:val="sr-Latn-CS"/>
              </w:rPr>
              <w:t xml:space="preserve"> </w:t>
            </w:r>
            <w:r w:rsidRPr="00A66763">
              <w:rPr>
                <w:rFonts w:ascii="Arial" w:hAnsi="Arial" w:cs="Arial"/>
                <w:noProof/>
                <w:lang w:val="sr-Latn-CS"/>
              </w:rPr>
              <w:t>pojedinačni</w:t>
            </w:r>
            <w:r w:rsidR="004D01E3" w:rsidRPr="00A66763">
              <w:rPr>
                <w:rFonts w:ascii="Arial" w:hAnsi="Arial" w:cs="Arial"/>
                <w:noProof/>
                <w:lang w:val="sr-Latn-CS"/>
              </w:rPr>
              <w:t xml:space="preserve"> </w:t>
            </w:r>
            <w:r w:rsidRPr="00A66763">
              <w:rPr>
                <w:rFonts w:ascii="Arial" w:hAnsi="Arial" w:cs="Arial"/>
                <w:noProof/>
                <w:lang w:val="sr-Latn-CS"/>
              </w:rPr>
              <w:t>zahtjev</w:t>
            </w:r>
            <w:r w:rsidR="004D01E3" w:rsidRPr="00A66763">
              <w:rPr>
                <w:rFonts w:ascii="Arial" w:hAnsi="Arial" w:cs="Arial"/>
                <w:noProof/>
                <w:lang w:val="sr-Latn-CS"/>
              </w:rPr>
              <w:t xml:space="preserve"> </w:t>
            </w:r>
            <w:r w:rsidRPr="00A66763">
              <w:rPr>
                <w:rFonts w:ascii="Arial" w:hAnsi="Arial" w:cs="Arial"/>
                <w:noProof/>
                <w:lang w:val="sr-Latn-CS"/>
              </w:rPr>
              <w:t>za</w:t>
            </w:r>
            <w:r w:rsidR="004D01E3" w:rsidRPr="00A66763">
              <w:rPr>
                <w:rFonts w:ascii="Arial" w:hAnsi="Arial" w:cs="Arial"/>
                <w:noProof/>
                <w:lang w:val="sr-Latn-CS"/>
              </w:rPr>
              <w:t xml:space="preserve"> </w:t>
            </w:r>
            <w:r w:rsidRPr="00A66763">
              <w:rPr>
                <w:rFonts w:ascii="Arial" w:hAnsi="Arial" w:cs="Arial"/>
                <w:noProof/>
                <w:lang w:val="sr-Latn-CS"/>
              </w:rPr>
              <w:t>dodjelu</w:t>
            </w:r>
            <w:r w:rsidR="004D01E3" w:rsidRPr="00A66763">
              <w:rPr>
                <w:rFonts w:ascii="Arial" w:hAnsi="Arial" w:cs="Arial"/>
                <w:noProof/>
                <w:lang w:val="sr-Latn-CS"/>
              </w:rPr>
              <w:t xml:space="preserve"> </w:t>
            </w:r>
            <w:r w:rsidRPr="00A66763">
              <w:rPr>
                <w:rFonts w:ascii="Arial" w:hAnsi="Arial" w:cs="Arial"/>
                <w:noProof/>
                <w:lang w:val="sr-Latn-CS"/>
              </w:rPr>
              <w:t>podrške</w:t>
            </w:r>
            <w:r w:rsidR="004D01E3" w:rsidRPr="00A66763">
              <w:rPr>
                <w:rFonts w:ascii="Arial" w:hAnsi="Arial" w:cs="Arial"/>
                <w:noProof/>
                <w:lang w:val="sr-Latn-CS"/>
              </w:rPr>
              <w:t>.</w:t>
            </w:r>
          </w:p>
          <w:p w14:paraId="2B53D00E" w14:textId="16077115" w:rsidR="00904E62" w:rsidRPr="00A66763" w:rsidRDefault="000245EF" w:rsidP="00FD3F18">
            <w:pPr>
              <w:jc w:val="both"/>
              <w:rPr>
                <w:rFonts w:ascii="Arial" w:hAnsi="Arial" w:cs="Arial"/>
                <w:b/>
                <w:noProof/>
                <w:lang w:val="sr-Latn-CS"/>
              </w:rPr>
            </w:pPr>
            <w:r w:rsidRPr="00A66763">
              <w:rPr>
                <w:rFonts w:ascii="Arial" w:hAnsi="Arial" w:cs="Arial"/>
                <w:b/>
                <w:noProof/>
                <w:lang w:val="sr-Latn-CS"/>
              </w:rPr>
              <w:t>Subvencija</w:t>
            </w:r>
            <w:r w:rsidR="00904E62" w:rsidRPr="00A66763">
              <w:rPr>
                <w:rFonts w:ascii="Arial" w:hAnsi="Arial" w:cs="Arial"/>
                <w:b/>
                <w:noProof/>
                <w:lang w:val="sr-Latn-CS"/>
              </w:rPr>
              <w:t xml:space="preserve"> </w:t>
            </w:r>
            <w:r w:rsidRPr="00A66763">
              <w:rPr>
                <w:rFonts w:ascii="Arial" w:hAnsi="Arial" w:cs="Arial"/>
                <w:b/>
                <w:noProof/>
                <w:lang w:val="sr-Latn-CS"/>
              </w:rPr>
              <w:t>će</w:t>
            </w:r>
            <w:r w:rsidR="00904E62" w:rsidRPr="00A66763">
              <w:rPr>
                <w:rFonts w:ascii="Arial" w:hAnsi="Arial" w:cs="Arial"/>
                <w:b/>
                <w:noProof/>
                <w:lang w:val="sr-Latn-CS"/>
              </w:rPr>
              <w:t xml:space="preserve"> </w:t>
            </w:r>
            <w:r w:rsidRPr="00A66763">
              <w:rPr>
                <w:rFonts w:ascii="Arial" w:hAnsi="Arial" w:cs="Arial"/>
                <w:b/>
                <w:noProof/>
                <w:lang w:val="sr-Latn-CS"/>
              </w:rPr>
              <w:t>biti</w:t>
            </w:r>
            <w:r w:rsidR="00904E62" w:rsidRPr="00A66763">
              <w:rPr>
                <w:rFonts w:ascii="Arial" w:hAnsi="Arial" w:cs="Arial"/>
                <w:b/>
                <w:noProof/>
                <w:lang w:val="sr-Latn-CS"/>
              </w:rPr>
              <w:t xml:space="preserve"> </w:t>
            </w:r>
            <w:r w:rsidRPr="00A66763">
              <w:rPr>
                <w:rFonts w:ascii="Arial" w:hAnsi="Arial" w:cs="Arial"/>
                <w:b/>
                <w:noProof/>
                <w:lang w:val="sr-Latn-CS"/>
              </w:rPr>
              <w:t>uvećana</w:t>
            </w:r>
            <w:r w:rsidR="00904E62" w:rsidRPr="00A66763">
              <w:rPr>
                <w:rFonts w:ascii="Arial" w:hAnsi="Arial" w:cs="Arial"/>
                <w:b/>
                <w:noProof/>
                <w:lang w:val="sr-Latn-CS"/>
              </w:rPr>
              <w:t xml:space="preserve"> 10% </w:t>
            </w:r>
            <w:r w:rsidRPr="00A66763">
              <w:rPr>
                <w:rFonts w:ascii="Arial" w:hAnsi="Arial" w:cs="Arial"/>
                <w:b/>
                <w:noProof/>
                <w:lang w:val="sr-Latn-CS"/>
              </w:rPr>
              <w:t>za</w:t>
            </w:r>
            <w:r w:rsidR="00904E62" w:rsidRPr="00A66763">
              <w:rPr>
                <w:rFonts w:ascii="Arial" w:hAnsi="Arial" w:cs="Arial"/>
                <w:b/>
                <w:noProof/>
                <w:lang w:val="sr-Latn-CS"/>
              </w:rPr>
              <w:t xml:space="preserve"> </w:t>
            </w:r>
            <w:r w:rsidRPr="00A66763">
              <w:rPr>
                <w:rFonts w:ascii="Arial" w:hAnsi="Arial" w:cs="Arial"/>
                <w:b/>
                <w:noProof/>
                <w:lang w:val="sr-Latn-CS"/>
              </w:rPr>
              <w:t>žene</w:t>
            </w:r>
            <w:r w:rsidR="00904E62" w:rsidRPr="00A66763">
              <w:rPr>
                <w:rFonts w:ascii="Arial" w:hAnsi="Arial" w:cs="Arial"/>
                <w:b/>
                <w:noProof/>
                <w:lang w:val="sr-Latn-CS"/>
              </w:rPr>
              <w:t xml:space="preserve"> </w:t>
            </w:r>
            <w:r w:rsidRPr="00A66763">
              <w:rPr>
                <w:rFonts w:ascii="Arial" w:hAnsi="Arial" w:cs="Arial"/>
                <w:b/>
                <w:noProof/>
                <w:lang w:val="sr-Latn-CS"/>
              </w:rPr>
              <w:t>nosioce</w:t>
            </w:r>
            <w:r w:rsidR="00904E62" w:rsidRPr="00A66763">
              <w:rPr>
                <w:rFonts w:ascii="Arial" w:hAnsi="Arial" w:cs="Arial"/>
                <w:b/>
                <w:noProof/>
                <w:lang w:val="sr-Latn-CS"/>
              </w:rPr>
              <w:t xml:space="preserve"> </w:t>
            </w:r>
            <w:r w:rsidRPr="00A66763">
              <w:rPr>
                <w:rFonts w:ascii="Arial" w:hAnsi="Arial" w:cs="Arial"/>
                <w:b/>
                <w:noProof/>
                <w:lang w:val="sr-Latn-CS"/>
              </w:rPr>
              <w:t>gazdinstva</w:t>
            </w:r>
            <w:r w:rsidR="00904E62" w:rsidRPr="00A66763">
              <w:rPr>
                <w:rFonts w:ascii="Arial" w:hAnsi="Arial" w:cs="Arial"/>
                <w:b/>
                <w:noProof/>
                <w:lang w:val="sr-Latn-CS"/>
              </w:rPr>
              <w:t xml:space="preserve"> </w:t>
            </w:r>
            <w:r w:rsidRPr="00A66763">
              <w:rPr>
                <w:rFonts w:ascii="Arial" w:hAnsi="Arial" w:cs="Arial"/>
                <w:b/>
                <w:noProof/>
                <w:lang w:val="sr-Latn-CS"/>
              </w:rPr>
              <w:t>ili</w:t>
            </w:r>
            <w:r w:rsidR="00904E62" w:rsidRPr="00A66763">
              <w:rPr>
                <w:rFonts w:ascii="Arial" w:hAnsi="Arial" w:cs="Arial"/>
                <w:b/>
                <w:noProof/>
                <w:lang w:val="sr-Latn-CS"/>
              </w:rPr>
              <w:t xml:space="preserve"> 10% </w:t>
            </w:r>
            <w:r w:rsidRPr="00A66763">
              <w:rPr>
                <w:rFonts w:ascii="Arial" w:hAnsi="Arial" w:cs="Arial"/>
                <w:b/>
                <w:noProof/>
                <w:lang w:val="sr-Latn-CS"/>
              </w:rPr>
              <w:t>za</w:t>
            </w:r>
            <w:r w:rsidR="007D5352" w:rsidRPr="00A66763">
              <w:rPr>
                <w:rFonts w:ascii="Arial" w:hAnsi="Arial" w:cs="Arial"/>
                <w:b/>
                <w:noProof/>
                <w:lang w:val="sr-Latn-CS"/>
              </w:rPr>
              <w:t xml:space="preserve"> </w:t>
            </w:r>
            <w:r w:rsidRPr="00A66763">
              <w:rPr>
                <w:rFonts w:ascii="Arial" w:hAnsi="Arial" w:cs="Arial"/>
                <w:b/>
                <w:noProof/>
                <w:lang w:val="sr-Latn-CS"/>
              </w:rPr>
              <w:t>nosioce</w:t>
            </w:r>
            <w:r w:rsidR="007D5352" w:rsidRPr="00A66763">
              <w:rPr>
                <w:rFonts w:ascii="Arial" w:hAnsi="Arial" w:cs="Arial"/>
                <w:b/>
                <w:noProof/>
                <w:lang w:val="sr-Latn-CS"/>
              </w:rPr>
              <w:t xml:space="preserve"> </w:t>
            </w:r>
            <w:r w:rsidRPr="00A66763">
              <w:rPr>
                <w:rFonts w:ascii="Arial" w:hAnsi="Arial" w:cs="Arial"/>
                <w:b/>
                <w:noProof/>
                <w:lang w:val="sr-Latn-CS"/>
              </w:rPr>
              <w:t>gazdinstva</w:t>
            </w:r>
            <w:r w:rsidR="00904E62" w:rsidRPr="00A66763">
              <w:rPr>
                <w:rFonts w:ascii="Arial" w:hAnsi="Arial" w:cs="Arial"/>
                <w:b/>
                <w:noProof/>
                <w:lang w:val="sr-Latn-CS"/>
              </w:rPr>
              <w:t xml:space="preserve"> </w:t>
            </w:r>
            <w:r w:rsidRPr="00A66763">
              <w:rPr>
                <w:rFonts w:ascii="Arial" w:hAnsi="Arial" w:cs="Arial"/>
                <w:b/>
                <w:noProof/>
                <w:lang w:val="sr-Latn-CS"/>
              </w:rPr>
              <w:t>mlađe</w:t>
            </w:r>
            <w:r w:rsidR="00904E62" w:rsidRPr="00A66763">
              <w:rPr>
                <w:rFonts w:ascii="Arial" w:hAnsi="Arial" w:cs="Arial"/>
                <w:b/>
                <w:noProof/>
                <w:lang w:val="sr-Latn-CS"/>
              </w:rPr>
              <w:t xml:space="preserve"> </w:t>
            </w:r>
            <w:r w:rsidRPr="00A66763">
              <w:rPr>
                <w:rFonts w:ascii="Arial" w:hAnsi="Arial" w:cs="Arial"/>
                <w:b/>
                <w:noProof/>
                <w:lang w:val="sr-Latn-CS"/>
              </w:rPr>
              <w:t>od</w:t>
            </w:r>
            <w:r w:rsidR="00904E62" w:rsidRPr="00A66763">
              <w:rPr>
                <w:rFonts w:ascii="Arial" w:hAnsi="Arial" w:cs="Arial"/>
                <w:b/>
                <w:noProof/>
                <w:lang w:val="sr-Latn-CS"/>
              </w:rPr>
              <w:t xml:space="preserve"> 40 </w:t>
            </w:r>
            <w:r w:rsidRPr="00A66763">
              <w:rPr>
                <w:rFonts w:ascii="Arial" w:hAnsi="Arial" w:cs="Arial"/>
                <w:b/>
                <w:noProof/>
                <w:lang w:val="sr-Latn-CS"/>
              </w:rPr>
              <w:t>godina</w:t>
            </w:r>
            <w:r w:rsidR="007D5352" w:rsidRPr="00A66763">
              <w:rPr>
                <w:rFonts w:ascii="Arial" w:hAnsi="Arial" w:cs="Arial"/>
                <w:b/>
                <w:noProof/>
                <w:lang w:val="sr-Latn-CS"/>
              </w:rPr>
              <w:t>.</w:t>
            </w:r>
            <w:r w:rsidR="004F49AC" w:rsidRPr="00A66763">
              <w:rPr>
                <w:rFonts w:ascii="Arial" w:hAnsi="Arial" w:cs="Arial"/>
                <w:b/>
                <w:noProof/>
                <w:lang w:val="sr-Latn-CS"/>
              </w:rPr>
              <w:t xml:space="preserve"> </w:t>
            </w:r>
          </w:p>
          <w:p w14:paraId="444B2A78" w14:textId="1955F539" w:rsidR="00F7783C" w:rsidRPr="00A66763" w:rsidRDefault="000245EF" w:rsidP="00FD3F18">
            <w:pPr>
              <w:jc w:val="both"/>
              <w:rPr>
                <w:rFonts w:ascii="Arial" w:hAnsi="Arial" w:cs="Arial"/>
                <w:noProof/>
                <w:lang w:val="sr-Latn-CS"/>
              </w:rPr>
            </w:pPr>
            <w:r w:rsidRPr="00A66763">
              <w:rPr>
                <w:rFonts w:ascii="Arial" w:hAnsi="Arial" w:cs="Arial"/>
                <w:noProof/>
                <w:lang w:val="sr-Latn-CS"/>
              </w:rPr>
              <w:t>Korisnici</w:t>
            </w:r>
            <w:r w:rsidR="005E1BE6" w:rsidRPr="00A66763">
              <w:rPr>
                <w:rFonts w:ascii="Arial" w:hAnsi="Arial" w:cs="Arial"/>
                <w:noProof/>
                <w:lang w:val="sr-Latn-CS"/>
              </w:rPr>
              <w:t xml:space="preserve"> </w:t>
            </w:r>
            <w:r w:rsidRPr="00A66763">
              <w:rPr>
                <w:rFonts w:ascii="Arial" w:hAnsi="Arial" w:cs="Arial"/>
                <w:noProof/>
                <w:lang w:val="sr-Latn-CS"/>
              </w:rPr>
              <w:t>ove</w:t>
            </w:r>
            <w:r w:rsidR="005E1BE6" w:rsidRPr="00A66763">
              <w:rPr>
                <w:rFonts w:ascii="Arial" w:hAnsi="Arial" w:cs="Arial"/>
                <w:noProof/>
                <w:lang w:val="sr-Latn-CS"/>
              </w:rPr>
              <w:t xml:space="preserve"> </w:t>
            </w:r>
            <w:r w:rsidRPr="00A66763">
              <w:rPr>
                <w:rFonts w:ascii="Arial" w:hAnsi="Arial" w:cs="Arial"/>
                <w:noProof/>
                <w:lang w:val="sr-Latn-CS"/>
              </w:rPr>
              <w:t>mjere</w:t>
            </w:r>
            <w:r w:rsidR="005E1BE6" w:rsidRPr="00A66763">
              <w:rPr>
                <w:rFonts w:ascii="Arial" w:hAnsi="Arial" w:cs="Arial"/>
                <w:noProof/>
                <w:lang w:val="sr-Latn-CS"/>
              </w:rPr>
              <w:t xml:space="preserve"> </w:t>
            </w:r>
            <w:r w:rsidRPr="00A66763">
              <w:rPr>
                <w:rFonts w:ascii="Arial" w:hAnsi="Arial" w:cs="Arial"/>
                <w:noProof/>
                <w:lang w:val="sr-Latn-CS"/>
              </w:rPr>
              <w:t>uz</w:t>
            </w:r>
            <w:r w:rsidR="005E1BE6" w:rsidRPr="00A66763">
              <w:rPr>
                <w:rFonts w:ascii="Arial" w:hAnsi="Arial" w:cs="Arial"/>
                <w:noProof/>
                <w:lang w:val="sr-Latn-CS"/>
              </w:rPr>
              <w:t xml:space="preserve"> </w:t>
            </w:r>
            <w:r w:rsidRPr="00A66763">
              <w:rPr>
                <w:rFonts w:ascii="Arial" w:hAnsi="Arial" w:cs="Arial"/>
                <w:noProof/>
                <w:lang w:val="sr-Latn-CS"/>
              </w:rPr>
              <w:t>rješenje</w:t>
            </w:r>
            <w:r w:rsidR="005E1BE6" w:rsidRPr="00A66763">
              <w:rPr>
                <w:rFonts w:ascii="Arial" w:hAnsi="Arial" w:cs="Arial"/>
                <w:noProof/>
                <w:lang w:val="sr-Latn-CS"/>
              </w:rPr>
              <w:t xml:space="preserve"> </w:t>
            </w:r>
            <w:r w:rsidRPr="00A66763">
              <w:rPr>
                <w:rFonts w:ascii="Arial" w:hAnsi="Arial" w:cs="Arial"/>
                <w:noProof/>
                <w:lang w:val="sr-Latn-CS"/>
              </w:rPr>
              <w:t>o</w:t>
            </w:r>
            <w:r w:rsidR="005E1BE6" w:rsidRPr="00A66763">
              <w:rPr>
                <w:rFonts w:ascii="Arial" w:hAnsi="Arial" w:cs="Arial"/>
                <w:noProof/>
                <w:lang w:val="sr-Latn-CS"/>
              </w:rPr>
              <w:t xml:space="preserve"> </w:t>
            </w:r>
            <w:r w:rsidRPr="00A66763">
              <w:rPr>
                <w:rFonts w:ascii="Arial" w:hAnsi="Arial" w:cs="Arial"/>
                <w:noProof/>
                <w:lang w:val="sr-Latn-CS"/>
              </w:rPr>
              <w:t>upisu</w:t>
            </w:r>
            <w:r w:rsidR="005E1BE6" w:rsidRPr="00A66763">
              <w:rPr>
                <w:rFonts w:ascii="Arial" w:hAnsi="Arial" w:cs="Arial"/>
                <w:noProof/>
                <w:lang w:val="sr-Latn-CS"/>
              </w:rPr>
              <w:t xml:space="preserve"> </w:t>
            </w:r>
            <w:r w:rsidRPr="00A66763">
              <w:rPr>
                <w:rFonts w:ascii="Arial" w:hAnsi="Arial" w:cs="Arial"/>
                <w:noProof/>
                <w:lang w:val="sr-Latn-CS"/>
              </w:rPr>
              <w:t>u</w:t>
            </w:r>
            <w:r w:rsidR="005E1BE6" w:rsidRPr="00A66763">
              <w:rPr>
                <w:rFonts w:ascii="Arial" w:hAnsi="Arial" w:cs="Arial"/>
                <w:noProof/>
                <w:lang w:val="sr-Latn-CS"/>
              </w:rPr>
              <w:t xml:space="preserve"> </w:t>
            </w:r>
            <w:r w:rsidRPr="00A66763">
              <w:rPr>
                <w:rFonts w:ascii="Arial" w:hAnsi="Arial" w:cs="Arial"/>
                <w:noProof/>
                <w:lang w:val="sr-Latn-CS"/>
              </w:rPr>
              <w:t>registar</w:t>
            </w:r>
            <w:r w:rsidR="005E1BE6" w:rsidRPr="00A66763">
              <w:rPr>
                <w:rFonts w:ascii="Arial" w:hAnsi="Arial" w:cs="Arial"/>
                <w:noProof/>
                <w:lang w:val="sr-Latn-CS"/>
              </w:rPr>
              <w:t xml:space="preserve"> </w:t>
            </w:r>
            <w:r w:rsidRPr="00A66763">
              <w:rPr>
                <w:rFonts w:ascii="Arial" w:hAnsi="Arial" w:cs="Arial"/>
                <w:noProof/>
                <w:lang w:val="sr-Latn-CS"/>
              </w:rPr>
              <w:t>poljoprivrednih</w:t>
            </w:r>
            <w:r w:rsidR="002E68FA" w:rsidRPr="00A66763">
              <w:rPr>
                <w:rFonts w:ascii="Arial" w:hAnsi="Arial" w:cs="Arial"/>
                <w:noProof/>
                <w:lang w:val="sr-Latn-CS"/>
              </w:rPr>
              <w:t xml:space="preserve"> </w:t>
            </w:r>
            <w:r w:rsidRPr="00A66763">
              <w:rPr>
                <w:rFonts w:ascii="Arial" w:hAnsi="Arial" w:cs="Arial"/>
                <w:noProof/>
                <w:lang w:val="sr-Latn-CS"/>
              </w:rPr>
              <w:t>gazdinstava</w:t>
            </w:r>
            <w:r w:rsidR="002E68FA" w:rsidRPr="00A66763">
              <w:rPr>
                <w:rFonts w:ascii="Arial" w:hAnsi="Arial" w:cs="Arial"/>
                <w:noProof/>
                <w:lang w:val="sr-Latn-CS"/>
              </w:rPr>
              <w:t xml:space="preserve"> </w:t>
            </w:r>
            <w:r w:rsidRPr="00A66763">
              <w:rPr>
                <w:rFonts w:ascii="Arial" w:hAnsi="Arial" w:cs="Arial"/>
                <w:noProof/>
                <w:lang w:val="sr-Latn-CS"/>
              </w:rPr>
              <w:t>kod</w:t>
            </w:r>
            <w:r w:rsidR="004743D8" w:rsidRPr="00A66763">
              <w:rPr>
                <w:rFonts w:ascii="Arial" w:hAnsi="Arial" w:cs="Arial"/>
                <w:noProof/>
                <w:lang w:val="sr-Latn-CS"/>
              </w:rPr>
              <w:t xml:space="preserve"> </w:t>
            </w:r>
            <w:r w:rsidRPr="00A66763">
              <w:rPr>
                <w:rFonts w:ascii="Arial" w:hAnsi="Arial" w:cs="Arial"/>
                <w:noProof/>
                <w:lang w:val="sr-Latn-CS"/>
              </w:rPr>
              <w:t>MPŠV</w:t>
            </w:r>
            <w:r w:rsidR="004743D8" w:rsidRPr="00A66763">
              <w:rPr>
                <w:rFonts w:ascii="Arial" w:hAnsi="Arial" w:cs="Arial"/>
                <w:noProof/>
                <w:lang w:val="sr-Latn-CS"/>
              </w:rPr>
              <w:t xml:space="preserve">, </w:t>
            </w:r>
            <w:r w:rsidRPr="00A66763">
              <w:rPr>
                <w:rFonts w:ascii="Arial" w:hAnsi="Arial" w:cs="Arial"/>
                <w:noProof/>
                <w:lang w:val="sr-Latn-CS"/>
              </w:rPr>
              <w:t>potrebno</w:t>
            </w:r>
            <w:r w:rsidR="004743D8" w:rsidRPr="00A66763">
              <w:rPr>
                <w:rFonts w:ascii="Arial" w:hAnsi="Arial" w:cs="Arial"/>
                <w:noProof/>
                <w:lang w:val="sr-Latn-CS"/>
              </w:rPr>
              <w:t xml:space="preserve"> </w:t>
            </w:r>
            <w:r w:rsidRPr="00A66763">
              <w:rPr>
                <w:rFonts w:ascii="Arial" w:hAnsi="Arial" w:cs="Arial"/>
                <w:noProof/>
                <w:lang w:val="sr-Latn-CS"/>
              </w:rPr>
              <w:t>je</w:t>
            </w:r>
            <w:r w:rsidR="004743D8" w:rsidRPr="00A66763">
              <w:rPr>
                <w:rFonts w:ascii="Arial" w:hAnsi="Arial" w:cs="Arial"/>
                <w:noProof/>
                <w:lang w:val="sr-Latn-CS"/>
              </w:rPr>
              <w:t xml:space="preserve"> </w:t>
            </w:r>
            <w:r w:rsidRPr="00A66763">
              <w:rPr>
                <w:rFonts w:ascii="Arial" w:hAnsi="Arial" w:cs="Arial"/>
                <w:noProof/>
                <w:lang w:val="sr-Latn-CS"/>
              </w:rPr>
              <w:t>da</w:t>
            </w:r>
            <w:r w:rsidR="004743D8" w:rsidRPr="00A66763">
              <w:rPr>
                <w:rFonts w:ascii="Arial" w:hAnsi="Arial" w:cs="Arial"/>
                <w:noProof/>
                <w:lang w:val="sr-Latn-CS"/>
              </w:rPr>
              <w:t xml:space="preserve"> </w:t>
            </w:r>
            <w:r w:rsidRPr="00A66763">
              <w:rPr>
                <w:rFonts w:ascii="Arial" w:hAnsi="Arial" w:cs="Arial"/>
                <w:noProof/>
                <w:lang w:val="sr-Latn-CS"/>
              </w:rPr>
              <w:t>prilože</w:t>
            </w:r>
            <w:r w:rsidR="004743D8" w:rsidRPr="00A66763">
              <w:rPr>
                <w:rFonts w:ascii="Arial" w:hAnsi="Arial" w:cs="Arial"/>
                <w:noProof/>
                <w:lang w:val="sr-Latn-CS"/>
              </w:rPr>
              <w:t xml:space="preserve"> </w:t>
            </w:r>
            <w:r w:rsidRPr="00A66763">
              <w:rPr>
                <w:rFonts w:ascii="Arial" w:hAnsi="Arial" w:cs="Arial"/>
                <w:noProof/>
                <w:lang w:val="sr-Latn-CS"/>
              </w:rPr>
              <w:t>i</w:t>
            </w:r>
            <w:r w:rsidR="004743D8" w:rsidRPr="00A66763">
              <w:rPr>
                <w:rFonts w:ascii="Arial" w:hAnsi="Arial" w:cs="Arial"/>
                <w:noProof/>
                <w:lang w:val="sr-Latn-CS"/>
              </w:rPr>
              <w:t xml:space="preserve"> </w:t>
            </w:r>
            <w:r w:rsidRPr="00A66763">
              <w:rPr>
                <w:rFonts w:ascii="Arial" w:hAnsi="Arial" w:cs="Arial"/>
                <w:noProof/>
                <w:lang w:val="sr-Latn-CS"/>
              </w:rPr>
              <w:t>posjedovni</w:t>
            </w:r>
            <w:r w:rsidR="004743D8" w:rsidRPr="00A66763">
              <w:rPr>
                <w:rFonts w:ascii="Arial" w:hAnsi="Arial" w:cs="Arial"/>
                <w:noProof/>
                <w:lang w:val="sr-Latn-CS"/>
              </w:rPr>
              <w:t xml:space="preserve"> </w:t>
            </w:r>
            <w:r w:rsidRPr="00A66763">
              <w:rPr>
                <w:rFonts w:ascii="Arial" w:hAnsi="Arial" w:cs="Arial"/>
                <w:noProof/>
                <w:lang w:val="sr-Latn-CS"/>
              </w:rPr>
              <w:t>list</w:t>
            </w:r>
            <w:r w:rsidR="004743D8" w:rsidRPr="00A66763">
              <w:rPr>
                <w:rFonts w:ascii="Arial" w:hAnsi="Arial" w:cs="Arial"/>
                <w:noProof/>
                <w:lang w:val="sr-Latn-CS"/>
              </w:rPr>
              <w:t xml:space="preserve"> </w:t>
            </w:r>
            <w:r w:rsidRPr="00A66763">
              <w:rPr>
                <w:rFonts w:ascii="Arial" w:hAnsi="Arial" w:cs="Arial"/>
                <w:noProof/>
                <w:lang w:val="sr-Latn-CS"/>
              </w:rPr>
              <w:t>i</w:t>
            </w:r>
            <w:r w:rsidR="002E68FA" w:rsidRPr="00A66763">
              <w:rPr>
                <w:rFonts w:ascii="Arial" w:hAnsi="Arial" w:cs="Arial"/>
                <w:noProof/>
                <w:lang w:val="sr-Latn-CS"/>
              </w:rPr>
              <w:t xml:space="preserve"> </w:t>
            </w:r>
            <w:r w:rsidRPr="00A66763">
              <w:rPr>
                <w:rFonts w:ascii="Arial" w:hAnsi="Arial" w:cs="Arial"/>
                <w:noProof/>
                <w:lang w:val="sr-Latn-CS"/>
              </w:rPr>
              <w:t>ugovor</w:t>
            </w:r>
            <w:r w:rsidR="002E68FA" w:rsidRPr="00A66763">
              <w:rPr>
                <w:rFonts w:ascii="Arial" w:hAnsi="Arial" w:cs="Arial"/>
                <w:noProof/>
                <w:lang w:val="sr-Latn-CS"/>
              </w:rPr>
              <w:t xml:space="preserve"> </w:t>
            </w:r>
            <w:r w:rsidRPr="00A66763">
              <w:rPr>
                <w:rFonts w:ascii="Arial" w:hAnsi="Arial" w:cs="Arial"/>
                <w:noProof/>
                <w:lang w:val="sr-Latn-CS"/>
              </w:rPr>
              <w:t>o</w:t>
            </w:r>
            <w:r w:rsidR="002E68FA" w:rsidRPr="00A66763">
              <w:rPr>
                <w:rFonts w:ascii="Arial" w:hAnsi="Arial" w:cs="Arial"/>
                <w:noProof/>
                <w:lang w:val="sr-Latn-CS"/>
              </w:rPr>
              <w:t xml:space="preserve"> </w:t>
            </w:r>
            <w:r w:rsidRPr="00A66763">
              <w:rPr>
                <w:rFonts w:ascii="Arial" w:hAnsi="Arial" w:cs="Arial"/>
                <w:noProof/>
                <w:lang w:val="sr-Latn-CS"/>
              </w:rPr>
              <w:t>zakupu</w:t>
            </w:r>
            <w:r w:rsidR="002E68FA" w:rsidRPr="00A66763">
              <w:rPr>
                <w:rFonts w:ascii="Arial" w:hAnsi="Arial" w:cs="Arial"/>
                <w:noProof/>
                <w:lang w:val="sr-Latn-CS"/>
              </w:rPr>
              <w:t xml:space="preserve"> (</w:t>
            </w:r>
            <w:r w:rsidRPr="00A66763">
              <w:rPr>
                <w:rFonts w:ascii="Arial" w:hAnsi="Arial" w:cs="Arial"/>
                <w:noProof/>
                <w:lang w:val="sr-Latn-CS"/>
              </w:rPr>
              <w:t>ukoliko</w:t>
            </w:r>
            <w:r w:rsidR="002E68FA" w:rsidRPr="00A66763">
              <w:rPr>
                <w:rFonts w:ascii="Arial" w:hAnsi="Arial" w:cs="Arial"/>
                <w:noProof/>
                <w:lang w:val="sr-Latn-CS"/>
              </w:rPr>
              <w:t xml:space="preserve"> </w:t>
            </w:r>
            <w:r w:rsidRPr="00A66763">
              <w:rPr>
                <w:rFonts w:ascii="Arial" w:hAnsi="Arial" w:cs="Arial"/>
                <w:noProof/>
                <w:lang w:val="sr-Latn-CS"/>
              </w:rPr>
              <w:t>je</w:t>
            </w:r>
            <w:r w:rsidR="002E68FA" w:rsidRPr="00A66763">
              <w:rPr>
                <w:rFonts w:ascii="Arial" w:hAnsi="Arial" w:cs="Arial"/>
                <w:noProof/>
                <w:lang w:val="sr-Latn-CS"/>
              </w:rPr>
              <w:t xml:space="preserve"> </w:t>
            </w:r>
            <w:r w:rsidRPr="00A66763">
              <w:rPr>
                <w:rFonts w:ascii="Arial" w:hAnsi="Arial" w:cs="Arial"/>
                <w:noProof/>
                <w:lang w:val="sr-Latn-CS"/>
              </w:rPr>
              <w:t>zemljište</w:t>
            </w:r>
            <w:r w:rsidR="002E68FA" w:rsidRPr="00A66763">
              <w:rPr>
                <w:rFonts w:ascii="Arial" w:hAnsi="Arial" w:cs="Arial"/>
                <w:noProof/>
                <w:lang w:val="sr-Latn-CS"/>
              </w:rPr>
              <w:t xml:space="preserve"> </w:t>
            </w:r>
            <w:r w:rsidRPr="00A66763">
              <w:rPr>
                <w:rFonts w:ascii="Arial" w:hAnsi="Arial" w:cs="Arial"/>
                <w:noProof/>
                <w:lang w:val="sr-Latn-CS"/>
              </w:rPr>
              <w:t>pod</w:t>
            </w:r>
            <w:r w:rsidR="002E68FA" w:rsidRPr="00A66763">
              <w:rPr>
                <w:rFonts w:ascii="Arial" w:hAnsi="Arial" w:cs="Arial"/>
                <w:noProof/>
                <w:lang w:val="sr-Latn-CS"/>
              </w:rPr>
              <w:t xml:space="preserve"> </w:t>
            </w:r>
            <w:r w:rsidRPr="00A66763">
              <w:rPr>
                <w:rFonts w:ascii="Arial" w:hAnsi="Arial" w:cs="Arial"/>
                <w:noProof/>
                <w:lang w:val="sr-Latn-CS"/>
              </w:rPr>
              <w:t>zakupom</w:t>
            </w:r>
            <w:r w:rsidR="002E68FA" w:rsidRPr="00A66763">
              <w:rPr>
                <w:rFonts w:ascii="Arial" w:hAnsi="Arial" w:cs="Arial"/>
                <w:noProof/>
                <w:lang w:val="sr-Latn-CS"/>
              </w:rPr>
              <w:t>).</w:t>
            </w:r>
          </w:p>
          <w:p w14:paraId="4F48945D" w14:textId="1C31BBFF" w:rsidR="00703C90" w:rsidRPr="00A66763" w:rsidRDefault="000245EF" w:rsidP="00E053F2">
            <w:pPr>
              <w:jc w:val="both"/>
              <w:rPr>
                <w:rFonts w:ascii="Arial" w:hAnsi="Arial" w:cs="Arial"/>
                <w:noProof/>
                <w:lang w:val="sr-Latn-CS"/>
              </w:rPr>
            </w:pPr>
            <w:r w:rsidRPr="00A66763">
              <w:rPr>
                <w:rFonts w:ascii="Arial" w:hAnsi="Arial" w:cs="Arial"/>
                <w:noProof/>
                <w:lang w:val="sr-Latn-CS"/>
              </w:rPr>
              <w:t>Sva</w:t>
            </w:r>
            <w:r w:rsidR="00E053F2" w:rsidRPr="00A66763">
              <w:rPr>
                <w:rFonts w:ascii="Arial" w:hAnsi="Arial" w:cs="Arial"/>
                <w:noProof/>
                <w:lang w:val="sr-Latn-CS"/>
              </w:rPr>
              <w:t xml:space="preserve"> </w:t>
            </w:r>
            <w:r w:rsidRPr="00A66763">
              <w:rPr>
                <w:rFonts w:ascii="Arial" w:hAnsi="Arial" w:cs="Arial"/>
                <w:noProof/>
                <w:lang w:val="sr-Latn-CS"/>
              </w:rPr>
              <w:t>grla</w:t>
            </w:r>
            <w:r w:rsidR="00E053F2" w:rsidRPr="00A66763">
              <w:rPr>
                <w:rFonts w:ascii="Arial" w:hAnsi="Arial" w:cs="Arial"/>
                <w:noProof/>
                <w:lang w:val="sr-Latn-CS"/>
              </w:rPr>
              <w:t xml:space="preserve"> </w:t>
            </w:r>
            <w:r w:rsidRPr="00A66763">
              <w:rPr>
                <w:rFonts w:ascii="Arial" w:hAnsi="Arial" w:cs="Arial"/>
                <w:noProof/>
                <w:lang w:val="sr-Latn-CS"/>
              </w:rPr>
              <w:t>moraju</w:t>
            </w:r>
            <w:r w:rsidR="00E053F2" w:rsidRPr="00A66763">
              <w:rPr>
                <w:rFonts w:ascii="Arial" w:hAnsi="Arial" w:cs="Arial"/>
                <w:noProof/>
                <w:lang w:val="sr-Latn-CS"/>
              </w:rPr>
              <w:t xml:space="preserve"> </w:t>
            </w:r>
            <w:r w:rsidRPr="00A66763">
              <w:rPr>
                <w:rFonts w:ascii="Arial" w:hAnsi="Arial" w:cs="Arial"/>
                <w:noProof/>
                <w:lang w:val="sr-Latn-CS"/>
              </w:rPr>
              <w:t>biti</w:t>
            </w:r>
            <w:r w:rsidR="00E053F2" w:rsidRPr="00A66763">
              <w:rPr>
                <w:rFonts w:ascii="Arial" w:hAnsi="Arial" w:cs="Arial"/>
                <w:noProof/>
                <w:lang w:val="sr-Latn-CS"/>
              </w:rPr>
              <w:t xml:space="preserve"> </w:t>
            </w:r>
            <w:r w:rsidRPr="00A66763">
              <w:rPr>
                <w:rFonts w:ascii="Arial" w:hAnsi="Arial" w:cs="Arial"/>
                <w:noProof/>
                <w:lang w:val="sr-Latn-CS"/>
              </w:rPr>
              <w:t>obilježena</w:t>
            </w:r>
            <w:r w:rsidR="00FF1956" w:rsidRPr="00A66763">
              <w:rPr>
                <w:rFonts w:ascii="Arial" w:hAnsi="Arial" w:cs="Arial"/>
                <w:noProof/>
                <w:lang w:val="sr-Latn-CS"/>
              </w:rPr>
              <w:t xml:space="preserve"> </w:t>
            </w:r>
            <w:r w:rsidRPr="00A66763">
              <w:rPr>
                <w:rFonts w:ascii="Arial" w:hAnsi="Arial" w:cs="Arial"/>
                <w:noProof/>
                <w:lang w:val="sr-Latn-CS"/>
              </w:rPr>
              <w:t>ušnim</w:t>
            </w:r>
            <w:r w:rsidR="00FF1956" w:rsidRPr="00A66763">
              <w:rPr>
                <w:rFonts w:ascii="Arial" w:hAnsi="Arial" w:cs="Arial"/>
                <w:noProof/>
                <w:lang w:val="sr-Latn-CS"/>
              </w:rPr>
              <w:t xml:space="preserve"> </w:t>
            </w:r>
            <w:r w:rsidRPr="00A66763">
              <w:rPr>
                <w:rFonts w:ascii="Arial" w:hAnsi="Arial" w:cs="Arial"/>
                <w:noProof/>
                <w:lang w:val="sr-Latn-CS"/>
              </w:rPr>
              <w:t>markicama</w:t>
            </w:r>
            <w:r w:rsidR="00FF1956" w:rsidRPr="00A66763">
              <w:rPr>
                <w:rFonts w:ascii="Arial" w:hAnsi="Arial" w:cs="Arial"/>
                <w:noProof/>
                <w:lang w:val="sr-Latn-CS"/>
              </w:rPr>
              <w:t xml:space="preserve"> </w:t>
            </w:r>
            <w:r w:rsidRPr="00A66763">
              <w:rPr>
                <w:rFonts w:ascii="Arial" w:hAnsi="Arial" w:cs="Arial"/>
                <w:noProof/>
                <w:lang w:val="sr-Latn-CS"/>
              </w:rPr>
              <w:t>i</w:t>
            </w:r>
            <w:r w:rsidR="00E053F2" w:rsidRPr="00A66763">
              <w:rPr>
                <w:rFonts w:ascii="Arial" w:hAnsi="Arial" w:cs="Arial"/>
                <w:noProof/>
                <w:lang w:val="sr-Latn-CS"/>
              </w:rPr>
              <w:t xml:space="preserve"> </w:t>
            </w:r>
            <w:r w:rsidRPr="00A66763">
              <w:rPr>
                <w:rFonts w:ascii="Arial" w:hAnsi="Arial" w:cs="Arial"/>
                <w:noProof/>
                <w:lang w:val="sr-Latn-CS"/>
              </w:rPr>
              <w:t>njihovo</w:t>
            </w:r>
            <w:r w:rsidR="00E053F2" w:rsidRPr="00A66763">
              <w:rPr>
                <w:rFonts w:ascii="Arial" w:hAnsi="Arial" w:cs="Arial"/>
                <w:noProof/>
                <w:lang w:val="sr-Latn-CS"/>
              </w:rPr>
              <w:t xml:space="preserve"> </w:t>
            </w:r>
            <w:r w:rsidRPr="00A66763">
              <w:rPr>
                <w:rFonts w:ascii="Arial" w:hAnsi="Arial" w:cs="Arial"/>
                <w:noProof/>
                <w:lang w:val="sr-Latn-CS"/>
              </w:rPr>
              <w:t>kretanje</w:t>
            </w:r>
            <w:r w:rsidR="00E053F2" w:rsidRPr="00A66763">
              <w:rPr>
                <w:rFonts w:ascii="Arial" w:hAnsi="Arial" w:cs="Arial"/>
                <w:noProof/>
                <w:lang w:val="sr-Latn-CS"/>
              </w:rPr>
              <w:t xml:space="preserve"> </w:t>
            </w:r>
            <w:r w:rsidRPr="00A66763">
              <w:rPr>
                <w:rFonts w:ascii="Arial" w:hAnsi="Arial" w:cs="Arial"/>
                <w:noProof/>
                <w:lang w:val="sr-Latn-CS"/>
              </w:rPr>
              <w:t>na</w:t>
            </w:r>
            <w:r w:rsidR="00E053F2" w:rsidRPr="00A66763">
              <w:rPr>
                <w:rFonts w:ascii="Arial" w:hAnsi="Arial" w:cs="Arial"/>
                <w:noProof/>
                <w:lang w:val="sr-Latn-CS"/>
              </w:rPr>
              <w:t xml:space="preserve"> </w:t>
            </w:r>
            <w:r w:rsidRPr="00A66763">
              <w:rPr>
                <w:rFonts w:ascii="Arial" w:hAnsi="Arial" w:cs="Arial"/>
                <w:noProof/>
                <w:lang w:val="sr-Latn-CS"/>
              </w:rPr>
              <w:t>katun</w:t>
            </w:r>
            <w:r w:rsidR="00E053F2" w:rsidRPr="00A66763">
              <w:rPr>
                <w:rFonts w:ascii="Arial" w:hAnsi="Arial" w:cs="Arial"/>
                <w:noProof/>
                <w:lang w:val="sr-Latn-CS"/>
              </w:rPr>
              <w:t xml:space="preserve"> </w:t>
            </w:r>
            <w:r w:rsidRPr="00A66763">
              <w:rPr>
                <w:rFonts w:ascii="Arial" w:hAnsi="Arial" w:cs="Arial"/>
                <w:noProof/>
                <w:lang w:val="sr-Latn-CS"/>
              </w:rPr>
              <w:t>prijavljeno</w:t>
            </w:r>
            <w:r w:rsidR="00FF1956" w:rsidRPr="00A66763">
              <w:rPr>
                <w:rFonts w:ascii="Arial" w:hAnsi="Arial" w:cs="Arial"/>
                <w:noProof/>
                <w:lang w:val="sr-Latn-CS"/>
              </w:rPr>
              <w:t xml:space="preserve"> </w:t>
            </w:r>
            <w:r w:rsidRPr="00A66763">
              <w:rPr>
                <w:rFonts w:ascii="Arial" w:hAnsi="Arial" w:cs="Arial"/>
                <w:noProof/>
                <w:lang w:val="sr-Latn-CS"/>
              </w:rPr>
              <w:t>u</w:t>
            </w:r>
            <w:r w:rsidR="00FF1956" w:rsidRPr="00A66763">
              <w:rPr>
                <w:rFonts w:ascii="Arial" w:hAnsi="Arial" w:cs="Arial"/>
                <w:noProof/>
                <w:lang w:val="sr-Latn-CS"/>
              </w:rPr>
              <w:t xml:space="preserve"> </w:t>
            </w:r>
            <w:r w:rsidRPr="00A66763">
              <w:rPr>
                <w:rFonts w:ascii="Arial" w:hAnsi="Arial" w:cs="Arial"/>
                <w:noProof/>
                <w:lang w:val="sr-Latn-CS"/>
              </w:rPr>
              <w:t>skladu</w:t>
            </w:r>
            <w:r w:rsidR="00FF1956" w:rsidRPr="00A66763">
              <w:rPr>
                <w:rFonts w:ascii="Arial" w:hAnsi="Arial" w:cs="Arial"/>
                <w:noProof/>
                <w:lang w:val="sr-Latn-CS"/>
              </w:rPr>
              <w:t xml:space="preserve"> </w:t>
            </w:r>
            <w:r w:rsidRPr="00A66763">
              <w:rPr>
                <w:rFonts w:ascii="Arial" w:hAnsi="Arial" w:cs="Arial"/>
                <w:noProof/>
                <w:lang w:val="sr-Latn-CS"/>
              </w:rPr>
              <w:t>sa</w:t>
            </w:r>
            <w:r w:rsidR="00FF1956" w:rsidRPr="00A66763">
              <w:rPr>
                <w:rFonts w:ascii="Arial" w:hAnsi="Arial" w:cs="Arial"/>
                <w:noProof/>
                <w:lang w:val="sr-Latn-CS"/>
              </w:rPr>
              <w:t xml:space="preserve"> </w:t>
            </w:r>
            <w:r w:rsidRPr="00A66763">
              <w:rPr>
                <w:rFonts w:ascii="Arial" w:hAnsi="Arial" w:cs="Arial"/>
                <w:noProof/>
                <w:lang w:val="sr-Latn-CS"/>
              </w:rPr>
              <w:t>zakonom</w:t>
            </w:r>
            <w:r w:rsidR="00FF1956" w:rsidRPr="00A66763">
              <w:rPr>
                <w:rFonts w:ascii="Arial" w:hAnsi="Arial" w:cs="Arial"/>
                <w:noProof/>
                <w:lang w:val="sr-Latn-CS"/>
              </w:rPr>
              <w:t xml:space="preserve"> (</w:t>
            </w:r>
            <w:r w:rsidRPr="00A66763">
              <w:rPr>
                <w:rFonts w:ascii="Arial" w:hAnsi="Arial" w:cs="Arial"/>
                <w:noProof/>
                <w:lang w:val="sr-Latn-CS"/>
              </w:rPr>
              <w:t>listing</w:t>
            </w:r>
            <w:r w:rsidR="00FF1956" w:rsidRPr="00A66763">
              <w:rPr>
                <w:rFonts w:ascii="Arial" w:hAnsi="Arial" w:cs="Arial"/>
                <w:noProof/>
                <w:lang w:val="sr-Latn-CS"/>
              </w:rPr>
              <w:t xml:space="preserve"> </w:t>
            </w:r>
            <w:r w:rsidRPr="00A66763">
              <w:rPr>
                <w:rFonts w:ascii="Arial" w:hAnsi="Arial" w:cs="Arial"/>
                <w:noProof/>
                <w:lang w:val="sr-Latn-CS"/>
              </w:rPr>
              <w:t>o</w:t>
            </w:r>
            <w:r w:rsidR="00FF1956" w:rsidRPr="00A66763">
              <w:rPr>
                <w:rFonts w:ascii="Arial" w:hAnsi="Arial" w:cs="Arial"/>
                <w:noProof/>
                <w:lang w:val="sr-Latn-CS"/>
              </w:rPr>
              <w:t xml:space="preserve"> </w:t>
            </w:r>
            <w:r w:rsidRPr="00A66763">
              <w:rPr>
                <w:rFonts w:ascii="Arial" w:hAnsi="Arial" w:cs="Arial"/>
                <w:noProof/>
                <w:lang w:val="sr-Latn-CS"/>
              </w:rPr>
              <w:t>broju</w:t>
            </w:r>
            <w:r w:rsidR="00FF1956" w:rsidRPr="00A66763">
              <w:rPr>
                <w:rFonts w:ascii="Arial" w:hAnsi="Arial" w:cs="Arial"/>
                <w:noProof/>
                <w:lang w:val="sr-Latn-CS"/>
              </w:rPr>
              <w:t xml:space="preserve"> </w:t>
            </w:r>
            <w:r w:rsidRPr="00A66763">
              <w:rPr>
                <w:rFonts w:ascii="Arial" w:hAnsi="Arial" w:cs="Arial"/>
                <w:noProof/>
                <w:lang w:val="sr-Latn-CS"/>
              </w:rPr>
              <w:t>grla</w:t>
            </w:r>
            <w:r w:rsidR="00FF1956" w:rsidRPr="00A66763">
              <w:rPr>
                <w:rFonts w:ascii="Arial" w:hAnsi="Arial" w:cs="Arial"/>
                <w:noProof/>
                <w:lang w:val="sr-Latn-CS"/>
              </w:rPr>
              <w:t xml:space="preserve"> </w:t>
            </w:r>
            <w:r w:rsidRPr="00A66763">
              <w:rPr>
                <w:rFonts w:ascii="Arial" w:hAnsi="Arial" w:cs="Arial"/>
                <w:noProof/>
                <w:lang w:val="sr-Latn-CS"/>
              </w:rPr>
              <w:t>i</w:t>
            </w:r>
            <w:r w:rsidR="00E053F2" w:rsidRPr="00A66763">
              <w:rPr>
                <w:rFonts w:ascii="Arial" w:hAnsi="Arial" w:cs="Arial"/>
                <w:noProof/>
                <w:lang w:val="sr-Latn-CS"/>
              </w:rPr>
              <w:t xml:space="preserve"> </w:t>
            </w:r>
            <w:r w:rsidRPr="00A66763">
              <w:rPr>
                <w:rFonts w:ascii="Arial" w:hAnsi="Arial" w:cs="Arial"/>
                <w:noProof/>
                <w:lang w:val="sr-Latn-CS"/>
              </w:rPr>
              <w:t>potvrdu</w:t>
            </w:r>
            <w:r w:rsidR="00E053F2" w:rsidRPr="00A66763">
              <w:rPr>
                <w:rFonts w:ascii="Arial" w:hAnsi="Arial" w:cs="Arial"/>
                <w:noProof/>
                <w:lang w:val="sr-Latn-CS"/>
              </w:rPr>
              <w:t xml:space="preserve"> </w:t>
            </w:r>
            <w:r w:rsidRPr="00A66763">
              <w:rPr>
                <w:rFonts w:ascii="Arial" w:hAnsi="Arial" w:cs="Arial"/>
                <w:noProof/>
                <w:lang w:val="sr-Latn-CS"/>
              </w:rPr>
              <w:t>o</w:t>
            </w:r>
            <w:r w:rsidR="00E053F2" w:rsidRPr="00A66763">
              <w:rPr>
                <w:rFonts w:ascii="Arial" w:hAnsi="Arial" w:cs="Arial"/>
                <w:noProof/>
                <w:lang w:val="sr-Latn-CS"/>
              </w:rPr>
              <w:t xml:space="preserve"> </w:t>
            </w:r>
            <w:r w:rsidRPr="00A66763">
              <w:rPr>
                <w:rFonts w:ascii="Arial" w:hAnsi="Arial" w:cs="Arial"/>
                <w:noProof/>
                <w:lang w:val="sr-Latn-CS"/>
              </w:rPr>
              <w:t>kretanju</w:t>
            </w:r>
            <w:r w:rsidR="00E053F2" w:rsidRPr="00A66763">
              <w:rPr>
                <w:rFonts w:ascii="Arial" w:hAnsi="Arial" w:cs="Arial"/>
                <w:noProof/>
                <w:lang w:val="sr-Latn-CS"/>
              </w:rPr>
              <w:t xml:space="preserve"> </w:t>
            </w:r>
            <w:r w:rsidRPr="00A66763">
              <w:rPr>
                <w:rFonts w:ascii="Arial" w:hAnsi="Arial" w:cs="Arial"/>
                <w:noProof/>
                <w:lang w:val="sr-Latn-CS"/>
              </w:rPr>
              <w:t>od</w:t>
            </w:r>
            <w:r w:rsidR="00E053F2" w:rsidRPr="00A66763">
              <w:rPr>
                <w:rFonts w:ascii="Arial" w:hAnsi="Arial" w:cs="Arial"/>
                <w:noProof/>
                <w:lang w:val="sr-Latn-CS"/>
              </w:rPr>
              <w:t xml:space="preserve"> </w:t>
            </w:r>
            <w:r w:rsidRPr="00A66763">
              <w:rPr>
                <w:rFonts w:ascii="Arial" w:hAnsi="Arial" w:cs="Arial"/>
                <w:noProof/>
                <w:lang w:val="sr-Latn-CS"/>
              </w:rPr>
              <w:t>veterinarske</w:t>
            </w:r>
            <w:r w:rsidR="002E68FA" w:rsidRPr="00A66763">
              <w:rPr>
                <w:rFonts w:ascii="Arial" w:hAnsi="Arial" w:cs="Arial"/>
                <w:noProof/>
                <w:lang w:val="sr-Latn-CS"/>
              </w:rPr>
              <w:t xml:space="preserve"> </w:t>
            </w:r>
            <w:r w:rsidRPr="00A66763">
              <w:rPr>
                <w:rFonts w:ascii="Arial" w:hAnsi="Arial" w:cs="Arial"/>
                <w:noProof/>
                <w:lang w:val="sr-Latn-CS"/>
              </w:rPr>
              <w:t>stanice</w:t>
            </w:r>
            <w:r w:rsidR="00E341E3" w:rsidRPr="00A66763">
              <w:rPr>
                <w:rFonts w:ascii="Arial" w:hAnsi="Arial" w:cs="Arial"/>
                <w:noProof/>
                <w:lang w:val="sr-Latn-CS"/>
              </w:rPr>
              <w:t>)</w:t>
            </w:r>
            <w:r w:rsidR="005B4663" w:rsidRPr="00A66763">
              <w:rPr>
                <w:rFonts w:ascii="Arial" w:hAnsi="Arial" w:cs="Arial"/>
                <w:noProof/>
                <w:lang w:val="sr-Latn-CS"/>
              </w:rPr>
              <w:t>.</w:t>
            </w:r>
          </w:p>
          <w:p w14:paraId="31856750" w14:textId="75D1C28F" w:rsidR="00703C90" w:rsidRPr="00A66763" w:rsidRDefault="000245EF" w:rsidP="00E053F2">
            <w:pPr>
              <w:jc w:val="both"/>
              <w:rPr>
                <w:rFonts w:ascii="Arial" w:hAnsi="Arial" w:cs="Arial"/>
                <w:noProof/>
                <w:lang w:val="sr-Latn-CS"/>
              </w:rPr>
            </w:pPr>
            <w:r w:rsidRPr="00A66763">
              <w:rPr>
                <w:rFonts w:ascii="Arial" w:hAnsi="Arial" w:cs="Arial"/>
                <w:noProof/>
                <w:lang w:val="sr-Latn-CS"/>
              </w:rPr>
              <w:t>Korisnici</w:t>
            </w:r>
            <w:r w:rsidR="00E053F2" w:rsidRPr="00A66763">
              <w:rPr>
                <w:rFonts w:ascii="Arial" w:hAnsi="Arial" w:cs="Arial"/>
                <w:noProof/>
                <w:lang w:val="sr-Latn-CS"/>
              </w:rPr>
              <w:t xml:space="preserve"> </w:t>
            </w:r>
            <w:r w:rsidRPr="00A66763">
              <w:rPr>
                <w:rFonts w:ascii="Arial" w:hAnsi="Arial" w:cs="Arial"/>
                <w:noProof/>
                <w:lang w:val="sr-Latn-CS"/>
              </w:rPr>
              <w:t>podrške</w:t>
            </w:r>
            <w:r w:rsidR="00E053F2" w:rsidRPr="00A66763">
              <w:rPr>
                <w:rFonts w:ascii="Arial" w:hAnsi="Arial" w:cs="Arial"/>
                <w:noProof/>
                <w:lang w:val="sr-Latn-CS"/>
              </w:rPr>
              <w:t xml:space="preserve"> </w:t>
            </w:r>
            <w:r w:rsidRPr="00A66763">
              <w:rPr>
                <w:rFonts w:ascii="Arial" w:hAnsi="Arial" w:cs="Arial"/>
                <w:noProof/>
                <w:lang w:val="sr-Latn-CS"/>
              </w:rPr>
              <w:t>obavezni</w:t>
            </w:r>
            <w:r w:rsidR="00E053F2" w:rsidRPr="00A66763">
              <w:rPr>
                <w:rFonts w:ascii="Arial" w:hAnsi="Arial" w:cs="Arial"/>
                <w:noProof/>
                <w:lang w:val="sr-Latn-CS"/>
              </w:rPr>
              <w:t xml:space="preserve"> </w:t>
            </w:r>
            <w:r w:rsidRPr="00A66763">
              <w:rPr>
                <w:rFonts w:ascii="Arial" w:hAnsi="Arial" w:cs="Arial"/>
                <w:noProof/>
                <w:lang w:val="sr-Latn-CS"/>
              </w:rPr>
              <w:t>su</w:t>
            </w:r>
            <w:r w:rsidR="004743D8" w:rsidRPr="00A66763">
              <w:rPr>
                <w:rFonts w:ascii="Arial" w:hAnsi="Arial" w:cs="Arial"/>
                <w:noProof/>
                <w:lang w:val="sr-Latn-CS"/>
              </w:rPr>
              <w:t xml:space="preserve"> </w:t>
            </w:r>
            <w:r w:rsidRPr="00A66763">
              <w:rPr>
                <w:rFonts w:ascii="Arial" w:hAnsi="Arial" w:cs="Arial"/>
                <w:noProof/>
                <w:lang w:val="sr-Latn-CS"/>
              </w:rPr>
              <w:t>da</w:t>
            </w:r>
            <w:r w:rsidR="004743D8" w:rsidRPr="00A66763">
              <w:rPr>
                <w:rFonts w:ascii="Arial" w:hAnsi="Arial" w:cs="Arial"/>
                <w:noProof/>
                <w:lang w:val="sr-Latn-CS"/>
              </w:rPr>
              <w:t xml:space="preserve"> </w:t>
            </w:r>
            <w:r w:rsidRPr="00A66763">
              <w:rPr>
                <w:rFonts w:ascii="Arial" w:hAnsi="Arial" w:cs="Arial"/>
                <w:noProof/>
                <w:lang w:val="sr-Latn-CS"/>
              </w:rPr>
              <w:t>Sekretarijatu</w:t>
            </w:r>
            <w:r w:rsidR="004743D8" w:rsidRPr="00A66763">
              <w:rPr>
                <w:rFonts w:ascii="Arial" w:hAnsi="Arial" w:cs="Arial"/>
                <w:noProof/>
                <w:lang w:val="sr-Latn-CS"/>
              </w:rPr>
              <w:t xml:space="preserve"> </w:t>
            </w:r>
            <w:r w:rsidRPr="00A66763">
              <w:rPr>
                <w:rFonts w:ascii="Arial" w:hAnsi="Arial" w:cs="Arial"/>
                <w:noProof/>
                <w:lang w:val="sr-Latn-CS"/>
              </w:rPr>
              <w:t>za</w:t>
            </w:r>
            <w:r w:rsidR="004743D8" w:rsidRPr="00A66763">
              <w:rPr>
                <w:rFonts w:ascii="Arial" w:hAnsi="Arial" w:cs="Arial"/>
                <w:noProof/>
                <w:lang w:val="sr-Latn-CS"/>
              </w:rPr>
              <w:t xml:space="preserve"> </w:t>
            </w:r>
            <w:r w:rsidRPr="00A66763">
              <w:rPr>
                <w:rFonts w:ascii="Arial" w:hAnsi="Arial" w:cs="Arial"/>
                <w:noProof/>
                <w:lang w:val="sr-Latn-CS"/>
              </w:rPr>
              <w:t>finansije</w:t>
            </w:r>
            <w:r w:rsidR="00E053F2" w:rsidRPr="00A66763">
              <w:rPr>
                <w:rFonts w:ascii="Arial" w:hAnsi="Arial" w:cs="Arial"/>
                <w:noProof/>
                <w:lang w:val="sr-Latn-CS"/>
              </w:rPr>
              <w:t>,</w:t>
            </w:r>
            <w:r w:rsidR="004743D8" w:rsidRPr="00A66763">
              <w:rPr>
                <w:rFonts w:ascii="Arial" w:hAnsi="Arial" w:cs="Arial"/>
                <w:noProof/>
                <w:lang w:val="sr-Latn-CS"/>
              </w:rPr>
              <w:t xml:space="preserve"> </w:t>
            </w:r>
            <w:r w:rsidRPr="00A66763">
              <w:rPr>
                <w:rFonts w:ascii="Arial" w:hAnsi="Arial" w:cs="Arial"/>
                <w:noProof/>
                <w:lang w:val="sr-Latn-CS"/>
              </w:rPr>
              <w:t>razvoj</w:t>
            </w:r>
            <w:r w:rsidR="00E053F2" w:rsidRPr="00A66763">
              <w:rPr>
                <w:rFonts w:ascii="Arial" w:hAnsi="Arial" w:cs="Arial"/>
                <w:noProof/>
                <w:lang w:val="sr-Latn-CS"/>
              </w:rPr>
              <w:t xml:space="preserve"> </w:t>
            </w:r>
            <w:r w:rsidRPr="00A66763">
              <w:rPr>
                <w:rFonts w:ascii="Arial" w:hAnsi="Arial" w:cs="Arial"/>
                <w:noProof/>
                <w:lang w:val="sr-Latn-CS"/>
              </w:rPr>
              <w:t>i</w:t>
            </w:r>
            <w:r w:rsidR="00E053F2" w:rsidRPr="00A66763">
              <w:rPr>
                <w:rFonts w:ascii="Arial" w:hAnsi="Arial" w:cs="Arial"/>
                <w:noProof/>
                <w:lang w:val="sr-Latn-CS"/>
              </w:rPr>
              <w:t xml:space="preserve"> </w:t>
            </w:r>
            <w:r w:rsidRPr="00A66763">
              <w:rPr>
                <w:rFonts w:ascii="Arial" w:hAnsi="Arial" w:cs="Arial"/>
                <w:noProof/>
                <w:lang w:val="sr-Latn-CS"/>
              </w:rPr>
              <w:t>preduzetništvo</w:t>
            </w:r>
            <w:r w:rsidR="00E053F2" w:rsidRPr="00A66763">
              <w:rPr>
                <w:rFonts w:ascii="Arial" w:hAnsi="Arial" w:cs="Arial"/>
                <w:noProof/>
                <w:lang w:val="sr-Latn-CS"/>
              </w:rPr>
              <w:t xml:space="preserve"> </w:t>
            </w:r>
            <w:r w:rsidRPr="00A66763">
              <w:rPr>
                <w:rFonts w:ascii="Arial" w:hAnsi="Arial" w:cs="Arial"/>
                <w:noProof/>
                <w:lang w:val="sr-Latn-CS"/>
              </w:rPr>
              <w:t>podnesu</w:t>
            </w:r>
            <w:r w:rsidR="00E053F2" w:rsidRPr="00A66763">
              <w:rPr>
                <w:rFonts w:ascii="Arial" w:hAnsi="Arial" w:cs="Arial"/>
                <w:noProof/>
                <w:lang w:val="sr-Latn-CS"/>
              </w:rPr>
              <w:t xml:space="preserve"> </w:t>
            </w:r>
            <w:r w:rsidRPr="00A66763">
              <w:rPr>
                <w:rFonts w:ascii="Arial" w:hAnsi="Arial" w:cs="Arial"/>
                <w:noProof/>
                <w:lang w:val="sr-Latn-CS"/>
              </w:rPr>
              <w:t>zahtjev</w:t>
            </w:r>
            <w:r w:rsidR="00E053F2" w:rsidRPr="00A66763">
              <w:rPr>
                <w:rFonts w:ascii="Arial" w:hAnsi="Arial" w:cs="Arial"/>
                <w:noProof/>
                <w:lang w:val="sr-Latn-CS"/>
              </w:rPr>
              <w:t xml:space="preserve"> </w:t>
            </w:r>
            <w:r w:rsidRPr="00A66763">
              <w:rPr>
                <w:rFonts w:ascii="Arial" w:hAnsi="Arial" w:cs="Arial"/>
                <w:noProof/>
                <w:lang w:val="sr-Latn-CS"/>
              </w:rPr>
              <w:t>sa</w:t>
            </w:r>
            <w:r w:rsidR="00E053F2" w:rsidRPr="00A66763">
              <w:rPr>
                <w:rFonts w:ascii="Arial" w:hAnsi="Arial" w:cs="Arial"/>
                <w:noProof/>
                <w:lang w:val="sr-Latn-CS"/>
              </w:rPr>
              <w:t xml:space="preserve"> </w:t>
            </w:r>
            <w:r w:rsidRPr="00A66763">
              <w:rPr>
                <w:rFonts w:ascii="Arial" w:hAnsi="Arial" w:cs="Arial"/>
                <w:noProof/>
                <w:lang w:val="sr-Latn-CS"/>
              </w:rPr>
              <w:t>potrebnom</w:t>
            </w:r>
            <w:r w:rsidR="00E053F2" w:rsidRPr="00A66763">
              <w:rPr>
                <w:rFonts w:ascii="Arial" w:hAnsi="Arial" w:cs="Arial"/>
                <w:noProof/>
                <w:lang w:val="sr-Latn-CS"/>
              </w:rPr>
              <w:t xml:space="preserve"> </w:t>
            </w:r>
            <w:r w:rsidRPr="00A66763">
              <w:rPr>
                <w:rFonts w:ascii="Arial" w:hAnsi="Arial" w:cs="Arial"/>
                <w:noProof/>
                <w:lang w:val="sr-Latn-CS"/>
              </w:rPr>
              <w:t>dokumentacijom</w:t>
            </w:r>
            <w:r w:rsidR="005B4663" w:rsidRPr="00A66763">
              <w:rPr>
                <w:rFonts w:ascii="Arial" w:hAnsi="Arial" w:cs="Arial"/>
                <w:noProof/>
                <w:lang w:val="sr-Latn-CS"/>
              </w:rPr>
              <w:t>.</w:t>
            </w:r>
          </w:p>
          <w:p w14:paraId="65D92E91" w14:textId="3E3D1089" w:rsidR="009B368D" w:rsidRPr="00A66763" w:rsidRDefault="000245EF" w:rsidP="00FD3F18">
            <w:pPr>
              <w:jc w:val="both"/>
              <w:rPr>
                <w:rFonts w:ascii="Arial" w:hAnsi="Arial" w:cs="Arial"/>
                <w:noProof/>
                <w:lang w:val="sr-Latn-CS"/>
              </w:rPr>
            </w:pPr>
            <w:r w:rsidRPr="00A66763">
              <w:rPr>
                <w:rFonts w:ascii="Arial" w:hAnsi="Arial" w:cs="Arial"/>
                <w:noProof/>
                <w:lang w:val="sr-Latn-CS"/>
              </w:rPr>
              <w:t>Bliži</w:t>
            </w:r>
            <w:r w:rsidR="009B368D" w:rsidRPr="00A66763">
              <w:rPr>
                <w:rFonts w:ascii="Arial" w:hAnsi="Arial" w:cs="Arial"/>
                <w:noProof/>
                <w:lang w:val="sr-Latn-CS"/>
              </w:rPr>
              <w:t xml:space="preserve"> </w:t>
            </w:r>
            <w:r w:rsidRPr="00A66763">
              <w:rPr>
                <w:rFonts w:ascii="Arial" w:hAnsi="Arial" w:cs="Arial"/>
                <w:noProof/>
                <w:lang w:val="sr-Latn-CS"/>
              </w:rPr>
              <w:t>kriterijumi</w:t>
            </w:r>
            <w:r w:rsidR="009B368D" w:rsidRPr="00A66763">
              <w:rPr>
                <w:rFonts w:ascii="Arial" w:hAnsi="Arial" w:cs="Arial"/>
                <w:noProof/>
                <w:lang w:val="sr-Latn-CS"/>
              </w:rPr>
              <w:t xml:space="preserve"> </w:t>
            </w:r>
            <w:r w:rsidRPr="00A66763">
              <w:rPr>
                <w:rFonts w:ascii="Arial" w:hAnsi="Arial" w:cs="Arial"/>
                <w:noProof/>
                <w:lang w:val="sr-Latn-CS"/>
              </w:rPr>
              <w:t>biće</w:t>
            </w:r>
            <w:r w:rsidR="009B368D" w:rsidRPr="00A66763">
              <w:rPr>
                <w:rFonts w:ascii="Arial" w:hAnsi="Arial" w:cs="Arial"/>
                <w:noProof/>
                <w:lang w:val="sr-Latn-CS"/>
              </w:rPr>
              <w:t xml:space="preserve"> </w:t>
            </w:r>
            <w:r w:rsidRPr="00A66763">
              <w:rPr>
                <w:rFonts w:ascii="Arial" w:hAnsi="Arial" w:cs="Arial"/>
                <w:noProof/>
                <w:lang w:val="sr-Latn-CS"/>
              </w:rPr>
              <w:t>definisani</w:t>
            </w:r>
            <w:r w:rsidR="009B368D" w:rsidRPr="00A66763">
              <w:rPr>
                <w:rFonts w:ascii="Arial" w:hAnsi="Arial" w:cs="Arial"/>
                <w:noProof/>
                <w:lang w:val="sr-Latn-CS"/>
              </w:rPr>
              <w:t xml:space="preserve"> </w:t>
            </w:r>
            <w:r w:rsidRPr="00A66763">
              <w:rPr>
                <w:rFonts w:ascii="Arial" w:hAnsi="Arial" w:cs="Arial"/>
                <w:noProof/>
                <w:lang w:val="sr-Latn-CS"/>
              </w:rPr>
              <w:t>Javnim</w:t>
            </w:r>
            <w:r w:rsidR="009B368D" w:rsidRPr="00A66763">
              <w:rPr>
                <w:rFonts w:ascii="Arial" w:hAnsi="Arial" w:cs="Arial"/>
                <w:noProof/>
                <w:lang w:val="sr-Latn-CS"/>
              </w:rPr>
              <w:t xml:space="preserve"> </w:t>
            </w:r>
            <w:r w:rsidRPr="00A66763">
              <w:rPr>
                <w:rFonts w:ascii="Arial" w:hAnsi="Arial" w:cs="Arial"/>
                <w:noProof/>
                <w:lang w:val="sr-Latn-CS"/>
              </w:rPr>
              <w:t>pozivom</w:t>
            </w:r>
            <w:r w:rsidR="009B368D" w:rsidRPr="00A66763">
              <w:rPr>
                <w:rFonts w:ascii="Arial" w:hAnsi="Arial" w:cs="Arial"/>
                <w:noProof/>
                <w:lang w:val="sr-Latn-CS"/>
              </w:rPr>
              <w:t>.</w:t>
            </w:r>
          </w:p>
          <w:p w14:paraId="57DC6DF4" w14:textId="3FD750FF" w:rsidR="00345E58" w:rsidRPr="00A66763" w:rsidRDefault="000245EF" w:rsidP="00345E58">
            <w:pPr>
              <w:jc w:val="both"/>
              <w:rPr>
                <w:rFonts w:ascii="Arial" w:hAnsi="Arial" w:cs="Arial"/>
                <w:noProof/>
                <w:lang w:val="sr-Latn-CS"/>
              </w:rPr>
            </w:pPr>
            <w:r w:rsidRPr="00A66763">
              <w:rPr>
                <w:rFonts w:ascii="Arial" w:hAnsi="Arial" w:cs="Arial"/>
                <w:b/>
                <w:noProof/>
                <w:lang w:val="sr-Latn-CS"/>
              </w:rPr>
              <w:t>NAPOMENA</w:t>
            </w:r>
            <w:r w:rsidR="00345E58" w:rsidRPr="00A66763">
              <w:rPr>
                <w:rFonts w:ascii="Arial" w:hAnsi="Arial" w:cs="Arial"/>
                <w:b/>
                <w:noProof/>
                <w:lang w:val="sr-Latn-CS"/>
              </w:rPr>
              <w:t xml:space="preserve">: </w:t>
            </w:r>
            <w:r w:rsidRPr="00A66763">
              <w:rPr>
                <w:rFonts w:ascii="Arial" w:hAnsi="Arial" w:cs="Arial"/>
                <w:noProof/>
                <w:lang w:val="sr-Latn-CS"/>
              </w:rPr>
              <w:t>Podrška</w:t>
            </w:r>
            <w:r w:rsidR="00345E58" w:rsidRPr="00A66763">
              <w:rPr>
                <w:rFonts w:ascii="Arial" w:hAnsi="Arial" w:cs="Arial"/>
                <w:noProof/>
                <w:lang w:val="sr-Latn-CS"/>
              </w:rPr>
              <w:t xml:space="preserve"> </w:t>
            </w:r>
            <w:r w:rsidRPr="00A66763">
              <w:rPr>
                <w:rFonts w:ascii="Arial" w:hAnsi="Arial" w:cs="Arial"/>
                <w:noProof/>
                <w:lang w:val="sr-Latn-CS"/>
              </w:rPr>
              <w:t>je</w:t>
            </w:r>
            <w:r w:rsidR="00345E58" w:rsidRPr="00A66763">
              <w:rPr>
                <w:rFonts w:ascii="Arial" w:hAnsi="Arial" w:cs="Arial"/>
                <w:noProof/>
                <w:lang w:val="sr-Latn-CS"/>
              </w:rPr>
              <w:t xml:space="preserve"> </w:t>
            </w:r>
            <w:r w:rsidRPr="00A66763">
              <w:rPr>
                <w:rFonts w:ascii="Arial" w:hAnsi="Arial" w:cs="Arial"/>
                <w:noProof/>
                <w:lang w:val="sr-Latn-CS"/>
              </w:rPr>
              <w:t>namijenjena</w:t>
            </w:r>
            <w:r w:rsidR="00345E58" w:rsidRPr="00A66763">
              <w:rPr>
                <w:rFonts w:ascii="Arial" w:hAnsi="Arial" w:cs="Arial"/>
                <w:noProof/>
                <w:lang w:val="sr-Latn-CS"/>
              </w:rPr>
              <w:t xml:space="preserve"> </w:t>
            </w:r>
            <w:r w:rsidRPr="00A66763">
              <w:rPr>
                <w:rFonts w:ascii="Arial" w:hAnsi="Arial" w:cs="Arial"/>
                <w:noProof/>
                <w:lang w:val="sr-Latn-CS"/>
              </w:rPr>
              <w:t>poljoprivrednim</w:t>
            </w:r>
            <w:r w:rsidR="00345E58" w:rsidRPr="00A66763">
              <w:rPr>
                <w:rFonts w:ascii="Arial" w:hAnsi="Arial" w:cs="Arial"/>
                <w:noProof/>
                <w:lang w:val="sr-Latn-CS"/>
              </w:rPr>
              <w:t xml:space="preserve"> </w:t>
            </w:r>
            <w:r w:rsidRPr="00A66763">
              <w:rPr>
                <w:rFonts w:ascii="Arial" w:hAnsi="Arial" w:cs="Arial"/>
                <w:noProof/>
                <w:lang w:val="sr-Latn-CS"/>
              </w:rPr>
              <w:t>proizvođačima</w:t>
            </w:r>
            <w:r w:rsidR="00345E58" w:rsidRPr="00A66763">
              <w:rPr>
                <w:rFonts w:ascii="Arial" w:hAnsi="Arial" w:cs="Arial"/>
                <w:noProof/>
                <w:lang w:val="sr-Latn-CS"/>
              </w:rPr>
              <w:t xml:space="preserve"> </w:t>
            </w:r>
            <w:r w:rsidRPr="00A66763">
              <w:rPr>
                <w:rFonts w:ascii="Arial" w:hAnsi="Arial" w:cs="Arial"/>
                <w:noProof/>
                <w:lang w:val="sr-Latn-CS"/>
              </w:rPr>
              <w:t>koji</w:t>
            </w:r>
            <w:r w:rsidR="00345E58" w:rsidRPr="00A66763">
              <w:rPr>
                <w:rFonts w:ascii="Arial" w:hAnsi="Arial" w:cs="Arial"/>
                <w:noProof/>
                <w:lang w:val="sr-Latn-CS"/>
              </w:rPr>
              <w:t xml:space="preserve"> </w:t>
            </w:r>
            <w:r w:rsidRPr="00A66763">
              <w:rPr>
                <w:rFonts w:ascii="Arial" w:hAnsi="Arial" w:cs="Arial"/>
                <w:noProof/>
                <w:lang w:val="sr-Latn-CS"/>
              </w:rPr>
              <w:t>proizvodnju</w:t>
            </w:r>
            <w:r w:rsidR="00345E58" w:rsidRPr="00A66763">
              <w:rPr>
                <w:rFonts w:ascii="Arial" w:hAnsi="Arial" w:cs="Arial"/>
                <w:noProof/>
                <w:lang w:val="sr-Latn-CS"/>
              </w:rPr>
              <w:t xml:space="preserve"> </w:t>
            </w:r>
            <w:r w:rsidRPr="00A66763">
              <w:rPr>
                <w:rFonts w:ascii="Arial" w:hAnsi="Arial" w:cs="Arial"/>
                <w:noProof/>
                <w:lang w:val="sr-Latn-CS"/>
              </w:rPr>
              <w:t>obavljaju</w:t>
            </w:r>
            <w:r w:rsidR="00345E58" w:rsidRPr="00A66763">
              <w:rPr>
                <w:rFonts w:ascii="Arial" w:hAnsi="Arial" w:cs="Arial"/>
                <w:noProof/>
                <w:lang w:val="sr-Latn-CS"/>
              </w:rPr>
              <w:t xml:space="preserve"> </w:t>
            </w:r>
            <w:r w:rsidRPr="00A66763">
              <w:rPr>
                <w:rFonts w:ascii="Arial" w:hAnsi="Arial" w:cs="Arial"/>
                <w:noProof/>
                <w:lang w:val="sr-Latn-CS"/>
              </w:rPr>
              <w:t>na</w:t>
            </w:r>
            <w:r w:rsidR="00345E58" w:rsidRPr="00A66763">
              <w:rPr>
                <w:rFonts w:ascii="Arial" w:hAnsi="Arial" w:cs="Arial"/>
                <w:noProof/>
                <w:lang w:val="sr-Latn-CS"/>
              </w:rPr>
              <w:t xml:space="preserve"> </w:t>
            </w:r>
            <w:r w:rsidRPr="00A66763">
              <w:rPr>
                <w:rFonts w:ascii="Arial" w:hAnsi="Arial" w:cs="Arial"/>
                <w:noProof/>
                <w:lang w:val="sr-Latn-CS"/>
              </w:rPr>
              <w:t>teritoriji</w:t>
            </w:r>
            <w:r w:rsidR="00345E58" w:rsidRPr="00A66763">
              <w:rPr>
                <w:rFonts w:ascii="Arial" w:hAnsi="Arial" w:cs="Arial"/>
                <w:noProof/>
                <w:lang w:val="sr-Latn-CS"/>
              </w:rPr>
              <w:t xml:space="preserve"> </w:t>
            </w:r>
            <w:r w:rsidRPr="00A66763">
              <w:rPr>
                <w:rFonts w:ascii="Arial" w:hAnsi="Arial" w:cs="Arial"/>
                <w:noProof/>
                <w:lang w:val="sr-Latn-CS"/>
              </w:rPr>
              <w:t>opštine</w:t>
            </w:r>
            <w:r w:rsidR="00345E58" w:rsidRPr="00A66763">
              <w:rPr>
                <w:rFonts w:ascii="Arial" w:hAnsi="Arial" w:cs="Arial"/>
                <w:noProof/>
                <w:lang w:val="sr-Latn-CS"/>
              </w:rPr>
              <w:t xml:space="preserve"> </w:t>
            </w:r>
            <w:r w:rsidRPr="00A66763">
              <w:rPr>
                <w:rFonts w:ascii="Arial" w:hAnsi="Arial" w:cs="Arial"/>
                <w:noProof/>
                <w:lang w:val="sr-Latn-CS"/>
              </w:rPr>
              <w:t>Nikšić</w:t>
            </w:r>
            <w:r w:rsidR="005B4663" w:rsidRPr="00A66763">
              <w:rPr>
                <w:rFonts w:ascii="Arial" w:hAnsi="Arial" w:cs="Arial"/>
                <w:noProof/>
                <w:lang w:val="sr-Latn-CS"/>
              </w:rPr>
              <w:t>.</w:t>
            </w:r>
          </w:p>
          <w:p w14:paraId="3E731E74" w14:textId="77777777" w:rsidR="00703C90" w:rsidRPr="00A66763" w:rsidRDefault="00703C90" w:rsidP="00FD3F18">
            <w:pPr>
              <w:jc w:val="both"/>
              <w:rPr>
                <w:rFonts w:ascii="Arial" w:hAnsi="Arial" w:cs="Arial"/>
                <w:noProof/>
                <w:lang w:val="sr-Latn-CS"/>
              </w:rPr>
            </w:pPr>
          </w:p>
        </w:tc>
      </w:tr>
      <w:tr w:rsidR="00635DC5" w:rsidRPr="00A66763" w14:paraId="69AF7FF4" w14:textId="77777777" w:rsidTr="002C35F0">
        <w:tc>
          <w:tcPr>
            <w:tcW w:w="1233" w:type="dxa"/>
          </w:tcPr>
          <w:p w14:paraId="5A7E0016" w14:textId="04985F7E" w:rsidR="00635DC5" w:rsidRPr="00A66763" w:rsidRDefault="000245EF" w:rsidP="00D71E3A">
            <w:pPr>
              <w:rPr>
                <w:rFonts w:ascii="Arial" w:hAnsi="Arial" w:cs="Arial"/>
                <w:noProof/>
                <w:lang w:val="sr-Latn-CS"/>
              </w:rPr>
            </w:pPr>
            <w:r w:rsidRPr="00A66763">
              <w:rPr>
                <w:rFonts w:ascii="Arial" w:hAnsi="Arial" w:cs="Arial"/>
                <w:noProof/>
                <w:lang w:val="sr-Latn-CS"/>
              </w:rPr>
              <w:t>Korisnici</w:t>
            </w:r>
          </w:p>
        </w:tc>
        <w:tc>
          <w:tcPr>
            <w:tcW w:w="8389" w:type="dxa"/>
            <w:gridSpan w:val="2"/>
          </w:tcPr>
          <w:p w14:paraId="2ED62E00" w14:textId="64A21CAE" w:rsidR="00635DC5" w:rsidRPr="00A66763" w:rsidRDefault="000245EF" w:rsidP="001635F7">
            <w:pPr>
              <w:jc w:val="center"/>
              <w:rPr>
                <w:rFonts w:ascii="Arial" w:hAnsi="Arial" w:cs="Arial"/>
                <w:noProof/>
                <w:lang w:val="sr-Latn-CS"/>
              </w:rPr>
            </w:pPr>
            <w:r w:rsidRPr="00A66763">
              <w:rPr>
                <w:rFonts w:ascii="Arial" w:hAnsi="Arial" w:cs="Arial"/>
                <w:noProof/>
                <w:lang w:val="sr-Latn-CS"/>
              </w:rPr>
              <w:t>Registrovana</w:t>
            </w:r>
            <w:r w:rsidR="00852B5B" w:rsidRPr="00A66763">
              <w:rPr>
                <w:rFonts w:ascii="Arial" w:hAnsi="Arial" w:cs="Arial"/>
                <w:noProof/>
                <w:lang w:val="sr-Latn-CS"/>
              </w:rPr>
              <w:t xml:space="preserve"> </w:t>
            </w:r>
            <w:r w:rsidRPr="00A66763">
              <w:rPr>
                <w:rFonts w:ascii="Arial" w:hAnsi="Arial" w:cs="Arial"/>
                <w:noProof/>
                <w:lang w:val="sr-Latn-CS"/>
              </w:rPr>
              <w:t>poljoprivredna</w:t>
            </w:r>
            <w:r w:rsidR="00852B5B" w:rsidRPr="00A66763">
              <w:rPr>
                <w:rFonts w:ascii="Arial" w:hAnsi="Arial" w:cs="Arial"/>
                <w:noProof/>
                <w:lang w:val="sr-Latn-CS"/>
              </w:rPr>
              <w:t xml:space="preserve"> </w:t>
            </w:r>
            <w:r w:rsidRPr="00A66763">
              <w:rPr>
                <w:rFonts w:ascii="Arial" w:hAnsi="Arial" w:cs="Arial"/>
                <w:noProof/>
                <w:lang w:val="sr-Latn-CS"/>
              </w:rPr>
              <w:t>gazdinstva</w:t>
            </w:r>
            <w:r w:rsidR="00852B5B" w:rsidRPr="00A66763">
              <w:rPr>
                <w:rFonts w:ascii="Arial" w:hAnsi="Arial" w:cs="Arial"/>
                <w:noProof/>
                <w:lang w:val="sr-Latn-CS"/>
              </w:rPr>
              <w:t xml:space="preserve"> </w:t>
            </w:r>
            <w:r w:rsidRPr="00A66763">
              <w:rPr>
                <w:rFonts w:ascii="Arial" w:hAnsi="Arial" w:cs="Arial"/>
                <w:noProof/>
                <w:lang w:val="sr-Latn-CS"/>
              </w:rPr>
              <w:t>u</w:t>
            </w:r>
            <w:r w:rsidR="00852B5B" w:rsidRPr="00A66763">
              <w:rPr>
                <w:rFonts w:ascii="Arial" w:hAnsi="Arial" w:cs="Arial"/>
                <w:noProof/>
                <w:lang w:val="sr-Latn-CS"/>
              </w:rPr>
              <w:t xml:space="preserve"> </w:t>
            </w:r>
            <w:r w:rsidRPr="00A66763">
              <w:rPr>
                <w:rFonts w:ascii="Arial" w:hAnsi="Arial" w:cs="Arial"/>
                <w:noProof/>
                <w:lang w:val="sr-Latn-CS"/>
              </w:rPr>
              <w:t>MPŠV</w:t>
            </w:r>
            <w:r w:rsidR="00852B5B" w:rsidRPr="00A66763">
              <w:rPr>
                <w:rFonts w:ascii="Arial" w:hAnsi="Arial" w:cs="Arial"/>
                <w:noProof/>
                <w:lang w:val="sr-Latn-CS"/>
              </w:rPr>
              <w:t xml:space="preserve">, </w:t>
            </w:r>
            <w:r w:rsidRPr="00A66763">
              <w:rPr>
                <w:rFonts w:ascii="Arial" w:hAnsi="Arial" w:cs="Arial"/>
                <w:noProof/>
                <w:lang w:val="sr-Latn-CS"/>
              </w:rPr>
              <w:t>koja</w:t>
            </w:r>
            <w:r w:rsidR="00852B5B" w:rsidRPr="00A66763">
              <w:rPr>
                <w:rFonts w:ascii="Arial" w:hAnsi="Arial" w:cs="Arial"/>
                <w:noProof/>
                <w:lang w:val="sr-Latn-CS"/>
              </w:rPr>
              <w:t xml:space="preserve"> </w:t>
            </w:r>
            <w:r w:rsidRPr="00A66763">
              <w:rPr>
                <w:rFonts w:ascii="Arial" w:hAnsi="Arial" w:cs="Arial"/>
                <w:noProof/>
                <w:lang w:val="sr-Latn-CS"/>
              </w:rPr>
              <w:t>ispunjavaju</w:t>
            </w:r>
            <w:r w:rsidR="00852B5B" w:rsidRPr="00A66763">
              <w:rPr>
                <w:rFonts w:ascii="Arial" w:hAnsi="Arial" w:cs="Arial"/>
                <w:noProof/>
                <w:lang w:val="sr-Latn-CS"/>
              </w:rPr>
              <w:t xml:space="preserve"> </w:t>
            </w:r>
            <w:r w:rsidRPr="00A66763">
              <w:rPr>
                <w:rFonts w:ascii="Arial" w:hAnsi="Arial" w:cs="Arial"/>
                <w:noProof/>
                <w:lang w:val="sr-Latn-CS"/>
              </w:rPr>
              <w:t>uslove</w:t>
            </w:r>
            <w:r w:rsidR="00852B5B" w:rsidRPr="00A66763">
              <w:rPr>
                <w:rFonts w:ascii="Arial" w:hAnsi="Arial" w:cs="Arial"/>
                <w:noProof/>
                <w:lang w:val="sr-Latn-CS"/>
              </w:rPr>
              <w:t xml:space="preserve"> </w:t>
            </w:r>
            <w:r w:rsidRPr="00A66763">
              <w:rPr>
                <w:rFonts w:ascii="Arial" w:hAnsi="Arial" w:cs="Arial"/>
                <w:noProof/>
                <w:lang w:val="sr-Latn-CS"/>
              </w:rPr>
              <w:t>utvrđene</w:t>
            </w:r>
            <w:r w:rsidR="00852B5B" w:rsidRPr="00A66763">
              <w:rPr>
                <w:rFonts w:ascii="Arial" w:hAnsi="Arial" w:cs="Arial"/>
                <w:noProof/>
                <w:lang w:val="sr-Latn-CS"/>
              </w:rPr>
              <w:t xml:space="preserve"> </w:t>
            </w:r>
            <w:r w:rsidRPr="00A66763">
              <w:rPr>
                <w:rFonts w:ascii="Arial" w:hAnsi="Arial" w:cs="Arial"/>
                <w:noProof/>
                <w:lang w:val="sr-Latn-CS"/>
              </w:rPr>
              <w:t>javnim</w:t>
            </w:r>
            <w:r w:rsidR="00852B5B" w:rsidRPr="00A66763">
              <w:rPr>
                <w:rFonts w:ascii="Arial" w:hAnsi="Arial" w:cs="Arial"/>
                <w:noProof/>
                <w:lang w:val="sr-Latn-CS"/>
              </w:rPr>
              <w:t xml:space="preserve"> </w:t>
            </w:r>
            <w:r w:rsidRPr="00A66763">
              <w:rPr>
                <w:rFonts w:ascii="Arial" w:hAnsi="Arial" w:cs="Arial"/>
                <w:noProof/>
                <w:lang w:val="sr-Latn-CS"/>
              </w:rPr>
              <w:t>pozivom</w:t>
            </w:r>
            <w:r w:rsidR="00852B5B" w:rsidRPr="00A66763">
              <w:rPr>
                <w:rFonts w:ascii="Arial" w:hAnsi="Arial" w:cs="Arial"/>
                <w:noProof/>
                <w:lang w:val="sr-Latn-CS"/>
              </w:rPr>
              <w:t>.</w:t>
            </w:r>
          </w:p>
        </w:tc>
      </w:tr>
      <w:tr w:rsidR="00635DC5" w:rsidRPr="00A66763" w14:paraId="75FD97CF" w14:textId="77777777" w:rsidTr="002C35F0">
        <w:tc>
          <w:tcPr>
            <w:tcW w:w="1233" w:type="dxa"/>
          </w:tcPr>
          <w:p w14:paraId="0CCC9833" w14:textId="4E3AFC1B" w:rsidR="00635DC5" w:rsidRPr="00A66763" w:rsidRDefault="000245EF" w:rsidP="00D71E3A">
            <w:pPr>
              <w:rPr>
                <w:rFonts w:ascii="Arial" w:hAnsi="Arial" w:cs="Arial"/>
                <w:noProof/>
                <w:lang w:val="sr-Latn-CS"/>
              </w:rPr>
            </w:pPr>
            <w:r w:rsidRPr="00A66763">
              <w:rPr>
                <w:rFonts w:ascii="Arial" w:hAnsi="Arial" w:cs="Arial"/>
                <w:noProof/>
                <w:lang w:val="sr-Latn-CS"/>
              </w:rPr>
              <w:t>Način</w:t>
            </w:r>
            <w:r w:rsidR="002C35F0" w:rsidRPr="00A66763">
              <w:rPr>
                <w:rFonts w:ascii="Arial" w:hAnsi="Arial" w:cs="Arial"/>
                <w:noProof/>
                <w:lang w:val="sr-Latn-CS"/>
              </w:rPr>
              <w:t xml:space="preserve"> </w:t>
            </w:r>
            <w:r w:rsidRPr="00A66763">
              <w:rPr>
                <w:rFonts w:ascii="Arial" w:hAnsi="Arial" w:cs="Arial"/>
                <w:noProof/>
                <w:lang w:val="sr-Latn-CS"/>
              </w:rPr>
              <w:t>plaćanja</w:t>
            </w:r>
          </w:p>
        </w:tc>
        <w:tc>
          <w:tcPr>
            <w:tcW w:w="8389" w:type="dxa"/>
            <w:gridSpan w:val="2"/>
          </w:tcPr>
          <w:p w14:paraId="1FF786DD" w14:textId="0CC71CB8" w:rsidR="00635DC5" w:rsidRPr="00A66763" w:rsidRDefault="000245EF" w:rsidP="00852B5B">
            <w:pPr>
              <w:jc w:val="center"/>
              <w:rPr>
                <w:rFonts w:ascii="Arial" w:hAnsi="Arial" w:cs="Arial"/>
                <w:noProof/>
                <w:lang w:val="sr-Latn-CS"/>
              </w:rPr>
            </w:pPr>
            <w:r w:rsidRPr="00A66763">
              <w:rPr>
                <w:rFonts w:ascii="Arial" w:hAnsi="Arial" w:cs="Arial"/>
                <w:noProof/>
                <w:lang w:val="sr-Latn-CS"/>
              </w:rPr>
              <w:t>Direktno</w:t>
            </w:r>
            <w:r w:rsidR="00852B5B" w:rsidRPr="00A66763">
              <w:rPr>
                <w:rFonts w:ascii="Arial" w:hAnsi="Arial" w:cs="Arial"/>
                <w:noProof/>
                <w:lang w:val="sr-Latn-CS"/>
              </w:rPr>
              <w:t xml:space="preserve"> </w:t>
            </w:r>
            <w:r w:rsidRPr="00A66763">
              <w:rPr>
                <w:rFonts w:ascii="Arial" w:hAnsi="Arial" w:cs="Arial"/>
                <w:noProof/>
                <w:lang w:val="sr-Latn-CS"/>
              </w:rPr>
              <w:t>na</w:t>
            </w:r>
            <w:r w:rsidR="00852B5B" w:rsidRPr="00A66763">
              <w:rPr>
                <w:rFonts w:ascii="Arial" w:hAnsi="Arial" w:cs="Arial"/>
                <w:noProof/>
                <w:lang w:val="sr-Latn-CS"/>
              </w:rPr>
              <w:t xml:space="preserve"> </w:t>
            </w:r>
            <w:r w:rsidRPr="00A66763">
              <w:rPr>
                <w:rFonts w:ascii="Arial" w:hAnsi="Arial" w:cs="Arial"/>
                <w:noProof/>
                <w:lang w:val="sr-Latn-CS"/>
              </w:rPr>
              <w:t>žiro</w:t>
            </w:r>
            <w:r w:rsidR="00852B5B" w:rsidRPr="00A66763">
              <w:rPr>
                <w:rFonts w:ascii="Arial" w:hAnsi="Arial" w:cs="Arial"/>
                <w:noProof/>
                <w:lang w:val="sr-Latn-CS"/>
              </w:rPr>
              <w:t xml:space="preserve"> </w:t>
            </w:r>
            <w:r w:rsidRPr="00A66763">
              <w:rPr>
                <w:rFonts w:ascii="Arial" w:hAnsi="Arial" w:cs="Arial"/>
                <w:noProof/>
                <w:lang w:val="sr-Latn-CS"/>
              </w:rPr>
              <w:t>račun</w:t>
            </w:r>
            <w:r w:rsidR="00852B5B" w:rsidRPr="00A66763">
              <w:rPr>
                <w:rFonts w:ascii="Arial" w:hAnsi="Arial" w:cs="Arial"/>
                <w:noProof/>
                <w:lang w:val="sr-Latn-CS"/>
              </w:rPr>
              <w:t xml:space="preserve"> </w:t>
            </w:r>
            <w:r w:rsidRPr="00A66763">
              <w:rPr>
                <w:rFonts w:ascii="Arial" w:hAnsi="Arial" w:cs="Arial"/>
                <w:noProof/>
                <w:lang w:val="sr-Latn-CS"/>
              </w:rPr>
              <w:t>korisnika</w:t>
            </w:r>
          </w:p>
        </w:tc>
      </w:tr>
      <w:tr w:rsidR="002C35F0" w:rsidRPr="00A66763" w14:paraId="445D835E" w14:textId="77777777" w:rsidTr="002C35F0">
        <w:tc>
          <w:tcPr>
            <w:tcW w:w="1233" w:type="dxa"/>
          </w:tcPr>
          <w:p w14:paraId="1CB5E400" w14:textId="66CAB2B6" w:rsidR="002C35F0" w:rsidRPr="00A66763" w:rsidRDefault="000245EF" w:rsidP="00EB35A9">
            <w:pPr>
              <w:rPr>
                <w:rFonts w:ascii="Arial" w:hAnsi="Arial" w:cs="Arial"/>
                <w:noProof/>
                <w:lang w:val="sr-Latn-CS"/>
              </w:rPr>
            </w:pPr>
            <w:r w:rsidRPr="00A66763">
              <w:rPr>
                <w:rFonts w:ascii="Arial" w:hAnsi="Arial" w:cs="Arial"/>
                <w:noProof/>
                <w:lang w:val="sr-Latn-CS"/>
              </w:rPr>
              <w:t>Realizacija</w:t>
            </w:r>
          </w:p>
        </w:tc>
        <w:tc>
          <w:tcPr>
            <w:tcW w:w="8389" w:type="dxa"/>
            <w:gridSpan w:val="2"/>
          </w:tcPr>
          <w:p w14:paraId="08F89AF6" w14:textId="2A36BE94" w:rsidR="002C35F0" w:rsidRPr="00A66763" w:rsidRDefault="000245EF" w:rsidP="009C0485">
            <w:pPr>
              <w:jc w:val="center"/>
              <w:rPr>
                <w:rFonts w:ascii="Arial" w:hAnsi="Arial" w:cs="Arial"/>
                <w:noProof/>
                <w:lang w:val="sr-Latn-CS"/>
              </w:rPr>
            </w:pPr>
            <w:r w:rsidRPr="00A66763">
              <w:rPr>
                <w:rFonts w:ascii="Arial" w:hAnsi="Arial" w:cs="Arial"/>
                <w:noProof/>
                <w:lang w:val="sr-Latn-CS"/>
              </w:rPr>
              <w:t>Sekretarijat</w:t>
            </w:r>
            <w:r w:rsidR="009C0485" w:rsidRPr="00A66763">
              <w:rPr>
                <w:rFonts w:ascii="Arial" w:hAnsi="Arial" w:cs="Arial"/>
                <w:noProof/>
                <w:lang w:val="sr-Latn-CS"/>
              </w:rPr>
              <w:t xml:space="preserve"> </w:t>
            </w:r>
            <w:r w:rsidRPr="00A66763">
              <w:rPr>
                <w:rFonts w:ascii="Arial" w:hAnsi="Arial" w:cs="Arial"/>
                <w:noProof/>
                <w:lang w:val="sr-Latn-CS"/>
              </w:rPr>
              <w:t>za</w:t>
            </w:r>
            <w:r w:rsidR="009C0485" w:rsidRPr="00A66763">
              <w:rPr>
                <w:rFonts w:ascii="Arial" w:hAnsi="Arial" w:cs="Arial"/>
                <w:noProof/>
                <w:lang w:val="sr-Latn-CS"/>
              </w:rPr>
              <w:t xml:space="preserve"> </w:t>
            </w:r>
            <w:r w:rsidRPr="00A66763">
              <w:rPr>
                <w:rFonts w:ascii="Arial" w:hAnsi="Arial" w:cs="Arial"/>
                <w:noProof/>
                <w:lang w:val="sr-Latn-CS"/>
              </w:rPr>
              <w:t>finansije</w:t>
            </w:r>
            <w:r w:rsidR="009C0485" w:rsidRPr="00A66763">
              <w:rPr>
                <w:rFonts w:ascii="Arial" w:hAnsi="Arial" w:cs="Arial"/>
                <w:noProof/>
                <w:lang w:val="sr-Latn-CS"/>
              </w:rPr>
              <w:t xml:space="preserve">, </w:t>
            </w:r>
            <w:r w:rsidRPr="00A66763">
              <w:rPr>
                <w:rFonts w:ascii="Arial" w:hAnsi="Arial" w:cs="Arial"/>
                <w:noProof/>
                <w:lang w:val="sr-Latn-CS"/>
              </w:rPr>
              <w:t>razvoj</w:t>
            </w:r>
            <w:r w:rsidR="009C0485" w:rsidRPr="00A66763">
              <w:rPr>
                <w:rFonts w:ascii="Arial" w:hAnsi="Arial" w:cs="Arial"/>
                <w:noProof/>
                <w:lang w:val="sr-Latn-CS"/>
              </w:rPr>
              <w:t xml:space="preserve"> </w:t>
            </w:r>
            <w:r w:rsidRPr="00A66763">
              <w:rPr>
                <w:rFonts w:ascii="Arial" w:hAnsi="Arial" w:cs="Arial"/>
                <w:noProof/>
                <w:lang w:val="sr-Latn-CS"/>
              </w:rPr>
              <w:t>i</w:t>
            </w:r>
            <w:r w:rsidR="009C0485" w:rsidRPr="00A66763">
              <w:rPr>
                <w:rFonts w:ascii="Arial" w:hAnsi="Arial" w:cs="Arial"/>
                <w:noProof/>
                <w:lang w:val="sr-Latn-CS"/>
              </w:rPr>
              <w:t xml:space="preserve"> </w:t>
            </w:r>
            <w:r w:rsidRPr="00A66763">
              <w:rPr>
                <w:rFonts w:ascii="Arial" w:hAnsi="Arial" w:cs="Arial"/>
                <w:noProof/>
                <w:lang w:val="sr-Latn-CS"/>
              </w:rPr>
              <w:t>preduzetništvo</w:t>
            </w:r>
          </w:p>
        </w:tc>
      </w:tr>
      <w:tr w:rsidR="002C35F0" w:rsidRPr="00A66763" w14:paraId="45B6ECA0" w14:textId="77777777" w:rsidTr="002C35F0">
        <w:tc>
          <w:tcPr>
            <w:tcW w:w="1233" w:type="dxa"/>
          </w:tcPr>
          <w:p w14:paraId="5285893C" w14:textId="60A6AE5D" w:rsidR="002C35F0" w:rsidRPr="00A66763" w:rsidRDefault="000245EF" w:rsidP="00EB35A9">
            <w:pPr>
              <w:rPr>
                <w:rFonts w:ascii="Arial" w:hAnsi="Arial" w:cs="Arial"/>
                <w:noProof/>
                <w:lang w:val="sr-Latn-CS"/>
              </w:rPr>
            </w:pPr>
            <w:r w:rsidRPr="00A66763">
              <w:rPr>
                <w:rFonts w:ascii="Arial" w:hAnsi="Arial" w:cs="Arial"/>
                <w:noProof/>
                <w:lang w:val="sr-Latn-CS"/>
              </w:rPr>
              <w:t>Procedura</w:t>
            </w:r>
            <w:r w:rsidR="002C35F0" w:rsidRPr="00A66763">
              <w:rPr>
                <w:rFonts w:ascii="Arial" w:hAnsi="Arial" w:cs="Arial"/>
                <w:noProof/>
                <w:lang w:val="sr-Latn-CS"/>
              </w:rPr>
              <w:t xml:space="preserve"> </w:t>
            </w:r>
            <w:r w:rsidRPr="00A66763">
              <w:rPr>
                <w:rFonts w:ascii="Arial" w:hAnsi="Arial" w:cs="Arial"/>
                <w:noProof/>
                <w:lang w:val="sr-Latn-CS"/>
              </w:rPr>
              <w:t>realizacije</w:t>
            </w:r>
          </w:p>
        </w:tc>
        <w:tc>
          <w:tcPr>
            <w:tcW w:w="8389" w:type="dxa"/>
            <w:gridSpan w:val="2"/>
          </w:tcPr>
          <w:p w14:paraId="67EEA5B3" w14:textId="5149C519" w:rsidR="009C0485" w:rsidRPr="00A66763" w:rsidRDefault="000245EF" w:rsidP="009C0485">
            <w:pPr>
              <w:widowControl w:val="0"/>
              <w:autoSpaceDE w:val="0"/>
              <w:autoSpaceDN w:val="0"/>
              <w:jc w:val="both"/>
              <w:rPr>
                <w:rFonts w:ascii="Arial" w:hAnsi="Arial" w:cs="Arial"/>
                <w:noProof/>
                <w:lang w:val="sr-Latn-CS" w:eastAsia="de-DE"/>
              </w:rPr>
            </w:pPr>
            <w:r w:rsidRPr="00A66763">
              <w:rPr>
                <w:rFonts w:ascii="Arial" w:eastAsia="Calibri" w:hAnsi="Arial" w:cs="Arial"/>
                <w:noProof/>
                <w:lang w:val="sr-Latn-CS"/>
              </w:rPr>
              <w:t>Zahtjev</w:t>
            </w:r>
            <w:r w:rsidR="00FF1956" w:rsidRPr="00A66763">
              <w:rPr>
                <w:rFonts w:ascii="Arial" w:eastAsia="Calibri" w:hAnsi="Arial" w:cs="Arial"/>
                <w:noProof/>
                <w:lang w:val="sr-Latn-CS"/>
              </w:rPr>
              <w:t xml:space="preserve"> </w:t>
            </w:r>
            <w:r w:rsidRPr="00A66763">
              <w:rPr>
                <w:rFonts w:ascii="Arial" w:eastAsia="Calibri" w:hAnsi="Arial" w:cs="Arial"/>
                <w:noProof/>
                <w:lang w:val="sr-Latn-CS"/>
              </w:rPr>
              <w:t>se</w:t>
            </w:r>
            <w:r w:rsidR="00FF1956" w:rsidRPr="00A66763">
              <w:rPr>
                <w:rFonts w:ascii="Arial" w:eastAsia="Calibri" w:hAnsi="Arial" w:cs="Arial"/>
                <w:noProof/>
                <w:lang w:val="sr-Latn-CS"/>
              </w:rPr>
              <w:t xml:space="preserve"> </w:t>
            </w:r>
            <w:r w:rsidRPr="00A66763">
              <w:rPr>
                <w:rFonts w:ascii="Arial" w:eastAsia="Calibri" w:hAnsi="Arial" w:cs="Arial"/>
                <w:noProof/>
                <w:lang w:val="sr-Latn-CS"/>
              </w:rPr>
              <w:t>podnosi</w:t>
            </w:r>
            <w:r w:rsidR="00FF1956" w:rsidRPr="00A66763">
              <w:rPr>
                <w:rFonts w:ascii="Arial" w:eastAsia="Calibri" w:hAnsi="Arial" w:cs="Arial"/>
                <w:noProof/>
                <w:lang w:val="sr-Latn-CS"/>
              </w:rPr>
              <w:t xml:space="preserve"> </w:t>
            </w:r>
            <w:r w:rsidR="009C0485" w:rsidRPr="00A66763">
              <w:rPr>
                <w:rFonts w:ascii="Arial" w:eastAsia="Calibri" w:hAnsi="Arial" w:cs="Arial"/>
                <w:noProof/>
                <w:lang w:val="sr-Latn-CS"/>
              </w:rPr>
              <w:t xml:space="preserve"> </w:t>
            </w:r>
            <w:r w:rsidRPr="00A66763">
              <w:rPr>
                <w:rFonts w:ascii="Arial" w:eastAsia="Calibri" w:hAnsi="Arial" w:cs="Arial"/>
                <w:noProof/>
                <w:lang w:val="sr-Latn-CS"/>
              </w:rPr>
              <w:t>Sekretarijatu</w:t>
            </w:r>
            <w:r w:rsidR="007D2E1A" w:rsidRPr="00A66763">
              <w:rPr>
                <w:rFonts w:ascii="Arial" w:eastAsia="Calibri" w:hAnsi="Arial" w:cs="Arial"/>
                <w:noProof/>
                <w:lang w:val="sr-Latn-CS"/>
              </w:rPr>
              <w:t xml:space="preserve"> </w:t>
            </w:r>
            <w:r w:rsidRPr="00A66763">
              <w:rPr>
                <w:rFonts w:ascii="Arial" w:eastAsia="Calibri" w:hAnsi="Arial" w:cs="Arial"/>
                <w:noProof/>
                <w:lang w:val="sr-Latn-CS"/>
              </w:rPr>
              <w:t>do</w:t>
            </w:r>
            <w:r w:rsidR="007D2E1A" w:rsidRPr="00A66763">
              <w:rPr>
                <w:rFonts w:ascii="Arial" w:eastAsia="Calibri" w:hAnsi="Arial" w:cs="Arial"/>
                <w:noProof/>
                <w:lang w:val="sr-Latn-CS"/>
              </w:rPr>
              <w:t xml:space="preserve"> </w:t>
            </w:r>
            <w:r w:rsidRPr="00A66763">
              <w:rPr>
                <w:rFonts w:ascii="Arial" w:eastAsia="Calibri" w:hAnsi="Arial" w:cs="Arial"/>
                <w:noProof/>
                <w:lang w:val="sr-Latn-CS"/>
              </w:rPr>
              <w:t>roka</w:t>
            </w:r>
            <w:r w:rsidR="00FF1956" w:rsidRPr="00A66763">
              <w:rPr>
                <w:rFonts w:ascii="Arial" w:eastAsia="Calibri" w:hAnsi="Arial" w:cs="Arial"/>
                <w:noProof/>
                <w:lang w:val="sr-Latn-CS"/>
              </w:rPr>
              <w:t xml:space="preserve"> </w:t>
            </w:r>
            <w:r w:rsidRPr="00A66763">
              <w:rPr>
                <w:rFonts w:ascii="Arial" w:eastAsia="Calibri" w:hAnsi="Arial" w:cs="Arial"/>
                <w:noProof/>
                <w:lang w:val="sr-Latn-CS"/>
              </w:rPr>
              <w:t>koji</w:t>
            </w:r>
            <w:r w:rsidR="00FF1956" w:rsidRPr="00A66763">
              <w:rPr>
                <w:rFonts w:ascii="Arial" w:eastAsia="Calibri" w:hAnsi="Arial" w:cs="Arial"/>
                <w:noProof/>
                <w:lang w:val="sr-Latn-CS"/>
              </w:rPr>
              <w:t xml:space="preserve"> </w:t>
            </w:r>
            <w:r w:rsidRPr="00A66763">
              <w:rPr>
                <w:rFonts w:ascii="Arial" w:eastAsia="Calibri" w:hAnsi="Arial" w:cs="Arial"/>
                <w:noProof/>
                <w:lang w:val="sr-Latn-CS"/>
              </w:rPr>
              <w:t>će</w:t>
            </w:r>
            <w:r w:rsidR="00FF1956" w:rsidRPr="00A66763">
              <w:rPr>
                <w:rFonts w:ascii="Arial" w:eastAsia="Calibri" w:hAnsi="Arial" w:cs="Arial"/>
                <w:noProof/>
                <w:lang w:val="sr-Latn-CS"/>
              </w:rPr>
              <w:t xml:space="preserve"> </w:t>
            </w:r>
            <w:r w:rsidRPr="00A66763">
              <w:rPr>
                <w:rFonts w:ascii="Arial" w:eastAsia="Calibri" w:hAnsi="Arial" w:cs="Arial"/>
                <w:noProof/>
                <w:lang w:val="sr-Latn-CS"/>
              </w:rPr>
              <w:t>biti</w:t>
            </w:r>
            <w:r w:rsidR="00FF1956" w:rsidRPr="00A66763">
              <w:rPr>
                <w:rFonts w:ascii="Arial" w:eastAsia="Calibri" w:hAnsi="Arial" w:cs="Arial"/>
                <w:noProof/>
                <w:lang w:val="sr-Latn-CS"/>
              </w:rPr>
              <w:t xml:space="preserve"> </w:t>
            </w:r>
            <w:r w:rsidRPr="00A66763">
              <w:rPr>
                <w:rFonts w:ascii="Arial" w:eastAsia="Calibri" w:hAnsi="Arial" w:cs="Arial"/>
                <w:noProof/>
                <w:lang w:val="sr-Latn-CS"/>
              </w:rPr>
              <w:t>naznačen</w:t>
            </w:r>
            <w:r w:rsidR="00FF1956" w:rsidRPr="00A66763">
              <w:rPr>
                <w:rFonts w:ascii="Arial" w:eastAsia="Calibri" w:hAnsi="Arial" w:cs="Arial"/>
                <w:noProof/>
                <w:lang w:val="sr-Latn-CS"/>
              </w:rPr>
              <w:t xml:space="preserve"> </w:t>
            </w:r>
            <w:r w:rsidRPr="00A66763">
              <w:rPr>
                <w:rFonts w:ascii="Arial" w:eastAsia="Calibri" w:hAnsi="Arial" w:cs="Arial"/>
                <w:noProof/>
                <w:lang w:val="sr-Latn-CS"/>
              </w:rPr>
              <w:t>u</w:t>
            </w:r>
            <w:r w:rsidR="00FF1956" w:rsidRPr="00A66763">
              <w:rPr>
                <w:rFonts w:ascii="Arial" w:eastAsia="Calibri" w:hAnsi="Arial" w:cs="Arial"/>
                <w:noProof/>
                <w:lang w:val="sr-Latn-CS"/>
              </w:rPr>
              <w:t xml:space="preserve"> </w:t>
            </w:r>
            <w:r w:rsidRPr="00A66763">
              <w:rPr>
                <w:rFonts w:ascii="Arial" w:eastAsia="Calibri" w:hAnsi="Arial" w:cs="Arial"/>
                <w:noProof/>
                <w:lang w:val="sr-Latn-CS"/>
              </w:rPr>
              <w:t>javnom</w:t>
            </w:r>
            <w:r w:rsidR="00F7783C" w:rsidRPr="00A66763">
              <w:rPr>
                <w:rFonts w:ascii="Arial" w:eastAsia="Calibri" w:hAnsi="Arial" w:cs="Arial"/>
                <w:noProof/>
                <w:lang w:val="sr-Latn-CS"/>
              </w:rPr>
              <w:t xml:space="preserve"> </w:t>
            </w:r>
            <w:r w:rsidRPr="00A66763">
              <w:rPr>
                <w:rFonts w:ascii="Arial" w:eastAsia="Calibri" w:hAnsi="Arial" w:cs="Arial"/>
                <w:noProof/>
                <w:lang w:val="sr-Latn-CS"/>
              </w:rPr>
              <w:t>pozivu</w:t>
            </w:r>
            <w:r w:rsidR="00FF1956" w:rsidRPr="00A66763">
              <w:rPr>
                <w:rFonts w:ascii="Arial" w:eastAsia="Calibri" w:hAnsi="Arial" w:cs="Arial"/>
                <w:noProof/>
                <w:lang w:val="sr-Latn-CS"/>
              </w:rPr>
              <w:t xml:space="preserve"> </w:t>
            </w:r>
            <w:r w:rsidRPr="00A66763">
              <w:rPr>
                <w:rFonts w:ascii="Arial" w:eastAsia="Calibri" w:hAnsi="Arial" w:cs="Arial"/>
                <w:noProof/>
                <w:lang w:val="sr-Latn-CS"/>
              </w:rPr>
              <w:t>za</w:t>
            </w:r>
            <w:r w:rsidR="00FF1956" w:rsidRPr="00A66763">
              <w:rPr>
                <w:rFonts w:ascii="Arial" w:eastAsia="Calibri" w:hAnsi="Arial" w:cs="Arial"/>
                <w:noProof/>
                <w:lang w:val="sr-Latn-CS"/>
              </w:rPr>
              <w:t xml:space="preserve"> </w:t>
            </w:r>
            <w:r w:rsidRPr="00A66763">
              <w:rPr>
                <w:rFonts w:ascii="Arial" w:eastAsia="Calibri" w:hAnsi="Arial" w:cs="Arial"/>
                <w:noProof/>
                <w:lang w:val="sr-Latn-CS"/>
              </w:rPr>
              <w:t>dodjelu</w:t>
            </w:r>
            <w:r w:rsidR="00FF1956" w:rsidRPr="00A66763">
              <w:rPr>
                <w:rFonts w:ascii="Arial" w:eastAsia="Calibri" w:hAnsi="Arial" w:cs="Arial"/>
                <w:noProof/>
                <w:lang w:val="sr-Latn-CS"/>
              </w:rPr>
              <w:t xml:space="preserve"> </w:t>
            </w:r>
            <w:r w:rsidRPr="00A66763">
              <w:rPr>
                <w:rFonts w:ascii="Arial" w:eastAsia="Calibri" w:hAnsi="Arial" w:cs="Arial"/>
                <w:noProof/>
                <w:lang w:val="sr-Latn-CS"/>
              </w:rPr>
              <w:t>subvencije</w:t>
            </w:r>
            <w:r w:rsidR="00FF1956" w:rsidRPr="00A66763">
              <w:rPr>
                <w:rFonts w:ascii="Arial" w:eastAsia="Calibri" w:hAnsi="Arial" w:cs="Arial"/>
                <w:noProof/>
                <w:lang w:val="sr-Latn-CS"/>
              </w:rPr>
              <w:t xml:space="preserve">. </w:t>
            </w:r>
            <w:r w:rsidRPr="00A66763">
              <w:rPr>
                <w:rFonts w:ascii="Arial" w:hAnsi="Arial" w:cs="Arial"/>
                <w:noProof/>
                <w:lang w:val="sr-Latn-CS" w:eastAsia="de-DE"/>
              </w:rPr>
              <w:t>Po</w:t>
            </w:r>
            <w:r w:rsidR="009C0485" w:rsidRPr="00A66763">
              <w:rPr>
                <w:rFonts w:ascii="Arial" w:hAnsi="Arial" w:cs="Arial"/>
                <w:noProof/>
                <w:lang w:val="sr-Latn-CS" w:eastAsia="de-DE"/>
              </w:rPr>
              <w:t xml:space="preserve"> </w:t>
            </w:r>
            <w:r w:rsidRPr="00A66763">
              <w:rPr>
                <w:rFonts w:ascii="Arial" w:hAnsi="Arial" w:cs="Arial"/>
                <w:noProof/>
                <w:lang w:val="sr-Latn-CS" w:eastAsia="de-DE"/>
              </w:rPr>
              <w:t>prispijeću</w:t>
            </w:r>
            <w:r w:rsidR="009C0485" w:rsidRPr="00A66763">
              <w:rPr>
                <w:rFonts w:ascii="Arial" w:hAnsi="Arial" w:cs="Arial"/>
                <w:noProof/>
                <w:lang w:val="sr-Latn-CS" w:eastAsia="de-DE"/>
              </w:rPr>
              <w:t xml:space="preserve"> </w:t>
            </w:r>
            <w:r w:rsidRPr="00A66763">
              <w:rPr>
                <w:rFonts w:ascii="Arial" w:hAnsi="Arial" w:cs="Arial"/>
                <w:noProof/>
                <w:lang w:val="sr-Latn-CS" w:eastAsia="de-DE"/>
              </w:rPr>
              <w:t>zahtjeva</w:t>
            </w:r>
            <w:r w:rsidR="009C0485" w:rsidRPr="00A66763">
              <w:rPr>
                <w:rFonts w:ascii="Arial" w:hAnsi="Arial" w:cs="Arial"/>
                <w:noProof/>
                <w:lang w:val="sr-Latn-CS" w:eastAsia="de-DE"/>
              </w:rPr>
              <w:t xml:space="preserve"> </w:t>
            </w:r>
            <w:r w:rsidRPr="00A66763">
              <w:rPr>
                <w:rFonts w:ascii="Arial" w:hAnsi="Arial" w:cs="Arial"/>
                <w:noProof/>
                <w:lang w:val="sr-Latn-CS" w:eastAsia="de-DE"/>
              </w:rPr>
              <w:t>Sektor</w:t>
            </w:r>
            <w:r w:rsidR="009C0485" w:rsidRPr="00A66763">
              <w:rPr>
                <w:rFonts w:ascii="Arial" w:hAnsi="Arial" w:cs="Arial"/>
                <w:noProof/>
                <w:lang w:val="sr-Latn-CS" w:eastAsia="de-DE"/>
              </w:rPr>
              <w:t xml:space="preserve"> </w:t>
            </w:r>
            <w:r w:rsidRPr="00A66763">
              <w:rPr>
                <w:rFonts w:ascii="Arial" w:hAnsi="Arial" w:cs="Arial"/>
                <w:noProof/>
                <w:lang w:val="sr-Latn-CS" w:eastAsia="de-DE"/>
              </w:rPr>
              <w:t>za</w:t>
            </w:r>
            <w:r w:rsidR="009C0485" w:rsidRPr="00A66763">
              <w:rPr>
                <w:rFonts w:ascii="Arial" w:hAnsi="Arial" w:cs="Arial"/>
                <w:noProof/>
                <w:lang w:val="sr-Latn-CS" w:eastAsia="de-DE"/>
              </w:rPr>
              <w:t xml:space="preserve"> </w:t>
            </w:r>
            <w:r w:rsidRPr="00A66763">
              <w:rPr>
                <w:rFonts w:ascii="Arial" w:hAnsi="Arial" w:cs="Arial"/>
                <w:noProof/>
                <w:lang w:val="sr-Latn-CS" w:eastAsia="de-DE"/>
              </w:rPr>
              <w:t>poljoprivredu</w:t>
            </w:r>
            <w:r w:rsidR="009C0485" w:rsidRPr="00A66763">
              <w:rPr>
                <w:rFonts w:ascii="Arial" w:hAnsi="Arial" w:cs="Arial"/>
                <w:noProof/>
                <w:lang w:val="sr-Latn-CS" w:eastAsia="de-DE"/>
              </w:rPr>
              <w:t xml:space="preserve"> </w:t>
            </w:r>
            <w:r w:rsidRPr="00A66763">
              <w:rPr>
                <w:rFonts w:ascii="Arial" w:hAnsi="Arial" w:cs="Arial"/>
                <w:noProof/>
                <w:lang w:val="sr-Latn-CS" w:eastAsia="de-DE"/>
              </w:rPr>
              <w:t>Sekretarijata</w:t>
            </w:r>
            <w:r w:rsidR="004B6C15" w:rsidRPr="00A66763">
              <w:rPr>
                <w:rFonts w:ascii="Arial" w:hAnsi="Arial" w:cs="Arial"/>
                <w:noProof/>
                <w:lang w:val="sr-Latn-CS" w:eastAsia="de-DE"/>
              </w:rPr>
              <w:t xml:space="preserve"> </w:t>
            </w:r>
            <w:r w:rsidRPr="00A66763">
              <w:rPr>
                <w:rFonts w:ascii="Arial" w:hAnsi="Arial" w:cs="Arial"/>
                <w:noProof/>
                <w:lang w:val="sr-Latn-CS" w:eastAsia="de-DE"/>
              </w:rPr>
              <w:t>vršiće</w:t>
            </w:r>
            <w:r w:rsidR="009C0485" w:rsidRPr="00A66763">
              <w:rPr>
                <w:rFonts w:ascii="Arial" w:hAnsi="Arial" w:cs="Arial"/>
                <w:noProof/>
                <w:lang w:val="sr-Latn-CS" w:eastAsia="de-DE"/>
              </w:rPr>
              <w:t xml:space="preserve"> </w:t>
            </w:r>
            <w:r w:rsidRPr="00A66763">
              <w:rPr>
                <w:rFonts w:ascii="Arial" w:hAnsi="Arial" w:cs="Arial"/>
                <w:noProof/>
                <w:lang w:val="sr-Latn-CS" w:eastAsia="de-DE"/>
              </w:rPr>
              <w:t>administrativnu</w:t>
            </w:r>
            <w:r w:rsidR="009C0485" w:rsidRPr="00A66763">
              <w:rPr>
                <w:rFonts w:ascii="Arial" w:hAnsi="Arial" w:cs="Arial"/>
                <w:noProof/>
                <w:lang w:val="sr-Latn-CS" w:eastAsia="de-DE"/>
              </w:rPr>
              <w:t xml:space="preserve"> </w:t>
            </w:r>
            <w:r w:rsidRPr="00A66763">
              <w:rPr>
                <w:rFonts w:ascii="Arial" w:hAnsi="Arial" w:cs="Arial"/>
                <w:noProof/>
                <w:lang w:val="sr-Latn-CS" w:eastAsia="de-DE"/>
              </w:rPr>
              <w:t>provjeru</w:t>
            </w:r>
            <w:r w:rsidR="009C0485" w:rsidRPr="00A66763">
              <w:rPr>
                <w:rFonts w:ascii="Arial" w:hAnsi="Arial" w:cs="Arial"/>
                <w:noProof/>
                <w:lang w:val="sr-Latn-CS" w:eastAsia="de-DE"/>
              </w:rPr>
              <w:t xml:space="preserve"> </w:t>
            </w:r>
            <w:r w:rsidRPr="00A66763">
              <w:rPr>
                <w:rFonts w:ascii="Arial" w:hAnsi="Arial" w:cs="Arial"/>
                <w:noProof/>
                <w:lang w:val="sr-Latn-CS" w:eastAsia="de-DE"/>
              </w:rPr>
              <w:t>istih</w:t>
            </w:r>
            <w:r w:rsidR="009C0485" w:rsidRPr="00A66763">
              <w:rPr>
                <w:rFonts w:ascii="Arial" w:hAnsi="Arial" w:cs="Arial"/>
                <w:noProof/>
                <w:lang w:val="sr-Latn-CS" w:eastAsia="de-DE"/>
              </w:rPr>
              <w:t xml:space="preserve"> </w:t>
            </w:r>
            <w:r w:rsidRPr="00A66763">
              <w:rPr>
                <w:rFonts w:ascii="Arial" w:hAnsi="Arial" w:cs="Arial"/>
                <w:noProof/>
                <w:lang w:val="sr-Latn-CS" w:eastAsia="de-DE"/>
              </w:rPr>
              <w:t>i</w:t>
            </w:r>
            <w:r w:rsidR="009C0485" w:rsidRPr="00A66763">
              <w:rPr>
                <w:rFonts w:ascii="Arial" w:hAnsi="Arial" w:cs="Arial"/>
                <w:noProof/>
                <w:lang w:val="sr-Latn-CS" w:eastAsia="de-DE"/>
              </w:rPr>
              <w:t xml:space="preserve"> </w:t>
            </w:r>
            <w:r w:rsidRPr="00A66763">
              <w:rPr>
                <w:rFonts w:ascii="Arial" w:hAnsi="Arial" w:cs="Arial"/>
                <w:noProof/>
                <w:lang w:val="sr-Latn-CS" w:eastAsia="de-DE"/>
              </w:rPr>
              <w:t>uz</w:t>
            </w:r>
            <w:r w:rsidR="009C0485" w:rsidRPr="00A66763">
              <w:rPr>
                <w:rFonts w:ascii="Arial" w:hAnsi="Arial" w:cs="Arial"/>
                <w:noProof/>
                <w:lang w:val="sr-Latn-CS" w:eastAsia="de-DE"/>
              </w:rPr>
              <w:t xml:space="preserve"> </w:t>
            </w:r>
            <w:r w:rsidRPr="00A66763">
              <w:rPr>
                <w:rFonts w:ascii="Arial" w:hAnsi="Arial" w:cs="Arial"/>
                <w:noProof/>
                <w:lang w:val="sr-Latn-CS" w:eastAsia="de-DE"/>
              </w:rPr>
              <w:t>njih</w:t>
            </w:r>
            <w:r w:rsidR="009C0485" w:rsidRPr="00A66763">
              <w:rPr>
                <w:rFonts w:ascii="Arial" w:hAnsi="Arial" w:cs="Arial"/>
                <w:noProof/>
                <w:lang w:val="sr-Latn-CS" w:eastAsia="de-DE"/>
              </w:rPr>
              <w:t xml:space="preserve"> </w:t>
            </w:r>
            <w:r w:rsidRPr="00A66763">
              <w:rPr>
                <w:rFonts w:ascii="Arial" w:hAnsi="Arial" w:cs="Arial"/>
                <w:noProof/>
                <w:lang w:val="sr-Latn-CS" w:eastAsia="de-DE"/>
              </w:rPr>
              <w:t>dostavljenih</w:t>
            </w:r>
            <w:r w:rsidR="009C0485" w:rsidRPr="00A66763">
              <w:rPr>
                <w:rFonts w:ascii="Arial" w:hAnsi="Arial" w:cs="Arial"/>
                <w:noProof/>
                <w:lang w:val="sr-Latn-CS" w:eastAsia="de-DE"/>
              </w:rPr>
              <w:t xml:space="preserve"> </w:t>
            </w:r>
            <w:r w:rsidRPr="00A66763">
              <w:rPr>
                <w:rFonts w:ascii="Arial" w:hAnsi="Arial" w:cs="Arial"/>
                <w:noProof/>
                <w:lang w:val="sr-Latn-CS" w:eastAsia="de-DE"/>
              </w:rPr>
              <w:t>dokaza</w:t>
            </w:r>
            <w:r w:rsidR="009C0485" w:rsidRPr="00A66763">
              <w:rPr>
                <w:rFonts w:ascii="Arial" w:hAnsi="Arial" w:cs="Arial"/>
                <w:noProof/>
                <w:lang w:val="sr-Latn-CS" w:eastAsia="de-DE"/>
              </w:rPr>
              <w:t xml:space="preserve">. </w:t>
            </w:r>
            <w:r w:rsidRPr="00A66763">
              <w:rPr>
                <w:rFonts w:ascii="Arial" w:hAnsi="Arial" w:cs="Arial"/>
                <w:noProof/>
                <w:lang w:val="sr-Latn-CS" w:eastAsia="de-DE"/>
              </w:rPr>
              <w:t>Nakon</w:t>
            </w:r>
            <w:r w:rsidR="009C0485" w:rsidRPr="00A66763">
              <w:rPr>
                <w:rFonts w:ascii="Arial" w:hAnsi="Arial" w:cs="Arial"/>
                <w:noProof/>
                <w:lang w:val="sr-Latn-CS" w:eastAsia="de-DE"/>
              </w:rPr>
              <w:t xml:space="preserve"> </w:t>
            </w:r>
            <w:r w:rsidRPr="00A66763">
              <w:rPr>
                <w:rFonts w:ascii="Arial" w:hAnsi="Arial" w:cs="Arial"/>
                <w:noProof/>
                <w:lang w:val="sr-Latn-CS" w:eastAsia="de-DE"/>
              </w:rPr>
              <w:t>toga</w:t>
            </w:r>
            <w:r w:rsidR="009C0485" w:rsidRPr="00A66763">
              <w:rPr>
                <w:rFonts w:ascii="Arial" w:hAnsi="Arial" w:cs="Arial"/>
                <w:noProof/>
                <w:lang w:val="sr-Latn-CS" w:eastAsia="de-DE"/>
              </w:rPr>
              <w:t xml:space="preserve"> </w:t>
            </w:r>
            <w:r w:rsidRPr="00A66763">
              <w:rPr>
                <w:rFonts w:ascii="Arial" w:hAnsi="Arial" w:cs="Arial"/>
                <w:noProof/>
                <w:lang w:val="sr-Latn-CS" w:eastAsia="de-DE"/>
              </w:rPr>
              <w:t>vršiće</w:t>
            </w:r>
            <w:r w:rsidR="009C0485" w:rsidRPr="00A66763">
              <w:rPr>
                <w:rFonts w:ascii="Arial" w:hAnsi="Arial" w:cs="Arial"/>
                <w:noProof/>
                <w:lang w:val="sr-Latn-CS" w:eastAsia="de-DE"/>
              </w:rPr>
              <w:t xml:space="preserve"> </w:t>
            </w:r>
            <w:r w:rsidRPr="00A66763">
              <w:rPr>
                <w:rFonts w:ascii="Arial" w:hAnsi="Arial" w:cs="Arial"/>
                <w:noProof/>
                <w:lang w:val="sr-Latn-CS" w:eastAsia="de-DE"/>
              </w:rPr>
              <w:t>provjeru</w:t>
            </w:r>
            <w:r w:rsidR="009C0485" w:rsidRPr="00A66763">
              <w:rPr>
                <w:rFonts w:ascii="Arial" w:hAnsi="Arial" w:cs="Arial"/>
                <w:noProof/>
                <w:lang w:val="sr-Latn-CS" w:eastAsia="de-DE"/>
              </w:rPr>
              <w:t xml:space="preserve"> </w:t>
            </w:r>
            <w:r w:rsidRPr="00A66763">
              <w:rPr>
                <w:rFonts w:ascii="Arial" w:hAnsi="Arial" w:cs="Arial"/>
                <w:noProof/>
                <w:lang w:val="sr-Latn-CS" w:eastAsia="de-DE"/>
              </w:rPr>
              <w:t>stanja</w:t>
            </w:r>
            <w:r w:rsidR="009C0485" w:rsidRPr="00A66763">
              <w:rPr>
                <w:rFonts w:ascii="Arial" w:hAnsi="Arial" w:cs="Arial"/>
                <w:noProof/>
                <w:lang w:val="sr-Latn-CS" w:eastAsia="de-DE"/>
              </w:rPr>
              <w:t xml:space="preserve"> </w:t>
            </w:r>
            <w:r w:rsidRPr="00A66763">
              <w:rPr>
                <w:rFonts w:ascii="Arial" w:hAnsi="Arial" w:cs="Arial"/>
                <w:noProof/>
                <w:lang w:val="sr-Latn-CS" w:eastAsia="de-DE"/>
              </w:rPr>
              <w:t>na</w:t>
            </w:r>
            <w:r w:rsidR="009C0485" w:rsidRPr="00A66763">
              <w:rPr>
                <w:rFonts w:ascii="Arial" w:hAnsi="Arial" w:cs="Arial"/>
                <w:noProof/>
                <w:lang w:val="sr-Latn-CS" w:eastAsia="de-DE"/>
              </w:rPr>
              <w:t xml:space="preserve"> </w:t>
            </w:r>
            <w:r w:rsidRPr="00A66763">
              <w:rPr>
                <w:rFonts w:ascii="Arial" w:hAnsi="Arial" w:cs="Arial"/>
                <w:noProof/>
                <w:lang w:val="sr-Latn-CS" w:eastAsia="de-DE"/>
              </w:rPr>
              <w:t>terenu</w:t>
            </w:r>
            <w:r w:rsidR="009C0485" w:rsidRPr="00A66763">
              <w:rPr>
                <w:rFonts w:ascii="Arial" w:hAnsi="Arial" w:cs="Arial"/>
                <w:noProof/>
                <w:lang w:val="sr-Latn-CS" w:eastAsia="de-DE"/>
              </w:rPr>
              <w:t xml:space="preserve"> </w:t>
            </w:r>
            <w:r w:rsidRPr="00A66763">
              <w:rPr>
                <w:rFonts w:ascii="Arial" w:hAnsi="Arial" w:cs="Arial"/>
                <w:noProof/>
                <w:lang w:val="sr-Latn-CS" w:eastAsia="de-DE"/>
              </w:rPr>
              <w:t>kod</w:t>
            </w:r>
            <w:r w:rsidR="009C0485" w:rsidRPr="00A66763">
              <w:rPr>
                <w:rFonts w:ascii="Arial" w:hAnsi="Arial" w:cs="Arial"/>
                <w:noProof/>
                <w:lang w:val="sr-Latn-CS" w:eastAsia="de-DE"/>
              </w:rPr>
              <w:t xml:space="preserve"> </w:t>
            </w:r>
            <w:r w:rsidRPr="00A66763">
              <w:rPr>
                <w:rFonts w:ascii="Arial" w:hAnsi="Arial" w:cs="Arial"/>
                <w:noProof/>
                <w:lang w:val="sr-Latn-CS" w:eastAsia="de-DE"/>
              </w:rPr>
              <w:t>korisnika</w:t>
            </w:r>
            <w:r w:rsidR="009C0485" w:rsidRPr="00A66763">
              <w:rPr>
                <w:rFonts w:ascii="Arial" w:hAnsi="Arial" w:cs="Arial"/>
                <w:noProof/>
                <w:lang w:val="sr-Latn-CS" w:eastAsia="de-DE"/>
              </w:rPr>
              <w:t xml:space="preserve"> </w:t>
            </w:r>
            <w:r w:rsidRPr="00A66763">
              <w:rPr>
                <w:rFonts w:ascii="Arial" w:hAnsi="Arial" w:cs="Arial"/>
                <w:noProof/>
                <w:lang w:val="sr-Latn-CS" w:eastAsia="de-DE"/>
              </w:rPr>
              <w:t>koji</w:t>
            </w:r>
            <w:r w:rsidR="009C0485" w:rsidRPr="00A66763">
              <w:rPr>
                <w:rFonts w:ascii="Arial" w:hAnsi="Arial" w:cs="Arial"/>
                <w:noProof/>
                <w:lang w:val="sr-Latn-CS" w:eastAsia="de-DE"/>
              </w:rPr>
              <w:t xml:space="preserve"> </w:t>
            </w:r>
            <w:r w:rsidRPr="00A66763">
              <w:rPr>
                <w:rFonts w:ascii="Arial" w:hAnsi="Arial" w:cs="Arial"/>
                <w:noProof/>
                <w:lang w:val="sr-Latn-CS" w:eastAsia="de-DE"/>
              </w:rPr>
              <w:t>su</w:t>
            </w:r>
            <w:r w:rsidR="009C0485" w:rsidRPr="00A66763">
              <w:rPr>
                <w:rFonts w:ascii="Arial" w:hAnsi="Arial" w:cs="Arial"/>
                <w:noProof/>
                <w:lang w:val="sr-Latn-CS" w:eastAsia="de-DE"/>
              </w:rPr>
              <w:t xml:space="preserve"> </w:t>
            </w:r>
            <w:r w:rsidRPr="00A66763">
              <w:rPr>
                <w:rFonts w:ascii="Arial" w:hAnsi="Arial" w:cs="Arial"/>
                <w:noProof/>
                <w:lang w:val="sr-Latn-CS" w:eastAsia="de-DE"/>
              </w:rPr>
              <w:t>dostavili</w:t>
            </w:r>
            <w:r w:rsidR="009C0485" w:rsidRPr="00A66763">
              <w:rPr>
                <w:rFonts w:ascii="Arial" w:hAnsi="Arial" w:cs="Arial"/>
                <w:noProof/>
                <w:lang w:val="sr-Latn-CS" w:eastAsia="de-DE"/>
              </w:rPr>
              <w:t xml:space="preserve"> </w:t>
            </w:r>
            <w:r w:rsidRPr="00A66763">
              <w:rPr>
                <w:rFonts w:ascii="Arial" w:hAnsi="Arial" w:cs="Arial"/>
                <w:noProof/>
                <w:lang w:val="sr-Latn-CS" w:eastAsia="de-DE"/>
              </w:rPr>
              <w:t>uredan</w:t>
            </w:r>
            <w:r w:rsidR="009C0485" w:rsidRPr="00A66763">
              <w:rPr>
                <w:rFonts w:ascii="Arial" w:hAnsi="Arial" w:cs="Arial"/>
                <w:noProof/>
                <w:lang w:val="sr-Latn-CS" w:eastAsia="de-DE"/>
              </w:rPr>
              <w:t xml:space="preserve"> </w:t>
            </w:r>
            <w:r w:rsidRPr="00A66763">
              <w:rPr>
                <w:rFonts w:ascii="Arial" w:hAnsi="Arial" w:cs="Arial"/>
                <w:noProof/>
                <w:lang w:val="sr-Latn-CS" w:eastAsia="de-DE"/>
              </w:rPr>
              <w:t>zahtjev</w:t>
            </w:r>
            <w:r w:rsidR="009C0485" w:rsidRPr="00A66763">
              <w:rPr>
                <w:rFonts w:ascii="Arial" w:hAnsi="Arial" w:cs="Arial"/>
                <w:noProof/>
                <w:lang w:val="sr-Latn-CS" w:eastAsia="de-DE"/>
              </w:rPr>
              <w:t xml:space="preserve"> </w:t>
            </w:r>
            <w:r w:rsidRPr="00A66763">
              <w:rPr>
                <w:rFonts w:ascii="Arial" w:hAnsi="Arial" w:cs="Arial"/>
                <w:noProof/>
                <w:lang w:val="sr-Latn-CS" w:eastAsia="de-DE"/>
              </w:rPr>
              <w:t>sa</w:t>
            </w:r>
            <w:r w:rsidR="009C0485" w:rsidRPr="00A66763">
              <w:rPr>
                <w:rFonts w:ascii="Arial" w:hAnsi="Arial" w:cs="Arial"/>
                <w:noProof/>
                <w:lang w:val="sr-Latn-CS" w:eastAsia="de-DE"/>
              </w:rPr>
              <w:t xml:space="preserve"> </w:t>
            </w:r>
            <w:r w:rsidRPr="00A66763">
              <w:rPr>
                <w:rFonts w:ascii="Arial" w:hAnsi="Arial" w:cs="Arial"/>
                <w:noProof/>
                <w:lang w:val="sr-Latn-CS" w:eastAsia="de-DE"/>
              </w:rPr>
              <w:t>potrebnim</w:t>
            </w:r>
            <w:r w:rsidR="00F7783C" w:rsidRPr="00A66763">
              <w:rPr>
                <w:rFonts w:ascii="Arial" w:hAnsi="Arial" w:cs="Arial"/>
                <w:noProof/>
                <w:lang w:val="sr-Latn-CS" w:eastAsia="de-DE"/>
              </w:rPr>
              <w:t xml:space="preserve"> </w:t>
            </w:r>
            <w:r w:rsidRPr="00A66763">
              <w:rPr>
                <w:rFonts w:ascii="Arial" w:hAnsi="Arial" w:cs="Arial"/>
                <w:noProof/>
                <w:lang w:val="sr-Latn-CS" w:eastAsia="de-DE"/>
              </w:rPr>
              <w:t>dokazima</w:t>
            </w:r>
            <w:r w:rsidR="00F7783C" w:rsidRPr="00A66763">
              <w:rPr>
                <w:rFonts w:ascii="Arial" w:hAnsi="Arial" w:cs="Arial"/>
                <w:noProof/>
                <w:lang w:val="sr-Latn-CS" w:eastAsia="de-DE"/>
              </w:rPr>
              <w:t xml:space="preserve">, </w:t>
            </w:r>
            <w:r w:rsidRPr="00A66763">
              <w:rPr>
                <w:rFonts w:ascii="Arial" w:hAnsi="Arial" w:cs="Arial"/>
                <w:noProof/>
                <w:lang w:val="sr-Latn-CS" w:eastAsia="de-DE"/>
              </w:rPr>
              <w:t>sačiniti</w:t>
            </w:r>
            <w:r w:rsidR="009C0485" w:rsidRPr="00A66763">
              <w:rPr>
                <w:rFonts w:ascii="Arial" w:hAnsi="Arial" w:cs="Arial"/>
                <w:noProof/>
                <w:lang w:val="sr-Latn-CS" w:eastAsia="de-DE"/>
              </w:rPr>
              <w:t xml:space="preserve"> </w:t>
            </w:r>
            <w:r w:rsidRPr="00A66763">
              <w:rPr>
                <w:rFonts w:ascii="Arial" w:hAnsi="Arial" w:cs="Arial"/>
                <w:noProof/>
                <w:lang w:val="sr-Latn-CS" w:eastAsia="de-DE"/>
              </w:rPr>
              <w:t>zapisnik</w:t>
            </w:r>
            <w:r w:rsidR="009C0485" w:rsidRPr="00A66763">
              <w:rPr>
                <w:rFonts w:ascii="Arial" w:hAnsi="Arial" w:cs="Arial"/>
                <w:noProof/>
                <w:lang w:val="sr-Latn-CS" w:eastAsia="de-DE"/>
              </w:rPr>
              <w:t xml:space="preserve"> </w:t>
            </w:r>
            <w:r w:rsidRPr="00A66763">
              <w:rPr>
                <w:rFonts w:ascii="Arial" w:hAnsi="Arial" w:cs="Arial"/>
                <w:noProof/>
                <w:lang w:val="sr-Latn-CS" w:eastAsia="de-DE"/>
              </w:rPr>
              <w:t>o</w:t>
            </w:r>
            <w:r w:rsidR="00F7783C" w:rsidRPr="00A66763">
              <w:rPr>
                <w:rFonts w:ascii="Arial" w:hAnsi="Arial" w:cs="Arial"/>
                <w:noProof/>
                <w:lang w:val="sr-Latn-CS" w:eastAsia="de-DE"/>
              </w:rPr>
              <w:t xml:space="preserve"> </w:t>
            </w:r>
            <w:r w:rsidRPr="00A66763">
              <w:rPr>
                <w:rFonts w:ascii="Arial" w:hAnsi="Arial" w:cs="Arial"/>
                <w:noProof/>
                <w:lang w:val="sr-Latn-CS" w:eastAsia="de-DE"/>
              </w:rPr>
              <w:t>zatečenom</w:t>
            </w:r>
            <w:r w:rsidR="00F7783C" w:rsidRPr="00A66763">
              <w:rPr>
                <w:rFonts w:ascii="Arial" w:hAnsi="Arial" w:cs="Arial"/>
                <w:noProof/>
                <w:lang w:val="sr-Latn-CS" w:eastAsia="de-DE"/>
              </w:rPr>
              <w:t xml:space="preserve"> </w:t>
            </w:r>
            <w:r w:rsidRPr="00A66763">
              <w:rPr>
                <w:rFonts w:ascii="Arial" w:hAnsi="Arial" w:cs="Arial"/>
                <w:noProof/>
                <w:lang w:val="sr-Latn-CS" w:eastAsia="de-DE"/>
              </w:rPr>
              <w:t>stanju</w:t>
            </w:r>
            <w:r w:rsidR="00F7783C" w:rsidRPr="00A66763">
              <w:rPr>
                <w:rFonts w:ascii="Arial" w:hAnsi="Arial" w:cs="Arial"/>
                <w:noProof/>
                <w:lang w:val="sr-Latn-CS" w:eastAsia="de-DE"/>
              </w:rPr>
              <w:t xml:space="preserve"> </w:t>
            </w:r>
            <w:r w:rsidRPr="00A66763">
              <w:rPr>
                <w:rFonts w:ascii="Arial" w:hAnsi="Arial" w:cs="Arial"/>
                <w:noProof/>
                <w:lang w:val="sr-Latn-CS" w:eastAsia="de-DE"/>
              </w:rPr>
              <w:t>i</w:t>
            </w:r>
            <w:r w:rsidR="00F7783C" w:rsidRPr="00A66763">
              <w:rPr>
                <w:rFonts w:ascii="Arial" w:hAnsi="Arial" w:cs="Arial"/>
                <w:noProof/>
                <w:lang w:val="sr-Latn-CS" w:eastAsia="de-DE"/>
              </w:rPr>
              <w:t xml:space="preserve"> </w:t>
            </w:r>
            <w:r w:rsidRPr="00A66763">
              <w:rPr>
                <w:rFonts w:ascii="Arial" w:hAnsi="Arial" w:cs="Arial"/>
                <w:noProof/>
                <w:lang w:val="sr-Latn-CS" w:eastAsia="de-DE"/>
              </w:rPr>
              <w:t>proslijediti</w:t>
            </w:r>
            <w:r w:rsidR="009C0485" w:rsidRPr="00A66763">
              <w:rPr>
                <w:rFonts w:ascii="Arial" w:hAnsi="Arial" w:cs="Arial"/>
                <w:noProof/>
                <w:lang w:val="sr-Latn-CS" w:eastAsia="de-DE"/>
              </w:rPr>
              <w:t xml:space="preserve"> </w:t>
            </w:r>
            <w:r w:rsidRPr="00A66763">
              <w:rPr>
                <w:rFonts w:ascii="Arial" w:hAnsi="Arial" w:cs="Arial"/>
                <w:noProof/>
                <w:lang w:val="sr-Latn-CS" w:eastAsia="de-DE"/>
              </w:rPr>
              <w:t>ga</w:t>
            </w:r>
            <w:r w:rsidR="00F7783C" w:rsidRPr="00A66763">
              <w:rPr>
                <w:rFonts w:ascii="Arial" w:hAnsi="Arial" w:cs="Arial"/>
                <w:noProof/>
                <w:lang w:val="sr-Latn-CS" w:eastAsia="de-DE"/>
              </w:rPr>
              <w:t xml:space="preserve"> </w:t>
            </w:r>
            <w:r w:rsidRPr="00A66763">
              <w:rPr>
                <w:rFonts w:ascii="Arial" w:hAnsi="Arial" w:cs="Arial"/>
                <w:noProof/>
                <w:lang w:val="sr-Latn-CS" w:eastAsia="de-DE"/>
              </w:rPr>
              <w:t>na</w:t>
            </w:r>
            <w:r w:rsidR="00F7783C" w:rsidRPr="00A66763">
              <w:rPr>
                <w:rFonts w:ascii="Arial" w:hAnsi="Arial" w:cs="Arial"/>
                <w:noProof/>
                <w:lang w:val="sr-Latn-CS" w:eastAsia="de-DE"/>
              </w:rPr>
              <w:t xml:space="preserve"> </w:t>
            </w:r>
            <w:r w:rsidRPr="00A66763">
              <w:rPr>
                <w:rFonts w:ascii="Arial" w:hAnsi="Arial" w:cs="Arial"/>
                <w:noProof/>
                <w:lang w:val="sr-Latn-CS" w:eastAsia="de-DE"/>
              </w:rPr>
              <w:t>dalji</w:t>
            </w:r>
            <w:r w:rsidR="00F7783C" w:rsidRPr="00A66763">
              <w:rPr>
                <w:rFonts w:ascii="Arial" w:hAnsi="Arial" w:cs="Arial"/>
                <w:noProof/>
                <w:lang w:val="sr-Latn-CS" w:eastAsia="de-DE"/>
              </w:rPr>
              <w:t xml:space="preserve"> </w:t>
            </w:r>
            <w:r w:rsidRPr="00A66763">
              <w:rPr>
                <w:rFonts w:ascii="Arial" w:hAnsi="Arial" w:cs="Arial"/>
                <w:noProof/>
                <w:lang w:val="sr-Latn-CS" w:eastAsia="de-DE"/>
              </w:rPr>
              <w:t>postupak</w:t>
            </w:r>
            <w:r w:rsidR="00F7783C" w:rsidRPr="00A66763">
              <w:rPr>
                <w:rFonts w:ascii="Arial" w:hAnsi="Arial" w:cs="Arial"/>
                <w:noProof/>
                <w:lang w:val="sr-Latn-CS" w:eastAsia="de-DE"/>
              </w:rPr>
              <w:t xml:space="preserve"> </w:t>
            </w:r>
            <w:r w:rsidRPr="00A66763">
              <w:rPr>
                <w:rFonts w:ascii="Arial" w:hAnsi="Arial" w:cs="Arial"/>
                <w:noProof/>
                <w:lang w:val="sr-Latn-CS" w:eastAsia="de-DE"/>
              </w:rPr>
              <w:t>sekretarki</w:t>
            </w:r>
            <w:r w:rsidR="00FF1956" w:rsidRPr="00A66763">
              <w:rPr>
                <w:rFonts w:ascii="Arial" w:hAnsi="Arial" w:cs="Arial"/>
                <w:noProof/>
                <w:lang w:val="sr-Latn-CS" w:eastAsia="de-DE"/>
              </w:rPr>
              <w:t xml:space="preserve"> </w:t>
            </w:r>
            <w:r w:rsidRPr="00A66763">
              <w:rPr>
                <w:rFonts w:ascii="Arial" w:hAnsi="Arial" w:cs="Arial"/>
                <w:noProof/>
                <w:lang w:val="sr-Latn-CS" w:eastAsia="de-DE"/>
              </w:rPr>
              <w:t>Sekretarijata</w:t>
            </w:r>
            <w:r w:rsidR="009C0485" w:rsidRPr="00A66763">
              <w:rPr>
                <w:rFonts w:ascii="Arial" w:hAnsi="Arial" w:cs="Arial"/>
                <w:noProof/>
                <w:lang w:val="sr-Latn-CS" w:eastAsia="de-DE"/>
              </w:rPr>
              <w:t xml:space="preserve">. </w:t>
            </w:r>
            <w:r w:rsidRPr="00A66763">
              <w:rPr>
                <w:rFonts w:ascii="Arial" w:hAnsi="Arial" w:cs="Arial"/>
                <w:noProof/>
                <w:lang w:val="sr-Latn-CS" w:eastAsia="de-DE"/>
              </w:rPr>
              <w:t>Na</w:t>
            </w:r>
            <w:r w:rsidR="009C0485" w:rsidRPr="00A66763">
              <w:rPr>
                <w:rFonts w:ascii="Arial" w:hAnsi="Arial" w:cs="Arial"/>
                <w:noProof/>
                <w:lang w:val="sr-Latn-CS" w:eastAsia="de-DE"/>
              </w:rPr>
              <w:t xml:space="preserve"> </w:t>
            </w:r>
            <w:r w:rsidRPr="00A66763">
              <w:rPr>
                <w:rFonts w:ascii="Arial" w:hAnsi="Arial" w:cs="Arial"/>
                <w:noProof/>
                <w:lang w:val="sr-Latn-CS" w:eastAsia="de-DE"/>
              </w:rPr>
              <w:t>osnovu</w:t>
            </w:r>
            <w:r w:rsidR="009C0485" w:rsidRPr="00A66763">
              <w:rPr>
                <w:rFonts w:ascii="Arial" w:hAnsi="Arial" w:cs="Arial"/>
                <w:noProof/>
                <w:lang w:val="sr-Latn-CS" w:eastAsia="de-DE"/>
              </w:rPr>
              <w:t xml:space="preserve"> </w:t>
            </w:r>
            <w:r w:rsidRPr="00A66763">
              <w:rPr>
                <w:rFonts w:ascii="Arial" w:hAnsi="Arial" w:cs="Arial"/>
                <w:noProof/>
                <w:lang w:val="sr-Latn-CS" w:eastAsia="de-DE"/>
              </w:rPr>
              <w:t>tih</w:t>
            </w:r>
            <w:r w:rsidR="009C0485" w:rsidRPr="00A66763">
              <w:rPr>
                <w:rFonts w:ascii="Arial" w:hAnsi="Arial" w:cs="Arial"/>
                <w:noProof/>
                <w:lang w:val="sr-Latn-CS" w:eastAsia="de-DE"/>
              </w:rPr>
              <w:t xml:space="preserve"> </w:t>
            </w:r>
            <w:r w:rsidRPr="00A66763">
              <w:rPr>
                <w:rFonts w:ascii="Arial" w:hAnsi="Arial" w:cs="Arial"/>
                <w:noProof/>
                <w:lang w:val="sr-Latn-CS" w:eastAsia="de-DE"/>
              </w:rPr>
              <w:t>zapisnika</w:t>
            </w:r>
            <w:r w:rsidR="009C0485" w:rsidRPr="00A66763">
              <w:rPr>
                <w:rFonts w:ascii="Arial" w:hAnsi="Arial" w:cs="Arial"/>
                <w:noProof/>
                <w:lang w:val="sr-Latn-CS" w:eastAsia="de-DE"/>
              </w:rPr>
              <w:t xml:space="preserve"> </w:t>
            </w:r>
            <w:r w:rsidRPr="00A66763">
              <w:rPr>
                <w:rFonts w:ascii="Arial" w:hAnsi="Arial" w:cs="Arial"/>
                <w:noProof/>
                <w:lang w:val="sr-Latn-CS" w:eastAsia="de-DE"/>
              </w:rPr>
              <w:t>Sekretarijat</w:t>
            </w:r>
            <w:r w:rsidR="009C0485" w:rsidRPr="00A66763">
              <w:rPr>
                <w:rFonts w:ascii="Arial" w:hAnsi="Arial" w:cs="Arial"/>
                <w:noProof/>
                <w:lang w:val="sr-Latn-CS" w:eastAsia="de-DE"/>
              </w:rPr>
              <w:t xml:space="preserve"> </w:t>
            </w:r>
            <w:r w:rsidRPr="00A66763">
              <w:rPr>
                <w:rFonts w:ascii="Arial" w:hAnsi="Arial" w:cs="Arial"/>
                <w:noProof/>
                <w:lang w:val="sr-Latn-CS" w:eastAsia="de-DE"/>
              </w:rPr>
              <w:t>donosi</w:t>
            </w:r>
            <w:r w:rsidR="009C0485" w:rsidRPr="00A66763">
              <w:rPr>
                <w:rFonts w:ascii="Arial" w:hAnsi="Arial" w:cs="Arial"/>
                <w:noProof/>
                <w:lang w:val="sr-Latn-CS" w:eastAsia="de-DE"/>
              </w:rPr>
              <w:t xml:space="preserve"> </w:t>
            </w:r>
            <w:r w:rsidRPr="00A66763">
              <w:rPr>
                <w:rFonts w:ascii="Arial" w:hAnsi="Arial" w:cs="Arial"/>
                <w:noProof/>
                <w:lang w:val="sr-Latn-CS" w:eastAsia="de-DE"/>
              </w:rPr>
              <w:t>akt</w:t>
            </w:r>
            <w:r w:rsidR="009C0485" w:rsidRPr="00A66763">
              <w:rPr>
                <w:rFonts w:ascii="Arial" w:hAnsi="Arial" w:cs="Arial"/>
                <w:noProof/>
                <w:lang w:val="sr-Latn-CS" w:eastAsia="de-DE"/>
              </w:rPr>
              <w:t xml:space="preserve"> </w:t>
            </w:r>
            <w:r w:rsidRPr="00A66763">
              <w:rPr>
                <w:rFonts w:ascii="Arial" w:hAnsi="Arial" w:cs="Arial"/>
                <w:noProof/>
                <w:lang w:val="sr-Latn-CS" w:eastAsia="de-DE"/>
              </w:rPr>
              <w:t>o</w:t>
            </w:r>
            <w:r w:rsidR="009C0485" w:rsidRPr="00A66763">
              <w:rPr>
                <w:rFonts w:ascii="Arial" w:hAnsi="Arial" w:cs="Arial"/>
                <w:noProof/>
                <w:lang w:val="sr-Latn-CS" w:eastAsia="de-DE"/>
              </w:rPr>
              <w:t xml:space="preserve"> </w:t>
            </w:r>
            <w:r w:rsidRPr="00A66763">
              <w:rPr>
                <w:rFonts w:ascii="Arial" w:hAnsi="Arial" w:cs="Arial"/>
                <w:noProof/>
                <w:lang w:val="sr-Latn-CS" w:eastAsia="de-DE"/>
              </w:rPr>
              <w:t>dodjeli</w:t>
            </w:r>
            <w:r w:rsidR="009C0485" w:rsidRPr="00A66763">
              <w:rPr>
                <w:rFonts w:ascii="Arial" w:hAnsi="Arial" w:cs="Arial"/>
                <w:noProof/>
                <w:lang w:val="sr-Latn-CS" w:eastAsia="de-DE"/>
              </w:rPr>
              <w:t xml:space="preserve"> </w:t>
            </w:r>
            <w:r w:rsidRPr="00A66763">
              <w:rPr>
                <w:rFonts w:ascii="Arial" w:hAnsi="Arial" w:cs="Arial"/>
                <w:noProof/>
                <w:lang w:val="sr-Latn-CS" w:eastAsia="de-DE"/>
              </w:rPr>
              <w:t>sredstava</w:t>
            </w:r>
            <w:r w:rsidR="009C0485" w:rsidRPr="00A66763">
              <w:rPr>
                <w:rFonts w:ascii="Arial" w:hAnsi="Arial" w:cs="Arial"/>
                <w:noProof/>
                <w:lang w:val="sr-Latn-CS" w:eastAsia="de-DE"/>
              </w:rPr>
              <w:t xml:space="preserve"> </w:t>
            </w:r>
            <w:r w:rsidRPr="00A66763">
              <w:rPr>
                <w:rFonts w:ascii="Arial" w:hAnsi="Arial" w:cs="Arial"/>
                <w:noProof/>
                <w:lang w:val="sr-Latn-CS" w:eastAsia="de-DE"/>
              </w:rPr>
              <w:t>i</w:t>
            </w:r>
            <w:r w:rsidR="009C0485" w:rsidRPr="00A66763">
              <w:rPr>
                <w:rFonts w:ascii="Arial" w:hAnsi="Arial" w:cs="Arial"/>
                <w:noProof/>
                <w:lang w:val="sr-Latn-CS" w:eastAsia="de-DE"/>
              </w:rPr>
              <w:t xml:space="preserve"> </w:t>
            </w:r>
            <w:r w:rsidRPr="00A66763">
              <w:rPr>
                <w:rFonts w:ascii="Arial" w:hAnsi="Arial" w:cs="Arial"/>
                <w:noProof/>
                <w:lang w:val="sr-Latn-CS" w:eastAsia="de-DE"/>
              </w:rPr>
              <w:t>vrši</w:t>
            </w:r>
            <w:r w:rsidR="009C0485" w:rsidRPr="00A66763">
              <w:rPr>
                <w:rFonts w:ascii="Arial" w:hAnsi="Arial" w:cs="Arial"/>
                <w:noProof/>
                <w:lang w:val="sr-Latn-CS" w:eastAsia="de-DE"/>
              </w:rPr>
              <w:t xml:space="preserve"> </w:t>
            </w:r>
            <w:r w:rsidRPr="00A66763">
              <w:rPr>
                <w:rFonts w:ascii="Arial" w:hAnsi="Arial" w:cs="Arial"/>
                <w:noProof/>
                <w:lang w:val="sr-Latn-CS" w:eastAsia="de-DE"/>
              </w:rPr>
              <w:t>isplatu</w:t>
            </w:r>
            <w:r w:rsidR="009C0485" w:rsidRPr="00A66763">
              <w:rPr>
                <w:rFonts w:ascii="Arial" w:hAnsi="Arial" w:cs="Arial"/>
                <w:noProof/>
                <w:lang w:val="sr-Latn-CS" w:eastAsia="de-DE"/>
              </w:rPr>
              <w:t xml:space="preserve"> </w:t>
            </w:r>
            <w:r w:rsidRPr="00A66763">
              <w:rPr>
                <w:rFonts w:ascii="Arial" w:hAnsi="Arial" w:cs="Arial"/>
                <w:noProof/>
                <w:lang w:val="sr-Latn-CS" w:eastAsia="de-DE"/>
              </w:rPr>
              <w:t>istih</w:t>
            </w:r>
            <w:r w:rsidR="009C0485" w:rsidRPr="00A66763">
              <w:rPr>
                <w:rFonts w:ascii="Arial" w:hAnsi="Arial" w:cs="Arial"/>
                <w:noProof/>
                <w:lang w:val="sr-Latn-CS" w:eastAsia="de-DE"/>
              </w:rPr>
              <w:t>.</w:t>
            </w:r>
          </w:p>
          <w:p w14:paraId="4957BB3D" w14:textId="77777777" w:rsidR="002C35F0" w:rsidRPr="00A66763" w:rsidRDefault="002C35F0" w:rsidP="00F4054E">
            <w:pPr>
              <w:rPr>
                <w:rFonts w:ascii="Arial" w:hAnsi="Arial" w:cs="Arial"/>
                <w:b/>
                <w:noProof/>
                <w:lang w:val="sr-Latn-CS"/>
              </w:rPr>
            </w:pPr>
          </w:p>
        </w:tc>
      </w:tr>
      <w:tr w:rsidR="002C35F0" w:rsidRPr="00A66763" w14:paraId="626A4B96" w14:textId="77777777" w:rsidTr="002C35F0">
        <w:tc>
          <w:tcPr>
            <w:tcW w:w="1233" w:type="dxa"/>
          </w:tcPr>
          <w:p w14:paraId="15A08B52" w14:textId="4ABAFF57" w:rsidR="002C35F0" w:rsidRPr="00A66763" w:rsidRDefault="000245EF" w:rsidP="00D71E3A">
            <w:pPr>
              <w:rPr>
                <w:rFonts w:ascii="Arial" w:hAnsi="Arial" w:cs="Arial"/>
                <w:noProof/>
                <w:lang w:val="sr-Latn-CS"/>
              </w:rPr>
            </w:pPr>
            <w:r w:rsidRPr="00A66763">
              <w:rPr>
                <w:rFonts w:ascii="Arial" w:hAnsi="Arial" w:cs="Arial"/>
                <w:noProof/>
                <w:lang w:val="sr-Latn-CS"/>
              </w:rPr>
              <w:t>Nadzor</w:t>
            </w:r>
            <w:r w:rsidR="002C35F0" w:rsidRPr="00A66763">
              <w:rPr>
                <w:rFonts w:ascii="Arial" w:hAnsi="Arial" w:cs="Arial"/>
                <w:noProof/>
                <w:lang w:val="sr-Latn-CS"/>
              </w:rPr>
              <w:t xml:space="preserve"> </w:t>
            </w:r>
            <w:r w:rsidRPr="00A66763">
              <w:rPr>
                <w:rFonts w:ascii="Arial" w:hAnsi="Arial" w:cs="Arial"/>
                <w:noProof/>
                <w:lang w:val="sr-Latn-CS"/>
              </w:rPr>
              <w:t>i</w:t>
            </w:r>
            <w:r w:rsidR="002C35F0" w:rsidRPr="00A66763">
              <w:rPr>
                <w:rFonts w:ascii="Arial" w:hAnsi="Arial" w:cs="Arial"/>
                <w:noProof/>
                <w:lang w:val="sr-Latn-CS"/>
              </w:rPr>
              <w:t xml:space="preserve"> </w:t>
            </w:r>
            <w:r w:rsidRPr="00A66763">
              <w:rPr>
                <w:rFonts w:ascii="Arial" w:hAnsi="Arial" w:cs="Arial"/>
                <w:noProof/>
                <w:lang w:val="sr-Latn-CS"/>
              </w:rPr>
              <w:t>kontrola</w:t>
            </w:r>
          </w:p>
        </w:tc>
        <w:tc>
          <w:tcPr>
            <w:tcW w:w="8389" w:type="dxa"/>
            <w:gridSpan w:val="2"/>
          </w:tcPr>
          <w:p w14:paraId="4B0D906C" w14:textId="2720FA8F" w:rsidR="002C35F0" w:rsidRPr="00A66763" w:rsidRDefault="000245EF" w:rsidP="00E357AA">
            <w:pPr>
              <w:jc w:val="center"/>
              <w:rPr>
                <w:rFonts w:ascii="Arial" w:hAnsi="Arial" w:cs="Arial"/>
                <w:noProof/>
                <w:lang w:val="sr-Latn-CS"/>
              </w:rPr>
            </w:pPr>
            <w:r w:rsidRPr="00A66763">
              <w:rPr>
                <w:rFonts w:ascii="Arial" w:hAnsi="Arial" w:cs="Arial"/>
                <w:noProof/>
                <w:lang w:val="sr-Latn-CS"/>
              </w:rPr>
              <w:t>Sekretarijat</w:t>
            </w:r>
            <w:r w:rsidR="00E357AA" w:rsidRPr="00A66763">
              <w:rPr>
                <w:rFonts w:ascii="Arial" w:hAnsi="Arial" w:cs="Arial"/>
                <w:noProof/>
                <w:lang w:val="sr-Latn-CS"/>
              </w:rPr>
              <w:t xml:space="preserve"> </w:t>
            </w:r>
            <w:r w:rsidRPr="00A66763">
              <w:rPr>
                <w:rFonts w:ascii="Arial" w:hAnsi="Arial" w:cs="Arial"/>
                <w:noProof/>
                <w:lang w:val="sr-Latn-CS"/>
              </w:rPr>
              <w:t>za</w:t>
            </w:r>
            <w:r w:rsidR="00E357AA" w:rsidRPr="00A66763">
              <w:rPr>
                <w:rFonts w:ascii="Arial" w:hAnsi="Arial" w:cs="Arial"/>
                <w:noProof/>
                <w:lang w:val="sr-Latn-CS"/>
              </w:rPr>
              <w:t xml:space="preserve"> </w:t>
            </w:r>
            <w:r w:rsidRPr="00A66763">
              <w:rPr>
                <w:rFonts w:ascii="Arial" w:hAnsi="Arial" w:cs="Arial"/>
                <w:noProof/>
                <w:lang w:val="sr-Latn-CS"/>
              </w:rPr>
              <w:t>finansije</w:t>
            </w:r>
            <w:r w:rsidR="00E357AA" w:rsidRPr="00A66763">
              <w:rPr>
                <w:rFonts w:ascii="Arial" w:hAnsi="Arial" w:cs="Arial"/>
                <w:noProof/>
                <w:lang w:val="sr-Latn-CS"/>
              </w:rPr>
              <w:t xml:space="preserve">, </w:t>
            </w:r>
            <w:r w:rsidRPr="00A66763">
              <w:rPr>
                <w:rFonts w:ascii="Arial" w:hAnsi="Arial" w:cs="Arial"/>
                <w:noProof/>
                <w:lang w:val="sr-Latn-CS"/>
              </w:rPr>
              <w:t>razvoj</w:t>
            </w:r>
            <w:r w:rsidR="00E357AA" w:rsidRPr="00A66763">
              <w:rPr>
                <w:rFonts w:ascii="Arial" w:hAnsi="Arial" w:cs="Arial"/>
                <w:noProof/>
                <w:lang w:val="sr-Latn-CS"/>
              </w:rPr>
              <w:t xml:space="preserve"> </w:t>
            </w:r>
            <w:r w:rsidRPr="00A66763">
              <w:rPr>
                <w:rFonts w:ascii="Arial" w:hAnsi="Arial" w:cs="Arial"/>
                <w:noProof/>
                <w:lang w:val="sr-Latn-CS"/>
              </w:rPr>
              <w:t>i</w:t>
            </w:r>
            <w:r w:rsidR="00E357AA" w:rsidRPr="00A66763">
              <w:rPr>
                <w:rFonts w:ascii="Arial" w:hAnsi="Arial" w:cs="Arial"/>
                <w:noProof/>
                <w:lang w:val="sr-Latn-CS"/>
              </w:rPr>
              <w:t xml:space="preserve"> </w:t>
            </w:r>
            <w:r w:rsidRPr="00A66763">
              <w:rPr>
                <w:rFonts w:ascii="Arial" w:hAnsi="Arial" w:cs="Arial"/>
                <w:noProof/>
                <w:lang w:val="sr-Latn-CS"/>
              </w:rPr>
              <w:t>preduzetništvo</w:t>
            </w:r>
          </w:p>
        </w:tc>
      </w:tr>
      <w:tr w:rsidR="00E357AA" w:rsidRPr="00A66763" w14:paraId="093D5470" w14:textId="77777777" w:rsidTr="00E357AA">
        <w:trPr>
          <w:trHeight w:val="317"/>
        </w:trPr>
        <w:tc>
          <w:tcPr>
            <w:tcW w:w="1233" w:type="dxa"/>
            <w:vMerge w:val="restart"/>
          </w:tcPr>
          <w:p w14:paraId="22E296DB" w14:textId="580569E9" w:rsidR="00E357AA" w:rsidRPr="00A66763" w:rsidRDefault="000245EF" w:rsidP="00EB35A9">
            <w:pPr>
              <w:rPr>
                <w:rFonts w:ascii="Arial" w:hAnsi="Arial" w:cs="Arial"/>
                <w:noProof/>
                <w:lang w:val="sr-Latn-CS"/>
              </w:rPr>
            </w:pPr>
            <w:r w:rsidRPr="00A66763">
              <w:rPr>
                <w:rFonts w:ascii="Arial" w:hAnsi="Arial" w:cs="Arial"/>
                <w:noProof/>
                <w:lang w:val="sr-Latn-CS"/>
              </w:rPr>
              <w:t>Finansijski</w:t>
            </w:r>
            <w:r w:rsidR="00E357AA" w:rsidRPr="00A66763">
              <w:rPr>
                <w:rFonts w:ascii="Arial" w:hAnsi="Arial" w:cs="Arial"/>
                <w:noProof/>
                <w:lang w:val="sr-Latn-CS"/>
              </w:rPr>
              <w:t xml:space="preserve"> </w:t>
            </w:r>
            <w:r w:rsidRPr="00A66763">
              <w:rPr>
                <w:rFonts w:ascii="Arial" w:hAnsi="Arial" w:cs="Arial"/>
                <w:noProof/>
                <w:lang w:val="sr-Latn-CS"/>
              </w:rPr>
              <w:t>plan</w:t>
            </w:r>
          </w:p>
          <w:p w14:paraId="69C20F78" w14:textId="77777777" w:rsidR="00E357AA" w:rsidRPr="00A66763" w:rsidRDefault="00E357AA" w:rsidP="00EB35A9">
            <w:pPr>
              <w:rPr>
                <w:rFonts w:ascii="Arial" w:hAnsi="Arial" w:cs="Arial"/>
                <w:noProof/>
                <w:lang w:val="sr-Latn-CS"/>
              </w:rPr>
            </w:pPr>
          </w:p>
        </w:tc>
        <w:tc>
          <w:tcPr>
            <w:tcW w:w="4162" w:type="dxa"/>
          </w:tcPr>
          <w:p w14:paraId="54D86C79" w14:textId="5FE0DAF6" w:rsidR="00E357AA" w:rsidRPr="00A66763" w:rsidRDefault="000245EF" w:rsidP="00E357AA">
            <w:pPr>
              <w:jc w:val="center"/>
              <w:rPr>
                <w:rFonts w:ascii="Arial" w:hAnsi="Arial" w:cs="Arial"/>
                <w:noProof/>
                <w:lang w:val="sr-Latn-CS"/>
              </w:rPr>
            </w:pPr>
            <w:r w:rsidRPr="00A66763">
              <w:rPr>
                <w:rFonts w:ascii="Arial" w:hAnsi="Arial" w:cs="Arial"/>
                <w:noProof/>
                <w:lang w:val="sr-Latn-CS"/>
              </w:rPr>
              <w:t>Iznos</w:t>
            </w:r>
            <w:r w:rsidR="00E357AA" w:rsidRPr="00A66763">
              <w:rPr>
                <w:rFonts w:ascii="Arial" w:hAnsi="Arial" w:cs="Arial"/>
                <w:noProof/>
                <w:lang w:val="sr-Latn-CS"/>
              </w:rPr>
              <w:t xml:space="preserve"> </w:t>
            </w:r>
            <w:r w:rsidRPr="00A66763">
              <w:rPr>
                <w:rFonts w:ascii="Arial" w:hAnsi="Arial" w:cs="Arial"/>
                <w:noProof/>
                <w:lang w:val="sr-Latn-CS"/>
              </w:rPr>
              <w:t>u</w:t>
            </w:r>
            <w:r w:rsidR="00E357AA" w:rsidRPr="00A66763">
              <w:rPr>
                <w:rFonts w:ascii="Arial" w:hAnsi="Arial" w:cs="Arial"/>
                <w:noProof/>
                <w:lang w:val="sr-Latn-CS"/>
              </w:rPr>
              <w:t xml:space="preserve"> €</w:t>
            </w:r>
          </w:p>
        </w:tc>
        <w:tc>
          <w:tcPr>
            <w:tcW w:w="4227" w:type="dxa"/>
          </w:tcPr>
          <w:p w14:paraId="0DC63DCB" w14:textId="77777777" w:rsidR="00E357AA" w:rsidRPr="00A66763" w:rsidRDefault="006C5E9D" w:rsidP="00E357AA">
            <w:pPr>
              <w:jc w:val="center"/>
              <w:rPr>
                <w:rFonts w:ascii="Arial" w:hAnsi="Arial" w:cs="Arial"/>
                <w:b/>
                <w:noProof/>
                <w:lang w:val="sr-Latn-CS"/>
              </w:rPr>
            </w:pPr>
            <w:r w:rsidRPr="00A66763">
              <w:rPr>
                <w:rFonts w:ascii="Arial" w:hAnsi="Arial" w:cs="Arial"/>
                <w:b/>
                <w:noProof/>
                <w:lang w:val="sr-Latn-CS"/>
              </w:rPr>
              <w:t>35</w:t>
            </w:r>
            <w:r w:rsidR="00FF1956" w:rsidRPr="00A66763">
              <w:rPr>
                <w:rFonts w:ascii="Arial" w:hAnsi="Arial" w:cs="Arial"/>
                <w:b/>
                <w:noProof/>
                <w:lang w:val="sr-Latn-CS"/>
              </w:rPr>
              <w:t>.</w:t>
            </w:r>
            <w:r w:rsidR="00E357AA" w:rsidRPr="00A66763">
              <w:rPr>
                <w:rFonts w:ascii="Arial" w:hAnsi="Arial" w:cs="Arial"/>
                <w:b/>
                <w:noProof/>
                <w:lang w:val="sr-Latn-CS"/>
              </w:rPr>
              <w:t>000,00</w:t>
            </w:r>
          </w:p>
        </w:tc>
      </w:tr>
      <w:tr w:rsidR="00E357AA" w:rsidRPr="00A66763" w14:paraId="07745562" w14:textId="77777777" w:rsidTr="00E357AA">
        <w:trPr>
          <w:trHeight w:val="411"/>
        </w:trPr>
        <w:tc>
          <w:tcPr>
            <w:tcW w:w="1233" w:type="dxa"/>
            <w:vMerge/>
          </w:tcPr>
          <w:p w14:paraId="10DD0F4D" w14:textId="77777777" w:rsidR="00E357AA" w:rsidRPr="00A66763" w:rsidRDefault="00E357AA" w:rsidP="00EB35A9">
            <w:pPr>
              <w:rPr>
                <w:rFonts w:ascii="Arial" w:hAnsi="Arial" w:cs="Arial"/>
                <w:noProof/>
                <w:lang w:val="sr-Latn-CS"/>
              </w:rPr>
            </w:pPr>
          </w:p>
        </w:tc>
        <w:tc>
          <w:tcPr>
            <w:tcW w:w="4162" w:type="dxa"/>
          </w:tcPr>
          <w:p w14:paraId="0BA0C2CF" w14:textId="3EB8C096" w:rsidR="00E357AA" w:rsidRPr="00A66763" w:rsidRDefault="000245EF" w:rsidP="00E357AA">
            <w:pPr>
              <w:jc w:val="center"/>
              <w:rPr>
                <w:rFonts w:ascii="Arial" w:hAnsi="Arial" w:cs="Arial"/>
                <w:noProof/>
                <w:lang w:val="sr-Latn-CS"/>
              </w:rPr>
            </w:pPr>
            <w:r w:rsidRPr="00A66763">
              <w:rPr>
                <w:rFonts w:ascii="Arial" w:hAnsi="Arial" w:cs="Arial"/>
                <w:b/>
                <w:noProof/>
                <w:lang w:val="sr-Latn-CS"/>
              </w:rPr>
              <w:t>UKUPNO</w:t>
            </w:r>
          </w:p>
        </w:tc>
        <w:tc>
          <w:tcPr>
            <w:tcW w:w="4227" w:type="dxa"/>
          </w:tcPr>
          <w:p w14:paraId="315E3DC4" w14:textId="77777777" w:rsidR="00E357AA" w:rsidRPr="00A66763" w:rsidRDefault="006C5E9D" w:rsidP="00E357AA">
            <w:pPr>
              <w:jc w:val="center"/>
              <w:rPr>
                <w:rFonts w:ascii="Arial" w:hAnsi="Arial" w:cs="Arial"/>
                <w:noProof/>
                <w:lang w:val="sr-Latn-CS"/>
              </w:rPr>
            </w:pPr>
            <w:r w:rsidRPr="00A66763">
              <w:rPr>
                <w:rFonts w:ascii="Arial" w:hAnsi="Arial" w:cs="Arial"/>
                <w:b/>
                <w:noProof/>
                <w:lang w:val="sr-Latn-CS"/>
              </w:rPr>
              <w:t>35</w:t>
            </w:r>
            <w:r w:rsidR="00FF1956" w:rsidRPr="00A66763">
              <w:rPr>
                <w:rFonts w:ascii="Arial" w:hAnsi="Arial" w:cs="Arial"/>
                <w:b/>
                <w:noProof/>
                <w:lang w:val="sr-Latn-CS"/>
              </w:rPr>
              <w:t>.</w:t>
            </w:r>
            <w:r w:rsidR="00E357AA" w:rsidRPr="00A66763">
              <w:rPr>
                <w:rFonts w:ascii="Arial" w:hAnsi="Arial" w:cs="Arial"/>
                <w:b/>
                <w:noProof/>
                <w:lang w:val="sr-Latn-CS"/>
              </w:rPr>
              <w:t>000,00</w:t>
            </w:r>
          </w:p>
        </w:tc>
      </w:tr>
    </w:tbl>
    <w:p w14:paraId="18E5B327" w14:textId="77777777" w:rsidR="00B163E6" w:rsidRPr="00A66763" w:rsidRDefault="00B163E6" w:rsidP="00D71E3A">
      <w:pPr>
        <w:rPr>
          <w:rFonts w:ascii="Arial" w:hAnsi="Arial" w:cs="Arial"/>
          <w:noProof/>
          <w:lang w:val="sr-Latn-CS"/>
        </w:rPr>
      </w:pPr>
    </w:p>
    <w:tbl>
      <w:tblPr>
        <w:tblStyle w:val="TableGrid"/>
        <w:tblW w:w="0" w:type="auto"/>
        <w:tblLook w:val="04A0" w:firstRow="1" w:lastRow="0" w:firstColumn="1" w:lastColumn="0" w:noHBand="0" w:noVBand="1"/>
      </w:tblPr>
      <w:tblGrid>
        <w:gridCol w:w="1233"/>
        <w:gridCol w:w="4083"/>
        <w:gridCol w:w="4306"/>
      </w:tblGrid>
      <w:tr w:rsidR="00B163E6" w:rsidRPr="00A66763" w14:paraId="60609179" w14:textId="77777777" w:rsidTr="00B163E6">
        <w:tc>
          <w:tcPr>
            <w:tcW w:w="9622" w:type="dxa"/>
            <w:gridSpan w:val="3"/>
          </w:tcPr>
          <w:p w14:paraId="6DDFE757" w14:textId="77777777" w:rsidR="00B163E6" w:rsidRPr="00D475AA" w:rsidRDefault="000245EF" w:rsidP="00E71EEC">
            <w:pPr>
              <w:pStyle w:val="ListParagraph"/>
              <w:numPr>
                <w:ilvl w:val="0"/>
                <w:numId w:val="9"/>
              </w:numPr>
              <w:jc w:val="center"/>
              <w:rPr>
                <w:rFonts w:ascii="Arial" w:hAnsi="Arial" w:cs="Arial"/>
                <w:noProof/>
                <w:lang w:val="sr-Latn-CS"/>
              </w:rPr>
            </w:pPr>
            <w:r w:rsidRPr="00A66763">
              <w:rPr>
                <w:rFonts w:ascii="Arial" w:hAnsi="Arial" w:cs="Arial"/>
                <w:b/>
                <w:noProof/>
                <w:lang w:val="sr-Latn-CS" w:eastAsia="de-DE"/>
              </w:rPr>
              <w:t>PODRŠKA</w:t>
            </w:r>
            <w:r w:rsidR="00874D94" w:rsidRPr="00A66763">
              <w:rPr>
                <w:rFonts w:ascii="Arial" w:hAnsi="Arial" w:cs="Arial"/>
                <w:b/>
                <w:noProof/>
                <w:lang w:val="sr-Latn-CS" w:eastAsia="de-DE"/>
              </w:rPr>
              <w:t xml:space="preserve"> </w:t>
            </w:r>
            <w:r w:rsidRPr="00A66763">
              <w:rPr>
                <w:rFonts w:ascii="Arial" w:hAnsi="Arial" w:cs="Arial"/>
                <w:b/>
                <w:noProof/>
                <w:lang w:val="sr-Latn-CS" w:eastAsia="de-DE"/>
              </w:rPr>
              <w:t>ZA</w:t>
            </w:r>
            <w:r w:rsidR="00874D94" w:rsidRPr="00A66763">
              <w:rPr>
                <w:rFonts w:ascii="Arial" w:hAnsi="Arial" w:cs="Arial"/>
                <w:b/>
                <w:noProof/>
                <w:lang w:val="sr-Latn-CS" w:eastAsia="de-DE"/>
              </w:rPr>
              <w:t xml:space="preserve"> </w:t>
            </w:r>
            <w:r w:rsidRPr="00A66763">
              <w:rPr>
                <w:rFonts w:ascii="Arial" w:hAnsi="Arial" w:cs="Arial"/>
                <w:b/>
                <w:noProof/>
                <w:lang w:val="sr-Latn-CS" w:eastAsia="de-DE"/>
              </w:rPr>
              <w:t>NABAVKU</w:t>
            </w:r>
            <w:r w:rsidR="00874D94" w:rsidRPr="00A66763">
              <w:rPr>
                <w:rFonts w:ascii="Arial" w:hAnsi="Arial" w:cs="Arial"/>
                <w:b/>
                <w:noProof/>
                <w:lang w:val="sr-Latn-CS" w:eastAsia="de-DE"/>
              </w:rPr>
              <w:t xml:space="preserve"> </w:t>
            </w:r>
            <w:r w:rsidRPr="00A66763">
              <w:rPr>
                <w:rFonts w:ascii="Arial" w:hAnsi="Arial" w:cs="Arial"/>
                <w:b/>
                <w:noProof/>
                <w:lang w:val="sr-Latn-CS" w:eastAsia="de-DE"/>
              </w:rPr>
              <w:t>SJEMENSKOG</w:t>
            </w:r>
            <w:r w:rsidR="00874D94" w:rsidRPr="00A66763">
              <w:rPr>
                <w:rFonts w:ascii="Arial" w:hAnsi="Arial" w:cs="Arial"/>
                <w:b/>
                <w:noProof/>
                <w:lang w:val="sr-Latn-CS" w:eastAsia="de-DE"/>
              </w:rPr>
              <w:t xml:space="preserve"> </w:t>
            </w:r>
            <w:r w:rsidRPr="00A66763">
              <w:rPr>
                <w:rFonts w:ascii="Arial" w:hAnsi="Arial" w:cs="Arial"/>
                <w:b/>
                <w:noProof/>
                <w:lang w:val="sr-Latn-CS" w:eastAsia="de-DE"/>
              </w:rPr>
              <w:t>I</w:t>
            </w:r>
            <w:r w:rsidR="00874D94" w:rsidRPr="00A66763">
              <w:rPr>
                <w:rFonts w:ascii="Arial" w:hAnsi="Arial" w:cs="Arial"/>
                <w:b/>
                <w:noProof/>
                <w:lang w:val="sr-Latn-CS" w:eastAsia="de-DE"/>
              </w:rPr>
              <w:t xml:space="preserve"> </w:t>
            </w:r>
            <w:r w:rsidRPr="00A66763">
              <w:rPr>
                <w:rFonts w:ascii="Arial" w:hAnsi="Arial" w:cs="Arial"/>
                <w:b/>
                <w:noProof/>
                <w:lang w:val="sr-Latn-CS" w:eastAsia="de-DE"/>
              </w:rPr>
              <w:t>SADNOG</w:t>
            </w:r>
            <w:r w:rsidR="00874D94" w:rsidRPr="00A66763">
              <w:rPr>
                <w:rFonts w:ascii="Arial" w:hAnsi="Arial" w:cs="Arial"/>
                <w:b/>
                <w:noProof/>
                <w:lang w:val="sr-Latn-CS" w:eastAsia="de-DE"/>
              </w:rPr>
              <w:t xml:space="preserve"> </w:t>
            </w:r>
            <w:r w:rsidRPr="00A66763">
              <w:rPr>
                <w:rFonts w:ascii="Arial" w:hAnsi="Arial" w:cs="Arial"/>
                <w:b/>
                <w:noProof/>
                <w:lang w:val="sr-Latn-CS" w:eastAsia="de-DE"/>
              </w:rPr>
              <w:t>MATERIJALA</w:t>
            </w:r>
            <w:r w:rsidR="00874D94" w:rsidRPr="00A66763">
              <w:rPr>
                <w:rFonts w:ascii="Arial" w:hAnsi="Arial" w:cs="Arial"/>
                <w:b/>
                <w:noProof/>
                <w:lang w:val="sr-Latn-CS" w:eastAsia="de-DE"/>
              </w:rPr>
              <w:t xml:space="preserve"> </w:t>
            </w:r>
            <w:r w:rsidRPr="00A66763">
              <w:rPr>
                <w:rFonts w:ascii="Arial" w:hAnsi="Arial" w:cs="Arial"/>
                <w:b/>
                <w:noProof/>
                <w:lang w:val="sr-Latn-CS" w:eastAsia="de-DE"/>
              </w:rPr>
              <w:t>POVRTARSKIH</w:t>
            </w:r>
            <w:r w:rsidR="00874D94" w:rsidRPr="00A66763">
              <w:rPr>
                <w:rFonts w:ascii="Arial" w:hAnsi="Arial" w:cs="Arial"/>
                <w:b/>
                <w:noProof/>
                <w:lang w:val="sr-Latn-CS" w:eastAsia="de-DE"/>
              </w:rPr>
              <w:t xml:space="preserve"> </w:t>
            </w:r>
            <w:r w:rsidRPr="00A66763">
              <w:rPr>
                <w:rFonts w:ascii="Arial" w:hAnsi="Arial" w:cs="Arial"/>
                <w:b/>
                <w:noProof/>
                <w:lang w:val="sr-Latn-CS" w:eastAsia="de-DE"/>
              </w:rPr>
              <w:t>KULTURA</w:t>
            </w:r>
          </w:p>
          <w:p w14:paraId="3F16950B" w14:textId="4A3EF7E8" w:rsidR="00D475AA" w:rsidRPr="00A66763" w:rsidRDefault="00D475AA" w:rsidP="00D475AA">
            <w:pPr>
              <w:pStyle w:val="ListParagraph"/>
              <w:rPr>
                <w:rFonts w:ascii="Arial" w:hAnsi="Arial" w:cs="Arial"/>
                <w:noProof/>
                <w:lang w:val="sr-Latn-CS"/>
              </w:rPr>
            </w:pPr>
          </w:p>
        </w:tc>
      </w:tr>
      <w:tr w:rsidR="00B163E6" w:rsidRPr="00A66763" w14:paraId="76E140C3" w14:textId="77777777" w:rsidTr="00A919D2">
        <w:tc>
          <w:tcPr>
            <w:tcW w:w="1233" w:type="dxa"/>
          </w:tcPr>
          <w:p w14:paraId="73B9BDEC" w14:textId="33BCD8A7" w:rsidR="00B163E6" w:rsidRPr="00A66763" w:rsidRDefault="000245EF" w:rsidP="00D71E3A">
            <w:pPr>
              <w:rPr>
                <w:rFonts w:ascii="Arial" w:hAnsi="Arial" w:cs="Arial"/>
                <w:noProof/>
                <w:lang w:val="sr-Latn-CS"/>
              </w:rPr>
            </w:pPr>
            <w:r w:rsidRPr="00A66763">
              <w:rPr>
                <w:rFonts w:ascii="Arial" w:hAnsi="Arial" w:cs="Arial"/>
                <w:noProof/>
                <w:lang w:val="sr-Latn-CS"/>
              </w:rPr>
              <w:t>Razlozi</w:t>
            </w:r>
            <w:r w:rsidR="00874D94" w:rsidRPr="00A66763">
              <w:rPr>
                <w:rFonts w:ascii="Arial" w:hAnsi="Arial" w:cs="Arial"/>
                <w:noProof/>
                <w:lang w:val="sr-Latn-CS"/>
              </w:rPr>
              <w:t xml:space="preserve"> </w:t>
            </w:r>
            <w:r w:rsidRPr="00A66763">
              <w:rPr>
                <w:rFonts w:ascii="Arial" w:hAnsi="Arial" w:cs="Arial"/>
                <w:noProof/>
                <w:lang w:val="sr-Latn-CS"/>
              </w:rPr>
              <w:t>za</w:t>
            </w:r>
            <w:r w:rsidR="00874D94" w:rsidRPr="00A66763">
              <w:rPr>
                <w:rFonts w:ascii="Arial" w:hAnsi="Arial" w:cs="Arial"/>
                <w:noProof/>
                <w:lang w:val="sr-Latn-CS"/>
              </w:rPr>
              <w:t xml:space="preserve"> </w:t>
            </w:r>
            <w:r w:rsidRPr="00A66763">
              <w:rPr>
                <w:rFonts w:ascii="Arial" w:hAnsi="Arial" w:cs="Arial"/>
                <w:noProof/>
                <w:lang w:val="sr-Latn-CS"/>
              </w:rPr>
              <w:t>podršku</w:t>
            </w:r>
          </w:p>
        </w:tc>
        <w:tc>
          <w:tcPr>
            <w:tcW w:w="8389" w:type="dxa"/>
            <w:gridSpan w:val="2"/>
          </w:tcPr>
          <w:p w14:paraId="37B80750" w14:textId="770028A4" w:rsidR="00B163E6" w:rsidRPr="00A66763" w:rsidRDefault="000245EF" w:rsidP="00E21D13">
            <w:pPr>
              <w:jc w:val="both"/>
              <w:rPr>
                <w:rFonts w:ascii="Arial" w:hAnsi="Arial" w:cs="Arial"/>
                <w:noProof/>
                <w:lang w:val="sr-Latn-CS" w:eastAsia="de-DE"/>
              </w:rPr>
            </w:pPr>
            <w:r w:rsidRPr="00A66763">
              <w:rPr>
                <w:rFonts w:ascii="Arial" w:hAnsi="Arial" w:cs="Arial"/>
                <w:noProof/>
                <w:lang w:val="sr-Latn-CS" w:eastAsia="de-DE"/>
              </w:rPr>
              <w:t>Lokalna</w:t>
            </w:r>
            <w:r w:rsidR="00390BD9" w:rsidRPr="00A66763">
              <w:rPr>
                <w:rFonts w:ascii="Arial" w:hAnsi="Arial" w:cs="Arial"/>
                <w:noProof/>
                <w:lang w:val="sr-Latn-CS" w:eastAsia="de-DE"/>
              </w:rPr>
              <w:t xml:space="preserve"> </w:t>
            </w:r>
            <w:r w:rsidRPr="00A66763">
              <w:rPr>
                <w:rFonts w:ascii="Arial" w:hAnsi="Arial" w:cs="Arial"/>
                <w:noProof/>
                <w:lang w:val="sr-Latn-CS" w:eastAsia="de-DE"/>
              </w:rPr>
              <w:t>samouprava</w:t>
            </w:r>
            <w:r w:rsidR="00390BD9" w:rsidRPr="00A66763">
              <w:rPr>
                <w:rFonts w:ascii="Arial" w:hAnsi="Arial" w:cs="Arial"/>
                <w:noProof/>
                <w:lang w:val="sr-Latn-CS" w:eastAsia="de-DE"/>
              </w:rPr>
              <w:t xml:space="preserve"> </w:t>
            </w:r>
            <w:r w:rsidRPr="00A66763">
              <w:rPr>
                <w:rFonts w:ascii="Arial" w:hAnsi="Arial" w:cs="Arial"/>
                <w:noProof/>
                <w:lang w:val="sr-Latn-CS" w:eastAsia="de-DE"/>
              </w:rPr>
              <w:t>je</w:t>
            </w:r>
            <w:r w:rsidR="00390BD9" w:rsidRPr="00A66763">
              <w:rPr>
                <w:rFonts w:ascii="Arial" w:hAnsi="Arial" w:cs="Arial"/>
                <w:noProof/>
                <w:lang w:val="sr-Latn-CS" w:eastAsia="de-DE"/>
              </w:rPr>
              <w:t xml:space="preserve"> </w:t>
            </w:r>
            <w:r w:rsidRPr="00A66763">
              <w:rPr>
                <w:rFonts w:ascii="Arial" w:hAnsi="Arial" w:cs="Arial"/>
                <w:noProof/>
                <w:lang w:val="sr-Latn-CS" w:eastAsia="de-DE"/>
              </w:rPr>
              <w:t>riješila</w:t>
            </w:r>
            <w:r w:rsidR="00FF1956" w:rsidRPr="00A66763">
              <w:rPr>
                <w:rFonts w:ascii="Arial" w:hAnsi="Arial" w:cs="Arial"/>
                <w:noProof/>
                <w:lang w:val="sr-Latn-CS" w:eastAsia="de-DE"/>
              </w:rPr>
              <w:t xml:space="preserve"> </w:t>
            </w:r>
            <w:r w:rsidRPr="00A66763">
              <w:rPr>
                <w:rFonts w:ascii="Arial" w:hAnsi="Arial" w:cs="Arial"/>
                <w:noProof/>
                <w:lang w:val="sr-Latn-CS" w:eastAsia="de-DE"/>
              </w:rPr>
              <w:t>da</w:t>
            </w:r>
            <w:r w:rsidR="00FF1956" w:rsidRPr="00A66763">
              <w:rPr>
                <w:rFonts w:ascii="Arial" w:hAnsi="Arial" w:cs="Arial"/>
                <w:noProof/>
                <w:lang w:val="sr-Latn-CS" w:eastAsia="de-DE"/>
              </w:rPr>
              <w:t xml:space="preserve"> </w:t>
            </w:r>
            <w:r w:rsidRPr="00A66763">
              <w:rPr>
                <w:rFonts w:ascii="Arial" w:hAnsi="Arial" w:cs="Arial"/>
                <w:noProof/>
                <w:lang w:val="sr-Latn-CS" w:eastAsia="de-DE"/>
              </w:rPr>
              <w:t>podstakne</w:t>
            </w:r>
            <w:r w:rsidR="00FF1956" w:rsidRPr="00A66763">
              <w:rPr>
                <w:rFonts w:ascii="Arial" w:hAnsi="Arial" w:cs="Arial"/>
                <w:noProof/>
                <w:lang w:val="sr-Latn-CS" w:eastAsia="de-DE"/>
              </w:rPr>
              <w:t xml:space="preserve"> </w:t>
            </w:r>
            <w:r w:rsidRPr="00A66763">
              <w:rPr>
                <w:rFonts w:ascii="Arial" w:hAnsi="Arial" w:cs="Arial"/>
                <w:noProof/>
                <w:lang w:val="sr-Latn-CS" w:eastAsia="de-DE"/>
              </w:rPr>
              <w:t>proizvođače</w:t>
            </w:r>
            <w:r w:rsidR="00FF1956" w:rsidRPr="00A66763">
              <w:rPr>
                <w:rFonts w:ascii="Arial" w:hAnsi="Arial" w:cs="Arial"/>
                <w:noProof/>
                <w:lang w:val="sr-Latn-CS" w:eastAsia="de-DE"/>
              </w:rPr>
              <w:t xml:space="preserve"> </w:t>
            </w:r>
            <w:r w:rsidRPr="00A66763">
              <w:rPr>
                <w:rFonts w:ascii="Arial" w:hAnsi="Arial" w:cs="Arial"/>
                <w:noProof/>
                <w:lang w:val="sr-Latn-CS" w:eastAsia="de-DE"/>
              </w:rPr>
              <w:t>za</w:t>
            </w:r>
            <w:r w:rsidR="00390BD9" w:rsidRPr="00A66763">
              <w:rPr>
                <w:rFonts w:ascii="Arial" w:hAnsi="Arial" w:cs="Arial"/>
                <w:noProof/>
                <w:lang w:val="sr-Latn-CS" w:eastAsia="de-DE"/>
              </w:rPr>
              <w:t xml:space="preserve"> </w:t>
            </w:r>
            <w:r w:rsidRPr="00A66763">
              <w:rPr>
                <w:rFonts w:ascii="Arial" w:hAnsi="Arial" w:cs="Arial"/>
                <w:noProof/>
                <w:lang w:val="sr-Latn-CS" w:eastAsia="de-DE"/>
              </w:rPr>
              <w:t>bavljenje</w:t>
            </w:r>
            <w:r w:rsidR="00390BD9" w:rsidRPr="00A66763">
              <w:rPr>
                <w:rFonts w:ascii="Arial" w:hAnsi="Arial" w:cs="Arial"/>
                <w:noProof/>
                <w:lang w:val="sr-Latn-CS" w:eastAsia="de-DE"/>
              </w:rPr>
              <w:t xml:space="preserve"> </w:t>
            </w:r>
            <w:r w:rsidRPr="00A66763">
              <w:rPr>
                <w:rFonts w:ascii="Arial" w:hAnsi="Arial" w:cs="Arial"/>
                <w:noProof/>
                <w:lang w:val="sr-Latn-CS" w:eastAsia="de-DE"/>
              </w:rPr>
              <w:t>ovom</w:t>
            </w:r>
            <w:r w:rsidR="00390BD9" w:rsidRPr="00A66763">
              <w:rPr>
                <w:rFonts w:ascii="Arial" w:hAnsi="Arial" w:cs="Arial"/>
                <w:noProof/>
                <w:lang w:val="sr-Latn-CS" w:eastAsia="de-DE"/>
              </w:rPr>
              <w:t xml:space="preserve"> </w:t>
            </w:r>
            <w:r w:rsidRPr="00A66763">
              <w:rPr>
                <w:rFonts w:ascii="Arial" w:hAnsi="Arial" w:cs="Arial"/>
                <w:noProof/>
                <w:lang w:val="sr-Latn-CS" w:eastAsia="de-DE"/>
              </w:rPr>
              <w:t>značajnom</w:t>
            </w:r>
            <w:r w:rsidR="00390BD9" w:rsidRPr="00A66763">
              <w:rPr>
                <w:rFonts w:ascii="Arial" w:hAnsi="Arial" w:cs="Arial"/>
                <w:noProof/>
                <w:lang w:val="sr-Latn-CS" w:eastAsia="de-DE"/>
              </w:rPr>
              <w:t xml:space="preserve"> </w:t>
            </w:r>
            <w:r w:rsidRPr="00A66763">
              <w:rPr>
                <w:rFonts w:ascii="Arial" w:hAnsi="Arial" w:cs="Arial"/>
                <w:noProof/>
                <w:lang w:val="sr-Latn-CS" w:eastAsia="de-DE"/>
              </w:rPr>
              <w:t>granom</w:t>
            </w:r>
            <w:r w:rsidR="00390BD9" w:rsidRPr="00A66763">
              <w:rPr>
                <w:rFonts w:ascii="Arial" w:hAnsi="Arial" w:cs="Arial"/>
                <w:noProof/>
                <w:lang w:val="sr-Latn-CS" w:eastAsia="de-DE"/>
              </w:rPr>
              <w:t xml:space="preserve"> </w:t>
            </w:r>
            <w:r w:rsidRPr="00A66763">
              <w:rPr>
                <w:rFonts w:ascii="Arial" w:hAnsi="Arial" w:cs="Arial"/>
                <w:noProof/>
                <w:lang w:val="sr-Latn-CS" w:eastAsia="de-DE"/>
              </w:rPr>
              <w:t>poljoprivrede</w:t>
            </w:r>
            <w:r w:rsidR="00390BD9" w:rsidRPr="00A66763">
              <w:rPr>
                <w:rFonts w:ascii="Arial" w:hAnsi="Arial" w:cs="Arial"/>
                <w:noProof/>
                <w:lang w:val="sr-Latn-CS" w:eastAsia="de-DE"/>
              </w:rPr>
              <w:t xml:space="preserve"> </w:t>
            </w:r>
            <w:r w:rsidRPr="00A66763">
              <w:rPr>
                <w:rFonts w:ascii="Arial" w:hAnsi="Arial" w:cs="Arial"/>
                <w:noProof/>
                <w:lang w:val="sr-Latn-CS" w:eastAsia="de-DE"/>
              </w:rPr>
              <w:t>iz</w:t>
            </w:r>
            <w:r w:rsidR="00390BD9" w:rsidRPr="00A66763">
              <w:rPr>
                <w:rFonts w:ascii="Arial" w:hAnsi="Arial" w:cs="Arial"/>
                <w:noProof/>
                <w:lang w:val="sr-Latn-CS" w:eastAsia="de-DE"/>
              </w:rPr>
              <w:t xml:space="preserve"> </w:t>
            </w:r>
            <w:r w:rsidRPr="00A66763">
              <w:rPr>
                <w:rFonts w:ascii="Arial" w:hAnsi="Arial" w:cs="Arial"/>
                <w:noProof/>
                <w:lang w:val="sr-Latn-CS" w:eastAsia="de-DE"/>
              </w:rPr>
              <w:t>razloga</w:t>
            </w:r>
            <w:r w:rsidR="00390BD9" w:rsidRPr="00A66763">
              <w:rPr>
                <w:rFonts w:ascii="Arial" w:hAnsi="Arial" w:cs="Arial"/>
                <w:noProof/>
                <w:lang w:val="sr-Latn-CS" w:eastAsia="de-DE"/>
              </w:rPr>
              <w:t xml:space="preserve"> </w:t>
            </w:r>
            <w:r w:rsidRPr="00A66763">
              <w:rPr>
                <w:rFonts w:ascii="Arial" w:hAnsi="Arial" w:cs="Arial"/>
                <w:noProof/>
                <w:lang w:val="sr-Latn-CS" w:eastAsia="de-DE"/>
              </w:rPr>
              <w:t>nedovoljne</w:t>
            </w:r>
            <w:r w:rsidR="00390BD9" w:rsidRPr="00A66763">
              <w:rPr>
                <w:rFonts w:ascii="Arial" w:hAnsi="Arial" w:cs="Arial"/>
                <w:noProof/>
                <w:lang w:val="sr-Latn-CS" w:eastAsia="de-DE"/>
              </w:rPr>
              <w:t xml:space="preserve"> </w:t>
            </w:r>
            <w:r w:rsidRPr="00A66763">
              <w:rPr>
                <w:rFonts w:ascii="Arial" w:hAnsi="Arial" w:cs="Arial"/>
                <w:noProof/>
                <w:lang w:val="sr-Latn-CS" w:eastAsia="de-DE"/>
              </w:rPr>
              <w:t>iskorišćenosti</w:t>
            </w:r>
            <w:r w:rsidR="00390BD9" w:rsidRPr="00A66763">
              <w:rPr>
                <w:rFonts w:ascii="Arial" w:hAnsi="Arial" w:cs="Arial"/>
                <w:noProof/>
                <w:lang w:val="sr-Latn-CS" w:eastAsia="de-DE"/>
              </w:rPr>
              <w:t xml:space="preserve"> </w:t>
            </w:r>
            <w:r w:rsidRPr="00A66763">
              <w:rPr>
                <w:rFonts w:ascii="Arial" w:hAnsi="Arial" w:cs="Arial"/>
                <w:noProof/>
                <w:lang w:val="sr-Latn-CS" w:eastAsia="de-DE"/>
              </w:rPr>
              <w:t>obradivih</w:t>
            </w:r>
            <w:r w:rsidR="00390BD9" w:rsidRPr="00A66763">
              <w:rPr>
                <w:rFonts w:ascii="Arial" w:hAnsi="Arial" w:cs="Arial"/>
                <w:noProof/>
                <w:lang w:val="sr-Latn-CS" w:eastAsia="de-DE"/>
              </w:rPr>
              <w:t xml:space="preserve"> </w:t>
            </w:r>
            <w:r w:rsidRPr="00A66763">
              <w:rPr>
                <w:rFonts w:ascii="Arial" w:hAnsi="Arial" w:cs="Arial"/>
                <w:noProof/>
                <w:lang w:val="sr-Latn-CS" w:eastAsia="de-DE"/>
              </w:rPr>
              <w:t>površina</w:t>
            </w:r>
            <w:r w:rsidR="00390BD9" w:rsidRPr="00A66763">
              <w:rPr>
                <w:rFonts w:ascii="Arial" w:hAnsi="Arial" w:cs="Arial"/>
                <w:noProof/>
                <w:lang w:val="sr-Latn-CS" w:eastAsia="de-DE"/>
              </w:rPr>
              <w:t xml:space="preserve"> </w:t>
            </w:r>
            <w:r w:rsidRPr="00A66763">
              <w:rPr>
                <w:rFonts w:ascii="Arial" w:hAnsi="Arial" w:cs="Arial"/>
                <w:noProof/>
                <w:lang w:val="sr-Latn-CS" w:eastAsia="de-DE"/>
              </w:rPr>
              <w:t>a</w:t>
            </w:r>
            <w:r w:rsidR="00390BD9" w:rsidRPr="00A66763">
              <w:rPr>
                <w:rFonts w:ascii="Arial" w:hAnsi="Arial" w:cs="Arial"/>
                <w:noProof/>
                <w:lang w:val="sr-Latn-CS" w:eastAsia="de-DE"/>
              </w:rPr>
              <w:t xml:space="preserve"> </w:t>
            </w:r>
            <w:r w:rsidRPr="00A66763">
              <w:rPr>
                <w:rFonts w:ascii="Arial" w:hAnsi="Arial" w:cs="Arial"/>
                <w:noProof/>
                <w:lang w:val="sr-Latn-CS" w:eastAsia="de-DE"/>
              </w:rPr>
              <w:t>velike</w:t>
            </w:r>
            <w:r w:rsidR="00390BD9" w:rsidRPr="00A66763">
              <w:rPr>
                <w:rFonts w:ascii="Arial" w:hAnsi="Arial" w:cs="Arial"/>
                <w:noProof/>
                <w:lang w:val="sr-Latn-CS" w:eastAsia="de-DE"/>
              </w:rPr>
              <w:t xml:space="preserve"> </w:t>
            </w:r>
            <w:r w:rsidRPr="00A66763">
              <w:rPr>
                <w:rFonts w:ascii="Arial" w:hAnsi="Arial" w:cs="Arial"/>
                <w:noProof/>
                <w:lang w:val="sr-Latn-CS" w:eastAsia="de-DE"/>
              </w:rPr>
              <w:t>zainteresovanosti</w:t>
            </w:r>
            <w:r w:rsidR="00390BD9" w:rsidRPr="00A66763">
              <w:rPr>
                <w:rFonts w:ascii="Arial" w:hAnsi="Arial" w:cs="Arial"/>
                <w:noProof/>
                <w:lang w:val="sr-Latn-CS" w:eastAsia="de-DE"/>
              </w:rPr>
              <w:t xml:space="preserve"> </w:t>
            </w:r>
            <w:r w:rsidRPr="00A66763">
              <w:rPr>
                <w:rFonts w:ascii="Arial" w:hAnsi="Arial" w:cs="Arial"/>
                <w:noProof/>
                <w:lang w:val="sr-Latn-CS" w:eastAsia="de-DE"/>
              </w:rPr>
              <w:t>za</w:t>
            </w:r>
            <w:r w:rsidR="00390BD9" w:rsidRPr="00A66763">
              <w:rPr>
                <w:rFonts w:ascii="Arial" w:hAnsi="Arial" w:cs="Arial"/>
                <w:noProof/>
                <w:lang w:val="sr-Latn-CS" w:eastAsia="de-DE"/>
              </w:rPr>
              <w:t xml:space="preserve"> </w:t>
            </w:r>
            <w:r w:rsidRPr="00A66763">
              <w:rPr>
                <w:rFonts w:ascii="Arial" w:hAnsi="Arial" w:cs="Arial"/>
                <w:noProof/>
                <w:lang w:val="sr-Latn-CS" w:eastAsia="de-DE"/>
              </w:rPr>
              <w:t>svježim</w:t>
            </w:r>
            <w:r w:rsidR="00390BD9" w:rsidRPr="00A66763">
              <w:rPr>
                <w:rFonts w:ascii="Arial" w:hAnsi="Arial" w:cs="Arial"/>
                <w:noProof/>
                <w:lang w:val="sr-Latn-CS" w:eastAsia="de-DE"/>
              </w:rPr>
              <w:t xml:space="preserve"> </w:t>
            </w:r>
            <w:r w:rsidRPr="00A66763">
              <w:rPr>
                <w:rFonts w:ascii="Arial" w:hAnsi="Arial" w:cs="Arial"/>
                <w:noProof/>
                <w:lang w:val="sr-Latn-CS" w:eastAsia="de-DE"/>
              </w:rPr>
              <w:t>povrćem</w:t>
            </w:r>
            <w:r w:rsidR="00390BD9" w:rsidRPr="00A66763">
              <w:rPr>
                <w:rFonts w:ascii="Arial" w:hAnsi="Arial" w:cs="Arial"/>
                <w:noProof/>
                <w:lang w:val="sr-Latn-CS" w:eastAsia="de-DE"/>
              </w:rPr>
              <w:t xml:space="preserve"> </w:t>
            </w:r>
            <w:r w:rsidRPr="00A66763">
              <w:rPr>
                <w:rFonts w:ascii="Arial" w:hAnsi="Arial" w:cs="Arial"/>
                <w:noProof/>
                <w:lang w:val="sr-Latn-CS" w:eastAsia="de-DE"/>
              </w:rPr>
              <w:t>tokom</w:t>
            </w:r>
            <w:r w:rsidR="00390BD9" w:rsidRPr="00A66763">
              <w:rPr>
                <w:rFonts w:ascii="Arial" w:hAnsi="Arial" w:cs="Arial"/>
                <w:noProof/>
                <w:lang w:val="sr-Latn-CS" w:eastAsia="de-DE"/>
              </w:rPr>
              <w:t xml:space="preserve"> </w:t>
            </w:r>
            <w:r w:rsidRPr="00A66763">
              <w:rPr>
                <w:rFonts w:ascii="Arial" w:hAnsi="Arial" w:cs="Arial"/>
                <w:noProof/>
                <w:lang w:val="sr-Latn-CS" w:eastAsia="de-DE"/>
              </w:rPr>
              <w:t>cijele</w:t>
            </w:r>
            <w:r w:rsidR="00390BD9" w:rsidRPr="00A66763">
              <w:rPr>
                <w:rFonts w:ascii="Arial" w:hAnsi="Arial" w:cs="Arial"/>
                <w:noProof/>
                <w:lang w:val="sr-Latn-CS" w:eastAsia="de-DE"/>
              </w:rPr>
              <w:t xml:space="preserve"> </w:t>
            </w:r>
            <w:r w:rsidRPr="00A66763">
              <w:rPr>
                <w:rFonts w:ascii="Arial" w:hAnsi="Arial" w:cs="Arial"/>
                <w:noProof/>
                <w:lang w:val="sr-Latn-CS" w:eastAsia="de-DE"/>
              </w:rPr>
              <w:t>godine</w:t>
            </w:r>
            <w:r w:rsidR="00390BD9" w:rsidRPr="00A66763">
              <w:rPr>
                <w:rFonts w:ascii="Arial" w:hAnsi="Arial" w:cs="Arial"/>
                <w:noProof/>
                <w:lang w:val="sr-Latn-CS" w:eastAsia="de-DE"/>
              </w:rPr>
              <w:t>.</w:t>
            </w:r>
          </w:p>
          <w:p w14:paraId="29FD5637" w14:textId="77777777" w:rsidR="00E21D13" w:rsidRPr="00A66763" w:rsidRDefault="00E21D13" w:rsidP="00E21D13">
            <w:pPr>
              <w:jc w:val="both"/>
              <w:rPr>
                <w:rFonts w:ascii="Arial" w:hAnsi="Arial" w:cs="Arial"/>
                <w:noProof/>
                <w:lang w:val="sr-Latn-CS"/>
              </w:rPr>
            </w:pPr>
          </w:p>
        </w:tc>
      </w:tr>
      <w:tr w:rsidR="00B163E6" w:rsidRPr="00A66763" w14:paraId="3882F5B9" w14:textId="77777777" w:rsidTr="00A919D2">
        <w:tc>
          <w:tcPr>
            <w:tcW w:w="1233" w:type="dxa"/>
          </w:tcPr>
          <w:p w14:paraId="3A7E6F4D" w14:textId="30411898" w:rsidR="00B163E6" w:rsidRPr="00A66763" w:rsidRDefault="000245EF" w:rsidP="00D71E3A">
            <w:pPr>
              <w:rPr>
                <w:rFonts w:ascii="Arial" w:hAnsi="Arial" w:cs="Arial"/>
                <w:noProof/>
                <w:lang w:val="sr-Latn-CS"/>
              </w:rPr>
            </w:pPr>
            <w:r w:rsidRPr="00A66763">
              <w:rPr>
                <w:rFonts w:ascii="Arial" w:hAnsi="Arial" w:cs="Arial"/>
                <w:noProof/>
                <w:lang w:val="sr-Latn-CS"/>
              </w:rPr>
              <w:t>Ciljevi</w:t>
            </w:r>
          </w:p>
        </w:tc>
        <w:tc>
          <w:tcPr>
            <w:tcW w:w="8389" w:type="dxa"/>
            <w:gridSpan w:val="2"/>
          </w:tcPr>
          <w:p w14:paraId="1F80BD8F" w14:textId="437FA150" w:rsidR="00390BD9" w:rsidRPr="00A66763" w:rsidRDefault="000245EF" w:rsidP="00E71EEC">
            <w:pPr>
              <w:pStyle w:val="ListParagraph"/>
              <w:widowControl w:val="0"/>
              <w:numPr>
                <w:ilvl w:val="0"/>
                <w:numId w:val="15"/>
              </w:numPr>
              <w:autoSpaceDE w:val="0"/>
              <w:autoSpaceDN w:val="0"/>
              <w:jc w:val="both"/>
              <w:rPr>
                <w:rFonts w:ascii="Arial" w:hAnsi="Arial" w:cs="Arial"/>
                <w:noProof/>
                <w:lang w:val="sr-Latn-CS" w:eastAsia="de-DE" w:bidi="en-US"/>
              </w:rPr>
            </w:pPr>
            <w:r w:rsidRPr="00A66763">
              <w:rPr>
                <w:rFonts w:ascii="Arial" w:hAnsi="Arial" w:cs="Arial"/>
                <w:noProof/>
                <w:lang w:val="sr-Latn-CS" w:eastAsia="de-DE"/>
              </w:rPr>
              <w:t>Povećanje</w:t>
            </w:r>
            <w:r w:rsidR="00390BD9" w:rsidRPr="00A66763">
              <w:rPr>
                <w:rFonts w:ascii="Arial" w:hAnsi="Arial" w:cs="Arial"/>
                <w:noProof/>
                <w:lang w:val="sr-Latn-CS" w:eastAsia="de-DE"/>
              </w:rPr>
              <w:t xml:space="preserve"> </w:t>
            </w:r>
            <w:r w:rsidRPr="00A66763">
              <w:rPr>
                <w:rFonts w:ascii="Arial" w:hAnsi="Arial" w:cs="Arial"/>
                <w:noProof/>
                <w:lang w:val="sr-Latn-CS" w:eastAsia="de-DE"/>
              </w:rPr>
              <w:t>površina</w:t>
            </w:r>
            <w:r w:rsidR="00390BD9" w:rsidRPr="00A66763">
              <w:rPr>
                <w:rFonts w:ascii="Arial" w:hAnsi="Arial" w:cs="Arial"/>
                <w:noProof/>
                <w:lang w:val="sr-Latn-CS" w:eastAsia="de-DE"/>
              </w:rPr>
              <w:t xml:space="preserve"> </w:t>
            </w:r>
            <w:r w:rsidRPr="00A66763">
              <w:rPr>
                <w:rFonts w:ascii="Arial" w:hAnsi="Arial" w:cs="Arial"/>
                <w:noProof/>
                <w:lang w:val="sr-Latn-CS" w:eastAsia="de-DE"/>
              </w:rPr>
              <w:t>pod</w:t>
            </w:r>
            <w:r w:rsidR="00390BD9" w:rsidRPr="00A66763">
              <w:rPr>
                <w:rFonts w:ascii="Arial" w:hAnsi="Arial" w:cs="Arial"/>
                <w:noProof/>
                <w:lang w:val="sr-Latn-CS" w:eastAsia="de-DE"/>
              </w:rPr>
              <w:t xml:space="preserve"> </w:t>
            </w:r>
            <w:r w:rsidRPr="00A66763">
              <w:rPr>
                <w:rFonts w:ascii="Arial" w:hAnsi="Arial" w:cs="Arial"/>
                <w:noProof/>
                <w:lang w:val="sr-Latn-CS" w:eastAsia="de-DE"/>
              </w:rPr>
              <w:t>povrćem</w:t>
            </w:r>
            <w:r w:rsidR="00390BD9" w:rsidRPr="00A66763">
              <w:rPr>
                <w:rFonts w:ascii="Arial" w:hAnsi="Arial" w:cs="Arial"/>
                <w:noProof/>
                <w:lang w:val="sr-Latn-CS" w:eastAsia="de-DE"/>
              </w:rPr>
              <w:t>;</w:t>
            </w:r>
          </w:p>
          <w:p w14:paraId="28F4CF99" w14:textId="68708350" w:rsidR="00390BD9" w:rsidRPr="00A66763" w:rsidRDefault="000245EF" w:rsidP="00E71EEC">
            <w:pPr>
              <w:widowControl w:val="0"/>
              <w:numPr>
                <w:ilvl w:val="0"/>
                <w:numId w:val="15"/>
              </w:numPr>
              <w:autoSpaceDE w:val="0"/>
              <w:autoSpaceDN w:val="0"/>
              <w:contextualSpacing/>
              <w:jc w:val="both"/>
              <w:rPr>
                <w:rFonts w:ascii="Arial" w:hAnsi="Arial" w:cs="Arial"/>
                <w:noProof/>
                <w:lang w:val="sr-Latn-CS" w:eastAsia="de-DE"/>
              </w:rPr>
            </w:pPr>
            <w:r w:rsidRPr="00A66763">
              <w:rPr>
                <w:rFonts w:ascii="Arial" w:hAnsi="Arial" w:cs="Arial"/>
                <w:noProof/>
                <w:lang w:val="sr-Latn-CS" w:eastAsia="de-DE"/>
              </w:rPr>
              <w:t>Inteziviranje</w:t>
            </w:r>
            <w:r w:rsidR="00390BD9" w:rsidRPr="00A66763">
              <w:rPr>
                <w:rFonts w:ascii="Arial" w:hAnsi="Arial" w:cs="Arial"/>
                <w:noProof/>
                <w:lang w:val="sr-Latn-CS" w:eastAsia="de-DE"/>
              </w:rPr>
              <w:t xml:space="preserve"> </w:t>
            </w:r>
            <w:r w:rsidRPr="00A66763">
              <w:rPr>
                <w:rFonts w:ascii="Arial" w:hAnsi="Arial" w:cs="Arial"/>
                <w:noProof/>
                <w:lang w:val="sr-Latn-CS" w:eastAsia="de-DE"/>
              </w:rPr>
              <w:t>tehnološkog</w:t>
            </w:r>
            <w:r w:rsidR="00390BD9" w:rsidRPr="00A66763">
              <w:rPr>
                <w:rFonts w:ascii="Arial" w:hAnsi="Arial" w:cs="Arial"/>
                <w:noProof/>
                <w:lang w:val="sr-Latn-CS" w:eastAsia="de-DE"/>
              </w:rPr>
              <w:t xml:space="preserve"> </w:t>
            </w:r>
            <w:r w:rsidRPr="00A66763">
              <w:rPr>
                <w:rFonts w:ascii="Arial" w:hAnsi="Arial" w:cs="Arial"/>
                <w:noProof/>
                <w:lang w:val="sr-Latn-CS" w:eastAsia="de-DE"/>
              </w:rPr>
              <w:t>procesa</w:t>
            </w:r>
            <w:r w:rsidR="00390BD9" w:rsidRPr="00A66763">
              <w:rPr>
                <w:rFonts w:ascii="Arial" w:hAnsi="Arial" w:cs="Arial"/>
                <w:noProof/>
                <w:lang w:val="sr-Latn-CS" w:eastAsia="de-DE"/>
              </w:rPr>
              <w:t xml:space="preserve"> </w:t>
            </w:r>
            <w:r w:rsidRPr="00A66763">
              <w:rPr>
                <w:rFonts w:ascii="Arial" w:hAnsi="Arial" w:cs="Arial"/>
                <w:noProof/>
                <w:lang w:val="sr-Latn-CS" w:eastAsia="de-DE"/>
              </w:rPr>
              <w:t>proizvodnje</w:t>
            </w:r>
            <w:r w:rsidR="00390BD9" w:rsidRPr="00A66763">
              <w:rPr>
                <w:rFonts w:ascii="Arial" w:hAnsi="Arial" w:cs="Arial"/>
                <w:noProof/>
                <w:lang w:val="sr-Latn-CS" w:eastAsia="de-DE"/>
              </w:rPr>
              <w:t>;</w:t>
            </w:r>
          </w:p>
          <w:p w14:paraId="52CCE058" w14:textId="0B992419" w:rsidR="00B163E6" w:rsidRPr="00A66763" w:rsidRDefault="000245EF" w:rsidP="00E71EEC">
            <w:pPr>
              <w:pStyle w:val="ListParagraph"/>
              <w:numPr>
                <w:ilvl w:val="0"/>
                <w:numId w:val="15"/>
              </w:numPr>
              <w:rPr>
                <w:rFonts w:ascii="Arial" w:hAnsi="Arial" w:cs="Arial"/>
                <w:noProof/>
                <w:lang w:val="sr-Latn-CS" w:eastAsia="de-DE"/>
              </w:rPr>
            </w:pPr>
            <w:r w:rsidRPr="00A66763">
              <w:rPr>
                <w:rFonts w:ascii="Arial" w:hAnsi="Arial" w:cs="Arial"/>
                <w:noProof/>
                <w:lang w:val="sr-Latn-CS" w:eastAsia="de-DE"/>
              </w:rPr>
              <w:t>Smanjenje</w:t>
            </w:r>
            <w:r w:rsidR="00390BD9" w:rsidRPr="00A66763">
              <w:rPr>
                <w:rFonts w:ascii="Arial" w:hAnsi="Arial" w:cs="Arial"/>
                <w:noProof/>
                <w:lang w:val="sr-Latn-CS" w:eastAsia="de-DE"/>
              </w:rPr>
              <w:t xml:space="preserve"> </w:t>
            </w:r>
            <w:r w:rsidRPr="00A66763">
              <w:rPr>
                <w:rFonts w:ascii="Arial" w:hAnsi="Arial" w:cs="Arial"/>
                <w:noProof/>
                <w:lang w:val="sr-Latn-CS" w:eastAsia="de-DE"/>
              </w:rPr>
              <w:t>cijena</w:t>
            </w:r>
            <w:r w:rsidR="00390BD9" w:rsidRPr="00A66763">
              <w:rPr>
                <w:rFonts w:ascii="Arial" w:hAnsi="Arial" w:cs="Arial"/>
                <w:noProof/>
                <w:lang w:val="sr-Latn-CS" w:eastAsia="de-DE"/>
              </w:rPr>
              <w:t xml:space="preserve"> </w:t>
            </w:r>
            <w:r w:rsidRPr="00A66763">
              <w:rPr>
                <w:rFonts w:ascii="Arial" w:hAnsi="Arial" w:cs="Arial"/>
                <w:noProof/>
                <w:lang w:val="sr-Latn-CS" w:eastAsia="de-DE"/>
              </w:rPr>
              <w:t>koštanja</w:t>
            </w:r>
            <w:r w:rsidR="00390BD9" w:rsidRPr="00A66763">
              <w:rPr>
                <w:rFonts w:ascii="Arial" w:hAnsi="Arial" w:cs="Arial"/>
                <w:noProof/>
                <w:lang w:val="sr-Latn-CS" w:eastAsia="de-DE"/>
              </w:rPr>
              <w:t xml:space="preserve"> </w:t>
            </w:r>
            <w:r w:rsidRPr="00A66763">
              <w:rPr>
                <w:rFonts w:ascii="Arial" w:hAnsi="Arial" w:cs="Arial"/>
                <w:noProof/>
                <w:lang w:val="sr-Latn-CS" w:eastAsia="de-DE"/>
              </w:rPr>
              <w:t>proizvoda</w:t>
            </w:r>
            <w:r w:rsidR="00390BD9" w:rsidRPr="00A66763">
              <w:rPr>
                <w:rFonts w:ascii="Arial" w:hAnsi="Arial" w:cs="Arial"/>
                <w:noProof/>
                <w:lang w:val="sr-Latn-CS" w:eastAsia="de-DE"/>
              </w:rPr>
              <w:t>.</w:t>
            </w:r>
          </w:p>
          <w:p w14:paraId="18C77FEA" w14:textId="77777777" w:rsidR="00E21D13" w:rsidRPr="00A66763" w:rsidRDefault="00E21D13" w:rsidP="00E21D13">
            <w:pPr>
              <w:pStyle w:val="ListParagraph"/>
              <w:ind w:left="1080"/>
              <w:rPr>
                <w:rFonts w:ascii="Arial" w:hAnsi="Arial" w:cs="Arial"/>
                <w:noProof/>
                <w:lang w:val="sr-Latn-CS"/>
              </w:rPr>
            </w:pPr>
          </w:p>
        </w:tc>
      </w:tr>
      <w:tr w:rsidR="00B163E6" w:rsidRPr="00A66763" w14:paraId="399D95F1" w14:textId="77777777" w:rsidTr="00A919D2">
        <w:tc>
          <w:tcPr>
            <w:tcW w:w="1233" w:type="dxa"/>
          </w:tcPr>
          <w:p w14:paraId="13197926" w14:textId="3143263A" w:rsidR="00B163E6" w:rsidRPr="00A66763" w:rsidRDefault="000245EF" w:rsidP="00D71E3A">
            <w:pPr>
              <w:rPr>
                <w:rFonts w:ascii="Arial" w:hAnsi="Arial" w:cs="Arial"/>
                <w:noProof/>
                <w:lang w:val="sr-Latn-CS"/>
              </w:rPr>
            </w:pPr>
            <w:r w:rsidRPr="00A66763">
              <w:rPr>
                <w:rFonts w:ascii="Arial" w:hAnsi="Arial" w:cs="Arial"/>
                <w:noProof/>
                <w:lang w:val="sr-Latn-CS"/>
              </w:rPr>
              <w:lastRenderedPageBreak/>
              <w:t>Opis</w:t>
            </w:r>
            <w:r w:rsidR="00874D94" w:rsidRPr="00A66763">
              <w:rPr>
                <w:rFonts w:ascii="Arial" w:hAnsi="Arial" w:cs="Arial"/>
                <w:noProof/>
                <w:lang w:val="sr-Latn-CS"/>
              </w:rPr>
              <w:t xml:space="preserve"> </w:t>
            </w:r>
            <w:r w:rsidRPr="00A66763">
              <w:rPr>
                <w:rFonts w:ascii="Arial" w:hAnsi="Arial" w:cs="Arial"/>
                <w:noProof/>
                <w:lang w:val="sr-Latn-CS"/>
              </w:rPr>
              <w:t>mjere</w:t>
            </w:r>
            <w:r w:rsidR="00874D94" w:rsidRPr="00A66763">
              <w:rPr>
                <w:rFonts w:ascii="Arial" w:hAnsi="Arial" w:cs="Arial"/>
                <w:noProof/>
                <w:lang w:val="sr-Latn-CS"/>
              </w:rPr>
              <w:t xml:space="preserve"> </w:t>
            </w:r>
            <w:r w:rsidRPr="00A66763">
              <w:rPr>
                <w:rFonts w:ascii="Arial" w:hAnsi="Arial" w:cs="Arial"/>
                <w:noProof/>
                <w:lang w:val="sr-Latn-CS"/>
              </w:rPr>
              <w:t>I</w:t>
            </w:r>
            <w:r w:rsidR="00874D94" w:rsidRPr="00A66763">
              <w:rPr>
                <w:rFonts w:ascii="Arial" w:hAnsi="Arial" w:cs="Arial"/>
                <w:noProof/>
                <w:lang w:val="sr-Latn-CS"/>
              </w:rPr>
              <w:t xml:space="preserve"> </w:t>
            </w:r>
            <w:r w:rsidRPr="00A66763">
              <w:rPr>
                <w:rFonts w:ascii="Arial" w:hAnsi="Arial" w:cs="Arial"/>
                <w:noProof/>
                <w:lang w:val="sr-Latn-CS"/>
              </w:rPr>
              <w:t>kriterijumi</w:t>
            </w:r>
            <w:r w:rsidR="00874D94" w:rsidRPr="00A66763">
              <w:rPr>
                <w:rFonts w:ascii="Arial" w:hAnsi="Arial" w:cs="Arial"/>
                <w:noProof/>
                <w:lang w:val="sr-Latn-CS"/>
              </w:rPr>
              <w:t xml:space="preserve"> </w:t>
            </w:r>
            <w:r w:rsidRPr="00A66763">
              <w:rPr>
                <w:rFonts w:ascii="Arial" w:hAnsi="Arial" w:cs="Arial"/>
                <w:noProof/>
                <w:lang w:val="sr-Latn-CS"/>
              </w:rPr>
              <w:t>za</w:t>
            </w:r>
            <w:r w:rsidR="00874D94" w:rsidRPr="00A66763">
              <w:rPr>
                <w:rFonts w:ascii="Arial" w:hAnsi="Arial" w:cs="Arial"/>
                <w:noProof/>
                <w:lang w:val="sr-Latn-CS"/>
              </w:rPr>
              <w:t xml:space="preserve"> </w:t>
            </w:r>
            <w:r w:rsidRPr="00A66763">
              <w:rPr>
                <w:rFonts w:ascii="Arial" w:hAnsi="Arial" w:cs="Arial"/>
                <w:noProof/>
                <w:lang w:val="sr-Latn-CS"/>
              </w:rPr>
              <w:t>podršku</w:t>
            </w:r>
          </w:p>
        </w:tc>
        <w:tc>
          <w:tcPr>
            <w:tcW w:w="8389" w:type="dxa"/>
            <w:gridSpan w:val="2"/>
          </w:tcPr>
          <w:p w14:paraId="436C278C" w14:textId="782452AC" w:rsidR="00750839" w:rsidRPr="00A66763" w:rsidRDefault="000245EF" w:rsidP="00E21D13">
            <w:pPr>
              <w:widowControl w:val="0"/>
              <w:autoSpaceDE w:val="0"/>
              <w:autoSpaceDN w:val="0"/>
              <w:jc w:val="both"/>
              <w:rPr>
                <w:rFonts w:ascii="Arial" w:hAnsi="Arial" w:cs="Arial"/>
                <w:noProof/>
                <w:lang w:val="sr-Latn-CS" w:eastAsia="de-DE"/>
              </w:rPr>
            </w:pPr>
            <w:r w:rsidRPr="00A66763">
              <w:rPr>
                <w:rFonts w:ascii="Arial" w:hAnsi="Arial" w:cs="Arial"/>
                <w:noProof/>
                <w:lang w:val="sr-Latn-CS" w:eastAsia="de-DE"/>
              </w:rPr>
              <w:t>Podrška</w:t>
            </w:r>
            <w:r w:rsidR="00750839" w:rsidRPr="00A66763">
              <w:rPr>
                <w:rFonts w:ascii="Arial" w:hAnsi="Arial" w:cs="Arial"/>
                <w:noProof/>
                <w:lang w:val="sr-Latn-CS" w:eastAsia="de-DE"/>
              </w:rPr>
              <w:t xml:space="preserve"> </w:t>
            </w:r>
            <w:r w:rsidRPr="00A66763">
              <w:rPr>
                <w:rFonts w:ascii="Arial" w:hAnsi="Arial" w:cs="Arial"/>
                <w:noProof/>
                <w:lang w:val="sr-Latn-CS" w:eastAsia="de-DE"/>
              </w:rPr>
              <w:t>se</w:t>
            </w:r>
            <w:r w:rsidR="00750839" w:rsidRPr="00A66763">
              <w:rPr>
                <w:rFonts w:ascii="Arial" w:hAnsi="Arial" w:cs="Arial"/>
                <w:noProof/>
                <w:lang w:val="sr-Latn-CS" w:eastAsia="de-DE"/>
              </w:rPr>
              <w:t xml:space="preserve"> </w:t>
            </w:r>
            <w:r w:rsidRPr="00A66763">
              <w:rPr>
                <w:rFonts w:ascii="Arial" w:hAnsi="Arial" w:cs="Arial"/>
                <w:noProof/>
                <w:lang w:val="sr-Latn-CS" w:eastAsia="de-DE"/>
              </w:rPr>
              <w:t>obezbjeđuje</w:t>
            </w:r>
            <w:r w:rsidR="00E21D13" w:rsidRPr="00A66763">
              <w:rPr>
                <w:rFonts w:ascii="Arial" w:hAnsi="Arial" w:cs="Arial"/>
                <w:noProof/>
                <w:lang w:val="sr-Latn-CS" w:eastAsia="de-DE"/>
              </w:rPr>
              <w:t xml:space="preserve"> </w:t>
            </w:r>
            <w:r w:rsidRPr="00A66763">
              <w:rPr>
                <w:rFonts w:ascii="Arial" w:hAnsi="Arial" w:cs="Arial"/>
                <w:noProof/>
                <w:lang w:val="sr-Latn-CS" w:eastAsia="de-DE"/>
              </w:rPr>
              <w:t>u</w:t>
            </w:r>
            <w:r w:rsidR="00E21D13" w:rsidRPr="00A66763">
              <w:rPr>
                <w:rFonts w:ascii="Arial" w:hAnsi="Arial" w:cs="Arial"/>
                <w:noProof/>
                <w:lang w:val="sr-Latn-CS" w:eastAsia="de-DE"/>
              </w:rPr>
              <w:t xml:space="preserve"> </w:t>
            </w:r>
            <w:r w:rsidRPr="00A66763">
              <w:rPr>
                <w:rFonts w:ascii="Arial" w:hAnsi="Arial" w:cs="Arial"/>
                <w:noProof/>
                <w:lang w:val="sr-Latn-CS" w:eastAsia="de-DE"/>
              </w:rPr>
              <w:t>vrijednosti</w:t>
            </w:r>
            <w:r w:rsidR="00E21D13" w:rsidRPr="00A66763">
              <w:rPr>
                <w:rFonts w:ascii="Arial" w:hAnsi="Arial" w:cs="Arial"/>
                <w:noProof/>
                <w:lang w:val="sr-Latn-CS" w:eastAsia="de-DE"/>
              </w:rPr>
              <w:t xml:space="preserve"> 50%</w:t>
            </w:r>
            <w:r w:rsidR="00750839" w:rsidRPr="00A66763">
              <w:rPr>
                <w:rFonts w:ascii="Arial" w:hAnsi="Arial" w:cs="Arial"/>
                <w:noProof/>
                <w:lang w:val="sr-Latn-CS" w:eastAsia="de-DE"/>
              </w:rPr>
              <w:t xml:space="preserve"> </w:t>
            </w:r>
            <w:r w:rsidRPr="00A66763">
              <w:rPr>
                <w:rFonts w:ascii="Arial" w:hAnsi="Arial" w:cs="Arial"/>
                <w:noProof/>
                <w:lang w:val="sr-Latn-CS" w:eastAsia="de-DE"/>
              </w:rPr>
              <w:t>od</w:t>
            </w:r>
            <w:r w:rsidR="00750839" w:rsidRPr="00A66763">
              <w:rPr>
                <w:rFonts w:ascii="Arial" w:hAnsi="Arial" w:cs="Arial"/>
                <w:noProof/>
                <w:lang w:val="sr-Latn-CS" w:eastAsia="de-DE"/>
              </w:rPr>
              <w:t xml:space="preserve"> </w:t>
            </w:r>
            <w:r w:rsidRPr="00A66763">
              <w:rPr>
                <w:rFonts w:ascii="Arial" w:hAnsi="Arial" w:cs="Arial"/>
                <w:noProof/>
                <w:lang w:val="sr-Latn-CS" w:eastAsia="de-DE"/>
              </w:rPr>
              <w:t>ukupne</w:t>
            </w:r>
            <w:r w:rsidR="00EF14FC" w:rsidRPr="00A66763">
              <w:rPr>
                <w:rFonts w:ascii="Arial" w:hAnsi="Arial" w:cs="Arial"/>
                <w:noProof/>
                <w:lang w:val="sr-Latn-CS" w:eastAsia="de-DE"/>
              </w:rPr>
              <w:t xml:space="preserve"> </w:t>
            </w:r>
            <w:r w:rsidRPr="00A66763">
              <w:rPr>
                <w:rFonts w:ascii="Arial" w:hAnsi="Arial" w:cs="Arial"/>
                <w:noProof/>
                <w:lang w:val="sr-Latn-CS" w:eastAsia="de-DE"/>
              </w:rPr>
              <w:t>investicije</w:t>
            </w:r>
            <w:r w:rsidR="00EF14FC" w:rsidRPr="00A66763">
              <w:rPr>
                <w:rFonts w:ascii="Arial" w:hAnsi="Arial" w:cs="Arial"/>
                <w:noProof/>
                <w:lang w:val="sr-Latn-CS" w:eastAsia="de-DE"/>
              </w:rPr>
              <w:t>,</w:t>
            </w:r>
            <w:r w:rsidR="004743D8" w:rsidRPr="00A66763">
              <w:rPr>
                <w:rFonts w:ascii="Arial" w:hAnsi="Arial" w:cs="Arial"/>
                <w:noProof/>
                <w:lang w:val="sr-Latn-CS" w:eastAsia="de-DE"/>
              </w:rPr>
              <w:t xml:space="preserve"> </w:t>
            </w:r>
            <w:r w:rsidRPr="00A66763">
              <w:rPr>
                <w:rFonts w:ascii="Arial" w:hAnsi="Arial" w:cs="Arial"/>
                <w:noProof/>
                <w:lang w:val="sr-Latn-CS" w:eastAsia="de-DE"/>
              </w:rPr>
              <w:t>za</w:t>
            </w:r>
            <w:r w:rsidR="00E21D13" w:rsidRPr="00A66763">
              <w:rPr>
                <w:rFonts w:ascii="Arial" w:hAnsi="Arial" w:cs="Arial"/>
                <w:noProof/>
                <w:lang w:val="sr-Latn-CS" w:eastAsia="de-DE"/>
              </w:rPr>
              <w:t xml:space="preserve"> </w:t>
            </w:r>
            <w:r w:rsidRPr="00A66763">
              <w:rPr>
                <w:rFonts w:ascii="Arial" w:hAnsi="Arial" w:cs="Arial"/>
                <w:noProof/>
                <w:lang w:val="sr-Latn-CS" w:eastAsia="de-DE"/>
              </w:rPr>
              <w:t>nabavku</w:t>
            </w:r>
            <w:r w:rsidR="00E21D13" w:rsidRPr="00A66763">
              <w:rPr>
                <w:rFonts w:ascii="Arial" w:hAnsi="Arial" w:cs="Arial"/>
                <w:noProof/>
                <w:lang w:val="sr-Latn-CS" w:eastAsia="de-DE"/>
              </w:rPr>
              <w:t xml:space="preserve"> </w:t>
            </w:r>
            <w:r w:rsidRPr="00A66763">
              <w:rPr>
                <w:rFonts w:ascii="Arial" w:hAnsi="Arial" w:cs="Arial"/>
                <w:noProof/>
                <w:lang w:val="sr-Latn-CS" w:eastAsia="de-DE"/>
              </w:rPr>
              <w:t>sjetvenog</w:t>
            </w:r>
            <w:r w:rsidR="00E21D13" w:rsidRPr="00A66763">
              <w:rPr>
                <w:rFonts w:ascii="Arial" w:hAnsi="Arial" w:cs="Arial"/>
                <w:noProof/>
                <w:lang w:val="sr-Latn-CS" w:eastAsia="de-DE"/>
              </w:rPr>
              <w:t xml:space="preserve"> </w:t>
            </w:r>
            <w:r w:rsidRPr="00A66763">
              <w:rPr>
                <w:rFonts w:ascii="Arial" w:hAnsi="Arial" w:cs="Arial"/>
                <w:noProof/>
                <w:lang w:val="sr-Latn-CS" w:eastAsia="de-DE"/>
              </w:rPr>
              <w:t>i</w:t>
            </w:r>
            <w:r w:rsidR="00E21D13" w:rsidRPr="00A66763">
              <w:rPr>
                <w:rFonts w:ascii="Arial" w:hAnsi="Arial" w:cs="Arial"/>
                <w:noProof/>
                <w:lang w:val="sr-Latn-CS" w:eastAsia="de-DE"/>
              </w:rPr>
              <w:t xml:space="preserve"> </w:t>
            </w:r>
            <w:r w:rsidRPr="00A66763">
              <w:rPr>
                <w:rFonts w:ascii="Arial" w:hAnsi="Arial" w:cs="Arial"/>
                <w:noProof/>
                <w:lang w:val="sr-Latn-CS" w:eastAsia="de-DE"/>
              </w:rPr>
              <w:t>sadnog</w:t>
            </w:r>
            <w:r w:rsidR="00E21D13" w:rsidRPr="00A66763">
              <w:rPr>
                <w:rFonts w:ascii="Arial" w:hAnsi="Arial" w:cs="Arial"/>
                <w:noProof/>
                <w:lang w:val="sr-Latn-CS" w:eastAsia="de-DE"/>
              </w:rPr>
              <w:t xml:space="preserve"> </w:t>
            </w:r>
            <w:r w:rsidRPr="00A66763">
              <w:rPr>
                <w:rFonts w:ascii="Arial" w:hAnsi="Arial" w:cs="Arial"/>
                <w:noProof/>
                <w:lang w:val="sr-Latn-CS" w:eastAsia="de-DE"/>
              </w:rPr>
              <w:t>materijala</w:t>
            </w:r>
            <w:r w:rsidR="00EF14FC" w:rsidRPr="00A66763">
              <w:rPr>
                <w:rFonts w:ascii="Arial" w:hAnsi="Arial" w:cs="Arial"/>
                <w:noProof/>
                <w:lang w:val="sr-Latn-CS" w:eastAsia="de-DE"/>
              </w:rPr>
              <w:t xml:space="preserve"> </w:t>
            </w:r>
            <w:r w:rsidRPr="00A66763">
              <w:rPr>
                <w:rFonts w:ascii="Arial" w:hAnsi="Arial" w:cs="Arial"/>
                <w:noProof/>
                <w:lang w:val="sr-Latn-CS" w:eastAsia="de-DE"/>
              </w:rPr>
              <w:t>povrtarskih</w:t>
            </w:r>
            <w:r w:rsidR="00EF14FC" w:rsidRPr="00A66763">
              <w:rPr>
                <w:rFonts w:ascii="Arial" w:hAnsi="Arial" w:cs="Arial"/>
                <w:noProof/>
                <w:lang w:val="sr-Latn-CS" w:eastAsia="de-DE"/>
              </w:rPr>
              <w:t xml:space="preserve"> </w:t>
            </w:r>
            <w:r w:rsidRPr="00A66763">
              <w:rPr>
                <w:rFonts w:ascii="Arial" w:hAnsi="Arial" w:cs="Arial"/>
                <w:noProof/>
                <w:lang w:val="sr-Latn-CS" w:eastAsia="de-DE"/>
              </w:rPr>
              <w:t>kultura</w:t>
            </w:r>
            <w:r w:rsidR="00EF14FC" w:rsidRPr="00A66763">
              <w:rPr>
                <w:rFonts w:ascii="Arial" w:hAnsi="Arial" w:cs="Arial"/>
                <w:noProof/>
                <w:lang w:val="sr-Latn-CS" w:eastAsia="de-DE"/>
              </w:rPr>
              <w:t>,</w:t>
            </w:r>
            <w:r w:rsidR="004743D8" w:rsidRPr="00A66763">
              <w:rPr>
                <w:rFonts w:ascii="Arial" w:hAnsi="Arial" w:cs="Arial"/>
                <w:noProof/>
                <w:lang w:val="sr-Latn-CS" w:eastAsia="de-DE"/>
              </w:rPr>
              <w:t xml:space="preserve"> </w:t>
            </w:r>
            <w:r w:rsidRPr="00A66763">
              <w:rPr>
                <w:rFonts w:ascii="Arial" w:hAnsi="Arial" w:cs="Arial"/>
                <w:noProof/>
                <w:lang w:val="sr-Latn-CS" w:eastAsia="de-DE"/>
              </w:rPr>
              <w:t>za</w:t>
            </w:r>
            <w:r w:rsidR="00E21D13" w:rsidRPr="00A66763">
              <w:rPr>
                <w:rFonts w:ascii="Arial" w:hAnsi="Arial" w:cs="Arial"/>
                <w:noProof/>
                <w:lang w:val="sr-Latn-CS" w:eastAsia="de-DE"/>
              </w:rPr>
              <w:t xml:space="preserve"> </w:t>
            </w:r>
            <w:r w:rsidRPr="00A66763">
              <w:rPr>
                <w:rFonts w:ascii="Arial" w:hAnsi="Arial" w:cs="Arial"/>
                <w:noProof/>
                <w:lang w:val="sr-Latn-CS" w:eastAsia="de-DE"/>
              </w:rPr>
              <w:t>sjetvu</w:t>
            </w:r>
            <w:r w:rsidR="00E21D13" w:rsidRPr="00A66763">
              <w:rPr>
                <w:rFonts w:ascii="Arial" w:hAnsi="Arial" w:cs="Arial"/>
                <w:noProof/>
                <w:lang w:val="sr-Latn-CS" w:eastAsia="de-DE"/>
              </w:rPr>
              <w:t>/</w:t>
            </w:r>
            <w:r w:rsidRPr="00A66763">
              <w:rPr>
                <w:rFonts w:ascii="Arial" w:hAnsi="Arial" w:cs="Arial"/>
                <w:noProof/>
                <w:lang w:val="sr-Latn-CS" w:eastAsia="de-DE"/>
              </w:rPr>
              <w:t>sadnju</w:t>
            </w:r>
            <w:r w:rsidR="00E21D13" w:rsidRPr="00A66763">
              <w:rPr>
                <w:rFonts w:ascii="Arial" w:hAnsi="Arial" w:cs="Arial"/>
                <w:noProof/>
                <w:lang w:val="sr-Latn-CS" w:eastAsia="de-DE"/>
              </w:rPr>
              <w:t xml:space="preserve"> </w:t>
            </w:r>
            <w:r w:rsidRPr="00A66763">
              <w:rPr>
                <w:rFonts w:ascii="Arial" w:hAnsi="Arial" w:cs="Arial"/>
                <w:noProof/>
                <w:lang w:val="sr-Latn-CS" w:eastAsia="de-DE"/>
              </w:rPr>
              <w:t>na</w:t>
            </w:r>
            <w:r w:rsidR="00E21D13" w:rsidRPr="00A66763">
              <w:rPr>
                <w:rFonts w:ascii="Arial" w:hAnsi="Arial" w:cs="Arial"/>
                <w:noProof/>
                <w:lang w:val="sr-Latn-CS" w:eastAsia="de-DE"/>
              </w:rPr>
              <w:t xml:space="preserve"> </w:t>
            </w:r>
            <w:r w:rsidRPr="00A66763">
              <w:rPr>
                <w:rFonts w:ascii="Arial" w:hAnsi="Arial" w:cs="Arial"/>
                <w:noProof/>
                <w:lang w:val="sr-Latn-CS" w:eastAsia="de-DE"/>
              </w:rPr>
              <w:t>otvorenom</w:t>
            </w:r>
            <w:r w:rsidR="00E21D13" w:rsidRPr="00A66763">
              <w:rPr>
                <w:rFonts w:ascii="Arial" w:hAnsi="Arial" w:cs="Arial"/>
                <w:noProof/>
                <w:lang w:val="sr-Latn-CS" w:eastAsia="de-DE"/>
              </w:rPr>
              <w:t>:</w:t>
            </w:r>
          </w:p>
          <w:p w14:paraId="2736070B" w14:textId="62FD4DA0" w:rsidR="00E21D13" w:rsidRPr="00A66763" w:rsidRDefault="000245EF" w:rsidP="00E71EEC">
            <w:pPr>
              <w:pStyle w:val="ListParagraph"/>
              <w:widowControl w:val="0"/>
              <w:numPr>
                <w:ilvl w:val="0"/>
                <w:numId w:val="16"/>
              </w:numPr>
              <w:autoSpaceDE w:val="0"/>
              <w:autoSpaceDN w:val="0"/>
              <w:jc w:val="both"/>
              <w:rPr>
                <w:rFonts w:ascii="Arial" w:hAnsi="Arial" w:cs="Arial"/>
                <w:b/>
                <w:noProof/>
                <w:lang w:val="sr-Latn-CS" w:eastAsia="de-DE"/>
              </w:rPr>
            </w:pPr>
            <w:r w:rsidRPr="00A66763">
              <w:rPr>
                <w:rFonts w:ascii="Arial" w:hAnsi="Arial" w:cs="Arial"/>
                <w:b/>
                <w:noProof/>
                <w:lang w:val="sr-Latn-CS" w:eastAsia="de-DE"/>
              </w:rPr>
              <w:t>Paradajz</w:t>
            </w:r>
            <w:r w:rsidR="00E21D13" w:rsidRPr="00A66763">
              <w:rPr>
                <w:rFonts w:ascii="Arial" w:hAnsi="Arial" w:cs="Arial"/>
                <w:b/>
                <w:noProof/>
                <w:lang w:val="sr-Latn-CS" w:eastAsia="de-DE"/>
              </w:rPr>
              <w:t>,</w:t>
            </w:r>
            <w:r w:rsidR="004743D8" w:rsidRPr="00A66763">
              <w:rPr>
                <w:rFonts w:ascii="Arial" w:hAnsi="Arial" w:cs="Arial"/>
                <w:b/>
                <w:noProof/>
                <w:lang w:val="sr-Latn-CS" w:eastAsia="de-DE"/>
              </w:rPr>
              <w:t xml:space="preserve"> </w:t>
            </w:r>
            <w:r w:rsidRPr="00A66763">
              <w:rPr>
                <w:rFonts w:ascii="Arial" w:hAnsi="Arial" w:cs="Arial"/>
                <w:b/>
                <w:noProof/>
                <w:lang w:val="sr-Latn-CS" w:eastAsia="de-DE"/>
              </w:rPr>
              <w:t>paprika</w:t>
            </w:r>
            <w:r w:rsidR="00E21D13" w:rsidRPr="00A66763">
              <w:rPr>
                <w:rFonts w:ascii="Arial" w:hAnsi="Arial" w:cs="Arial"/>
                <w:b/>
                <w:noProof/>
                <w:lang w:val="sr-Latn-CS" w:eastAsia="de-DE"/>
              </w:rPr>
              <w:t>,</w:t>
            </w:r>
            <w:r w:rsidR="004743D8" w:rsidRPr="00A66763">
              <w:rPr>
                <w:rFonts w:ascii="Arial" w:hAnsi="Arial" w:cs="Arial"/>
                <w:b/>
                <w:noProof/>
                <w:lang w:val="sr-Latn-CS" w:eastAsia="de-DE"/>
              </w:rPr>
              <w:t xml:space="preserve"> </w:t>
            </w:r>
            <w:r w:rsidRPr="00A66763">
              <w:rPr>
                <w:rFonts w:ascii="Arial" w:hAnsi="Arial" w:cs="Arial"/>
                <w:b/>
                <w:noProof/>
                <w:lang w:val="sr-Latn-CS" w:eastAsia="de-DE"/>
              </w:rPr>
              <w:t>krastavac</w:t>
            </w:r>
            <w:r w:rsidR="00E21D13" w:rsidRPr="00A66763">
              <w:rPr>
                <w:rFonts w:ascii="Arial" w:hAnsi="Arial" w:cs="Arial"/>
                <w:b/>
                <w:noProof/>
                <w:lang w:val="sr-Latn-CS" w:eastAsia="de-DE"/>
              </w:rPr>
              <w:t xml:space="preserve"> - </w:t>
            </w:r>
            <w:r w:rsidRPr="00A66763">
              <w:rPr>
                <w:rFonts w:ascii="Arial" w:hAnsi="Arial" w:cs="Arial"/>
                <w:b/>
                <w:noProof/>
                <w:lang w:val="sr-Latn-CS" w:eastAsia="de-DE"/>
              </w:rPr>
              <w:t>minimalna</w:t>
            </w:r>
            <w:r w:rsidR="00E21D13" w:rsidRPr="00A66763">
              <w:rPr>
                <w:rFonts w:ascii="Arial" w:hAnsi="Arial" w:cs="Arial"/>
                <w:b/>
                <w:noProof/>
                <w:lang w:val="sr-Latn-CS" w:eastAsia="de-DE"/>
              </w:rPr>
              <w:t xml:space="preserve"> </w:t>
            </w:r>
            <w:r w:rsidRPr="00A66763">
              <w:rPr>
                <w:rFonts w:ascii="Arial" w:hAnsi="Arial" w:cs="Arial"/>
                <w:b/>
                <w:noProof/>
                <w:lang w:val="sr-Latn-CS" w:eastAsia="de-DE"/>
              </w:rPr>
              <w:t>površina</w:t>
            </w:r>
            <w:r w:rsidR="00E21D13" w:rsidRPr="00A66763">
              <w:rPr>
                <w:rFonts w:ascii="Arial" w:hAnsi="Arial" w:cs="Arial"/>
                <w:b/>
                <w:noProof/>
                <w:lang w:val="sr-Latn-CS" w:eastAsia="de-DE"/>
              </w:rPr>
              <w:t xml:space="preserve"> 0,1</w:t>
            </w:r>
            <w:r w:rsidR="00E341E3" w:rsidRPr="00A66763">
              <w:rPr>
                <w:rFonts w:ascii="Arial" w:hAnsi="Arial" w:cs="Arial"/>
                <w:b/>
                <w:noProof/>
                <w:lang w:val="sr-Latn-CS" w:eastAsia="de-DE"/>
              </w:rPr>
              <w:t>h</w:t>
            </w:r>
            <w:r w:rsidRPr="00A66763">
              <w:rPr>
                <w:rFonts w:ascii="Arial" w:hAnsi="Arial" w:cs="Arial"/>
                <w:b/>
                <w:noProof/>
                <w:lang w:val="sr-Latn-CS" w:eastAsia="de-DE"/>
              </w:rPr>
              <w:t>a</w:t>
            </w:r>
            <w:r w:rsidR="00F7783C" w:rsidRPr="00A66763">
              <w:rPr>
                <w:rFonts w:ascii="Arial" w:hAnsi="Arial" w:cs="Arial"/>
                <w:b/>
                <w:noProof/>
                <w:lang w:val="sr-Latn-CS" w:eastAsia="de-DE"/>
              </w:rPr>
              <w:t>;</w:t>
            </w:r>
          </w:p>
          <w:p w14:paraId="5EB8FB06" w14:textId="1C93646B" w:rsidR="00E21D13" w:rsidRPr="00A66763" w:rsidRDefault="000245EF" w:rsidP="00E71EEC">
            <w:pPr>
              <w:pStyle w:val="ListParagraph"/>
              <w:widowControl w:val="0"/>
              <w:numPr>
                <w:ilvl w:val="0"/>
                <w:numId w:val="16"/>
              </w:numPr>
              <w:autoSpaceDE w:val="0"/>
              <w:autoSpaceDN w:val="0"/>
              <w:jc w:val="both"/>
              <w:rPr>
                <w:rFonts w:ascii="Arial" w:hAnsi="Arial" w:cs="Arial"/>
                <w:b/>
                <w:noProof/>
                <w:lang w:val="sr-Latn-CS" w:eastAsia="de-DE"/>
              </w:rPr>
            </w:pPr>
            <w:r w:rsidRPr="00A66763">
              <w:rPr>
                <w:rFonts w:ascii="Arial" w:hAnsi="Arial" w:cs="Arial"/>
                <w:b/>
                <w:noProof/>
                <w:lang w:val="sr-Latn-CS" w:eastAsia="de-DE"/>
              </w:rPr>
              <w:t>Crni</w:t>
            </w:r>
            <w:r w:rsidR="004743D8" w:rsidRPr="00A66763">
              <w:rPr>
                <w:rFonts w:ascii="Arial" w:hAnsi="Arial" w:cs="Arial"/>
                <w:b/>
                <w:noProof/>
                <w:lang w:val="sr-Latn-CS" w:eastAsia="de-DE"/>
              </w:rPr>
              <w:t xml:space="preserve"> </w:t>
            </w:r>
            <w:r w:rsidRPr="00A66763">
              <w:rPr>
                <w:rFonts w:ascii="Arial" w:hAnsi="Arial" w:cs="Arial"/>
                <w:b/>
                <w:noProof/>
                <w:lang w:val="sr-Latn-CS" w:eastAsia="de-DE"/>
              </w:rPr>
              <w:t>i</w:t>
            </w:r>
            <w:r w:rsidR="00E21D13" w:rsidRPr="00A66763">
              <w:rPr>
                <w:rFonts w:ascii="Arial" w:hAnsi="Arial" w:cs="Arial"/>
                <w:b/>
                <w:noProof/>
                <w:lang w:val="sr-Latn-CS" w:eastAsia="de-DE"/>
              </w:rPr>
              <w:t xml:space="preserve"> </w:t>
            </w:r>
            <w:r w:rsidRPr="00A66763">
              <w:rPr>
                <w:rFonts w:ascii="Arial" w:hAnsi="Arial" w:cs="Arial"/>
                <w:b/>
                <w:noProof/>
                <w:lang w:val="sr-Latn-CS" w:eastAsia="de-DE"/>
              </w:rPr>
              <w:t>bijeli</w:t>
            </w:r>
            <w:r w:rsidR="00E21D13" w:rsidRPr="00A66763">
              <w:rPr>
                <w:rFonts w:ascii="Arial" w:hAnsi="Arial" w:cs="Arial"/>
                <w:b/>
                <w:noProof/>
                <w:lang w:val="sr-Latn-CS" w:eastAsia="de-DE"/>
              </w:rPr>
              <w:t xml:space="preserve"> </w:t>
            </w:r>
            <w:r w:rsidRPr="00A66763">
              <w:rPr>
                <w:rFonts w:ascii="Arial" w:hAnsi="Arial" w:cs="Arial"/>
                <w:b/>
                <w:noProof/>
                <w:lang w:val="sr-Latn-CS" w:eastAsia="de-DE"/>
              </w:rPr>
              <w:t>luk</w:t>
            </w:r>
            <w:r w:rsidR="00E21D13" w:rsidRPr="00A66763">
              <w:rPr>
                <w:rFonts w:ascii="Arial" w:hAnsi="Arial" w:cs="Arial"/>
                <w:b/>
                <w:noProof/>
                <w:lang w:val="sr-Latn-CS" w:eastAsia="de-DE"/>
              </w:rPr>
              <w:t xml:space="preserve"> – </w:t>
            </w:r>
            <w:r w:rsidRPr="00A66763">
              <w:rPr>
                <w:rFonts w:ascii="Arial" w:hAnsi="Arial" w:cs="Arial"/>
                <w:b/>
                <w:noProof/>
                <w:lang w:val="sr-Latn-CS" w:eastAsia="de-DE"/>
              </w:rPr>
              <w:t>minimalna</w:t>
            </w:r>
            <w:r w:rsidR="00E21D13" w:rsidRPr="00A66763">
              <w:rPr>
                <w:rFonts w:ascii="Arial" w:hAnsi="Arial" w:cs="Arial"/>
                <w:b/>
                <w:noProof/>
                <w:lang w:val="sr-Latn-CS" w:eastAsia="de-DE"/>
              </w:rPr>
              <w:t xml:space="preserve"> </w:t>
            </w:r>
            <w:r w:rsidRPr="00A66763">
              <w:rPr>
                <w:rFonts w:ascii="Arial" w:hAnsi="Arial" w:cs="Arial"/>
                <w:b/>
                <w:noProof/>
                <w:lang w:val="sr-Latn-CS" w:eastAsia="de-DE"/>
              </w:rPr>
              <w:t>površina</w:t>
            </w:r>
            <w:r w:rsidR="00E21D13" w:rsidRPr="00A66763">
              <w:rPr>
                <w:rFonts w:ascii="Arial" w:hAnsi="Arial" w:cs="Arial"/>
                <w:b/>
                <w:noProof/>
                <w:lang w:val="sr-Latn-CS" w:eastAsia="de-DE"/>
              </w:rPr>
              <w:t xml:space="preserve"> 0,2</w:t>
            </w:r>
            <w:r w:rsidR="00E341E3" w:rsidRPr="00A66763">
              <w:rPr>
                <w:rFonts w:ascii="Arial" w:hAnsi="Arial" w:cs="Arial"/>
                <w:b/>
                <w:noProof/>
                <w:lang w:val="sr-Latn-CS" w:eastAsia="de-DE"/>
              </w:rPr>
              <w:t>h</w:t>
            </w:r>
            <w:r w:rsidRPr="00A66763">
              <w:rPr>
                <w:rFonts w:ascii="Arial" w:hAnsi="Arial" w:cs="Arial"/>
                <w:b/>
                <w:noProof/>
                <w:lang w:val="sr-Latn-CS" w:eastAsia="de-DE"/>
              </w:rPr>
              <w:t>a</w:t>
            </w:r>
            <w:r w:rsidR="00F7783C" w:rsidRPr="00A66763">
              <w:rPr>
                <w:rFonts w:ascii="Arial" w:hAnsi="Arial" w:cs="Arial"/>
                <w:b/>
                <w:noProof/>
                <w:lang w:val="sr-Latn-CS" w:eastAsia="de-DE"/>
              </w:rPr>
              <w:t>;</w:t>
            </w:r>
          </w:p>
          <w:p w14:paraId="798300B3" w14:textId="15CA17B3" w:rsidR="00E21D13" w:rsidRPr="00A66763" w:rsidRDefault="000245EF" w:rsidP="00E71EEC">
            <w:pPr>
              <w:pStyle w:val="ListParagraph"/>
              <w:widowControl w:val="0"/>
              <w:numPr>
                <w:ilvl w:val="0"/>
                <w:numId w:val="16"/>
              </w:numPr>
              <w:autoSpaceDE w:val="0"/>
              <w:autoSpaceDN w:val="0"/>
              <w:jc w:val="both"/>
              <w:rPr>
                <w:rFonts w:ascii="Arial" w:hAnsi="Arial" w:cs="Arial"/>
                <w:b/>
                <w:noProof/>
                <w:lang w:val="sr-Latn-CS" w:eastAsia="de-DE"/>
              </w:rPr>
            </w:pPr>
            <w:r w:rsidRPr="00A66763">
              <w:rPr>
                <w:rFonts w:ascii="Arial" w:hAnsi="Arial" w:cs="Arial"/>
                <w:b/>
                <w:noProof/>
                <w:lang w:val="sr-Latn-CS" w:eastAsia="de-DE"/>
              </w:rPr>
              <w:t>Kupus</w:t>
            </w:r>
            <w:r w:rsidR="00E21D13" w:rsidRPr="00A66763">
              <w:rPr>
                <w:rFonts w:ascii="Arial" w:hAnsi="Arial" w:cs="Arial"/>
                <w:b/>
                <w:noProof/>
                <w:lang w:val="sr-Latn-CS" w:eastAsia="de-DE"/>
              </w:rPr>
              <w:t xml:space="preserve"> -</w:t>
            </w:r>
            <w:r w:rsidRPr="00A66763">
              <w:rPr>
                <w:rFonts w:ascii="Arial" w:hAnsi="Arial" w:cs="Arial"/>
                <w:b/>
                <w:noProof/>
                <w:lang w:val="sr-Latn-CS" w:eastAsia="de-DE"/>
              </w:rPr>
              <w:t>minimalna</w:t>
            </w:r>
            <w:r w:rsidR="00E21D13" w:rsidRPr="00A66763">
              <w:rPr>
                <w:rFonts w:ascii="Arial" w:hAnsi="Arial" w:cs="Arial"/>
                <w:b/>
                <w:noProof/>
                <w:lang w:val="sr-Latn-CS" w:eastAsia="de-DE"/>
              </w:rPr>
              <w:t xml:space="preserve"> </w:t>
            </w:r>
            <w:r w:rsidRPr="00A66763">
              <w:rPr>
                <w:rFonts w:ascii="Arial" w:hAnsi="Arial" w:cs="Arial"/>
                <w:b/>
                <w:noProof/>
                <w:lang w:val="sr-Latn-CS" w:eastAsia="de-DE"/>
              </w:rPr>
              <w:t>površina</w:t>
            </w:r>
            <w:r w:rsidR="005B4663" w:rsidRPr="00A66763">
              <w:rPr>
                <w:rFonts w:ascii="Arial" w:hAnsi="Arial" w:cs="Arial"/>
                <w:b/>
                <w:noProof/>
                <w:lang w:val="sr-Latn-CS" w:eastAsia="de-DE"/>
              </w:rPr>
              <w:t xml:space="preserve"> 0.3</w:t>
            </w:r>
            <w:r w:rsidR="00E341E3" w:rsidRPr="00A66763">
              <w:rPr>
                <w:rFonts w:ascii="Arial" w:hAnsi="Arial" w:cs="Arial"/>
                <w:b/>
                <w:noProof/>
                <w:lang w:val="sr-Latn-CS" w:eastAsia="de-DE"/>
              </w:rPr>
              <w:t>h</w:t>
            </w:r>
            <w:r w:rsidRPr="00A66763">
              <w:rPr>
                <w:rFonts w:ascii="Arial" w:hAnsi="Arial" w:cs="Arial"/>
                <w:b/>
                <w:noProof/>
                <w:lang w:val="sr-Latn-CS" w:eastAsia="de-DE"/>
              </w:rPr>
              <w:t>a</w:t>
            </w:r>
            <w:r w:rsidR="00F7783C" w:rsidRPr="00A66763">
              <w:rPr>
                <w:rFonts w:ascii="Arial" w:hAnsi="Arial" w:cs="Arial"/>
                <w:b/>
                <w:noProof/>
                <w:lang w:val="sr-Latn-CS" w:eastAsia="de-DE"/>
              </w:rPr>
              <w:t>.</w:t>
            </w:r>
          </w:p>
          <w:p w14:paraId="31BEC5F8" w14:textId="77777777" w:rsidR="00422A37" w:rsidRPr="00A66763" w:rsidRDefault="00422A37" w:rsidP="00FF1956">
            <w:pPr>
              <w:pStyle w:val="ListParagraph"/>
              <w:widowControl w:val="0"/>
              <w:autoSpaceDE w:val="0"/>
              <w:autoSpaceDN w:val="0"/>
              <w:jc w:val="both"/>
              <w:rPr>
                <w:rFonts w:ascii="Arial" w:hAnsi="Arial" w:cs="Arial"/>
                <w:b/>
                <w:noProof/>
                <w:lang w:val="sr-Latn-CS" w:eastAsia="de-DE"/>
              </w:rPr>
            </w:pPr>
          </w:p>
          <w:p w14:paraId="7EBD8724" w14:textId="75706527" w:rsidR="00F877E5" w:rsidRPr="00A66763" w:rsidRDefault="000245EF" w:rsidP="00904E62">
            <w:pPr>
              <w:jc w:val="both"/>
              <w:rPr>
                <w:rFonts w:ascii="Arial" w:hAnsi="Arial" w:cs="Arial"/>
                <w:noProof/>
                <w:lang w:val="sr-Latn-CS"/>
              </w:rPr>
            </w:pPr>
            <w:r w:rsidRPr="00A66763">
              <w:rPr>
                <w:rFonts w:ascii="Arial" w:hAnsi="Arial" w:cs="Arial"/>
                <w:b/>
                <w:noProof/>
                <w:lang w:val="sr-Latn-CS"/>
              </w:rPr>
              <w:t>Subvencija</w:t>
            </w:r>
            <w:r w:rsidR="00904E62" w:rsidRPr="00A66763">
              <w:rPr>
                <w:rFonts w:ascii="Arial" w:hAnsi="Arial" w:cs="Arial"/>
                <w:b/>
                <w:noProof/>
                <w:lang w:val="sr-Latn-CS"/>
              </w:rPr>
              <w:t xml:space="preserve"> </w:t>
            </w:r>
            <w:r w:rsidRPr="00A66763">
              <w:rPr>
                <w:rFonts w:ascii="Arial" w:hAnsi="Arial" w:cs="Arial"/>
                <w:b/>
                <w:noProof/>
                <w:lang w:val="sr-Latn-CS"/>
              </w:rPr>
              <w:t>će</w:t>
            </w:r>
            <w:r w:rsidR="00904E62" w:rsidRPr="00A66763">
              <w:rPr>
                <w:rFonts w:ascii="Arial" w:hAnsi="Arial" w:cs="Arial"/>
                <w:b/>
                <w:noProof/>
                <w:lang w:val="sr-Latn-CS"/>
              </w:rPr>
              <w:t xml:space="preserve"> </w:t>
            </w:r>
            <w:r w:rsidRPr="00A66763">
              <w:rPr>
                <w:rFonts w:ascii="Arial" w:hAnsi="Arial" w:cs="Arial"/>
                <w:b/>
                <w:noProof/>
                <w:lang w:val="sr-Latn-CS"/>
              </w:rPr>
              <w:t>biti</w:t>
            </w:r>
            <w:r w:rsidR="00904E62" w:rsidRPr="00A66763">
              <w:rPr>
                <w:rFonts w:ascii="Arial" w:hAnsi="Arial" w:cs="Arial"/>
                <w:b/>
                <w:noProof/>
                <w:lang w:val="sr-Latn-CS"/>
              </w:rPr>
              <w:t xml:space="preserve"> </w:t>
            </w:r>
            <w:r w:rsidRPr="00A66763">
              <w:rPr>
                <w:rFonts w:ascii="Arial" w:hAnsi="Arial" w:cs="Arial"/>
                <w:b/>
                <w:noProof/>
                <w:lang w:val="sr-Latn-CS"/>
              </w:rPr>
              <w:t>uvećana</w:t>
            </w:r>
            <w:r w:rsidR="00904E62" w:rsidRPr="00A66763">
              <w:rPr>
                <w:rFonts w:ascii="Arial" w:hAnsi="Arial" w:cs="Arial"/>
                <w:b/>
                <w:noProof/>
                <w:lang w:val="sr-Latn-CS"/>
              </w:rPr>
              <w:t xml:space="preserve"> 10% </w:t>
            </w:r>
            <w:r w:rsidRPr="00A66763">
              <w:rPr>
                <w:rFonts w:ascii="Arial" w:hAnsi="Arial" w:cs="Arial"/>
                <w:b/>
                <w:noProof/>
                <w:lang w:val="sr-Latn-CS"/>
              </w:rPr>
              <w:t>za</w:t>
            </w:r>
            <w:r w:rsidR="00904E62" w:rsidRPr="00A66763">
              <w:rPr>
                <w:rFonts w:ascii="Arial" w:hAnsi="Arial" w:cs="Arial"/>
                <w:b/>
                <w:noProof/>
                <w:lang w:val="sr-Latn-CS"/>
              </w:rPr>
              <w:t xml:space="preserve"> </w:t>
            </w:r>
            <w:r w:rsidRPr="00A66763">
              <w:rPr>
                <w:rFonts w:ascii="Arial" w:hAnsi="Arial" w:cs="Arial"/>
                <w:b/>
                <w:noProof/>
                <w:lang w:val="sr-Latn-CS"/>
              </w:rPr>
              <w:t>žene</w:t>
            </w:r>
            <w:r w:rsidR="00904E62" w:rsidRPr="00A66763">
              <w:rPr>
                <w:rFonts w:ascii="Arial" w:hAnsi="Arial" w:cs="Arial"/>
                <w:b/>
                <w:noProof/>
                <w:lang w:val="sr-Latn-CS"/>
              </w:rPr>
              <w:t xml:space="preserve"> </w:t>
            </w:r>
            <w:r w:rsidRPr="00A66763">
              <w:rPr>
                <w:rFonts w:ascii="Arial" w:hAnsi="Arial" w:cs="Arial"/>
                <w:b/>
                <w:noProof/>
                <w:lang w:val="sr-Latn-CS"/>
              </w:rPr>
              <w:t>nosioce</w:t>
            </w:r>
            <w:r w:rsidR="00904E62" w:rsidRPr="00A66763">
              <w:rPr>
                <w:rFonts w:ascii="Arial" w:hAnsi="Arial" w:cs="Arial"/>
                <w:b/>
                <w:noProof/>
                <w:lang w:val="sr-Latn-CS"/>
              </w:rPr>
              <w:t xml:space="preserve"> </w:t>
            </w:r>
            <w:r w:rsidRPr="00A66763">
              <w:rPr>
                <w:rFonts w:ascii="Arial" w:hAnsi="Arial" w:cs="Arial"/>
                <w:b/>
                <w:noProof/>
                <w:lang w:val="sr-Latn-CS"/>
              </w:rPr>
              <w:t>gazdinstva</w:t>
            </w:r>
            <w:r w:rsidR="00904E62" w:rsidRPr="00A66763">
              <w:rPr>
                <w:rFonts w:ascii="Arial" w:hAnsi="Arial" w:cs="Arial"/>
                <w:b/>
                <w:noProof/>
                <w:lang w:val="sr-Latn-CS"/>
              </w:rPr>
              <w:t xml:space="preserve"> </w:t>
            </w:r>
            <w:r w:rsidRPr="00A66763">
              <w:rPr>
                <w:rFonts w:ascii="Arial" w:hAnsi="Arial" w:cs="Arial"/>
                <w:b/>
                <w:noProof/>
                <w:lang w:val="sr-Latn-CS"/>
              </w:rPr>
              <w:t>ili</w:t>
            </w:r>
            <w:r w:rsidR="00904E62" w:rsidRPr="00A66763">
              <w:rPr>
                <w:rFonts w:ascii="Arial" w:hAnsi="Arial" w:cs="Arial"/>
                <w:b/>
                <w:noProof/>
                <w:lang w:val="sr-Latn-CS"/>
              </w:rPr>
              <w:t xml:space="preserve"> 10% </w:t>
            </w:r>
            <w:r w:rsidRPr="00A66763">
              <w:rPr>
                <w:rFonts w:ascii="Arial" w:hAnsi="Arial" w:cs="Arial"/>
                <w:b/>
                <w:noProof/>
                <w:lang w:val="sr-Latn-CS"/>
              </w:rPr>
              <w:t>za</w:t>
            </w:r>
            <w:r w:rsidR="00422A37" w:rsidRPr="00A66763">
              <w:rPr>
                <w:rFonts w:ascii="Arial" w:hAnsi="Arial" w:cs="Arial"/>
                <w:b/>
                <w:noProof/>
                <w:lang w:val="sr-Latn-CS"/>
              </w:rPr>
              <w:t xml:space="preserve"> </w:t>
            </w:r>
            <w:r w:rsidRPr="00A66763">
              <w:rPr>
                <w:rFonts w:ascii="Arial" w:hAnsi="Arial" w:cs="Arial"/>
                <w:b/>
                <w:noProof/>
                <w:lang w:val="sr-Latn-CS"/>
              </w:rPr>
              <w:t>nosioce</w:t>
            </w:r>
            <w:r w:rsidR="00422A37" w:rsidRPr="00A66763">
              <w:rPr>
                <w:rFonts w:ascii="Arial" w:hAnsi="Arial" w:cs="Arial"/>
                <w:b/>
                <w:noProof/>
                <w:lang w:val="sr-Latn-CS"/>
              </w:rPr>
              <w:t xml:space="preserve"> </w:t>
            </w:r>
            <w:r w:rsidRPr="00A66763">
              <w:rPr>
                <w:rFonts w:ascii="Arial" w:hAnsi="Arial" w:cs="Arial"/>
                <w:b/>
                <w:noProof/>
                <w:lang w:val="sr-Latn-CS"/>
              </w:rPr>
              <w:t>gazdinstva</w:t>
            </w:r>
            <w:r w:rsidR="00904E62" w:rsidRPr="00A66763">
              <w:rPr>
                <w:rFonts w:ascii="Arial" w:hAnsi="Arial" w:cs="Arial"/>
                <w:b/>
                <w:noProof/>
                <w:lang w:val="sr-Latn-CS"/>
              </w:rPr>
              <w:t xml:space="preserve"> </w:t>
            </w:r>
            <w:r w:rsidRPr="00A66763">
              <w:rPr>
                <w:rFonts w:ascii="Arial" w:hAnsi="Arial" w:cs="Arial"/>
                <w:b/>
                <w:noProof/>
                <w:lang w:val="sr-Latn-CS"/>
              </w:rPr>
              <w:t>mlađe</w:t>
            </w:r>
            <w:r w:rsidR="00904E62" w:rsidRPr="00A66763">
              <w:rPr>
                <w:rFonts w:ascii="Arial" w:hAnsi="Arial" w:cs="Arial"/>
                <w:b/>
                <w:noProof/>
                <w:lang w:val="sr-Latn-CS"/>
              </w:rPr>
              <w:t xml:space="preserve"> </w:t>
            </w:r>
            <w:r w:rsidRPr="00A66763">
              <w:rPr>
                <w:rFonts w:ascii="Arial" w:hAnsi="Arial" w:cs="Arial"/>
                <w:b/>
                <w:noProof/>
                <w:lang w:val="sr-Latn-CS"/>
              </w:rPr>
              <w:t>od</w:t>
            </w:r>
            <w:r w:rsidR="00904E62" w:rsidRPr="00A66763">
              <w:rPr>
                <w:rFonts w:ascii="Arial" w:hAnsi="Arial" w:cs="Arial"/>
                <w:b/>
                <w:noProof/>
                <w:lang w:val="sr-Latn-CS"/>
              </w:rPr>
              <w:t xml:space="preserve"> 40 </w:t>
            </w:r>
            <w:r w:rsidRPr="00A66763">
              <w:rPr>
                <w:rFonts w:ascii="Arial" w:hAnsi="Arial" w:cs="Arial"/>
                <w:b/>
                <w:noProof/>
                <w:lang w:val="sr-Latn-CS"/>
              </w:rPr>
              <w:t>godina</w:t>
            </w:r>
            <w:r w:rsidR="00422A37" w:rsidRPr="00A66763">
              <w:rPr>
                <w:rFonts w:ascii="Arial" w:hAnsi="Arial" w:cs="Arial"/>
                <w:b/>
                <w:noProof/>
                <w:lang w:val="sr-Latn-CS"/>
              </w:rPr>
              <w:t>.</w:t>
            </w:r>
            <w:r w:rsidR="006A791B" w:rsidRPr="00A66763">
              <w:rPr>
                <w:rFonts w:ascii="Arial" w:hAnsi="Arial" w:cs="Arial"/>
                <w:noProof/>
                <w:lang w:val="sr-Latn-CS"/>
              </w:rPr>
              <w:t xml:space="preserve"> </w:t>
            </w:r>
          </w:p>
          <w:p w14:paraId="47F67E4B" w14:textId="0A506AEF" w:rsidR="00946076" w:rsidRPr="00A66763" w:rsidRDefault="000245EF" w:rsidP="00946076">
            <w:pPr>
              <w:jc w:val="both"/>
              <w:rPr>
                <w:rFonts w:ascii="Arial" w:hAnsi="Arial" w:cs="Arial"/>
                <w:noProof/>
                <w:lang w:val="sr-Latn-CS"/>
              </w:rPr>
            </w:pPr>
            <w:r w:rsidRPr="00A66763">
              <w:rPr>
                <w:rFonts w:ascii="Arial" w:hAnsi="Arial" w:cs="Arial"/>
                <w:noProof/>
                <w:lang w:val="sr-Latn-CS"/>
              </w:rPr>
              <w:t>Ako</w:t>
            </w:r>
            <w:r w:rsidR="00946076" w:rsidRPr="00A66763">
              <w:rPr>
                <w:rFonts w:ascii="Arial" w:hAnsi="Arial" w:cs="Arial"/>
                <w:noProof/>
                <w:lang w:val="sr-Latn-CS"/>
              </w:rPr>
              <w:t xml:space="preserve"> </w:t>
            </w:r>
            <w:r w:rsidRPr="00A66763">
              <w:rPr>
                <w:rFonts w:ascii="Arial" w:hAnsi="Arial" w:cs="Arial"/>
                <w:noProof/>
                <w:lang w:val="sr-Latn-CS"/>
              </w:rPr>
              <w:t>ukupna</w:t>
            </w:r>
            <w:r w:rsidR="00946076" w:rsidRPr="00A66763">
              <w:rPr>
                <w:rFonts w:ascii="Arial" w:hAnsi="Arial" w:cs="Arial"/>
                <w:noProof/>
                <w:lang w:val="sr-Latn-CS"/>
              </w:rPr>
              <w:t xml:space="preserve"> </w:t>
            </w:r>
            <w:r w:rsidRPr="00A66763">
              <w:rPr>
                <w:rFonts w:ascii="Arial" w:hAnsi="Arial" w:cs="Arial"/>
                <w:noProof/>
                <w:lang w:val="sr-Latn-CS"/>
              </w:rPr>
              <w:t>visina</w:t>
            </w:r>
            <w:r w:rsidR="00946076" w:rsidRPr="00A66763">
              <w:rPr>
                <w:rFonts w:ascii="Arial" w:hAnsi="Arial" w:cs="Arial"/>
                <w:noProof/>
                <w:lang w:val="sr-Latn-CS"/>
              </w:rPr>
              <w:t xml:space="preserve"> </w:t>
            </w:r>
            <w:r w:rsidRPr="00A66763">
              <w:rPr>
                <w:rFonts w:ascii="Arial" w:hAnsi="Arial" w:cs="Arial"/>
                <w:noProof/>
                <w:lang w:val="sr-Latn-CS"/>
              </w:rPr>
              <w:t>podrške</w:t>
            </w:r>
            <w:r w:rsidR="00946076" w:rsidRPr="00A66763">
              <w:rPr>
                <w:rFonts w:ascii="Arial" w:hAnsi="Arial" w:cs="Arial"/>
                <w:noProof/>
                <w:lang w:val="sr-Latn-CS"/>
              </w:rPr>
              <w:t xml:space="preserve"> </w:t>
            </w:r>
            <w:r w:rsidRPr="00A66763">
              <w:rPr>
                <w:rFonts w:ascii="Arial" w:hAnsi="Arial" w:cs="Arial"/>
                <w:noProof/>
                <w:lang w:val="sr-Latn-CS"/>
              </w:rPr>
              <w:t>na</w:t>
            </w:r>
            <w:r w:rsidR="00946076" w:rsidRPr="00A66763">
              <w:rPr>
                <w:rFonts w:ascii="Arial" w:hAnsi="Arial" w:cs="Arial"/>
                <w:noProof/>
                <w:lang w:val="sr-Latn-CS"/>
              </w:rPr>
              <w:t xml:space="preserve"> </w:t>
            </w:r>
            <w:r w:rsidRPr="00A66763">
              <w:rPr>
                <w:rFonts w:ascii="Arial" w:hAnsi="Arial" w:cs="Arial"/>
                <w:noProof/>
                <w:lang w:val="sr-Latn-CS"/>
              </w:rPr>
              <w:t>osnovu</w:t>
            </w:r>
            <w:r w:rsidR="00946076" w:rsidRPr="00A66763">
              <w:rPr>
                <w:rFonts w:ascii="Arial" w:hAnsi="Arial" w:cs="Arial"/>
                <w:noProof/>
                <w:lang w:val="sr-Latn-CS"/>
              </w:rPr>
              <w:t xml:space="preserve"> </w:t>
            </w:r>
            <w:r w:rsidRPr="00A66763">
              <w:rPr>
                <w:rFonts w:ascii="Arial" w:hAnsi="Arial" w:cs="Arial"/>
                <w:noProof/>
                <w:lang w:val="sr-Latn-CS"/>
              </w:rPr>
              <w:t>zahtjeva</w:t>
            </w:r>
            <w:r w:rsidR="00946076" w:rsidRPr="00A66763">
              <w:rPr>
                <w:rFonts w:ascii="Arial" w:hAnsi="Arial" w:cs="Arial"/>
                <w:noProof/>
                <w:lang w:val="sr-Latn-CS"/>
              </w:rPr>
              <w:t xml:space="preserve"> </w:t>
            </w:r>
            <w:r w:rsidRPr="00A66763">
              <w:rPr>
                <w:rFonts w:ascii="Arial" w:hAnsi="Arial" w:cs="Arial"/>
                <w:noProof/>
                <w:lang w:val="sr-Latn-CS"/>
              </w:rPr>
              <w:t>za</w:t>
            </w:r>
            <w:r w:rsidR="00946076" w:rsidRPr="00A66763">
              <w:rPr>
                <w:rFonts w:ascii="Arial" w:hAnsi="Arial" w:cs="Arial"/>
                <w:noProof/>
                <w:lang w:val="sr-Latn-CS"/>
              </w:rPr>
              <w:t xml:space="preserve"> </w:t>
            </w:r>
            <w:r w:rsidRPr="00A66763">
              <w:rPr>
                <w:rFonts w:ascii="Arial" w:hAnsi="Arial" w:cs="Arial"/>
                <w:noProof/>
                <w:lang w:val="sr-Latn-CS"/>
              </w:rPr>
              <w:t>dodjelu</w:t>
            </w:r>
            <w:r w:rsidR="00946076" w:rsidRPr="00A66763">
              <w:rPr>
                <w:rFonts w:ascii="Arial" w:hAnsi="Arial" w:cs="Arial"/>
                <w:noProof/>
                <w:lang w:val="sr-Latn-CS"/>
              </w:rPr>
              <w:t xml:space="preserve"> </w:t>
            </w:r>
            <w:r w:rsidRPr="00A66763">
              <w:rPr>
                <w:rFonts w:ascii="Arial" w:hAnsi="Arial" w:cs="Arial"/>
                <w:noProof/>
                <w:lang w:val="sr-Latn-CS"/>
              </w:rPr>
              <w:t>podrške</w:t>
            </w:r>
            <w:r w:rsidR="00946076" w:rsidRPr="00A66763">
              <w:rPr>
                <w:rFonts w:ascii="Arial" w:hAnsi="Arial" w:cs="Arial"/>
                <w:noProof/>
                <w:lang w:val="sr-Latn-CS"/>
              </w:rPr>
              <w:t xml:space="preserve">, </w:t>
            </w:r>
            <w:r w:rsidRPr="00A66763">
              <w:rPr>
                <w:rFonts w:ascii="Arial" w:hAnsi="Arial" w:cs="Arial"/>
                <w:noProof/>
                <w:lang w:val="sr-Latn-CS"/>
              </w:rPr>
              <w:t>prevazilazi</w:t>
            </w:r>
            <w:r w:rsidR="00946076" w:rsidRPr="00A66763">
              <w:rPr>
                <w:rFonts w:ascii="Arial" w:hAnsi="Arial" w:cs="Arial"/>
                <w:noProof/>
                <w:lang w:val="sr-Latn-CS"/>
              </w:rPr>
              <w:t xml:space="preserve"> </w:t>
            </w:r>
            <w:r w:rsidRPr="00A66763">
              <w:rPr>
                <w:rFonts w:ascii="Arial" w:hAnsi="Arial" w:cs="Arial"/>
                <w:noProof/>
                <w:lang w:val="sr-Latn-CS"/>
              </w:rPr>
              <w:t>budžetom</w:t>
            </w:r>
            <w:r w:rsidR="00946076" w:rsidRPr="00A66763">
              <w:rPr>
                <w:rFonts w:ascii="Arial" w:hAnsi="Arial" w:cs="Arial"/>
                <w:noProof/>
                <w:lang w:val="sr-Latn-CS"/>
              </w:rPr>
              <w:t xml:space="preserve"> </w:t>
            </w:r>
            <w:r w:rsidRPr="00A66763">
              <w:rPr>
                <w:rFonts w:ascii="Arial" w:hAnsi="Arial" w:cs="Arial"/>
                <w:noProof/>
                <w:lang w:val="sr-Latn-CS"/>
              </w:rPr>
              <w:t>planirani</w:t>
            </w:r>
            <w:r w:rsidR="00946076" w:rsidRPr="00A66763">
              <w:rPr>
                <w:rFonts w:ascii="Arial" w:hAnsi="Arial" w:cs="Arial"/>
                <w:noProof/>
                <w:lang w:val="sr-Latn-CS"/>
              </w:rPr>
              <w:t xml:space="preserve"> </w:t>
            </w:r>
            <w:r w:rsidRPr="00A66763">
              <w:rPr>
                <w:rFonts w:ascii="Arial" w:hAnsi="Arial" w:cs="Arial"/>
                <w:noProof/>
                <w:lang w:val="sr-Latn-CS"/>
              </w:rPr>
              <w:t>godišnji</w:t>
            </w:r>
            <w:r w:rsidR="00946076" w:rsidRPr="00A66763">
              <w:rPr>
                <w:rFonts w:ascii="Arial" w:hAnsi="Arial" w:cs="Arial"/>
                <w:noProof/>
                <w:lang w:val="sr-Latn-CS"/>
              </w:rPr>
              <w:t xml:space="preserve"> </w:t>
            </w:r>
            <w:r w:rsidRPr="00A66763">
              <w:rPr>
                <w:rFonts w:ascii="Arial" w:hAnsi="Arial" w:cs="Arial"/>
                <w:noProof/>
                <w:lang w:val="sr-Latn-CS"/>
              </w:rPr>
              <w:t>iznos</w:t>
            </w:r>
            <w:r w:rsidR="00946076" w:rsidRPr="00A66763">
              <w:rPr>
                <w:rFonts w:ascii="Arial" w:hAnsi="Arial" w:cs="Arial"/>
                <w:noProof/>
                <w:lang w:val="sr-Latn-CS"/>
              </w:rPr>
              <w:t xml:space="preserve">, </w:t>
            </w:r>
            <w:r w:rsidRPr="00A66763">
              <w:rPr>
                <w:rFonts w:ascii="Arial" w:hAnsi="Arial" w:cs="Arial"/>
                <w:noProof/>
                <w:lang w:val="sr-Latn-CS"/>
              </w:rPr>
              <w:t>sredstva</w:t>
            </w:r>
            <w:r w:rsidR="00946076" w:rsidRPr="00A66763">
              <w:rPr>
                <w:rFonts w:ascii="Arial" w:hAnsi="Arial" w:cs="Arial"/>
                <w:noProof/>
                <w:lang w:val="sr-Latn-CS"/>
              </w:rPr>
              <w:t xml:space="preserve"> </w:t>
            </w:r>
            <w:r w:rsidRPr="00A66763">
              <w:rPr>
                <w:rFonts w:ascii="Arial" w:hAnsi="Arial" w:cs="Arial"/>
                <w:noProof/>
                <w:lang w:val="sr-Latn-CS"/>
              </w:rPr>
              <w:t>će</w:t>
            </w:r>
            <w:r w:rsidR="00946076" w:rsidRPr="00A66763">
              <w:rPr>
                <w:rFonts w:ascii="Arial" w:hAnsi="Arial" w:cs="Arial"/>
                <w:noProof/>
                <w:lang w:val="sr-Latn-CS"/>
              </w:rPr>
              <w:t xml:space="preserve"> </w:t>
            </w:r>
            <w:r w:rsidRPr="00A66763">
              <w:rPr>
                <w:rFonts w:ascii="Arial" w:hAnsi="Arial" w:cs="Arial"/>
                <w:noProof/>
                <w:lang w:val="sr-Latn-CS"/>
              </w:rPr>
              <w:t>se</w:t>
            </w:r>
            <w:r w:rsidR="00946076" w:rsidRPr="00A66763">
              <w:rPr>
                <w:rFonts w:ascii="Arial" w:hAnsi="Arial" w:cs="Arial"/>
                <w:noProof/>
                <w:lang w:val="sr-Latn-CS"/>
              </w:rPr>
              <w:t xml:space="preserve"> </w:t>
            </w:r>
            <w:r w:rsidRPr="00A66763">
              <w:rPr>
                <w:rFonts w:ascii="Arial" w:hAnsi="Arial" w:cs="Arial"/>
                <w:noProof/>
                <w:lang w:val="sr-Latn-CS"/>
              </w:rPr>
              <w:t>proporcionalno</w:t>
            </w:r>
            <w:r w:rsidR="00946076" w:rsidRPr="00A66763">
              <w:rPr>
                <w:rFonts w:ascii="Arial" w:hAnsi="Arial" w:cs="Arial"/>
                <w:noProof/>
                <w:lang w:val="sr-Latn-CS"/>
              </w:rPr>
              <w:t xml:space="preserve"> </w:t>
            </w:r>
            <w:r w:rsidRPr="00A66763">
              <w:rPr>
                <w:rFonts w:ascii="Arial" w:hAnsi="Arial" w:cs="Arial"/>
                <w:noProof/>
                <w:lang w:val="sr-Latn-CS"/>
              </w:rPr>
              <w:t>smanjiti</w:t>
            </w:r>
            <w:r w:rsidR="00946076" w:rsidRPr="00A66763">
              <w:rPr>
                <w:rFonts w:ascii="Arial" w:hAnsi="Arial" w:cs="Arial"/>
                <w:noProof/>
                <w:lang w:val="sr-Latn-CS"/>
              </w:rPr>
              <w:t xml:space="preserve"> </w:t>
            </w:r>
            <w:r w:rsidRPr="00A66763">
              <w:rPr>
                <w:rFonts w:ascii="Arial" w:hAnsi="Arial" w:cs="Arial"/>
                <w:noProof/>
                <w:lang w:val="sr-Latn-CS"/>
              </w:rPr>
              <w:t>u</w:t>
            </w:r>
            <w:r w:rsidR="00946076" w:rsidRPr="00A66763">
              <w:rPr>
                <w:rFonts w:ascii="Arial" w:hAnsi="Arial" w:cs="Arial"/>
                <w:noProof/>
                <w:lang w:val="sr-Latn-CS"/>
              </w:rPr>
              <w:t xml:space="preserve"> </w:t>
            </w:r>
            <w:r w:rsidRPr="00A66763">
              <w:rPr>
                <w:rFonts w:ascii="Arial" w:hAnsi="Arial" w:cs="Arial"/>
                <w:noProof/>
                <w:lang w:val="sr-Latn-CS"/>
              </w:rPr>
              <w:t>odnosu</w:t>
            </w:r>
            <w:r w:rsidR="00946076" w:rsidRPr="00A66763">
              <w:rPr>
                <w:rFonts w:ascii="Arial" w:hAnsi="Arial" w:cs="Arial"/>
                <w:noProof/>
                <w:lang w:val="sr-Latn-CS"/>
              </w:rPr>
              <w:t xml:space="preserve"> </w:t>
            </w:r>
            <w:r w:rsidRPr="00A66763">
              <w:rPr>
                <w:rFonts w:ascii="Arial" w:hAnsi="Arial" w:cs="Arial"/>
                <w:noProof/>
                <w:lang w:val="sr-Latn-CS"/>
              </w:rPr>
              <w:t>na</w:t>
            </w:r>
            <w:r w:rsidR="00946076" w:rsidRPr="00A66763">
              <w:rPr>
                <w:rFonts w:ascii="Arial" w:hAnsi="Arial" w:cs="Arial"/>
                <w:noProof/>
                <w:lang w:val="sr-Latn-CS"/>
              </w:rPr>
              <w:t xml:space="preserve"> </w:t>
            </w:r>
            <w:r w:rsidRPr="00A66763">
              <w:rPr>
                <w:rFonts w:ascii="Arial" w:hAnsi="Arial" w:cs="Arial"/>
                <w:noProof/>
                <w:lang w:val="sr-Latn-CS"/>
              </w:rPr>
              <w:t>svaki</w:t>
            </w:r>
            <w:r w:rsidR="00946076" w:rsidRPr="00A66763">
              <w:rPr>
                <w:rFonts w:ascii="Arial" w:hAnsi="Arial" w:cs="Arial"/>
                <w:noProof/>
                <w:lang w:val="sr-Latn-CS"/>
              </w:rPr>
              <w:t xml:space="preserve"> </w:t>
            </w:r>
            <w:r w:rsidRPr="00A66763">
              <w:rPr>
                <w:rFonts w:ascii="Arial" w:hAnsi="Arial" w:cs="Arial"/>
                <w:noProof/>
                <w:lang w:val="sr-Latn-CS"/>
              </w:rPr>
              <w:t>pojedinačni</w:t>
            </w:r>
            <w:r w:rsidR="00946076" w:rsidRPr="00A66763">
              <w:rPr>
                <w:rFonts w:ascii="Arial" w:hAnsi="Arial" w:cs="Arial"/>
                <w:noProof/>
                <w:lang w:val="sr-Latn-CS"/>
              </w:rPr>
              <w:t xml:space="preserve"> </w:t>
            </w:r>
            <w:r w:rsidRPr="00A66763">
              <w:rPr>
                <w:rFonts w:ascii="Arial" w:hAnsi="Arial" w:cs="Arial"/>
                <w:noProof/>
                <w:lang w:val="sr-Latn-CS"/>
              </w:rPr>
              <w:t>zahtjev</w:t>
            </w:r>
            <w:r w:rsidR="00946076" w:rsidRPr="00A66763">
              <w:rPr>
                <w:rFonts w:ascii="Arial" w:hAnsi="Arial" w:cs="Arial"/>
                <w:noProof/>
                <w:lang w:val="sr-Latn-CS"/>
              </w:rPr>
              <w:t xml:space="preserve"> </w:t>
            </w:r>
            <w:r w:rsidRPr="00A66763">
              <w:rPr>
                <w:rFonts w:ascii="Arial" w:hAnsi="Arial" w:cs="Arial"/>
                <w:noProof/>
                <w:lang w:val="sr-Latn-CS"/>
              </w:rPr>
              <w:t>za</w:t>
            </w:r>
            <w:r w:rsidR="00946076" w:rsidRPr="00A66763">
              <w:rPr>
                <w:rFonts w:ascii="Arial" w:hAnsi="Arial" w:cs="Arial"/>
                <w:noProof/>
                <w:lang w:val="sr-Latn-CS"/>
              </w:rPr>
              <w:t xml:space="preserve"> </w:t>
            </w:r>
            <w:r w:rsidRPr="00A66763">
              <w:rPr>
                <w:rFonts w:ascii="Arial" w:hAnsi="Arial" w:cs="Arial"/>
                <w:noProof/>
                <w:lang w:val="sr-Latn-CS"/>
              </w:rPr>
              <w:t>dodjelu</w:t>
            </w:r>
            <w:r w:rsidR="00946076" w:rsidRPr="00A66763">
              <w:rPr>
                <w:rFonts w:ascii="Arial" w:hAnsi="Arial" w:cs="Arial"/>
                <w:noProof/>
                <w:lang w:val="sr-Latn-CS"/>
              </w:rPr>
              <w:t xml:space="preserve"> </w:t>
            </w:r>
            <w:r w:rsidRPr="00A66763">
              <w:rPr>
                <w:rFonts w:ascii="Arial" w:hAnsi="Arial" w:cs="Arial"/>
                <w:noProof/>
                <w:lang w:val="sr-Latn-CS"/>
              </w:rPr>
              <w:t>podrške</w:t>
            </w:r>
            <w:r w:rsidR="00946076" w:rsidRPr="00A66763">
              <w:rPr>
                <w:rFonts w:ascii="Arial" w:hAnsi="Arial" w:cs="Arial"/>
                <w:noProof/>
                <w:lang w:val="sr-Latn-CS"/>
              </w:rPr>
              <w:t>.</w:t>
            </w:r>
          </w:p>
          <w:p w14:paraId="0264F6B4" w14:textId="00A455FE" w:rsidR="002321AC" w:rsidRPr="00A66763" w:rsidRDefault="000245EF" w:rsidP="000521C3">
            <w:pPr>
              <w:widowControl w:val="0"/>
              <w:autoSpaceDE w:val="0"/>
              <w:autoSpaceDN w:val="0"/>
              <w:jc w:val="both"/>
              <w:rPr>
                <w:rFonts w:ascii="Arial" w:hAnsi="Arial" w:cs="Arial"/>
                <w:noProof/>
                <w:lang w:val="sr-Latn-CS"/>
              </w:rPr>
            </w:pPr>
            <w:r w:rsidRPr="00A66763">
              <w:rPr>
                <w:rFonts w:ascii="Arial" w:hAnsi="Arial" w:cs="Arial"/>
                <w:noProof/>
                <w:lang w:val="sr-Latn-CS"/>
              </w:rPr>
              <w:t>Pravo</w:t>
            </w:r>
            <w:r w:rsidR="000521C3" w:rsidRPr="00A66763">
              <w:rPr>
                <w:rFonts w:ascii="Arial" w:hAnsi="Arial" w:cs="Arial"/>
                <w:noProof/>
                <w:lang w:val="sr-Latn-CS"/>
              </w:rPr>
              <w:t xml:space="preserve"> </w:t>
            </w:r>
            <w:r w:rsidRPr="00A66763">
              <w:rPr>
                <w:rFonts w:ascii="Arial" w:hAnsi="Arial" w:cs="Arial"/>
                <w:noProof/>
                <w:lang w:val="sr-Latn-CS"/>
              </w:rPr>
              <w:t>na</w:t>
            </w:r>
            <w:r w:rsidR="000521C3" w:rsidRPr="00A66763">
              <w:rPr>
                <w:rFonts w:ascii="Arial" w:hAnsi="Arial" w:cs="Arial"/>
                <w:noProof/>
                <w:lang w:val="sr-Latn-CS"/>
              </w:rPr>
              <w:t xml:space="preserve"> </w:t>
            </w:r>
            <w:r w:rsidRPr="00A66763">
              <w:rPr>
                <w:rFonts w:ascii="Arial" w:hAnsi="Arial" w:cs="Arial"/>
                <w:noProof/>
                <w:lang w:val="sr-Latn-CS"/>
              </w:rPr>
              <w:t>podršku</w:t>
            </w:r>
            <w:r w:rsidR="000521C3" w:rsidRPr="00A66763">
              <w:rPr>
                <w:rFonts w:ascii="Arial" w:hAnsi="Arial" w:cs="Arial"/>
                <w:noProof/>
                <w:lang w:val="sr-Latn-CS"/>
              </w:rPr>
              <w:t xml:space="preserve"> </w:t>
            </w:r>
            <w:r w:rsidRPr="00A66763">
              <w:rPr>
                <w:rFonts w:ascii="Arial" w:hAnsi="Arial" w:cs="Arial"/>
                <w:noProof/>
                <w:lang w:val="sr-Latn-CS"/>
              </w:rPr>
              <w:t>imaju</w:t>
            </w:r>
            <w:r w:rsidR="000521C3" w:rsidRPr="00A66763">
              <w:rPr>
                <w:rFonts w:ascii="Arial" w:hAnsi="Arial" w:cs="Arial"/>
                <w:noProof/>
                <w:lang w:val="sr-Latn-CS"/>
              </w:rPr>
              <w:t xml:space="preserve"> </w:t>
            </w:r>
            <w:r w:rsidRPr="00A66763">
              <w:rPr>
                <w:rFonts w:ascii="Arial" w:hAnsi="Arial" w:cs="Arial"/>
                <w:noProof/>
                <w:lang w:val="sr-Latn-CS"/>
              </w:rPr>
              <w:t>poljoprivredna</w:t>
            </w:r>
            <w:r w:rsidR="000521C3" w:rsidRPr="00A66763">
              <w:rPr>
                <w:rFonts w:ascii="Arial" w:hAnsi="Arial" w:cs="Arial"/>
                <w:noProof/>
                <w:lang w:val="sr-Latn-CS"/>
              </w:rPr>
              <w:t xml:space="preserve"> </w:t>
            </w:r>
            <w:r w:rsidRPr="00A66763">
              <w:rPr>
                <w:rFonts w:ascii="Arial" w:hAnsi="Arial" w:cs="Arial"/>
                <w:noProof/>
                <w:lang w:val="sr-Latn-CS"/>
              </w:rPr>
              <w:t>gazdinstva</w:t>
            </w:r>
            <w:r w:rsidR="000521C3" w:rsidRPr="00A66763">
              <w:rPr>
                <w:rFonts w:ascii="Arial" w:hAnsi="Arial" w:cs="Arial"/>
                <w:noProof/>
                <w:lang w:val="sr-Latn-CS"/>
              </w:rPr>
              <w:t xml:space="preserve"> </w:t>
            </w:r>
            <w:r w:rsidRPr="00A66763">
              <w:rPr>
                <w:rFonts w:ascii="Arial" w:hAnsi="Arial" w:cs="Arial"/>
                <w:noProof/>
                <w:lang w:val="sr-Latn-CS"/>
              </w:rPr>
              <w:t>upisana</w:t>
            </w:r>
            <w:r w:rsidR="000521C3" w:rsidRPr="00A66763">
              <w:rPr>
                <w:rFonts w:ascii="Arial" w:hAnsi="Arial" w:cs="Arial"/>
                <w:noProof/>
                <w:lang w:val="sr-Latn-CS"/>
              </w:rPr>
              <w:t xml:space="preserve"> </w:t>
            </w:r>
            <w:r w:rsidRPr="00A66763">
              <w:rPr>
                <w:rFonts w:ascii="Arial" w:hAnsi="Arial" w:cs="Arial"/>
                <w:noProof/>
                <w:lang w:val="sr-Latn-CS"/>
              </w:rPr>
              <w:t>u</w:t>
            </w:r>
            <w:r w:rsidR="000521C3" w:rsidRPr="00A66763">
              <w:rPr>
                <w:rFonts w:ascii="Arial" w:hAnsi="Arial" w:cs="Arial"/>
                <w:noProof/>
                <w:lang w:val="sr-Latn-CS"/>
              </w:rPr>
              <w:t xml:space="preserve"> </w:t>
            </w:r>
            <w:r w:rsidRPr="00A66763">
              <w:rPr>
                <w:rFonts w:ascii="Arial" w:hAnsi="Arial" w:cs="Arial"/>
                <w:noProof/>
                <w:lang w:val="sr-Latn-CS"/>
              </w:rPr>
              <w:t>Registar</w:t>
            </w:r>
            <w:r w:rsidR="000521C3" w:rsidRPr="00A66763">
              <w:rPr>
                <w:rFonts w:ascii="Arial" w:hAnsi="Arial" w:cs="Arial"/>
                <w:noProof/>
                <w:lang w:val="sr-Latn-CS"/>
              </w:rPr>
              <w:t xml:space="preserve"> </w:t>
            </w:r>
            <w:r w:rsidRPr="00A66763">
              <w:rPr>
                <w:rFonts w:ascii="Arial" w:hAnsi="Arial" w:cs="Arial"/>
                <w:noProof/>
                <w:lang w:val="sr-Latn-CS"/>
              </w:rPr>
              <w:t>poljoprivrednih</w:t>
            </w:r>
            <w:r w:rsidR="00F7783C" w:rsidRPr="00A66763">
              <w:rPr>
                <w:rFonts w:ascii="Arial" w:hAnsi="Arial" w:cs="Arial"/>
                <w:noProof/>
                <w:lang w:val="sr-Latn-CS"/>
              </w:rPr>
              <w:t xml:space="preserve"> </w:t>
            </w:r>
            <w:r w:rsidRPr="00A66763">
              <w:rPr>
                <w:rFonts w:ascii="Arial" w:hAnsi="Arial" w:cs="Arial"/>
                <w:noProof/>
                <w:lang w:val="sr-Latn-CS"/>
              </w:rPr>
              <w:t>gazdinstava</w:t>
            </w:r>
            <w:r w:rsidR="00F7783C" w:rsidRPr="00A66763">
              <w:rPr>
                <w:rFonts w:ascii="Arial" w:hAnsi="Arial" w:cs="Arial"/>
                <w:noProof/>
                <w:lang w:val="sr-Latn-CS"/>
              </w:rPr>
              <w:t xml:space="preserve"> </w:t>
            </w:r>
            <w:r w:rsidRPr="00A66763">
              <w:rPr>
                <w:rFonts w:ascii="Arial" w:hAnsi="Arial" w:cs="Arial"/>
                <w:noProof/>
                <w:lang w:val="sr-Latn-CS"/>
              </w:rPr>
              <w:t>kod</w:t>
            </w:r>
            <w:r w:rsidR="00F7783C" w:rsidRPr="00A66763">
              <w:rPr>
                <w:rFonts w:ascii="Arial" w:hAnsi="Arial" w:cs="Arial"/>
                <w:noProof/>
                <w:lang w:val="sr-Latn-CS"/>
              </w:rPr>
              <w:t xml:space="preserve"> </w:t>
            </w:r>
            <w:r w:rsidRPr="00A66763">
              <w:rPr>
                <w:rFonts w:ascii="Arial" w:hAnsi="Arial" w:cs="Arial"/>
                <w:noProof/>
                <w:lang w:val="sr-Latn-CS"/>
              </w:rPr>
              <w:t>MPŠV</w:t>
            </w:r>
            <w:r w:rsidR="00F7783C" w:rsidRPr="00A66763">
              <w:rPr>
                <w:rFonts w:ascii="Arial" w:hAnsi="Arial" w:cs="Arial"/>
                <w:noProof/>
                <w:lang w:val="sr-Latn-CS"/>
              </w:rPr>
              <w:t>/</w:t>
            </w:r>
            <w:r w:rsidRPr="00A66763">
              <w:rPr>
                <w:rFonts w:ascii="Arial" w:hAnsi="Arial" w:cs="Arial"/>
                <w:noProof/>
                <w:lang w:val="sr-Latn-CS"/>
              </w:rPr>
              <w:t>Uprave</w:t>
            </w:r>
            <w:r w:rsidR="000521C3" w:rsidRPr="00A66763">
              <w:rPr>
                <w:rFonts w:ascii="Arial" w:hAnsi="Arial" w:cs="Arial"/>
                <w:noProof/>
                <w:lang w:val="sr-Latn-CS"/>
              </w:rPr>
              <w:t xml:space="preserve"> </w:t>
            </w:r>
            <w:r w:rsidRPr="00A66763">
              <w:rPr>
                <w:rFonts w:ascii="Arial" w:hAnsi="Arial" w:cs="Arial"/>
                <w:noProof/>
                <w:lang w:val="sr-Latn-CS"/>
              </w:rPr>
              <w:t>za</w:t>
            </w:r>
            <w:r w:rsidR="000521C3" w:rsidRPr="00A66763">
              <w:rPr>
                <w:rFonts w:ascii="Arial" w:hAnsi="Arial" w:cs="Arial"/>
                <w:noProof/>
                <w:lang w:val="sr-Latn-CS"/>
              </w:rPr>
              <w:t xml:space="preserve"> </w:t>
            </w:r>
            <w:r w:rsidRPr="00A66763">
              <w:rPr>
                <w:rFonts w:ascii="Arial" w:hAnsi="Arial" w:cs="Arial"/>
                <w:noProof/>
                <w:lang w:val="sr-Latn-CS"/>
              </w:rPr>
              <w:t>bezbjednost</w:t>
            </w:r>
            <w:r w:rsidR="000521C3" w:rsidRPr="00A66763">
              <w:rPr>
                <w:rFonts w:ascii="Arial" w:hAnsi="Arial" w:cs="Arial"/>
                <w:noProof/>
                <w:lang w:val="sr-Latn-CS"/>
              </w:rPr>
              <w:t xml:space="preserve"> </w:t>
            </w:r>
            <w:r w:rsidRPr="00A66763">
              <w:rPr>
                <w:rFonts w:ascii="Arial" w:hAnsi="Arial" w:cs="Arial"/>
                <w:noProof/>
                <w:lang w:val="sr-Latn-CS"/>
              </w:rPr>
              <w:t>hrane</w:t>
            </w:r>
            <w:r w:rsidR="000521C3" w:rsidRPr="00A66763">
              <w:rPr>
                <w:rFonts w:ascii="Arial" w:hAnsi="Arial" w:cs="Arial"/>
                <w:noProof/>
                <w:lang w:val="sr-Latn-CS"/>
              </w:rPr>
              <w:t>,</w:t>
            </w:r>
            <w:r w:rsidR="005B4663" w:rsidRPr="00A66763">
              <w:rPr>
                <w:rFonts w:ascii="Arial" w:hAnsi="Arial" w:cs="Arial"/>
                <w:noProof/>
                <w:lang w:val="sr-Latn-CS"/>
              </w:rPr>
              <w:t xml:space="preserve"> </w:t>
            </w:r>
            <w:r w:rsidRPr="00A66763">
              <w:rPr>
                <w:rFonts w:ascii="Arial" w:hAnsi="Arial" w:cs="Arial"/>
                <w:noProof/>
                <w:lang w:val="sr-Latn-CS"/>
              </w:rPr>
              <w:t>veterinu</w:t>
            </w:r>
            <w:r w:rsidR="00FF1956" w:rsidRPr="00A66763">
              <w:rPr>
                <w:rFonts w:ascii="Arial" w:hAnsi="Arial" w:cs="Arial"/>
                <w:noProof/>
                <w:lang w:val="sr-Latn-CS"/>
              </w:rPr>
              <w:t xml:space="preserve"> </w:t>
            </w:r>
            <w:r w:rsidRPr="00A66763">
              <w:rPr>
                <w:rFonts w:ascii="Arial" w:hAnsi="Arial" w:cs="Arial"/>
                <w:noProof/>
                <w:lang w:val="sr-Latn-CS"/>
              </w:rPr>
              <w:t>i</w:t>
            </w:r>
            <w:r w:rsidR="00F7783C" w:rsidRPr="00A66763">
              <w:rPr>
                <w:rFonts w:ascii="Arial" w:hAnsi="Arial" w:cs="Arial"/>
                <w:noProof/>
                <w:lang w:val="sr-Latn-CS"/>
              </w:rPr>
              <w:t xml:space="preserve"> </w:t>
            </w:r>
            <w:r w:rsidRPr="00A66763">
              <w:rPr>
                <w:rFonts w:ascii="Arial" w:hAnsi="Arial" w:cs="Arial"/>
                <w:noProof/>
                <w:lang w:val="sr-Latn-CS"/>
              </w:rPr>
              <w:t>fitosanitarne</w:t>
            </w:r>
            <w:r w:rsidR="00F7783C" w:rsidRPr="00A66763">
              <w:rPr>
                <w:rFonts w:ascii="Arial" w:hAnsi="Arial" w:cs="Arial"/>
                <w:noProof/>
                <w:lang w:val="sr-Latn-CS"/>
              </w:rPr>
              <w:t xml:space="preserve"> </w:t>
            </w:r>
            <w:r w:rsidRPr="00A66763">
              <w:rPr>
                <w:rFonts w:ascii="Arial" w:hAnsi="Arial" w:cs="Arial"/>
                <w:noProof/>
                <w:lang w:val="sr-Latn-CS"/>
              </w:rPr>
              <w:t>poslove</w:t>
            </w:r>
            <w:r w:rsidR="00F7783C" w:rsidRPr="00A66763">
              <w:rPr>
                <w:rFonts w:ascii="Arial" w:hAnsi="Arial" w:cs="Arial"/>
                <w:noProof/>
                <w:lang w:val="sr-Latn-CS"/>
              </w:rPr>
              <w:t xml:space="preserve">, </w:t>
            </w:r>
            <w:r w:rsidRPr="00A66763">
              <w:rPr>
                <w:rFonts w:ascii="Arial" w:hAnsi="Arial" w:cs="Arial"/>
                <w:noProof/>
                <w:lang w:val="sr-Latn-CS"/>
              </w:rPr>
              <w:t>koja</w:t>
            </w:r>
            <w:r w:rsidR="000521C3" w:rsidRPr="00A66763">
              <w:rPr>
                <w:rFonts w:ascii="Arial" w:hAnsi="Arial" w:cs="Arial"/>
                <w:noProof/>
                <w:lang w:val="sr-Latn-CS"/>
              </w:rPr>
              <w:t xml:space="preserve"> </w:t>
            </w:r>
            <w:r w:rsidRPr="00A66763">
              <w:rPr>
                <w:rFonts w:ascii="Arial" w:hAnsi="Arial" w:cs="Arial"/>
                <w:noProof/>
                <w:lang w:val="sr-Latn-CS"/>
              </w:rPr>
              <w:t>posjeduju</w:t>
            </w:r>
            <w:r w:rsidR="000521C3" w:rsidRPr="00A66763">
              <w:rPr>
                <w:rFonts w:ascii="Arial" w:hAnsi="Arial" w:cs="Arial"/>
                <w:noProof/>
                <w:lang w:val="sr-Latn-CS"/>
              </w:rPr>
              <w:t xml:space="preserve"> </w:t>
            </w:r>
            <w:r w:rsidRPr="00A66763">
              <w:rPr>
                <w:rFonts w:ascii="Arial" w:hAnsi="Arial" w:cs="Arial"/>
                <w:noProof/>
                <w:lang w:val="sr-Latn-CS"/>
              </w:rPr>
              <w:t>fiskalne</w:t>
            </w:r>
            <w:r w:rsidR="000521C3" w:rsidRPr="00A66763">
              <w:rPr>
                <w:rFonts w:ascii="Arial" w:hAnsi="Arial" w:cs="Arial"/>
                <w:noProof/>
                <w:lang w:val="sr-Latn-CS"/>
              </w:rPr>
              <w:t xml:space="preserve"> </w:t>
            </w:r>
            <w:r w:rsidRPr="00A66763">
              <w:rPr>
                <w:rFonts w:ascii="Arial" w:hAnsi="Arial" w:cs="Arial"/>
                <w:noProof/>
                <w:lang w:val="sr-Latn-CS"/>
              </w:rPr>
              <w:t>račune</w:t>
            </w:r>
            <w:r w:rsidR="000521C3" w:rsidRPr="00A66763">
              <w:rPr>
                <w:rFonts w:ascii="Arial" w:hAnsi="Arial" w:cs="Arial"/>
                <w:noProof/>
                <w:lang w:val="sr-Latn-CS"/>
              </w:rPr>
              <w:t xml:space="preserve"> </w:t>
            </w:r>
            <w:r w:rsidRPr="00A66763">
              <w:rPr>
                <w:rFonts w:ascii="Arial" w:hAnsi="Arial" w:cs="Arial"/>
                <w:noProof/>
                <w:lang w:val="sr-Latn-CS"/>
              </w:rPr>
              <w:t>o</w:t>
            </w:r>
            <w:r w:rsidR="000521C3" w:rsidRPr="00A66763">
              <w:rPr>
                <w:rFonts w:ascii="Arial" w:hAnsi="Arial" w:cs="Arial"/>
                <w:noProof/>
                <w:lang w:val="sr-Latn-CS"/>
              </w:rPr>
              <w:t xml:space="preserve"> </w:t>
            </w:r>
            <w:r w:rsidRPr="00A66763">
              <w:rPr>
                <w:rFonts w:ascii="Arial" w:hAnsi="Arial" w:cs="Arial"/>
                <w:noProof/>
                <w:lang w:val="sr-Latn-CS"/>
              </w:rPr>
              <w:t>kupljenom</w:t>
            </w:r>
            <w:r w:rsidR="000521C3" w:rsidRPr="00A66763">
              <w:rPr>
                <w:rFonts w:ascii="Arial" w:hAnsi="Arial" w:cs="Arial"/>
                <w:noProof/>
                <w:lang w:val="sr-Latn-CS"/>
              </w:rPr>
              <w:t xml:space="preserve"> </w:t>
            </w:r>
            <w:r w:rsidRPr="00A66763">
              <w:rPr>
                <w:rFonts w:ascii="Arial" w:hAnsi="Arial" w:cs="Arial"/>
                <w:noProof/>
                <w:lang w:val="sr-Latn-CS"/>
              </w:rPr>
              <w:t>materijalu</w:t>
            </w:r>
            <w:r w:rsidR="000521C3" w:rsidRPr="00A66763">
              <w:rPr>
                <w:rFonts w:ascii="Arial" w:hAnsi="Arial" w:cs="Arial"/>
                <w:noProof/>
                <w:lang w:val="sr-Latn-CS"/>
              </w:rPr>
              <w:t xml:space="preserve">, </w:t>
            </w:r>
            <w:r w:rsidRPr="00A66763">
              <w:rPr>
                <w:rFonts w:ascii="Arial" w:hAnsi="Arial" w:cs="Arial"/>
                <w:noProof/>
                <w:lang w:val="sr-Latn-CS"/>
              </w:rPr>
              <w:t>list</w:t>
            </w:r>
            <w:r w:rsidR="000521C3" w:rsidRPr="00A66763">
              <w:rPr>
                <w:rFonts w:ascii="Arial" w:hAnsi="Arial" w:cs="Arial"/>
                <w:noProof/>
                <w:lang w:val="sr-Latn-CS"/>
              </w:rPr>
              <w:t xml:space="preserve"> </w:t>
            </w:r>
            <w:r w:rsidRPr="00A66763">
              <w:rPr>
                <w:rFonts w:ascii="Arial" w:hAnsi="Arial" w:cs="Arial"/>
                <w:noProof/>
                <w:lang w:val="sr-Latn-CS"/>
              </w:rPr>
              <w:t>nepokretnosti</w:t>
            </w:r>
            <w:r w:rsidR="002321AC" w:rsidRPr="00A66763">
              <w:rPr>
                <w:rFonts w:ascii="Arial" w:hAnsi="Arial" w:cs="Arial"/>
                <w:noProof/>
                <w:lang w:val="sr-Latn-CS"/>
              </w:rPr>
              <w:t xml:space="preserve"> </w:t>
            </w:r>
            <w:r w:rsidRPr="00A66763">
              <w:rPr>
                <w:rFonts w:ascii="Arial" w:hAnsi="Arial" w:cs="Arial"/>
                <w:noProof/>
                <w:lang w:val="sr-Latn-CS"/>
              </w:rPr>
              <w:t>i</w:t>
            </w:r>
            <w:r w:rsidR="0036034B" w:rsidRPr="00A66763">
              <w:rPr>
                <w:rFonts w:ascii="Arial" w:hAnsi="Arial" w:cs="Arial"/>
                <w:noProof/>
                <w:lang w:val="sr-Latn-CS"/>
              </w:rPr>
              <w:t xml:space="preserve"> </w:t>
            </w:r>
            <w:r w:rsidRPr="00A66763">
              <w:rPr>
                <w:rFonts w:ascii="Arial" w:hAnsi="Arial" w:cs="Arial"/>
                <w:noProof/>
                <w:lang w:val="sr-Latn-CS"/>
              </w:rPr>
              <w:t>ugovor</w:t>
            </w:r>
            <w:r w:rsidR="000521C3" w:rsidRPr="00A66763">
              <w:rPr>
                <w:rFonts w:ascii="Arial" w:hAnsi="Arial" w:cs="Arial"/>
                <w:noProof/>
                <w:lang w:val="sr-Latn-CS"/>
              </w:rPr>
              <w:t xml:space="preserve"> </w:t>
            </w:r>
            <w:r w:rsidRPr="00A66763">
              <w:rPr>
                <w:rFonts w:ascii="Arial" w:hAnsi="Arial" w:cs="Arial"/>
                <w:noProof/>
                <w:lang w:val="sr-Latn-CS"/>
              </w:rPr>
              <w:t>o</w:t>
            </w:r>
            <w:r w:rsidR="000521C3" w:rsidRPr="00A66763">
              <w:rPr>
                <w:rFonts w:ascii="Arial" w:hAnsi="Arial" w:cs="Arial"/>
                <w:noProof/>
                <w:lang w:val="sr-Latn-CS"/>
              </w:rPr>
              <w:t xml:space="preserve"> </w:t>
            </w:r>
            <w:r w:rsidRPr="00A66763">
              <w:rPr>
                <w:rFonts w:ascii="Arial" w:hAnsi="Arial" w:cs="Arial"/>
                <w:noProof/>
                <w:lang w:val="sr-Latn-CS"/>
              </w:rPr>
              <w:t>zakupu</w:t>
            </w:r>
            <w:r w:rsidR="000521C3" w:rsidRPr="00A66763">
              <w:rPr>
                <w:rFonts w:ascii="Arial" w:hAnsi="Arial" w:cs="Arial"/>
                <w:noProof/>
                <w:lang w:val="sr-Latn-CS"/>
              </w:rPr>
              <w:t xml:space="preserve"> (</w:t>
            </w:r>
            <w:r w:rsidRPr="00A66763">
              <w:rPr>
                <w:rFonts w:ascii="Arial" w:hAnsi="Arial" w:cs="Arial"/>
                <w:noProof/>
                <w:lang w:val="sr-Latn-CS"/>
              </w:rPr>
              <w:t>ukoliko</w:t>
            </w:r>
            <w:r w:rsidR="000521C3" w:rsidRPr="00A66763">
              <w:rPr>
                <w:rFonts w:ascii="Arial" w:hAnsi="Arial" w:cs="Arial"/>
                <w:noProof/>
                <w:lang w:val="sr-Latn-CS"/>
              </w:rPr>
              <w:t xml:space="preserve"> </w:t>
            </w:r>
            <w:r w:rsidRPr="00A66763">
              <w:rPr>
                <w:rFonts w:ascii="Arial" w:hAnsi="Arial" w:cs="Arial"/>
                <w:noProof/>
                <w:lang w:val="sr-Latn-CS"/>
              </w:rPr>
              <w:t>je</w:t>
            </w:r>
            <w:r w:rsidR="000521C3" w:rsidRPr="00A66763">
              <w:rPr>
                <w:rFonts w:ascii="Arial" w:hAnsi="Arial" w:cs="Arial"/>
                <w:noProof/>
                <w:lang w:val="sr-Latn-CS"/>
              </w:rPr>
              <w:t xml:space="preserve"> </w:t>
            </w:r>
            <w:r w:rsidRPr="00A66763">
              <w:rPr>
                <w:rFonts w:ascii="Arial" w:hAnsi="Arial" w:cs="Arial"/>
                <w:noProof/>
                <w:lang w:val="sr-Latn-CS"/>
              </w:rPr>
              <w:t>zemljište</w:t>
            </w:r>
            <w:r w:rsidR="000521C3" w:rsidRPr="00A66763">
              <w:rPr>
                <w:rFonts w:ascii="Arial" w:hAnsi="Arial" w:cs="Arial"/>
                <w:noProof/>
                <w:lang w:val="sr-Latn-CS"/>
              </w:rPr>
              <w:t xml:space="preserve"> </w:t>
            </w:r>
            <w:r w:rsidRPr="00A66763">
              <w:rPr>
                <w:rFonts w:ascii="Arial" w:hAnsi="Arial" w:cs="Arial"/>
                <w:noProof/>
                <w:lang w:val="sr-Latn-CS"/>
              </w:rPr>
              <w:t>pod</w:t>
            </w:r>
            <w:r w:rsidR="000521C3" w:rsidRPr="00A66763">
              <w:rPr>
                <w:rFonts w:ascii="Arial" w:hAnsi="Arial" w:cs="Arial"/>
                <w:noProof/>
                <w:lang w:val="sr-Latn-CS"/>
              </w:rPr>
              <w:t xml:space="preserve"> </w:t>
            </w:r>
            <w:r w:rsidRPr="00A66763">
              <w:rPr>
                <w:rFonts w:ascii="Arial" w:hAnsi="Arial" w:cs="Arial"/>
                <w:noProof/>
                <w:lang w:val="sr-Latn-CS"/>
              </w:rPr>
              <w:t>zakupom</w:t>
            </w:r>
            <w:r w:rsidR="005B4663" w:rsidRPr="00A66763">
              <w:rPr>
                <w:rFonts w:ascii="Arial" w:hAnsi="Arial" w:cs="Arial"/>
                <w:noProof/>
                <w:lang w:val="sr-Latn-CS"/>
              </w:rPr>
              <w:t>).</w:t>
            </w:r>
          </w:p>
          <w:p w14:paraId="19E1A559" w14:textId="34FB47CD" w:rsidR="00F7783C" w:rsidRPr="00A66763" w:rsidRDefault="000245EF" w:rsidP="002321AC">
            <w:pPr>
              <w:jc w:val="both"/>
              <w:rPr>
                <w:rFonts w:ascii="Arial" w:hAnsi="Arial" w:cs="Arial"/>
                <w:noProof/>
                <w:lang w:val="sr-Latn-CS"/>
              </w:rPr>
            </w:pPr>
            <w:r w:rsidRPr="00A66763">
              <w:rPr>
                <w:rFonts w:ascii="Arial" w:hAnsi="Arial" w:cs="Arial"/>
                <w:noProof/>
                <w:lang w:val="sr-Latn-CS"/>
              </w:rPr>
              <w:t>Korisnici</w:t>
            </w:r>
            <w:r w:rsidR="002321AC" w:rsidRPr="00A66763">
              <w:rPr>
                <w:rFonts w:ascii="Arial" w:hAnsi="Arial" w:cs="Arial"/>
                <w:noProof/>
                <w:lang w:val="sr-Latn-CS"/>
              </w:rPr>
              <w:t xml:space="preserve"> </w:t>
            </w:r>
            <w:r w:rsidRPr="00A66763">
              <w:rPr>
                <w:rFonts w:ascii="Arial" w:hAnsi="Arial" w:cs="Arial"/>
                <w:noProof/>
                <w:lang w:val="sr-Latn-CS"/>
              </w:rPr>
              <w:t>podrške</w:t>
            </w:r>
            <w:r w:rsidR="002321AC" w:rsidRPr="00A66763">
              <w:rPr>
                <w:rFonts w:ascii="Arial" w:hAnsi="Arial" w:cs="Arial"/>
                <w:noProof/>
                <w:lang w:val="sr-Latn-CS"/>
              </w:rPr>
              <w:t xml:space="preserve"> </w:t>
            </w:r>
            <w:r w:rsidRPr="00A66763">
              <w:rPr>
                <w:rFonts w:ascii="Arial" w:hAnsi="Arial" w:cs="Arial"/>
                <w:noProof/>
                <w:lang w:val="sr-Latn-CS"/>
              </w:rPr>
              <w:t>obavezni</w:t>
            </w:r>
            <w:r w:rsidR="002321AC" w:rsidRPr="00A66763">
              <w:rPr>
                <w:rFonts w:ascii="Arial" w:hAnsi="Arial" w:cs="Arial"/>
                <w:noProof/>
                <w:lang w:val="sr-Latn-CS"/>
              </w:rPr>
              <w:t xml:space="preserve"> </w:t>
            </w:r>
            <w:r w:rsidRPr="00A66763">
              <w:rPr>
                <w:rFonts w:ascii="Arial" w:hAnsi="Arial" w:cs="Arial"/>
                <w:noProof/>
                <w:lang w:val="sr-Latn-CS"/>
              </w:rPr>
              <w:t>su</w:t>
            </w:r>
            <w:r w:rsidR="002321AC" w:rsidRPr="00A66763">
              <w:rPr>
                <w:rFonts w:ascii="Arial" w:hAnsi="Arial" w:cs="Arial"/>
                <w:noProof/>
                <w:lang w:val="sr-Latn-CS"/>
              </w:rPr>
              <w:t xml:space="preserve"> </w:t>
            </w:r>
            <w:r w:rsidRPr="00A66763">
              <w:rPr>
                <w:rFonts w:ascii="Arial" w:hAnsi="Arial" w:cs="Arial"/>
                <w:noProof/>
                <w:lang w:val="sr-Latn-CS"/>
              </w:rPr>
              <w:t>da</w:t>
            </w:r>
            <w:r w:rsidR="002321AC" w:rsidRPr="00A66763">
              <w:rPr>
                <w:rFonts w:ascii="Arial" w:hAnsi="Arial" w:cs="Arial"/>
                <w:noProof/>
                <w:lang w:val="sr-Latn-CS"/>
              </w:rPr>
              <w:t xml:space="preserve"> </w:t>
            </w:r>
            <w:r w:rsidRPr="00A66763">
              <w:rPr>
                <w:rFonts w:ascii="Arial" w:hAnsi="Arial" w:cs="Arial"/>
                <w:noProof/>
                <w:lang w:val="sr-Latn-CS"/>
              </w:rPr>
              <w:t>Sekretarijatu</w:t>
            </w:r>
            <w:r w:rsidR="002321AC" w:rsidRPr="00A66763">
              <w:rPr>
                <w:rFonts w:ascii="Arial" w:hAnsi="Arial" w:cs="Arial"/>
                <w:noProof/>
                <w:lang w:val="sr-Latn-CS"/>
              </w:rPr>
              <w:t xml:space="preserve"> </w:t>
            </w:r>
            <w:r w:rsidRPr="00A66763">
              <w:rPr>
                <w:rFonts w:ascii="Arial" w:hAnsi="Arial" w:cs="Arial"/>
                <w:noProof/>
                <w:lang w:val="sr-Latn-CS"/>
              </w:rPr>
              <w:t>za</w:t>
            </w:r>
            <w:r w:rsidR="002321AC" w:rsidRPr="00A66763">
              <w:rPr>
                <w:rFonts w:ascii="Arial" w:hAnsi="Arial" w:cs="Arial"/>
                <w:noProof/>
                <w:lang w:val="sr-Latn-CS"/>
              </w:rPr>
              <w:t xml:space="preserve"> </w:t>
            </w:r>
            <w:r w:rsidRPr="00A66763">
              <w:rPr>
                <w:rFonts w:ascii="Arial" w:hAnsi="Arial" w:cs="Arial"/>
                <w:noProof/>
                <w:lang w:val="sr-Latn-CS"/>
              </w:rPr>
              <w:t>finansije</w:t>
            </w:r>
            <w:r w:rsidR="002321AC" w:rsidRPr="00A66763">
              <w:rPr>
                <w:rFonts w:ascii="Arial" w:hAnsi="Arial" w:cs="Arial"/>
                <w:noProof/>
                <w:lang w:val="sr-Latn-CS"/>
              </w:rPr>
              <w:t>,</w:t>
            </w:r>
            <w:r w:rsidR="005B4663" w:rsidRPr="00A66763">
              <w:rPr>
                <w:rFonts w:ascii="Arial" w:hAnsi="Arial" w:cs="Arial"/>
                <w:noProof/>
                <w:lang w:val="sr-Latn-CS"/>
              </w:rPr>
              <w:t xml:space="preserve"> </w:t>
            </w:r>
            <w:r w:rsidRPr="00A66763">
              <w:rPr>
                <w:rFonts w:ascii="Arial" w:hAnsi="Arial" w:cs="Arial"/>
                <w:noProof/>
                <w:lang w:val="sr-Latn-CS"/>
              </w:rPr>
              <w:t>razvoj</w:t>
            </w:r>
            <w:r w:rsidR="002321AC" w:rsidRPr="00A66763">
              <w:rPr>
                <w:rFonts w:ascii="Arial" w:hAnsi="Arial" w:cs="Arial"/>
                <w:noProof/>
                <w:lang w:val="sr-Latn-CS"/>
              </w:rPr>
              <w:t xml:space="preserve"> </w:t>
            </w:r>
            <w:r w:rsidRPr="00A66763">
              <w:rPr>
                <w:rFonts w:ascii="Arial" w:hAnsi="Arial" w:cs="Arial"/>
                <w:noProof/>
                <w:lang w:val="sr-Latn-CS"/>
              </w:rPr>
              <w:t>i</w:t>
            </w:r>
            <w:r w:rsidR="002321AC" w:rsidRPr="00A66763">
              <w:rPr>
                <w:rFonts w:ascii="Arial" w:hAnsi="Arial" w:cs="Arial"/>
                <w:noProof/>
                <w:lang w:val="sr-Latn-CS"/>
              </w:rPr>
              <w:t xml:space="preserve"> </w:t>
            </w:r>
            <w:r w:rsidRPr="00A66763">
              <w:rPr>
                <w:rFonts w:ascii="Arial" w:hAnsi="Arial" w:cs="Arial"/>
                <w:noProof/>
                <w:lang w:val="sr-Latn-CS"/>
              </w:rPr>
              <w:t>preduzetništvo</w:t>
            </w:r>
            <w:r w:rsidR="002321AC" w:rsidRPr="00A66763">
              <w:rPr>
                <w:rFonts w:ascii="Arial" w:hAnsi="Arial" w:cs="Arial"/>
                <w:noProof/>
                <w:lang w:val="sr-Latn-CS"/>
              </w:rPr>
              <w:t xml:space="preserve"> </w:t>
            </w:r>
            <w:r w:rsidRPr="00A66763">
              <w:rPr>
                <w:rFonts w:ascii="Arial" w:hAnsi="Arial" w:cs="Arial"/>
                <w:noProof/>
                <w:lang w:val="sr-Latn-CS"/>
              </w:rPr>
              <w:t>podnesu</w:t>
            </w:r>
            <w:r w:rsidR="002321AC" w:rsidRPr="00A66763">
              <w:rPr>
                <w:rFonts w:ascii="Arial" w:hAnsi="Arial" w:cs="Arial"/>
                <w:noProof/>
                <w:lang w:val="sr-Latn-CS"/>
              </w:rPr>
              <w:t xml:space="preserve"> </w:t>
            </w:r>
            <w:r w:rsidRPr="00A66763">
              <w:rPr>
                <w:rFonts w:ascii="Arial" w:hAnsi="Arial" w:cs="Arial"/>
                <w:noProof/>
                <w:lang w:val="sr-Latn-CS"/>
              </w:rPr>
              <w:t>zahtjev</w:t>
            </w:r>
            <w:r w:rsidR="002321AC" w:rsidRPr="00A66763">
              <w:rPr>
                <w:rFonts w:ascii="Arial" w:hAnsi="Arial" w:cs="Arial"/>
                <w:noProof/>
                <w:lang w:val="sr-Latn-CS"/>
              </w:rPr>
              <w:t xml:space="preserve"> </w:t>
            </w:r>
            <w:r w:rsidRPr="00A66763">
              <w:rPr>
                <w:rFonts w:ascii="Arial" w:hAnsi="Arial" w:cs="Arial"/>
                <w:noProof/>
                <w:lang w:val="sr-Latn-CS"/>
              </w:rPr>
              <w:t>sa</w:t>
            </w:r>
            <w:r w:rsidR="002321AC" w:rsidRPr="00A66763">
              <w:rPr>
                <w:rFonts w:ascii="Arial" w:hAnsi="Arial" w:cs="Arial"/>
                <w:noProof/>
                <w:lang w:val="sr-Latn-CS"/>
              </w:rPr>
              <w:t xml:space="preserve"> </w:t>
            </w:r>
            <w:r w:rsidRPr="00A66763">
              <w:rPr>
                <w:rFonts w:ascii="Arial" w:hAnsi="Arial" w:cs="Arial"/>
                <w:noProof/>
                <w:lang w:val="sr-Latn-CS"/>
              </w:rPr>
              <w:t>potrebnom</w:t>
            </w:r>
            <w:r w:rsidR="002321AC" w:rsidRPr="00A66763">
              <w:rPr>
                <w:rFonts w:ascii="Arial" w:hAnsi="Arial" w:cs="Arial"/>
                <w:noProof/>
                <w:lang w:val="sr-Latn-CS"/>
              </w:rPr>
              <w:t xml:space="preserve"> </w:t>
            </w:r>
            <w:r w:rsidRPr="00A66763">
              <w:rPr>
                <w:rFonts w:ascii="Arial" w:hAnsi="Arial" w:cs="Arial"/>
                <w:noProof/>
                <w:lang w:val="sr-Latn-CS"/>
              </w:rPr>
              <w:t>dokumentacijom</w:t>
            </w:r>
            <w:r w:rsidR="005B4663" w:rsidRPr="00A66763">
              <w:rPr>
                <w:rFonts w:ascii="Arial" w:hAnsi="Arial" w:cs="Arial"/>
                <w:noProof/>
                <w:lang w:val="sr-Latn-CS"/>
              </w:rPr>
              <w:t>.</w:t>
            </w:r>
          </w:p>
          <w:p w14:paraId="1B818DE9" w14:textId="6E19F451" w:rsidR="002428FE" w:rsidRPr="00A66763" w:rsidRDefault="000245EF" w:rsidP="002321AC">
            <w:pPr>
              <w:jc w:val="both"/>
              <w:rPr>
                <w:rFonts w:ascii="Arial" w:hAnsi="Arial" w:cs="Arial"/>
                <w:noProof/>
                <w:lang w:val="sr-Latn-CS"/>
              </w:rPr>
            </w:pPr>
            <w:r w:rsidRPr="00A66763">
              <w:rPr>
                <w:rFonts w:ascii="Arial" w:hAnsi="Arial" w:cs="Arial"/>
                <w:noProof/>
                <w:lang w:val="sr-Latn-CS"/>
              </w:rPr>
              <w:t>Pravo</w:t>
            </w:r>
            <w:r w:rsidR="002428FE" w:rsidRPr="00A66763">
              <w:rPr>
                <w:rFonts w:ascii="Arial" w:hAnsi="Arial" w:cs="Arial"/>
                <w:noProof/>
                <w:lang w:val="sr-Latn-CS"/>
              </w:rPr>
              <w:t xml:space="preserve"> </w:t>
            </w:r>
            <w:r w:rsidRPr="00A66763">
              <w:rPr>
                <w:rFonts w:ascii="Arial" w:hAnsi="Arial" w:cs="Arial"/>
                <w:noProof/>
                <w:lang w:val="sr-Latn-CS"/>
              </w:rPr>
              <w:t>na</w:t>
            </w:r>
            <w:r w:rsidR="002428FE" w:rsidRPr="00A66763">
              <w:rPr>
                <w:rFonts w:ascii="Arial" w:hAnsi="Arial" w:cs="Arial"/>
                <w:noProof/>
                <w:lang w:val="sr-Latn-CS"/>
              </w:rPr>
              <w:t xml:space="preserve"> </w:t>
            </w:r>
            <w:r w:rsidRPr="00A66763">
              <w:rPr>
                <w:rFonts w:ascii="Arial" w:hAnsi="Arial" w:cs="Arial"/>
                <w:noProof/>
                <w:lang w:val="sr-Latn-CS"/>
              </w:rPr>
              <w:t>podršku</w:t>
            </w:r>
            <w:r w:rsidR="002428FE" w:rsidRPr="00A66763">
              <w:rPr>
                <w:rFonts w:ascii="Arial" w:hAnsi="Arial" w:cs="Arial"/>
                <w:noProof/>
                <w:lang w:val="sr-Latn-CS"/>
              </w:rPr>
              <w:t xml:space="preserve"> </w:t>
            </w:r>
            <w:r w:rsidRPr="00A66763">
              <w:rPr>
                <w:rFonts w:ascii="Arial" w:hAnsi="Arial" w:cs="Arial"/>
                <w:noProof/>
                <w:lang w:val="sr-Latn-CS"/>
              </w:rPr>
              <w:t>ne</w:t>
            </w:r>
            <w:r w:rsidR="002428FE" w:rsidRPr="00A66763">
              <w:rPr>
                <w:rFonts w:ascii="Arial" w:hAnsi="Arial" w:cs="Arial"/>
                <w:noProof/>
                <w:lang w:val="sr-Latn-CS"/>
              </w:rPr>
              <w:t xml:space="preserve"> </w:t>
            </w:r>
            <w:r w:rsidRPr="00A66763">
              <w:rPr>
                <w:rFonts w:ascii="Arial" w:hAnsi="Arial" w:cs="Arial"/>
                <w:noProof/>
                <w:lang w:val="sr-Latn-CS"/>
              </w:rPr>
              <w:t>mogu</w:t>
            </w:r>
            <w:r w:rsidR="002428FE" w:rsidRPr="00A66763">
              <w:rPr>
                <w:rFonts w:ascii="Arial" w:hAnsi="Arial" w:cs="Arial"/>
                <w:noProof/>
                <w:lang w:val="sr-Latn-CS"/>
              </w:rPr>
              <w:t xml:space="preserve"> </w:t>
            </w:r>
            <w:r w:rsidRPr="00A66763">
              <w:rPr>
                <w:rFonts w:ascii="Arial" w:hAnsi="Arial" w:cs="Arial"/>
                <w:noProof/>
                <w:lang w:val="sr-Latn-CS"/>
              </w:rPr>
              <w:t>ostvariti</w:t>
            </w:r>
            <w:r w:rsidR="002428FE" w:rsidRPr="00A66763">
              <w:rPr>
                <w:rFonts w:ascii="Arial" w:hAnsi="Arial" w:cs="Arial"/>
                <w:noProof/>
                <w:lang w:val="sr-Latn-CS"/>
              </w:rPr>
              <w:t xml:space="preserve"> </w:t>
            </w:r>
            <w:r w:rsidRPr="00A66763">
              <w:rPr>
                <w:rFonts w:ascii="Arial" w:hAnsi="Arial" w:cs="Arial"/>
                <w:noProof/>
                <w:lang w:val="sr-Latn-CS"/>
              </w:rPr>
              <w:t>lica</w:t>
            </w:r>
            <w:r w:rsidR="002428FE" w:rsidRPr="00A66763">
              <w:rPr>
                <w:rFonts w:ascii="Arial" w:hAnsi="Arial" w:cs="Arial"/>
                <w:noProof/>
                <w:lang w:val="sr-Latn-CS"/>
              </w:rPr>
              <w:t xml:space="preserve"> </w:t>
            </w:r>
            <w:r w:rsidRPr="00A66763">
              <w:rPr>
                <w:rFonts w:ascii="Arial" w:hAnsi="Arial" w:cs="Arial"/>
                <w:noProof/>
                <w:lang w:val="sr-Latn-CS"/>
              </w:rPr>
              <w:t>koja</w:t>
            </w:r>
            <w:r w:rsidR="002428FE" w:rsidRPr="00A66763">
              <w:rPr>
                <w:rFonts w:ascii="Arial" w:hAnsi="Arial" w:cs="Arial"/>
                <w:noProof/>
                <w:lang w:val="sr-Latn-CS"/>
              </w:rPr>
              <w:t xml:space="preserve"> </w:t>
            </w:r>
            <w:r w:rsidRPr="00A66763">
              <w:rPr>
                <w:rFonts w:ascii="Arial" w:hAnsi="Arial" w:cs="Arial"/>
                <w:noProof/>
                <w:lang w:val="sr-Latn-CS"/>
              </w:rPr>
              <w:t>su</w:t>
            </w:r>
            <w:r w:rsidR="002428FE" w:rsidRPr="00A66763">
              <w:rPr>
                <w:rFonts w:ascii="Arial" w:hAnsi="Arial" w:cs="Arial"/>
                <w:noProof/>
                <w:lang w:val="sr-Latn-CS"/>
              </w:rPr>
              <w:t xml:space="preserve"> </w:t>
            </w:r>
            <w:r w:rsidRPr="00A66763">
              <w:rPr>
                <w:rFonts w:ascii="Arial" w:hAnsi="Arial" w:cs="Arial"/>
                <w:noProof/>
                <w:lang w:val="sr-Latn-CS"/>
              </w:rPr>
              <w:t>za</w:t>
            </w:r>
            <w:r w:rsidR="002428FE" w:rsidRPr="00A66763">
              <w:rPr>
                <w:rFonts w:ascii="Arial" w:hAnsi="Arial" w:cs="Arial"/>
                <w:noProof/>
                <w:lang w:val="sr-Latn-CS"/>
              </w:rPr>
              <w:t xml:space="preserve"> </w:t>
            </w:r>
            <w:r w:rsidRPr="00A66763">
              <w:rPr>
                <w:rFonts w:ascii="Arial" w:hAnsi="Arial" w:cs="Arial"/>
                <w:noProof/>
                <w:lang w:val="sr-Latn-CS"/>
              </w:rPr>
              <w:t>isti</w:t>
            </w:r>
            <w:r w:rsidR="002428FE" w:rsidRPr="00A66763">
              <w:rPr>
                <w:rFonts w:ascii="Arial" w:hAnsi="Arial" w:cs="Arial"/>
                <w:noProof/>
                <w:lang w:val="sr-Latn-CS"/>
              </w:rPr>
              <w:t xml:space="preserve"> </w:t>
            </w:r>
            <w:r w:rsidRPr="00A66763">
              <w:rPr>
                <w:rFonts w:ascii="Arial" w:hAnsi="Arial" w:cs="Arial"/>
                <w:noProof/>
                <w:lang w:val="sr-Latn-CS"/>
              </w:rPr>
              <w:t>tip</w:t>
            </w:r>
            <w:r w:rsidR="002428FE" w:rsidRPr="00A66763">
              <w:rPr>
                <w:rFonts w:ascii="Arial" w:hAnsi="Arial" w:cs="Arial"/>
                <w:noProof/>
                <w:lang w:val="sr-Latn-CS"/>
              </w:rPr>
              <w:t xml:space="preserve"> </w:t>
            </w:r>
            <w:r w:rsidRPr="00A66763">
              <w:rPr>
                <w:rFonts w:ascii="Arial" w:hAnsi="Arial" w:cs="Arial"/>
                <w:noProof/>
                <w:lang w:val="sr-Latn-CS"/>
              </w:rPr>
              <w:t>investicije</w:t>
            </w:r>
            <w:r w:rsidR="002428FE" w:rsidRPr="00A66763">
              <w:rPr>
                <w:rFonts w:ascii="Arial" w:hAnsi="Arial" w:cs="Arial"/>
                <w:noProof/>
                <w:lang w:val="sr-Latn-CS"/>
              </w:rPr>
              <w:t xml:space="preserve"> </w:t>
            </w:r>
            <w:r w:rsidRPr="00A66763">
              <w:rPr>
                <w:rFonts w:ascii="Arial" w:hAnsi="Arial" w:cs="Arial"/>
                <w:noProof/>
                <w:lang w:val="sr-Latn-CS"/>
              </w:rPr>
              <w:t>ostvarili</w:t>
            </w:r>
            <w:r w:rsidR="002428FE" w:rsidRPr="00A66763">
              <w:rPr>
                <w:rFonts w:ascii="Arial" w:hAnsi="Arial" w:cs="Arial"/>
                <w:noProof/>
                <w:lang w:val="sr-Latn-CS"/>
              </w:rPr>
              <w:t xml:space="preserve"> </w:t>
            </w:r>
            <w:r w:rsidRPr="00A66763">
              <w:rPr>
                <w:rFonts w:ascii="Arial" w:hAnsi="Arial" w:cs="Arial"/>
                <w:noProof/>
                <w:lang w:val="sr-Latn-CS"/>
              </w:rPr>
              <w:t>podršku</w:t>
            </w:r>
            <w:r w:rsidR="002428FE" w:rsidRPr="00A66763">
              <w:rPr>
                <w:rFonts w:ascii="Arial" w:hAnsi="Arial" w:cs="Arial"/>
                <w:noProof/>
                <w:lang w:val="sr-Latn-CS"/>
              </w:rPr>
              <w:t xml:space="preserve"> </w:t>
            </w:r>
            <w:r w:rsidRPr="00A66763">
              <w:rPr>
                <w:rFonts w:ascii="Arial" w:hAnsi="Arial" w:cs="Arial"/>
                <w:noProof/>
                <w:lang w:val="sr-Latn-CS"/>
              </w:rPr>
              <w:t>kod</w:t>
            </w:r>
            <w:r w:rsidR="002428FE" w:rsidRPr="00A66763">
              <w:rPr>
                <w:rFonts w:ascii="Arial" w:hAnsi="Arial" w:cs="Arial"/>
                <w:noProof/>
                <w:lang w:val="sr-Latn-CS"/>
              </w:rPr>
              <w:t xml:space="preserve"> </w:t>
            </w:r>
            <w:r w:rsidRPr="00A66763">
              <w:rPr>
                <w:rFonts w:ascii="Arial" w:hAnsi="Arial" w:cs="Arial"/>
                <w:noProof/>
                <w:lang w:val="sr-Latn-CS"/>
              </w:rPr>
              <w:t>MPŠV</w:t>
            </w:r>
            <w:r w:rsidR="002428FE" w:rsidRPr="00A66763">
              <w:rPr>
                <w:rFonts w:ascii="Arial" w:hAnsi="Arial" w:cs="Arial"/>
                <w:noProof/>
                <w:lang w:val="sr-Latn-CS"/>
              </w:rPr>
              <w:t xml:space="preserve"> </w:t>
            </w:r>
            <w:r w:rsidRPr="00A66763">
              <w:rPr>
                <w:rFonts w:ascii="Arial" w:hAnsi="Arial" w:cs="Arial"/>
                <w:noProof/>
                <w:lang w:val="sr-Latn-CS"/>
              </w:rPr>
              <w:t>u</w:t>
            </w:r>
            <w:r w:rsidR="002428FE" w:rsidRPr="00A66763">
              <w:rPr>
                <w:rFonts w:ascii="Arial" w:hAnsi="Arial" w:cs="Arial"/>
                <w:noProof/>
                <w:lang w:val="sr-Latn-CS"/>
              </w:rPr>
              <w:t xml:space="preserve"> </w:t>
            </w:r>
            <w:r w:rsidRPr="00A66763">
              <w:rPr>
                <w:rFonts w:ascii="Arial" w:hAnsi="Arial" w:cs="Arial"/>
                <w:noProof/>
                <w:lang w:val="sr-Latn-CS"/>
              </w:rPr>
              <w:t>tekućoj</w:t>
            </w:r>
            <w:r w:rsidR="002428FE" w:rsidRPr="00A66763">
              <w:rPr>
                <w:rFonts w:ascii="Arial" w:hAnsi="Arial" w:cs="Arial"/>
                <w:noProof/>
                <w:lang w:val="sr-Latn-CS"/>
              </w:rPr>
              <w:t xml:space="preserve"> </w:t>
            </w:r>
            <w:r w:rsidRPr="00A66763">
              <w:rPr>
                <w:rFonts w:ascii="Arial" w:hAnsi="Arial" w:cs="Arial"/>
                <w:noProof/>
                <w:lang w:val="sr-Latn-CS"/>
              </w:rPr>
              <w:t>godini</w:t>
            </w:r>
            <w:r w:rsidR="002428FE" w:rsidRPr="00A66763">
              <w:rPr>
                <w:rFonts w:ascii="Arial" w:hAnsi="Arial" w:cs="Arial"/>
                <w:noProof/>
                <w:lang w:val="sr-Latn-CS"/>
              </w:rPr>
              <w:t>.</w:t>
            </w:r>
          </w:p>
          <w:p w14:paraId="5111C246" w14:textId="2A813564" w:rsidR="002428FE" w:rsidRPr="00A66763" w:rsidRDefault="000245EF" w:rsidP="002321AC">
            <w:pPr>
              <w:jc w:val="both"/>
              <w:rPr>
                <w:rFonts w:ascii="Arial" w:hAnsi="Arial" w:cs="Arial"/>
                <w:noProof/>
                <w:lang w:val="sr-Latn-CS"/>
              </w:rPr>
            </w:pPr>
            <w:r w:rsidRPr="00A66763">
              <w:rPr>
                <w:rFonts w:ascii="Arial" w:hAnsi="Arial" w:cs="Arial"/>
                <w:noProof/>
                <w:lang w:val="sr-Latn-CS"/>
              </w:rPr>
              <w:t>Sektor</w:t>
            </w:r>
            <w:r w:rsidR="002428FE" w:rsidRPr="00A66763">
              <w:rPr>
                <w:rFonts w:ascii="Arial" w:hAnsi="Arial" w:cs="Arial"/>
                <w:noProof/>
                <w:lang w:val="sr-Latn-CS"/>
              </w:rPr>
              <w:t xml:space="preserve"> </w:t>
            </w:r>
            <w:r w:rsidRPr="00A66763">
              <w:rPr>
                <w:rFonts w:ascii="Arial" w:hAnsi="Arial" w:cs="Arial"/>
                <w:noProof/>
                <w:lang w:val="sr-Latn-CS"/>
              </w:rPr>
              <w:t>za</w:t>
            </w:r>
            <w:r w:rsidR="002428FE" w:rsidRPr="00A66763">
              <w:rPr>
                <w:rFonts w:ascii="Arial" w:hAnsi="Arial" w:cs="Arial"/>
                <w:noProof/>
                <w:lang w:val="sr-Latn-CS"/>
              </w:rPr>
              <w:t xml:space="preserve"> </w:t>
            </w:r>
            <w:r w:rsidRPr="00A66763">
              <w:rPr>
                <w:rFonts w:ascii="Arial" w:hAnsi="Arial" w:cs="Arial"/>
                <w:noProof/>
                <w:lang w:val="sr-Latn-CS"/>
              </w:rPr>
              <w:t>poljoprivredu</w:t>
            </w:r>
            <w:r w:rsidR="002428FE" w:rsidRPr="00A66763">
              <w:rPr>
                <w:rFonts w:ascii="Arial" w:hAnsi="Arial" w:cs="Arial"/>
                <w:noProof/>
                <w:lang w:val="sr-Latn-CS"/>
              </w:rPr>
              <w:t xml:space="preserve"> </w:t>
            </w:r>
            <w:r w:rsidRPr="00A66763">
              <w:rPr>
                <w:rFonts w:ascii="Arial" w:hAnsi="Arial" w:cs="Arial"/>
                <w:noProof/>
                <w:lang w:val="sr-Latn-CS"/>
              </w:rPr>
              <w:t>će</w:t>
            </w:r>
            <w:r w:rsidR="002428FE" w:rsidRPr="00A66763">
              <w:rPr>
                <w:rFonts w:ascii="Arial" w:hAnsi="Arial" w:cs="Arial"/>
                <w:noProof/>
                <w:lang w:val="sr-Latn-CS"/>
              </w:rPr>
              <w:t xml:space="preserve"> </w:t>
            </w:r>
            <w:r w:rsidRPr="00A66763">
              <w:rPr>
                <w:rFonts w:ascii="Arial" w:hAnsi="Arial" w:cs="Arial"/>
                <w:noProof/>
                <w:lang w:val="sr-Latn-CS"/>
              </w:rPr>
              <w:t>vršiti</w:t>
            </w:r>
            <w:r w:rsidR="002428FE" w:rsidRPr="00A66763">
              <w:rPr>
                <w:rFonts w:ascii="Arial" w:hAnsi="Arial" w:cs="Arial"/>
                <w:noProof/>
                <w:lang w:val="sr-Latn-CS"/>
              </w:rPr>
              <w:t xml:space="preserve"> </w:t>
            </w:r>
            <w:r w:rsidRPr="00A66763">
              <w:rPr>
                <w:rFonts w:ascii="Arial" w:hAnsi="Arial" w:cs="Arial"/>
                <w:noProof/>
                <w:lang w:val="sr-Latn-CS"/>
              </w:rPr>
              <w:t>provjeru</w:t>
            </w:r>
            <w:r w:rsidR="002428FE" w:rsidRPr="00A66763">
              <w:rPr>
                <w:rFonts w:ascii="Arial" w:hAnsi="Arial" w:cs="Arial"/>
                <w:noProof/>
                <w:lang w:val="sr-Latn-CS"/>
              </w:rPr>
              <w:t xml:space="preserve"> </w:t>
            </w:r>
            <w:r w:rsidRPr="00A66763">
              <w:rPr>
                <w:rFonts w:ascii="Arial" w:hAnsi="Arial" w:cs="Arial"/>
                <w:noProof/>
                <w:lang w:val="sr-Latn-CS"/>
              </w:rPr>
              <w:t>dvostrukog</w:t>
            </w:r>
            <w:r w:rsidR="002428FE" w:rsidRPr="00A66763">
              <w:rPr>
                <w:rFonts w:ascii="Arial" w:hAnsi="Arial" w:cs="Arial"/>
                <w:noProof/>
                <w:lang w:val="sr-Latn-CS"/>
              </w:rPr>
              <w:t xml:space="preserve"> </w:t>
            </w:r>
            <w:r w:rsidRPr="00A66763">
              <w:rPr>
                <w:rFonts w:ascii="Arial" w:hAnsi="Arial" w:cs="Arial"/>
                <w:noProof/>
                <w:lang w:val="sr-Latn-CS"/>
              </w:rPr>
              <w:t>finansiranja</w:t>
            </w:r>
            <w:r w:rsidR="002428FE" w:rsidRPr="00A66763">
              <w:rPr>
                <w:rFonts w:ascii="Arial" w:hAnsi="Arial" w:cs="Arial"/>
                <w:noProof/>
                <w:lang w:val="sr-Latn-CS"/>
              </w:rPr>
              <w:t>.</w:t>
            </w:r>
          </w:p>
          <w:p w14:paraId="7FDB6CFA" w14:textId="0A958272" w:rsidR="00750839" w:rsidRPr="00A66763" w:rsidRDefault="000245EF" w:rsidP="00750839">
            <w:pPr>
              <w:jc w:val="both"/>
              <w:rPr>
                <w:rFonts w:ascii="Arial" w:hAnsi="Arial" w:cs="Arial"/>
                <w:noProof/>
                <w:lang w:val="sr-Latn-CS"/>
              </w:rPr>
            </w:pPr>
            <w:r w:rsidRPr="00A66763">
              <w:rPr>
                <w:rFonts w:ascii="Arial" w:hAnsi="Arial" w:cs="Arial"/>
                <w:noProof/>
                <w:lang w:val="sr-Latn-CS"/>
              </w:rPr>
              <w:t>Bliži</w:t>
            </w:r>
            <w:r w:rsidR="00750839" w:rsidRPr="00A66763">
              <w:rPr>
                <w:rFonts w:ascii="Arial" w:hAnsi="Arial" w:cs="Arial"/>
                <w:noProof/>
                <w:lang w:val="sr-Latn-CS"/>
              </w:rPr>
              <w:t xml:space="preserve"> </w:t>
            </w:r>
            <w:r w:rsidRPr="00A66763">
              <w:rPr>
                <w:rFonts w:ascii="Arial" w:hAnsi="Arial" w:cs="Arial"/>
                <w:noProof/>
                <w:lang w:val="sr-Latn-CS"/>
              </w:rPr>
              <w:t>kriterijumi</w:t>
            </w:r>
            <w:r w:rsidR="00750839" w:rsidRPr="00A66763">
              <w:rPr>
                <w:rFonts w:ascii="Arial" w:hAnsi="Arial" w:cs="Arial"/>
                <w:noProof/>
                <w:lang w:val="sr-Latn-CS"/>
              </w:rPr>
              <w:t xml:space="preserve"> </w:t>
            </w:r>
            <w:r w:rsidRPr="00A66763">
              <w:rPr>
                <w:rFonts w:ascii="Arial" w:hAnsi="Arial" w:cs="Arial"/>
                <w:noProof/>
                <w:lang w:val="sr-Latn-CS"/>
              </w:rPr>
              <w:t>biće</w:t>
            </w:r>
            <w:r w:rsidR="00750839" w:rsidRPr="00A66763">
              <w:rPr>
                <w:rFonts w:ascii="Arial" w:hAnsi="Arial" w:cs="Arial"/>
                <w:noProof/>
                <w:lang w:val="sr-Latn-CS"/>
              </w:rPr>
              <w:t xml:space="preserve"> </w:t>
            </w:r>
            <w:r w:rsidRPr="00A66763">
              <w:rPr>
                <w:rFonts w:ascii="Arial" w:hAnsi="Arial" w:cs="Arial"/>
                <w:noProof/>
                <w:lang w:val="sr-Latn-CS"/>
              </w:rPr>
              <w:t>definisani</w:t>
            </w:r>
            <w:r w:rsidR="00750839" w:rsidRPr="00A66763">
              <w:rPr>
                <w:rFonts w:ascii="Arial" w:hAnsi="Arial" w:cs="Arial"/>
                <w:noProof/>
                <w:lang w:val="sr-Latn-CS"/>
              </w:rPr>
              <w:t xml:space="preserve"> </w:t>
            </w:r>
            <w:r w:rsidRPr="00A66763">
              <w:rPr>
                <w:rFonts w:ascii="Arial" w:hAnsi="Arial" w:cs="Arial"/>
                <w:noProof/>
                <w:lang w:val="sr-Latn-CS"/>
              </w:rPr>
              <w:t>Javnim</w:t>
            </w:r>
            <w:r w:rsidR="00750839" w:rsidRPr="00A66763">
              <w:rPr>
                <w:rFonts w:ascii="Arial" w:hAnsi="Arial" w:cs="Arial"/>
                <w:noProof/>
                <w:lang w:val="sr-Latn-CS"/>
              </w:rPr>
              <w:t xml:space="preserve"> </w:t>
            </w:r>
            <w:r w:rsidRPr="00A66763">
              <w:rPr>
                <w:rFonts w:ascii="Arial" w:hAnsi="Arial" w:cs="Arial"/>
                <w:noProof/>
                <w:lang w:val="sr-Latn-CS"/>
              </w:rPr>
              <w:t>pozivom</w:t>
            </w:r>
            <w:r w:rsidR="00750839" w:rsidRPr="00A66763">
              <w:rPr>
                <w:rFonts w:ascii="Arial" w:hAnsi="Arial" w:cs="Arial"/>
                <w:noProof/>
                <w:lang w:val="sr-Latn-CS"/>
              </w:rPr>
              <w:t>.</w:t>
            </w:r>
          </w:p>
          <w:p w14:paraId="009118A2" w14:textId="77777777" w:rsidR="00F7783C" w:rsidRPr="00A66763" w:rsidRDefault="00F7783C" w:rsidP="00750839">
            <w:pPr>
              <w:jc w:val="both"/>
              <w:rPr>
                <w:rFonts w:ascii="Arial" w:hAnsi="Arial" w:cs="Arial"/>
                <w:noProof/>
                <w:lang w:val="sr-Latn-CS"/>
              </w:rPr>
            </w:pPr>
          </w:p>
          <w:p w14:paraId="1FF0BA25" w14:textId="00C3E694" w:rsidR="00345E58" w:rsidRPr="00A66763" w:rsidRDefault="000245EF" w:rsidP="00345E58">
            <w:pPr>
              <w:jc w:val="both"/>
              <w:rPr>
                <w:rFonts w:ascii="Arial" w:hAnsi="Arial" w:cs="Arial"/>
                <w:noProof/>
                <w:lang w:val="sr-Latn-CS"/>
              </w:rPr>
            </w:pPr>
            <w:r w:rsidRPr="00A66763">
              <w:rPr>
                <w:rFonts w:ascii="Arial" w:hAnsi="Arial" w:cs="Arial"/>
                <w:b/>
                <w:noProof/>
                <w:lang w:val="sr-Latn-CS"/>
              </w:rPr>
              <w:t>NAPOMENA</w:t>
            </w:r>
            <w:r w:rsidR="00345E58" w:rsidRPr="00A66763">
              <w:rPr>
                <w:rFonts w:ascii="Arial" w:hAnsi="Arial" w:cs="Arial"/>
                <w:b/>
                <w:noProof/>
                <w:lang w:val="sr-Latn-CS"/>
              </w:rPr>
              <w:t xml:space="preserve">: </w:t>
            </w:r>
            <w:r w:rsidRPr="00A66763">
              <w:rPr>
                <w:rFonts w:ascii="Arial" w:hAnsi="Arial" w:cs="Arial"/>
                <w:noProof/>
                <w:lang w:val="sr-Latn-CS"/>
              </w:rPr>
              <w:t>Podrška</w:t>
            </w:r>
            <w:r w:rsidR="00345E58" w:rsidRPr="00A66763">
              <w:rPr>
                <w:rFonts w:ascii="Arial" w:hAnsi="Arial" w:cs="Arial"/>
                <w:noProof/>
                <w:lang w:val="sr-Latn-CS"/>
              </w:rPr>
              <w:t xml:space="preserve"> </w:t>
            </w:r>
            <w:r w:rsidRPr="00A66763">
              <w:rPr>
                <w:rFonts w:ascii="Arial" w:hAnsi="Arial" w:cs="Arial"/>
                <w:noProof/>
                <w:lang w:val="sr-Latn-CS"/>
              </w:rPr>
              <w:t>je</w:t>
            </w:r>
            <w:r w:rsidR="00345E58" w:rsidRPr="00A66763">
              <w:rPr>
                <w:rFonts w:ascii="Arial" w:hAnsi="Arial" w:cs="Arial"/>
                <w:noProof/>
                <w:lang w:val="sr-Latn-CS"/>
              </w:rPr>
              <w:t xml:space="preserve"> </w:t>
            </w:r>
            <w:r w:rsidRPr="00A66763">
              <w:rPr>
                <w:rFonts w:ascii="Arial" w:hAnsi="Arial" w:cs="Arial"/>
                <w:noProof/>
                <w:lang w:val="sr-Latn-CS"/>
              </w:rPr>
              <w:t>namijenjena</w:t>
            </w:r>
            <w:r w:rsidR="00345E58" w:rsidRPr="00A66763">
              <w:rPr>
                <w:rFonts w:ascii="Arial" w:hAnsi="Arial" w:cs="Arial"/>
                <w:noProof/>
                <w:lang w:val="sr-Latn-CS"/>
              </w:rPr>
              <w:t xml:space="preserve"> </w:t>
            </w:r>
            <w:r w:rsidRPr="00A66763">
              <w:rPr>
                <w:rFonts w:ascii="Arial" w:hAnsi="Arial" w:cs="Arial"/>
                <w:noProof/>
                <w:lang w:val="sr-Latn-CS"/>
              </w:rPr>
              <w:t>poljoprivrednim</w:t>
            </w:r>
            <w:r w:rsidR="00345E58" w:rsidRPr="00A66763">
              <w:rPr>
                <w:rFonts w:ascii="Arial" w:hAnsi="Arial" w:cs="Arial"/>
                <w:noProof/>
                <w:lang w:val="sr-Latn-CS"/>
              </w:rPr>
              <w:t xml:space="preserve"> </w:t>
            </w:r>
            <w:r w:rsidRPr="00A66763">
              <w:rPr>
                <w:rFonts w:ascii="Arial" w:hAnsi="Arial" w:cs="Arial"/>
                <w:noProof/>
                <w:lang w:val="sr-Latn-CS"/>
              </w:rPr>
              <w:t>proizvođačima</w:t>
            </w:r>
            <w:r w:rsidR="00345E58" w:rsidRPr="00A66763">
              <w:rPr>
                <w:rFonts w:ascii="Arial" w:hAnsi="Arial" w:cs="Arial"/>
                <w:noProof/>
                <w:lang w:val="sr-Latn-CS"/>
              </w:rPr>
              <w:t xml:space="preserve"> </w:t>
            </w:r>
            <w:r w:rsidRPr="00A66763">
              <w:rPr>
                <w:rFonts w:ascii="Arial" w:hAnsi="Arial" w:cs="Arial"/>
                <w:noProof/>
                <w:lang w:val="sr-Latn-CS"/>
              </w:rPr>
              <w:t>koji</w:t>
            </w:r>
            <w:r w:rsidR="00345E58" w:rsidRPr="00A66763">
              <w:rPr>
                <w:rFonts w:ascii="Arial" w:hAnsi="Arial" w:cs="Arial"/>
                <w:noProof/>
                <w:lang w:val="sr-Latn-CS"/>
              </w:rPr>
              <w:t xml:space="preserve"> </w:t>
            </w:r>
            <w:r w:rsidRPr="00A66763">
              <w:rPr>
                <w:rFonts w:ascii="Arial" w:hAnsi="Arial" w:cs="Arial"/>
                <w:noProof/>
                <w:lang w:val="sr-Latn-CS"/>
              </w:rPr>
              <w:t>proizvodnju</w:t>
            </w:r>
            <w:r w:rsidR="00345E58" w:rsidRPr="00A66763">
              <w:rPr>
                <w:rFonts w:ascii="Arial" w:hAnsi="Arial" w:cs="Arial"/>
                <w:noProof/>
                <w:lang w:val="sr-Latn-CS"/>
              </w:rPr>
              <w:t xml:space="preserve"> </w:t>
            </w:r>
            <w:r w:rsidRPr="00A66763">
              <w:rPr>
                <w:rFonts w:ascii="Arial" w:hAnsi="Arial" w:cs="Arial"/>
                <w:noProof/>
                <w:lang w:val="sr-Latn-CS"/>
              </w:rPr>
              <w:t>obavljaju</w:t>
            </w:r>
            <w:r w:rsidR="00345E58" w:rsidRPr="00A66763">
              <w:rPr>
                <w:rFonts w:ascii="Arial" w:hAnsi="Arial" w:cs="Arial"/>
                <w:noProof/>
                <w:lang w:val="sr-Latn-CS"/>
              </w:rPr>
              <w:t xml:space="preserve"> </w:t>
            </w:r>
            <w:r w:rsidRPr="00A66763">
              <w:rPr>
                <w:rFonts w:ascii="Arial" w:hAnsi="Arial" w:cs="Arial"/>
                <w:noProof/>
                <w:lang w:val="sr-Latn-CS"/>
              </w:rPr>
              <w:t>na</w:t>
            </w:r>
            <w:r w:rsidR="00345E58" w:rsidRPr="00A66763">
              <w:rPr>
                <w:rFonts w:ascii="Arial" w:hAnsi="Arial" w:cs="Arial"/>
                <w:noProof/>
                <w:lang w:val="sr-Latn-CS"/>
              </w:rPr>
              <w:t xml:space="preserve"> </w:t>
            </w:r>
            <w:r w:rsidRPr="00A66763">
              <w:rPr>
                <w:rFonts w:ascii="Arial" w:hAnsi="Arial" w:cs="Arial"/>
                <w:noProof/>
                <w:lang w:val="sr-Latn-CS"/>
              </w:rPr>
              <w:t>teritoriji</w:t>
            </w:r>
            <w:r w:rsidR="00345E58" w:rsidRPr="00A66763">
              <w:rPr>
                <w:rFonts w:ascii="Arial" w:hAnsi="Arial" w:cs="Arial"/>
                <w:noProof/>
                <w:lang w:val="sr-Latn-CS"/>
              </w:rPr>
              <w:t xml:space="preserve"> </w:t>
            </w:r>
            <w:r w:rsidRPr="00A66763">
              <w:rPr>
                <w:rFonts w:ascii="Arial" w:hAnsi="Arial" w:cs="Arial"/>
                <w:noProof/>
                <w:lang w:val="sr-Latn-CS"/>
              </w:rPr>
              <w:t>opštine</w:t>
            </w:r>
            <w:r w:rsidR="00345E58" w:rsidRPr="00A66763">
              <w:rPr>
                <w:rFonts w:ascii="Arial" w:hAnsi="Arial" w:cs="Arial"/>
                <w:noProof/>
                <w:lang w:val="sr-Latn-CS"/>
              </w:rPr>
              <w:t xml:space="preserve"> </w:t>
            </w:r>
            <w:r w:rsidRPr="00A66763">
              <w:rPr>
                <w:rFonts w:ascii="Arial" w:hAnsi="Arial" w:cs="Arial"/>
                <w:noProof/>
                <w:lang w:val="sr-Latn-CS"/>
              </w:rPr>
              <w:t>Nikšić</w:t>
            </w:r>
            <w:r w:rsidR="00DF10C5" w:rsidRPr="00A66763">
              <w:rPr>
                <w:rFonts w:ascii="Arial" w:hAnsi="Arial" w:cs="Arial"/>
                <w:noProof/>
                <w:lang w:val="sr-Latn-CS"/>
              </w:rPr>
              <w:t>.</w:t>
            </w:r>
          </w:p>
          <w:p w14:paraId="7121D2B6" w14:textId="77777777" w:rsidR="00E21D13" w:rsidRPr="00A66763" w:rsidRDefault="00E21D13" w:rsidP="00E21D13">
            <w:pPr>
              <w:rPr>
                <w:rFonts w:ascii="Arial" w:hAnsi="Arial" w:cs="Arial"/>
                <w:noProof/>
                <w:lang w:val="sr-Latn-CS"/>
              </w:rPr>
            </w:pPr>
          </w:p>
        </w:tc>
      </w:tr>
      <w:tr w:rsidR="00B163E6" w:rsidRPr="00A66763" w14:paraId="2E7F7057" w14:textId="77777777" w:rsidTr="00A919D2">
        <w:tc>
          <w:tcPr>
            <w:tcW w:w="1233" w:type="dxa"/>
          </w:tcPr>
          <w:p w14:paraId="6D8E01E9" w14:textId="45412F0E" w:rsidR="00B163E6" w:rsidRPr="00A66763" w:rsidRDefault="000245EF" w:rsidP="00D71E3A">
            <w:pPr>
              <w:rPr>
                <w:rFonts w:ascii="Arial" w:hAnsi="Arial" w:cs="Arial"/>
                <w:noProof/>
                <w:lang w:val="sr-Latn-CS"/>
              </w:rPr>
            </w:pPr>
            <w:r w:rsidRPr="00A66763">
              <w:rPr>
                <w:rFonts w:ascii="Arial" w:hAnsi="Arial" w:cs="Arial"/>
                <w:noProof/>
                <w:lang w:val="sr-Latn-CS"/>
              </w:rPr>
              <w:t>Korisnici</w:t>
            </w:r>
          </w:p>
        </w:tc>
        <w:tc>
          <w:tcPr>
            <w:tcW w:w="8389" w:type="dxa"/>
            <w:gridSpan w:val="2"/>
          </w:tcPr>
          <w:p w14:paraId="7BEC2CCB" w14:textId="459CDAB9" w:rsidR="00B163E6" w:rsidRPr="00A66763" w:rsidRDefault="000245EF" w:rsidP="00765D2B">
            <w:pPr>
              <w:jc w:val="center"/>
              <w:rPr>
                <w:rFonts w:ascii="Arial" w:hAnsi="Arial" w:cs="Arial"/>
                <w:noProof/>
                <w:lang w:val="sr-Latn-CS"/>
              </w:rPr>
            </w:pPr>
            <w:r w:rsidRPr="00A66763">
              <w:rPr>
                <w:rFonts w:ascii="Arial" w:hAnsi="Arial" w:cs="Arial"/>
                <w:noProof/>
                <w:lang w:val="sr-Latn-CS"/>
              </w:rPr>
              <w:t>Registrovana</w:t>
            </w:r>
            <w:r w:rsidR="00E21D13" w:rsidRPr="00A66763">
              <w:rPr>
                <w:rFonts w:ascii="Arial" w:hAnsi="Arial" w:cs="Arial"/>
                <w:noProof/>
                <w:lang w:val="sr-Latn-CS"/>
              </w:rPr>
              <w:t xml:space="preserve"> </w:t>
            </w:r>
            <w:r w:rsidRPr="00A66763">
              <w:rPr>
                <w:rFonts w:ascii="Arial" w:hAnsi="Arial" w:cs="Arial"/>
                <w:noProof/>
                <w:lang w:val="sr-Latn-CS"/>
              </w:rPr>
              <w:t>poljoprivredna</w:t>
            </w:r>
            <w:r w:rsidR="00E21D13" w:rsidRPr="00A66763">
              <w:rPr>
                <w:rFonts w:ascii="Arial" w:hAnsi="Arial" w:cs="Arial"/>
                <w:noProof/>
                <w:lang w:val="sr-Latn-CS"/>
              </w:rPr>
              <w:t xml:space="preserve"> </w:t>
            </w:r>
            <w:r w:rsidRPr="00A66763">
              <w:rPr>
                <w:rFonts w:ascii="Arial" w:hAnsi="Arial" w:cs="Arial"/>
                <w:noProof/>
                <w:lang w:val="sr-Latn-CS"/>
              </w:rPr>
              <w:t>gazdinstva</w:t>
            </w:r>
            <w:r w:rsidR="00E21D13" w:rsidRPr="00A66763">
              <w:rPr>
                <w:rFonts w:ascii="Arial" w:hAnsi="Arial" w:cs="Arial"/>
                <w:noProof/>
                <w:lang w:val="sr-Latn-CS"/>
              </w:rPr>
              <w:t xml:space="preserve"> </w:t>
            </w:r>
            <w:r w:rsidRPr="00A66763">
              <w:rPr>
                <w:rFonts w:ascii="Arial" w:hAnsi="Arial" w:cs="Arial"/>
                <w:noProof/>
                <w:lang w:val="sr-Latn-CS"/>
              </w:rPr>
              <w:t>u</w:t>
            </w:r>
            <w:r w:rsidR="00E21D13" w:rsidRPr="00A66763">
              <w:rPr>
                <w:rFonts w:ascii="Arial" w:hAnsi="Arial" w:cs="Arial"/>
                <w:noProof/>
                <w:lang w:val="sr-Latn-CS"/>
              </w:rPr>
              <w:t xml:space="preserve"> </w:t>
            </w:r>
            <w:r w:rsidRPr="00A66763">
              <w:rPr>
                <w:rFonts w:ascii="Arial" w:hAnsi="Arial" w:cs="Arial"/>
                <w:noProof/>
                <w:lang w:val="sr-Latn-CS"/>
              </w:rPr>
              <w:t>MPŠV</w:t>
            </w:r>
            <w:r w:rsidR="00E21D13" w:rsidRPr="00A66763">
              <w:rPr>
                <w:rFonts w:ascii="Arial" w:hAnsi="Arial" w:cs="Arial"/>
                <w:noProof/>
                <w:lang w:val="sr-Latn-CS"/>
              </w:rPr>
              <w:t xml:space="preserve">, </w:t>
            </w:r>
            <w:r w:rsidRPr="00A66763">
              <w:rPr>
                <w:rFonts w:ascii="Arial" w:hAnsi="Arial" w:cs="Arial"/>
                <w:noProof/>
                <w:lang w:val="sr-Latn-CS"/>
              </w:rPr>
              <w:t>koja</w:t>
            </w:r>
            <w:r w:rsidR="00E21D13" w:rsidRPr="00A66763">
              <w:rPr>
                <w:rFonts w:ascii="Arial" w:hAnsi="Arial" w:cs="Arial"/>
                <w:noProof/>
                <w:lang w:val="sr-Latn-CS"/>
              </w:rPr>
              <w:t xml:space="preserve"> </w:t>
            </w:r>
            <w:r w:rsidRPr="00A66763">
              <w:rPr>
                <w:rFonts w:ascii="Arial" w:hAnsi="Arial" w:cs="Arial"/>
                <w:noProof/>
                <w:lang w:val="sr-Latn-CS"/>
              </w:rPr>
              <w:t>ispunjavaju</w:t>
            </w:r>
            <w:r w:rsidR="00E21D13" w:rsidRPr="00A66763">
              <w:rPr>
                <w:rFonts w:ascii="Arial" w:hAnsi="Arial" w:cs="Arial"/>
                <w:noProof/>
                <w:lang w:val="sr-Latn-CS"/>
              </w:rPr>
              <w:t xml:space="preserve"> </w:t>
            </w:r>
            <w:r w:rsidRPr="00A66763">
              <w:rPr>
                <w:rFonts w:ascii="Arial" w:hAnsi="Arial" w:cs="Arial"/>
                <w:noProof/>
                <w:lang w:val="sr-Latn-CS"/>
              </w:rPr>
              <w:t>uslove</w:t>
            </w:r>
            <w:r w:rsidR="00E21D13" w:rsidRPr="00A66763">
              <w:rPr>
                <w:rFonts w:ascii="Arial" w:hAnsi="Arial" w:cs="Arial"/>
                <w:noProof/>
                <w:lang w:val="sr-Latn-CS"/>
              </w:rPr>
              <w:t xml:space="preserve"> </w:t>
            </w:r>
            <w:r w:rsidRPr="00A66763">
              <w:rPr>
                <w:rFonts w:ascii="Arial" w:hAnsi="Arial" w:cs="Arial"/>
                <w:noProof/>
                <w:lang w:val="sr-Latn-CS"/>
              </w:rPr>
              <w:t>utvrđene</w:t>
            </w:r>
            <w:r w:rsidR="00E21D13" w:rsidRPr="00A66763">
              <w:rPr>
                <w:rFonts w:ascii="Arial" w:hAnsi="Arial" w:cs="Arial"/>
                <w:noProof/>
                <w:lang w:val="sr-Latn-CS"/>
              </w:rPr>
              <w:t xml:space="preserve"> </w:t>
            </w:r>
            <w:r w:rsidRPr="00A66763">
              <w:rPr>
                <w:rFonts w:ascii="Arial" w:hAnsi="Arial" w:cs="Arial"/>
                <w:noProof/>
                <w:lang w:val="sr-Latn-CS"/>
              </w:rPr>
              <w:t>Javnim</w:t>
            </w:r>
            <w:r w:rsidR="00E21D13" w:rsidRPr="00A66763">
              <w:rPr>
                <w:rFonts w:ascii="Arial" w:hAnsi="Arial" w:cs="Arial"/>
                <w:noProof/>
                <w:lang w:val="sr-Latn-CS"/>
              </w:rPr>
              <w:t xml:space="preserve"> </w:t>
            </w:r>
            <w:r w:rsidRPr="00A66763">
              <w:rPr>
                <w:rFonts w:ascii="Arial" w:hAnsi="Arial" w:cs="Arial"/>
                <w:noProof/>
                <w:lang w:val="sr-Latn-CS"/>
              </w:rPr>
              <w:t>pozivom</w:t>
            </w:r>
            <w:r w:rsidR="00E21D13" w:rsidRPr="00A66763">
              <w:rPr>
                <w:rFonts w:ascii="Arial" w:hAnsi="Arial" w:cs="Arial"/>
                <w:noProof/>
                <w:lang w:val="sr-Latn-CS"/>
              </w:rPr>
              <w:t>.</w:t>
            </w:r>
          </w:p>
        </w:tc>
      </w:tr>
      <w:tr w:rsidR="00B163E6" w:rsidRPr="00A66763" w14:paraId="38D29BF3" w14:textId="77777777" w:rsidTr="00A919D2">
        <w:tc>
          <w:tcPr>
            <w:tcW w:w="1233" w:type="dxa"/>
          </w:tcPr>
          <w:p w14:paraId="6A05988A" w14:textId="66DA3CB2" w:rsidR="00B163E6" w:rsidRPr="00A66763" w:rsidRDefault="000245EF" w:rsidP="00D71E3A">
            <w:pPr>
              <w:rPr>
                <w:rFonts w:ascii="Arial" w:hAnsi="Arial" w:cs="Arial"/>
                <w:noProof/>
                <w:lang w:val="sr-Latn-CS"/>
              </w:rPr>
            </w:pPr>
            <w:r w:rsidRPr="00A66763">
              <w:rPr>
                <w:rFonts w:ascii="Arial" w:hAnsi="Arial" w:cs="Arial"/>
                <w:noProof/>
                <w:lang w:val="sr-Latn-CS"/>
              </w:rPr>
              <w:t>Način</w:t>
            </w:r>
            <w:r w:rsidR="00874D94" w:rsidRPr="00A66763">
              <w:rPr>
                <w:rFonts w:ascii="Arial" w:hAnsi="Arial" w:cs="Arial"/>
                <w:noProof/>
                <w:lang w:val="sr-Latn-CS"/>
              </w:rPr>
              <w:t xml:space="preserve"> </w:t>
            </w:r>
            <w:r w:rsidRPr="00A66763">
              <w:rPr>
                <w:rFonts w:ascii="Arial" w:hAnsi="Arial" w:cs="Arial"/>
                <w:noProof/>
                <w:lang w:val="sr-Latn-CS"/>
              </w:rPr>
              <w:t>plaćanja</w:t>
            </w:r>
          </w:p>
        </w:tc>
        <w:tc>
          <w:tcPr>
            <w:tcW w:w="8389" w:type="dxa"/>
            <w:gridSpan w:val="2"/>
          </w:tcPr>
          <w:p w14:paraId="73B9C54A" w14:textId="5657AC1F" w:rsidR="00B163E6" w:rsidRPr="00A66763" w:rsidRDefault="000245EF" w:rsidP="00392EC4">
            <w:pPr>
              <w:jc w:val="center"/>
              <w:rPr>
                <w:rFonts w:ascii="Arial" w:hAnsi="Arial" w:cs="Arial"/>
                <w:noProof/>
                <w:lang w:val="sr-Latn-CS"/>
              </w:rPr>
            </w:pPr>
            <w:r w:rsidRPr="00A66763">
              <w:rPr>
                <w:rFonts w:ascii="Arial" w:hAnsi="Arial" w:cs="Arial"/>
                <w:noProof/>
                <w:lang w:val="sr-Latn-CS"/>
              </w:rPr>
              <w:t>Direktno</w:t>
            </w:r>
            <w:r w:rsidR="00392EC4" w:rsidRPr="00A66763">
              <w:rPr>
                <w:rFonts w:ascii="Arial" w:hAnsi="Arial" w:cs="Arial"/>
                <w:noProof/>
                <w:lang w:val="sr-Latn-CS"/>
              </w:rPr>
              <w:t xml:space="preserve"> </w:t>
            </w:r>
            <w:r w:rsidRPr="00A66763">
              <w:rPr>
                <w:rFonts w:ascii="Arial" w:hAnsi="Arial" w:cs="Arial"/>
                <w:noProof/>
                <w:lang w:val="sr-Latn-CS"/>
              </w:rPr>
              <w:t>na</w:t>
            </w:r>
            <w:r w:rsidR="00392EC4" w:rsidRPr="00A66763">
              <w:rPr>
                <w:rFonts w:ascii="Arial" w:hAnsi="Arial" w:cs="Arial"/>
                <w:noProof/>
                <w:lang w:val="sr-Latn-CS"/>
              </w:rPr>
              <w:t xml:space="preserve"> </w:t>
            </w:r>
            <w:r w:rsidRPr="00A66763">
              <w:rPr>
                <w:rFonts w:ascii="Arial" w:hAnsi="Arial" w:cs="Arial"/>
                <w:noProof/>
                <w:lang w:val="sr-Latn-CS"/>
              </w:rPr>
              <w:t>žiro</w:t>
            </w:r>
            <w:r w:rsidR="00392EC4" w:rsidRPr="00A66763">
              <w:rPr>
                <w:rFonts w:ascii="Arial" w:hAnsi="Arial" w:cs="Arial"/>
                <w:noProof/>
                <w:lang w:val="sr-Latn-CS"/>
              </w:rPr>
              <w:t xml:space="preserve"> </w:t>
            </w:r>
            <w:r w:rsidRPr="00A66763">
              <w:rPr>
                <w:rFonts w:ascii="Arial" w:hAnsi="Arial" w:cs="Arial"/>
                <w:noProof/>
                <w:lang w:val="sr-Latn-CS"/>
              </w:rPr>
              <w:t>račun</w:t>
            </w:r>
            <w:r w:rsidR="00392EC4" w:rsidRPr="00A66763">
              <w:rPr>
                <w:rFonts w:ascii="Arial" w:hAnsi="Arial" w:cs="Arial"/>
                <w:noProof/>
                <w:lang w:val="sr-Latn-CS"/>
              </w:rPr>
              <w:t xml:space="preserve"> </w:t>
            </w:r>
            <w:r w:rsidRPr="00A66763">
              <w:rPr>
                <w:rFonts w:ascii="Arial" w:hAnsi="Arial" w:cs="Arial"/>
                <w:noProof/>
                <w:lang w:val="sr-Latn-CS"/>
              </w:rPr>
              <w:t>korisnika</w:t>
            </w:r>
          </w:p>
        </w:tc>
      </w:tr>
      <w:tr w:rsidR="00B163E6" w:rsidRPr="00A66763" w14:paraId="6FB95D12" w14:textId="77777777" w:rsidTr="00A919D2">
        <w:tc>
          <w:tcPr>
            <w:tcW w:w="1233" w:type="dxa"/>
          </w:tcPr>
          <w:p w14:paraId="02B57AB2" w14:textId="7AB1211F" w:rsidR="00B163E6" w:rsidRPr="00A66763" w:rsidRDefault="000245EF" w:rsidP="00D71E3A">
            <w:pPr>
              <w:rPr>
                <w:rFonts w:ascii="Arial" w:hAnsi="Arial" w:cs="Arial"/>
                <w:noProof/>
                <w:lang w:val="sr-Latn-CS"/>
              </w:rPr>
            </w:pPr>
            <w:r w:rsidRPr="00A66763">
              <w:rPr>
                <w:rFonts w:ascii="Arial" w:hAnsi="Arial" w:cs="Arial"/>
                <w:noProof/>
                <w:lang w:val="sr-Latn-CS"/>
              </w:rPr>
              <w:t>Realizacija</w:t>
            </w:r>
          </w:p>
        </w:tc>
        <w:tc>
          <w:tcPr>
            <w:tcW w:w="8389" w:type="dxa"/>
            <w:gridSpan w:val="2"/>
          </w:tcPr>
          <w:p w14:paraId="0730A1BC" w14:textId="3F7017B5" w:rsidR="00B163E6" w:rsidRPr="00A66763" w:rsidRDefault="000245EF" w:rsidP="00392EC4">
            <w:pPr>
              <w:jc w:val="center"/>
              <w:rPr>
                <w:rFonts w:ascii="Arial" w:hAnsi="Arial" w:cs="Arial"/>
                <w:noProof/>
                <w:lang w:val="sr-Latn-CS"/>
              </w:rPr>
            </w:pPr>
            <w:r w:rsidRPr="00A66763">
              <w:rPr>
                <w:rFonts w:ascii="Arial" w:hAnsi="Arial" w:cs="Arial"/>
                <w:noProof/>
                <w:lang w:val="sr-Latn-CS"/>
              </w:rPr>
              <w:t>Sekretarijat</w:t>
            </w:r>
            <w:r w:rsidR="00392EC4" w:rsidRPr="00A66763">
              <w:rPr>
                <w:rFonts w:ascii="Arial" w:hAnsi="Arial" w:cs="Arial"/>
                <w:noProof/>
                <w:lang w:val="sr-Latn-CS"/>
              </w:rPr>
              <w:t xml:space="preserve"> </w:t>
            </w:r>
            <w:r w:rsidRPr="00A66763">
              <w:rPr>
                <w:rFonts w:ascii="Arial" w:hAnsi="Arial" w:cs="Arial"/>
                <w:noProof/>
                <w:lang w:val="sr-Latn-CS"/>
              </w:rPr>
              <w:t>za</w:t>
            </w:r>
            <w:r w:rsidR="00392EC4" w:rsidRPr="00A66763">
              <w:rPr>
                <w:rFonts w:ascii="Arial" w:hAnsi="Arial" w:cs="Arial"/>
                <w:noProof/>
                <w:lang w:val="sr-Latn-CS"/>
              </w:rPr>
              <w:t xml:space="preserve"> </w:t>
            </w:r>
            <w:r w:rsidRPr="00A66763">
              <w:rPr>
                <w:rFonts w:ascii="Arial" w:hAnsi="Arial" w:cs="Arial"/>
                <w:noProof/>
                <w:lang w:val="sr-Latn-CS"/>
              </w:rPr>
              <w:t>finansije</w:t>
            </w:r>
            <w:r w:rsidR="00392EC4" w:rsidRPr="00A66763">
              <w:rPr>
                <w:rFonts w:ascii="Arial" w:hAnsi="Arial" w:cs="Arial"/>
                <w:noProof/>
                <w:lang w:val="sr-Latn-CS"/>
              </w:rPr>
              <w:t xml:space="preserve">, </w:t>
            </w:r>
            <w:r w:rsidRPr="00A66763">
              <w:rPr>
                <w:rFonts w:ascii="Arial" w:hAnsi="Arial" w:cs="Arial"/>
                <w:noProof/>
                <w:lang w:val="sr-Latn-CS"/>
              </w:rPr>
              <w:t>razvoj</w:t>
            </w:r>
            <w:r w:rsidR="00392EC4" w:rsidRPr="00A66763">
              <w:rPr>
                <w:rFonts w:ascii="Arial" w:hAnsi="Arial" w:cs="Arial"/>
                <w:noProof/>
                <w:lang w:val="sr-Latn-CS"/>
              </w:rPr>
              <w:t xml:space="preserve"> </w:t>
            </w:r>
            <w:r w:rsidRPr="00A66763">
              <w:rPr>
                <w:rFonts w:ascii="Arial" w:hAnsi="Arial" w:cs="Arial"/>
                <w:noProof/>
                <w:lang w:val="sr-Latn-CS"/>
              </w:rPr>
              <w:t>i</w:t>
            </w:r>
            <w:r w:rsidR="00392EC4" w:rsidRPr="00A66763">
              <w:rPr>
                <w:rFonts w:ascii="Arial" w:hAnsi="Arial" w:cs="Arial"/>
                <w:noProof/>
                <w:lang w:val="sr-Latn-CS"/>
              </w:rPr>
              <w:t xml:space="preserve"> </w:t>
            </w:r>
            <w:r w:rsidRPr="00A66763">
              <w:rPr>
                <w:rFonts w:ascii="Arial" w:hAnsi="Arial" w:cs="Arial"/>
                <w:noProof/>
                <w:lang w:val="sr-Latn-CS"/>
              </w:rPr>
              <w:t>preduzetništvo</w:t>
            </w:r>
          </w:p>
        </w:tc>
      </w:tr>
      <w:tr w:rsidR="00B163E6" w:rsidRPr="00A66763" w14:paraId="0663296D" w14:textId="77777777" w:rsidTr="00A919D2">
        <w:tc>
          <w:tcPr>
            <w:tcW w:w="1233" w:type="dxa"/>
          </w:tcPr>
          <w:p w14:paraId="35348014" w14:textId="342EFF0C" w:rsidR="00B163E6" w:rsidRPr="00A66763" w:rsidRDefault="000245EF" w:rsidP="00D71E3A">
            <w:pPr>
              <w:rPr>
                <w:rFonts w:ascii="Arial" w:hAnsi="Arial" w:cs="Arial"/>
                <w:noProof/>
                <w:lang w:val="sr-Latn-CS"/>
              </w:rPr>
            </w:pPr>
            <w:r w:rsidRPr="00A66763">
              <w:rPr>
                <w:rFonts w:ascii="Arial" w:hAnsi="Arial" w:cs="Arial"/>
                <w:noProof/>
                <w:lang w:val="sr-Latn-CS"/>
              </w:rPr>
              <w:t>Procedura</w:t>
            </w:r>
            <w:r w:rsidR="00874D94" w:rsidRPr="00A66763">
              <w:rPr>
                <w:rFonts w:ascii="Arial" w:hAnsi="Arial" w:cs="Arial"/>
                <w:noProof/>
                <w:lang w:val="sr-Latn-CS"/>
              </w:rPr>
              <w:t xml:space="preserve"> </w:t>
            </w:r>
            <w:r w:rsidRPr="00A66763">
              <w:rPr>
                <w:rFonts w:ascii="Arial" w:hAnsi="Arial" w:cs="Arial"/>
                <w:noProof/>
                <w:lang w:val="sr-Latn-CS"/>
              </w:rPr>
              <w:t>realizacije</w:t>
            </w:r>
          </w:p>
        </w:tc>
        <w:tc>
          <w:tcPr>
            <w:tcW w:w="8389" w:type="dxa"/>
            <w:gridSpan w:val="2"/>
          </w:tcPr>
          <w:p w14:paraId="3A225642" w14:textId="5E56A01A" w:rsidR="00750839" w:rsidRPr="00A66763" w:rsidRDefault="000245EF" w:rsidP="00750839">
            <w:pPr>
              <w:widowControl w:val="0"/>
              <w:autoSpaceDE w:val="0"/>
              <w:autoSpaceDN w:val="0"/>
              <w:jc w:val="both"/>
              <w:rPr>
                <w:rFonts w:ascii="Arial" w:hAnsi="Arial" w:cs="Arial"/>
                <w:noProof/>
                <w:lang w:val="sr-Latn-CS" w:eastAsia="de-DE"/>
              </w:rPr>
            </w:pPr>
            <w:r w:rsidRPr="00A66763">
              <w:rPr>
                <w:rFonts w:ascii="Arial" w:eastAsia="Calibri" w:hAnsi="Arial" w:cs="Arial"/>
                <w:noProof/>
                <w:lang w:val="sr-Latn-CS"/>
              </w:rPr>
              <w:t>Proizvođači</w:t>
            </w:r>
            <w:r w:rsidR="00750839" w:rsidRPr="00A66763">
              <w:rPr>
                <w:rFonts w:ascii="Arial" w:eastAsia="Calibri" w:hAnsi="Arial" w:cs="Arial"/>
                <w:noProof/>
                <w:lang w:val="sr-Latn-CS"/>
              </w:rPr>
              <w:t xml:space="preserve"> </w:t>
            </w:r>
            <w:r w:rsidRPr="00A66763">
              <w:rPr>
                <w:rFonts w:ascii="Arial" w:eastAsia="Calibri" w:hAnsi="Arial" w:cs="Arial"/>
                <w:noProof/>
                <w:lang w:val="sr-Latn-CS"/>
              </w:rPr>
              <w:t>podnose</w:t>
            </w:r>
            <w:r w:rsidR="00750839" w:rsidRPr="00A66763">
              <w:rPr>
                <w:rFonts w:ascii="Arial" w:eastAsia="Calibri" w:hAnsi="Arial" w:cs="Arial"/>
                <w:noProof/>
                <w:lang w:val="sr-Latn-CS"/>
              </w:rPr>
              <w:t xml:space="preserve"> </w:t>
            </w:r>
            <w:r w:rsidRPr="00A66763">
              <w:rPr>
                <w:rFonts w:ascii="Arial" w:eastAsia="Calibri" w:hAnsi="Arial" w:cs="Arial"/>
                <w:noProof/>
                <w:lang w:val="sr-Latn-CS"/>
              </w:rPr>
              <w:t>zahtjeve</w:t>
            </w:r>
            <w:r w:rsidR="00750839" w:rsidRPr="00A66763">
              <w:rPr>
                <w:rFonts w:ascii="Arial" w:eastAsia="Calibri" w:hAnsi="Arial" w:cs="Arial"/>
                <w:noProof/>
                <w:lang w:val="sr-Latn-CS"/>
              </w:rPr>
              <w:t xml:space="preserve"> </w:t>
            </w:r>
            <w:r w:rsidRPr="00A66763">
              <w:rPr>
                <w:rFonts w:ascii="Arial" w:eastAsia="Calibri" w:hAnsi="Arial" w:cs="Arial"/>
                <w:noProof/>
                <w:lang w:val="sr-Latn-CS"/>
              </w:rPr>
              <w:t>Sekretarijatu</w:t>
            </w:r>
            <w:r w:rsidR="001049DF" w:rsidRPr="00A66763">
              <w:rPr>
                <w:rFonts w:ascii="Arial" w:eastAsia="Calibri" w:hAnsi="Arial" w:cs="Arial"/>
                <w:noProof/>
                <w:lang w:val="sr-Latn-CS"/>
              </w:rPr>
              <w:t xml:space="preserve"> </w:t>
            </w:r>
            <w:r w:rsidRPr="00A66763">
              <w:rPr>
                <w:rFonts w:ascii="Arial" w:eastAsia="Calibri" w:hAnsi="Arial" w:cs="Arial"/>
                <w:noProof/>
                <w:lang w:val="sr-Latn-CS"/>
              </w:rPr>
              <w:t>do</w:t>
            </w:r>
            <w:r w:rsidR="001049DF" w:rsidRPr="00A66763">
              <w:rPr>
                <w:rFonts w:ascii="Arial" w:eastAsia="Calibri" w:hAnsi="Arial" w:cs="Arial"/>
                <w:noProof/>
                <w:lang w:val="sr-Latn-CS"/>
              </w:rPr>
              <w:t xml:space="preserve"> </w:t>
            </w:r>
            <w:r w:rsidRPr="00A66763">
              <w:rPr>
                <w:rFonts w:ascii="Arial" w:eastAsia="Calibri" w:hAnsi="Arial" w:cs="Arial"/>
                <w:noProof/>
                <w:lang w:val="sr-Latn-CS"/>
              </w:rPr>
              <w:t>roka</w:t>
            </w:r>
            <w:r w:rsidR="00FF1956" w:rsidRPr="00A66763">
              <w:rPr>
                <w:rFonts w:ascii="Arial" w:eastAsia="Calibri" w:hAnsi="Arial" w:cs="Arial"/>
                <w:noProof/>
                <w:lang w:val="sr-Latn-CS"/>
              </w:rPr>
              <w:t xml:space="preserve"> </w:t>
            </w:r>
            <w:r w:rsidRPr="00A66763">
              <w:rPr>
                <w:rFonts w:ascii="Arial" w:eastAsia="Calibri" w:hAnsi="Arial" w:cs="Arial"/>
                <w:noProof/>
                <w:lang w:val="sr-Latn-CS"/>
              </w:rPr>
              <w:t>koji</w:t>
            </w:r>
            <w:r w:rsidR="00FF1956" w:rsidRPr="00A66763">
              <w:rPr>
                <w:rFonts w:ascii="Arial" w:eastAsia="Calibri" w:hAnsi="Arial" w:cs="Arial"/>
                <w:noProof/>
                <w:lang w:val="sr-Latn-CS"/>
              </w:rPr>
              <w:t xml:space="preserve"> </w:t>
            </w:r>
            <w:r w:rsidRPr="00A66763">
              <w:rPr>
                <w:rFonts w:ascii="Arial" w:eastAsia="Calibri" w:hAnsi="Arial" w:cs="Arial"/>
                <w:noProof/>
                <w:lang w:val="sr-Latn-CS"/>
              </w:rPr>
              <w:t>će</w:t>
            </w:r>
            <w:r w:rsidR="00FF1956" w:rsidRPr="00A66763">
              <w:rPr>
                <w:rFonts w:ascii="Arial" w:eastAsia="Calibri" w:hAnsi="Arial" w:cs="Arial"/>
                <w:noProof/>
                <w:lang w:val="sr-Latn-CS"/>
              </w:rPr>
              <w:t xml:space="preserve"> </w:t>
            </w:r>
            <w:r w:rsidRPr="00A66763">
              <w:rPr>
                <w:rFonts w:ascii="Arial" w:eastAsia="Calibri" w:hAnsi="Arial" w:cs="Arial"/>
                <w:noProof/>
                <w:lang w:val="sr-Latn-CS"/>
              </w:rPr>
              <w:t>biti</w:t>
            </w:r>
            <w:r w:rsidR="00FF1956" w:rsidRPr="00A66763">
              <w:rPr>
                <w:rFonts w:ascii="Arial" w:eastAsia="Calibri" w:hAnsi="Arial" w:cs="Arial"/>
                <w:noProof/>
                <w:lang w:val="sr-Latn-CS"/>
              </w:rPr>
              <w:t xml:space="preserve">  </w:t>
            </w:r>
            <w:r w:rsidRPr="00A66763">
              <w:rPr>
                <w:rFonts w:ascii="Arial" w:eastAsia="Calibri" w:hAnsi="Arial" w:cs="Arial"/>
                <w:noProof/>
                <w:lang w:val="sr-Latn-CS"/>
              </w:rPr>
              <w:t>naznačeni</w:t>
            </w:r>
            <w:r w:rsidR="00750839" w:rsidRPr="00A66763">
              <w:rPr>
                <w:rFonts w:ascii="Arial" w:eastAsia="Calibri" w:hAnsi="Arial" w:cs="Arial"/>
                <w:noProof/>
                <w:lang w:val="sr-Latn-CS"/>
              </w:rPr>
              <w:t xml:space="preserve"> </w:t>
            </w:r>
            <w:r w:rsidRPr="00A66763">
              <w:rPr>
                <w:rFonts w:ascii="Arial" w:eastAsia="Calibri" w:hAnsi="Arial" w:cs="Arial"/>
                <w:noProof/>
                <w:lang w:val="sr-Latn-CS"/>
              </w:rPr>
              <w:t>u</w:t>
            </w:r>
            <w:r w:rsidR="00FF1956" w:rsidRPr="00A66763">
              <w:rPr>
                <w:rFonts w:ascii="Arial" w:eastAsia="Calibri" w:hAnsi="Arial" w:cs="Arial"/>
                <w:noProof/>
                <w:lang w:val="sr-Latn-CS"/>
              </w:rPr>
              <w:t xml:space="preserve"> </w:t>
            </w:r>
            <w:r w:rsidRPr="00A66763">
              <w:rPr>
                <w:rFonts w:ascii="Arial" w:eastAsia="Calibri" w:hAnsi="Arial" w:cs="Arial"/>
                <w:noProof/>
                <w:lang w:val="sr-Latn-CS"/>
              </w:rPr>
              <w:t>Javnom</w:t>
            </w:r>
            <w:r w:rsidR="00FF1956" w:rsidRPr="00A66763">
              <w:rPr>
                <w:rFonts w:ascii="Arial" w:eastAsia="Calibri" w:hAnsi="Arial" w:cs="Arial"/>
                <w:noProof/>
                <w:lang w:val="sr-Latn-CS"/>
              </w:rPr>
              <w:t xml:space="preserve"> </w:t>
            </w:r>
            <w:r w:rsidRPr="00A66763">
              <w:rPr>
                <w:rFonts w:ascii="Arial" w:eastAsia="Calibri" w:hAnsi="Arial" w:cs="Arial"/>
                <w:noProof/>
                <w:lang w:val="sr-Latn-CS"/>
              </w:rPr>
              <w:t>pozivu</w:t>
            </w:r>
            <w:r w:rsidR="00750839" w:rsidRPr="00A66763">
              <w:rPr>
                <w:rFonts w:ascii="Arial" w:eastAsia="Calibri" w:hAnsi="Arial" w:cs="Arial"/>
                <w:noProof/>
                <w:lang w:val="sr-Latn-CS"/>
              </w:rPr>
              <w:t xml:space="preserve"> </w:t>
            </w:r>
            <w:r w:rsidRPr="00A66763">
              <w:rPr>
                <w:rFonts w:ascii="Arial" w:eastAsia="Calibri" w:hAnsi="Arial" w:cs="Arial"/>
                <w:noProof/>
                <w:lang w:val="sr-Latn-CS"/>
              </w:rPr>
              <w:t>za</w:t>
            </w:r>
            <w:r w:rsidR="00750839" w:rsidRPr="00A66763">
              <w:rPr>
                <w:rFonts w:ascii="Arial" w:eastAsia="Calibri" w:hAnsi="Arial" w:cs="Arial"/>
                <w:noProof/>
                <w:lang w:val="sr-Latn-CS"/>
              </w:rPr>
              <w:t xml:space="preserve"> </w:t>
            </w:r>
            <w:r w:rsidRPr="00A66763">
              <w:rPr>
                <w:rFonts w:ascii="Arial" w:eastAsia="Calibri" w:hAnsi="Arial" w:cs="Arial"/>
                <w:noProof/>
                <w:lang w:val="sr-Latn-CS"/>
              </w:rPr>
              <w:t>dodjelu</w:t>
            </w:r>
            <w:r w:rsidR="00750839" w:rsidRPr="00A66763">
              <w:rPr>
                <w:rFonts w:ascii="Arial" w:eastAsia="Calibri" w:hAnsi="Arial" w:cs="Arial"/>
                <w:noProof/>
                <w:lang w:val="sr-Latn-CS"/>
              </w:rPr>
              <w:t xml:space="preserve"> </w:t>
            </w:r>
            <w:r w:rsidRPr="00A66763">
              <w:rPr>
                <w:rFonts w:ascii="Arial" w:eastAsia="Calibri" w:hAnsi="Arial" w:cs="Arial"/>
                <w:noProof/>
                <w:lang w:val="sr-Latn-CS"/>
              </w:rPr>
              <w:t>subvencija</w:t>
            </w:r>
            <w:r w:rsidR="00750839" w:rsidRPr="00A66763">
              <w:rPr>
                <w:rFonts w:ascii="Arial" w:eastAsia="Calibri" w:hAnsi="Arial" w:cs="Arial"/>
                <w:noProof/>
                <w:lang w:val="sr-Latn-CS"/>
              </w:rPr>
              <w:t xml:space="preserve">. </w:t>
            </w:r>
            <w:r w:rsidR="00750839" w:rsidRPr="00A66763">
              <w:rPr>
                <w:rFonts w:ascii="Arial" w:hAnsi="Arial" w:cs="Arial"/>
                <w:noProof/>
                <w:lang w:val="sr-Latn-CS" w:eastAsia="de-DE"/>
              </w:rPr>
              <w:t xml:space="preserve"> </w:t>
            </w:r>
            <w:r w:rsidRPr="00A66763">
              <w:rPr>
                <w:rFonts w:ascii="Arial" w:hAnsi="Arial" w:cs="Arial"/>
                <w:noProof/>
                <w:lang w:val="sr-Latn-CS" w:eastAsia="de-DE"/>
              </w:rPr>
              <w:t>Po</w:t>
            </w:r>
            <w:r w:rsidR="00750839" w:rsidRPr="00A66763">
              <w:rPr>
                <w:rFonts w:ascii="Arial" w:hAnsi="Arial" w:cs="Arial"/>
                <w:noProof/>
                <w:lang w:val="sr-Latn-CS" w:eastAsia="de-DE"/>
              </w:rPr>
              <w:t xml:space="preserve"> </w:t>
            </w:r>
            <w:r w:rsidRPr="00A66763">
              <w:rPr>
                <w:rFonts w:ascii="Arial" w:hAnsi="Arial" w:cs="Arial"/>
                <w:noProof/>
                <w:lang w:val="sr-Latn-CS" w:eastAsia="de-DE"/>
              </w:rPr>
              <w:t>prispijeću</w:t>
            </w:r>
            <w:r w:rsidR="00750839" w:rsidRPr="00A66763">
              <w:rPr>
                <w:rFonts w:ascii="Arial" w:hAnsi="Arial" w:cs="Arial"/>
                <w:noProof/>
                <w:lang w:val="sr-Latn-CS" w:eastAsia="de-DE"/>
              </w:rPr>
              <w:t xml:space="preserve"> </w:t>
            </w:r>
            <w:r w:rsidRPr="00A66763">
              <w:rPr>
                <w:rFonts w:ascii="Arial" w:hAnsi="Arial" w:cs="Arial"/>
                <w:noProof/>
                <w:lang w:val="sr-Latn-CS" w:eastAsia="de-DE"/>
              </w:rPr>
              <w:t>zahtjeva</w:t>
            </w:r>
            <w:r w:rsidR="00750839" w:rsidRPr="00A66763">
              <w:rPr>
                <w:rFonts w:ascii="Arial" w:hAnsi="Arial" w:cs="Arial"/>
                <w:noProof/>
                <w:lang w:val="sr-Latn-CS" w:eastAsia="de-DE"/>
              </w:rPr>
              <w:t xml:space="preserve"> </w:t>
            </w:r>
            <w:r w:rsidRPr="00A66763">
              <w:rPr>
                <w:rFonts w:ascii="Arial" w:hAnsi="Arial" w:cs="Arial"/>
                <w:noProof/>
                <w:lang w:val="sr-Latn-CS" w:eastAsia="de-DE"/>
              </w:rPr>
              <w:t>Sektor</w:t>
            </w:r>
            <w:r w:rsidR="00750839" w:rsidRPr="00A66763">
              <w:rPr>
                <w:rFonts w:ascii="Arial" w:hAnsi="Arial" w:cs="Arial"/>
                <w:noProof/>
                <w:lang w:val="sr-Latn-CS" w:eastAsia="de-DE"/>
              </w:rPr>
              <w:t xml:space="preserve"> </w:t>
            </w:r>
            <w:r w:rsidRPr="00A66763">
              <w:rPr>
                <w:rFonts w:ascii="Arial" w:hAnsi="Arial" w:cs="Arial"/>
                <w:noProof/>
                <w:lang w:val="sr-Latn-CS" w:eastAsia="de-DE"/>
              </w:rPr>
              <w:t>za</w:t>
            </w:r>
            <w:r w:rsidR="00750839" w:rsidRPr="00A66763">
              <w:rPr>
                <w:rFonts w:ascii="Arial" w:hAnsi="Arial" w:cs="Arial"/>
                <w:noProof/>
                <w:lang w:val="sr-Latn-CS" w:eastAsia="de-DE"/>
              </w:rPr>
              <w:t xml:space="preserve"> </w:t>
            </w:r>
            <w:r w:rsidRPr="00A66763">
              <w:rPr>
                <w:rFonts w:ascii="Arial" w:hAnsi="Arial" w:cs="Arial"/>
                <w:noProof/>
                <w:lang w:val="sr-Latn-CS" w:eastAsia="de-DE"/>
              </w:rPr>
              <w:t>poljoprivredu</w:t>
            </w:r>
            <w:r w:rsidR="00750839" w:rsidRPr="00A66763">
              <w:rPr>
                <w:rFonts w:ascii="Arial" w:hAnsi="Arial" w:cs="Arial"/>
                <w:noProof/>
                <w:lang w:val="sr-Latn-CS" w:eastAsia="de-DE"/>
              </w:rPr>
              <w:t xml:space="preserve"> </w:t>
            </w:r>
            <w:r w:rsidRPr="00A66763">
              <w:rPr>
                <w:rFonts w:ascii="Arial" w:hAnsi="Arial" w:cs="Arial"/>
                <w:noProof/>
                <w:lang w:val="sr-Latn-CS" w:eastAsia="de-DE"/>
              </w:rPr>
              <w:t>Sekretarijata</w:t>
            </w:r>
            <w:r w:rsidR="00F32A7A" w:rsidRPr="00A66763">
              <w:rPr>
                <w:rFonts w:ascii="Arial" w:hAnsi="Arial" w:cs="Arial"/>
                <w:noProof/>
                <w:lang w:val="sr-Latn-CS" w:eastAsia="de-DE"/>
              </w:rPr>
              <w:t xml:space="preserve"> </w:t>
            </w:r>
            <w:r w:rsidRPr="00A66763">
              <w:rPr>
                <w:rFonts w:ascii="Arial" w:hAnsi="Arial" w:cs="Arial"/>
                <w:noProof/>
                <w:lang w:val="sr-Latn-CS" w:eastAsia="de-DE"/>
              </w:rPr>
              <w:t>vršiće</w:t>
            </w:r>
            <w:r w:rsidR="00750839" w:rsidRPr="00A66763">
              <w:rPr>
                <w:rFonts w:ascii="Arial" w:hAnsi="Arial" w:cs="Arial"/>
                <w:noProof/>
                <w:lang w:val="sr-Latn-CS" w:eastAsia="de-DE"/>
              </w:rPr>
              <w:t xml:space="preserve"> </w:t>
            </w:r>
            <w:r w:rsidRPr="00A66763">
              <w:rPr>
                <w:rFonts w:ascii="Arial" w:hAnsi="Arial" w:cs="Arial"/>
                <w:noProof/>
                <w:lang w:val="sr-Latn-CS" w:eastAsia="de-DE"/>
              </w:rPr>
              <w:t>administrativnu</w:t>
            </w:r>
            <w:r w:rsidR="00750839" w:rsidRPr="00A66763">
              <w:rPr>
                <w:rFonts w:ascii="Arial" w:hAnsi="Arial" w:cs="Arial"/>
                <w:noProof/>
                <w:lang w:val="sr-Latn-CS" w:eastAsia="de-DE"/>
              </w:rPr>
              <w:t xml:space="preserve"> </w:t>
            </w:r>
            <w:r w:rsidRPr="00A66763">
              <w:rPr>
                <w:rFonts w:ascii="Arial" w:hAnsi="Arial" w:cs="Arial"/>
                <w:noProof/>
                <w:lang w:val="sr-Latn-CS" w:eastAsia="de-DE"/>
              </w:rPr>
              <w:t>provjeru</w:t>
            </w:r>
            <w:r w:rsidR="00750839" w:rsidRPr="00A66763">
              <w:rPr>
                <w:rFonts w:ascii="Arial" w:hAnsi="Arial" w:cs="Arial"/>
                <w:noProof/>
                <w:lang w:val="sr-Latn-CS" w:eastAsia="de-DE"/>
              </w:rPr>
              <w:t xml:space="preserve"> </w:t>
            </w:r>
            <w:r w:rsidRPr="00A66763">
              <w:rPr>
                <w:rFonts w:ascii="Arial" w:hAnsi="Arial" w:cs="Arial"/>
                <w:noProof/>
                <w:lang w:val="sr-Latn-CS" w:eastAsia="de-DE"/>
              </w:rPr>
              <w:t>istih</w:t>
            </w:r>
            <w:r w:rsidR="00750839" w:rsidRPr="00A66763">
              <w:rPr>
                <w:rFonts w:ascii="Arial" w:hAnsi="Arial" w:cs="Arial"/>
                <w:noProof/>
                <w:lang w:val="sr-Latn-CS" w:eastAsia="de-DE"/>
              </w:rPr>
              <w:t xml:space="preserve"> </w:t>
            </w:r>
            <w:r w:rsidRPr="00A66763">
              <w:rPr>
                <w:rFonts w:ascii="Arial" w:hAnsi="Arial" w:cs="Arial"/>
                <w:noProof/>
                <w:lang w:val="sr-Latn-CS" w:eastAsia="de-DE"/>
              </w:rPr>
              <w:t>i</w:t>
            </w:r>
            <w:r w:rsidR="00750839" w:rsidRPr="00A66763">
              <w:rPr>
                <w:rFonts w:ascii="Arial" w:hAnsi="Arial" w:cs="Arial"/>
                <w:noProof/>
                <w:lang w:val="sr-Latn-CS" w:eastAsia="de-DE"/>
              </w:rPr>
              <w:t xml:space="preserve"> </w:t>
            </w:r>
            <w:r w:rsidRPr="00A66763">
              <w:rPr>
                <w:rFonts w:ascii="Arial" w:hAnsi="Arial" w:cs="Arial"/>
                <w:noProof/>
                <w:lang w:val="sr-Latn-CS" w:eastAsia="de-DE"/>
              </w:rPr>
              <w:t>uz</w:t>
            </w:r>
            <w:r w:rsidR="00750839" w:rsidRPr="00A66763">
              <w:rPr>
                <w:rFonts w:ascii="Arial" w:hAnsi="Arial" w:cs="Arial"/>
                <w:noProof/>
                <w:lang w:val="sr-Latn-CS" w:eastAsia="de-DE"/>
              </w:rPr>
              <w:t xml:space="preserve"> </w:t>
            </w:r>
            <w:r w:rsidRPr="00A66763">
              <w:rPr>
                <w:rFonts w:ascii="Arial" w:hAnsi="Arial" w:cs="Arial"/>
                <w:noProof/>
                <w:lang w:val="sr-Latn-CS" w:eastAsia="de-DE"/>
              </w:rPr>
              <w:t>njih</w:t>
            </w:r>
            <w:r w:rsidR="00750839" w:rsidRPr="00A66763">
              <w:rPr>
                <w:rFonts w:ascii="Arial" w:hAnsi="Arial" w:cs="Arial"/>
                <w:noProof/>
                <w:lang w:val="sr-Latn-CS" w:eastAsia="de-DE"/>
              </w:rPr>
              <w:t xml:space="preserve"> </w:t>
            </w:r>
            <w:r w:rsidRPr="00A66763">
              <w:rPr>
                <w:rFonts w:ascii="Arial" w:hAnsi="Arial" w:cs="Arial"/>
                <w:noProof/>
                <w:lang w:val="sr-Latn-CS" w:eastAsia="de-DE"/>
              </w:rPr>
              <w:t>dostavljenih</w:t>
            </w:r>
            <w:r w:rsidR="00750839" w:rsidRPr="00A66763">
              <w:rPr>
                <w:rFonts w:ascii="Arial" w:hAnsi="Arial" w:cs="Arial"/>
                <w:noProof/>
                <w:lang w:val="sr-Latn-CS" w:eastAsia="de-DE"/>
              </w:rPr>
              <w:t xml:space="preserve"> </w:t>
            </w:r>
            <w:r w:rsidRPr="00A66763">
              <w:rPr>
                <w:rFonts w:ascii="Arial" w:hAnsi="Arial" w:cs="Arial"/>
                <w:noProof/>
                <w:lang w:val="sr-Latn-CS" w:eastAsia="de-DE"/>
              </w:rPr>
              <w:t>dokaza</w:t>
            </w:r>
            <w:r w:rsidR="00750839" w:rsidRPr="00A66763">
              <w:rPr>
                <w:rFonts w:ascii="Arial" w:hAnsi="Arial" w:cs="Arial"/>
                <w:noProof/>
                <w:lang w:val="sr-Latn-CS" w:eastAsia="de-DE"/>
              </w:rPr>
              <w:t xml:space="preserve">. </w:t>
            </w:r>
            <w:r w:rsidRPr="00A66763">
              <w:rPr>
                <w:rFonts w:ascii="Arial" w:hAnsi="Arial" w:cs="Arial"/>
                <w:noProof/>
                <w:lang w:val="sr-Latn-CS" w:eastAsia="de-DE"/>
              </w:rPr>
              <w:t>Nakon</w:t>
            </w:r>
            <w:r w:rsidR="00750839" w:rsidRPr="00A66763">
              <w:rPr>
                <w:rFonts w:ascii="Arial" w:hAnsi="Arial" w:cs="Arial"/>
                <w:noProof/>
                <w:lang w:val="sr-Latn-CS" w:eastAsia="de-DE"/>
              </w:rPr>
              <w:t xml:space="preserve"> </w:t>
            </w:r>
            <w:r w:rsidRPr="00A66763">
              <w:rPr>
                <w:rFonts w:ascii="Arial" w:hAnsi="Arial" w:cs="Arial"/>
                <w:noProof/>
                <w:lang w:val="sr-Latn-CS" w:eastAsia="de-DE"/>
              </w:rPr>
              <w:t>toga</w:t>
            </w:r>
            <w:r w:rsidR="00750839" w:rsidRPr="00A66763">
              <w:rPr>
                <w:rFonts w:ascii="Arial" w:hAnsi="Arial" w:cs="Arial"/>
                <w:noProof/>
                <w:lang w:val="sr-Latn-CS" w:eastAsia="de-DE"/>
              </w:rPr>
              <w:t xml:space="preserve"> </w:t>
            </w:r>
            <w:r w:rsidRPr="00A66763">
              <w:rPr>
                <w:rFonts w:ascii="Arial" w:hAnsi="Arial" w:cs="Arial"/>
                <w:noProof/>
                <w:lang w:val="sr-Latn-CS" w:eastAsia="de-DE"/>
              </w:rPr>
              <w:t>vršiće</w:t>
            </w:r>
            <w:r w:rsidR="00750839" w:rsidRPr="00A66763">
              <w:rPr>
                <w:rFonts w:ascii="Arial" w:hAnsi="Arial" w:cs="Arial"/>
                <w:noProof/>
                <w:lang w:val="sr-Latn-CS" w:eastAsia="de-DE"/>
              </w:rPr>
              <w:t xml:space="preserve"> </w:t>
            </w:r>
            <w:r w:rsidRPr="00A66763">
              <w:rPr>
                <w:rFonts w:ascii="Arial" w:hAnsi="Arial" w:cs="Arial"/>
                <w:noProof/>
                <w:lang w:val="sr-Latn-CS" w:eastAsia="de-DE"/>
              </w:rPr>
              <w:t>provjeru</w:t>
            </w:r>
            <w:r w:rsidR="00750839" w:rsidRPr="00A66763">
              <w:rPr>
                <w:rFonts w:ascii="Arial" w:hAnsi="Arial" w:cs="Arial"/>
                <w:noProof/>
                <w:lang w:val="sr-Latn-CS" w:eastAsia="de-DE"/>
              </w:rPr>
              <w:t xml:space="preserve"> </w:t>
            </w:r>
            <w:r w:rsidRPr="00A66763">
              <w:rPr>
                <w:rFonts w:ascii="Arial" w:hAnsi="Arial" w:cs="Arial"/>
                <w:noProof/>
                <w:lang w:val="sr-Latn-CS" w:eastAsia="de-DE"/>
              </w:rPr>
              <w:t>stanja</w:t>
            </w:r>
            <w:r w:rsidR="00750839" w:rsidRPr="00A66763">
              <w:rPr>
                <w:rFonts w:ascii="Arial" w:hAnsi="Arial" w:cs="Arial"/>
                <w:noProof/>
                <w:lang w:val="sr-Latn-CS" w:eastAsia="de-DE"/>
              </w:rPr>
              <w:t xml:space="preserve"> </w:t>
            </w:r>
            <w:r w:rsidRPr="00A66763">
              <w:rPr>
                <w:rFonts w:ascii="Arial" w:hAnsi="Arial" w:cs="Arial"/>
                <w:noProof/>
                <w:lang w:val="sr-Latn-CS" w:eastAsia="de-DE"/>
              </w:rPr>
              <w:t>na</w:t>
            </w:r>
            <w:r w:rsidR="00750839" w:rsidRPr="00A66763">
              <w:rPr>
                <w:rFonts w:ascii="Arial" w:hAnsi="Arial" w:cs="Arial"/>
                <w:noProof/>
                <w:lang w:val="sr-Latn-CS" w:eastAsia="de-DE"/>
              </w:rPr>
              <w:t xml:space="preserve"> </w:t>
            </w:r>
            <w:r w:rsidRPr="00A66763">
              <w:rPr>
                <w:rFonts w:ascii="Arial" w:hAnsi="Arial" w:cs="Arial"/>
                <w:noProof/>
                <w:lang w:val="sr-Latn-CS" w:eastAsia="de-DE"/>
              </w:rPr>
              <w:t>terenu</w:t>
            </w:r>
            <w:r w:rsidR="00750839" w:rsidRPr="00A66763">
              <w:rPr>
                <w:rFonts w:ascii="Arial" w:hAnsi="Arial" w:cs="Arial"/>
                <w:noProof/>
                <w:lang w:val="sr-Latn-CS" w:eastAsia="de-DE"/>
              </w:rPr>
              <w:t xml:space="preserve"> </w:t>
            </w:r>
            <w:r w:rsidRPr="00A66763">
              <w:rPr>
                <w:rFonts w:ascii="Arial" w:hAnsi="Arial" w:cs="Arial"/>
                <w:noProof/>
                <w:lang w:val="sr-Latn-CS" w:eastAsia="de-DE"/>
              </w:rPr>
              <w:t>kod</w:t>
            </w:r>
            <w:r w:rsidR="00750839" w:rsidRPr="00A66763">
              <w:rPr>
                <w:rFonts w:ascii="Arial" w:hAnsi="Arial" w:cs="Arial"/>
                <w:noProof/>
                <w:lang w:val="sr-Latn-CS" w:eastAsia="de-DE"/>
              </w:rPr>
              <w:t xml:space="preserve"> </w:t>
            </w:r>
            <w:r w:rsidRPr="00A66763">
              <w:rPr>
                <w:rFonts w:ascii="Arial" w:hAnsi="Arial" w:cs="Arial"/>
                <w:noProof/>
                <w:lang w:val="sr-Latn-CS" w:eastAsia="de-DE"/>
              </w:rPr>
              <w:t>korisnika</w:t>
            </w:r>
            <w:r w:rsidR="00750839" w:rsidRPr="00A66763">
              <w:rPr>
                <w:rFonts w:ascii="Arial" w:hAnsi="Arial" w:cs="Arial"/>
                <w:noProof/>
                <w:lang w:val="sr-Latn-CS" w:eastAsia="de-DE"/>
              </w:rPr>
              <w:t xml:space="preserve"> </w:t>
            </w:r>
            <w:r w:rsidRPr="00A66763">
              <w:rPr>
                <w:rFonts w:ascii="Arial" w:hAnsi="Arial" w:cs="Arial"/>
                <w:noProof/>
                <w:lang w:val="sr-Latn-CS" w:eastAsia="de-DE"/>
              </w:rPr>
              <w:t>koji</w:t>
            </w:r>
            <w:r w:rsidR="00750839" w:rsidRPr="00A66763">
              <w:rPr>
                <w:rFonts w:ascii="Arial" w:hAnsi="Arial" w:cs="Arial"/>
                <w:noProof/>
                <w:lang w:val="sr-Latn-CS" w:eastAsia="de-DE"/>
              </w:rPr>
              <w:t xml:space="preserve"> </w:t>
            </w:r>
            <w:r w:rsidRPr="00A66763">
              <w:rPr>
                <w:rFonts w:ascii="Arial" w:hAnsi="Arial" w:cs="Arial"/>
                <w:noProof/>
                <w:lang w:val="sr-Latn-CS" w:eastAsia="de-DE"/>
              </w:rPr>
              <w:t>su</w:t>
            </w:r>
            <w:r w:rsidR="00750839" w:rsidRPr="00A66763">
              <w:rPr>
                <w:rFonts w:ascii="Arial" w:hAnsi="Arial" w:cs="Arial"/>
                <w:noProof/>
                <w:lang w:val="sr-Latn-CS" w:eastAsia="de-DE"/>
              </w:rPr>
              <w:t xml:space="preserve"> </w:t>
            </w:r>
            <w:r w:rsidRPr="00A66763">
              <w:rPr>
                <w:rFonts w:ascii="Arial" w:hAnsi="Arial" w:cs="Arial"/>
                <w:noProof/>
                <w:lang w:val="sr-Latn-CS" w:eastAsia="de-DE"/>
              </w:rPr>
              <w:t>dostavili</w:t>
            </w:r>
            <w:r w:rsidR="00750839" w:rsidRPr="00A66763">
              <w:rPr>
                <w:rFonts w:ascii="Arial" w:hAnsi="Arial" w:cs="Arial"/>
                <w:noProof/>
                <w:lang w:val="sr-Latn-CS" w:eastAsia="de-DE"/>
              </w:rPr>
              <w:t xml:space="preserve"> </w:t>
            </w:r>
            <w:r w:rsidRPr="00A66763">
              <w:rPr>
                <w:rFonts w:ascii="Arial" w:hAnsi="Arial" w:cs="Arial"/>
                <w:noProof/>
                <w:lang w:val="sr-Latn-CS" w:eastAsia="de-DE"/>
              </w:rPr>
              <w:t>uredan</w:t>
            </w:r>
            <w:r w:rsidR="00750839" w:rsidRPr="00A66763">
              <w:rPr>
                <w:rFonts w:ascii="Arial" w:hAnsi="Arial" w:cs="Arial"/>
                <w:noProof/>
                <w:lang w:val="sr-Latn-CS" w:eastAsia="de-DE"/>
              </w:rPr>
              <w:t xml:space="preserve"> </w:t>
            </w:r>
            <w:r w:rsidRPr="00A66763">
              <w:rPr>
                <w:rFonts w:ascii="Arial" w:hAnsi="Arial" w:cs="Arial"/>
                <w:noProof/>
                <w:lang w:val="sr-Latn-CS" w:eastAsia="de-DE"/>
              </w:rPr>
              <w:t>zahtjev</w:t>
            </w:r>
            <w:r w:rsidR="00750839" w:rsidRPr="00A66763">
              <w:rPr>
                <w:rFonts w:ascii="Arial" w:hAnsi="Arial" w:cs="Arial"/>
                <w:noProof/>
                <w:lang w:val="sr-Latn-CS" w:eastAsia="de-DE"/>
              </w:rPr>
              <w:t xml:space="preserve"> </w:t>
            </w:r>
            <w:r w:rsidRPr="00A66763">
              <w:rPr>
                <w:rFonts w:ascii="Arial" w:hAnsi="Arial" w:cs="Arial"/>
                <w:noProof/>
                <w:lang w:val="sr-Latn-CS" w:eastAsia="de-DE"/>
              </w:rPr>
              <w:t>sa</w:t>
            </w:r>
            <w:r w:rsidR="00F7783C" w:rsidRPr="00A66763">
              <w:rPr>
                <w:rFonts w:ascii="Arial" w:hAnsi="Arial" w:cs="Arial"/>
                <w:noProof/>
                <w:lang w:val="sr-Latn-CS" w:eastAsia="de-DE"/>
              </w:rPr>
              <w:t xml:space="preserve"> </w:t>
            </w:r>
            <w:r w:rsidRPr="00A66763">
              <w:rPr>
                <w:rFonts w:ascii="Arial" w:hAnsi="Arial" w:cs="Arial"/>
                <w:noProof/>
                <w:lang w:val="sr-Latn-CS" w:eastAsia="de-DE"/>
              </w:rPr>
              <w:t>potrebnim</w:t>
            </w:r>
            <w:r w:rsidR="00F7783C" w:rsidRPr="00A66763">
              <w:rPr>
                <w:rFonts w:ascii="Arial" w:hAnsi="Arial" w:cs="Arial"/>
                <w:noProof/>
                <w:lang w:val="sr-Latn-CS" w:eastAsia="de-DE"/>
              </w:rPr>
              <w:t xml:space="preserve"> </w:t>
            </w:r>
            <w:r w:rsidRPr="00A66763">
              <w:rPr>
                <w:rFonts w:ascii="Arial" w:hAnsi="Arial" w:cs="Arial"/>
                <w:noProof/>
                <w:lang w:val="sr-Latn-CS" w:eastAsia="de-DE"/>
              </w:rPr>
              <w:t>dokazima</w:t>
            </w:r>
            <w:r w:rsidR="00F7783C" w:rsidRPr="00A66763">
              <w:rPr>
                <w:rFonts w:ascii="Arial" w:hAnsi="Arial" w:cs="Arial"/>
                <w:noProof/>
                <w:lang w:val="sr-Latn-CS" w:eastAsia="de-DE"/>
              </w:rPr>
              <w:t xml:space="preserve">, </w:t>
            </w:r>
            <w:r w:rsidRPr="00A66763">
              <w:rPr>
                <w:rFonts w:ascii="Arial" w:hAnsi="Arial" w:cs="Arial"/>
                <w:noProof/>
                <w:lang w:val="sr-Latn-CS" w:eastAsia="de-DE"/>
              </w:rPr>
              <w:t>sačiniti</w:t>
            </w:r>
            <w:r w:rsidR="00750839" w:rsidRPr="00A66763">
              <w:rPr>
                <w:rFonts w:ascii="Arial" w:hAnsi="Arial" w:cs="Arial"/>
                <w:noProof/>
                <w:lang w:val="sr-Latn-CS" w:eastAsia="de-DE"/>
              </w:rPr>
              <w:t xml:space="preserve"> </w:t>
            </w:r>
            <w:r w:rsidRPr="00A66763">
              <w:rPr>
                <w:rFonts w:ascii="Arial" w:hAnsi="Arial" w:cs="Arial"/>
                <w:noProof/>
                <w:lang w:val="sr-Latn-CS" w:eastAsia="de-DE"/>
              </w:rPr>
              <w:t>zapisnik</w:t>
            </w:r>
            <w:r w:rsidR="00F7783C" w:rsidRPr="00A66763">
              <w:rPr>
                <w:rFonts w:ascii="Arial" w:hAnsi="Arial" w:cs="Arial"/>
                <w:noProof/>
                <w:lang w:val="sr-Latn-CS" w:eastAsia="de-DE"/>
              </w:rPr>
              <w:t xml:space="preserve"> </w:t>
            </w:r>
            <w:r w:rsidRPr="00A66763">
              <w:rPr>
                <w:rFonts w:ascii="Arial" w:hAnsi="Arial" w:cs="Arial"/>
                <w:noProof/>
                <w:lang w:val="sr-Latn-CS" w:eastAsia="de-DE"/>
              </w:rPr>
              <w:t>o</w:t>
            </w:r>
            <w:r w:rsidR="00F7783C" w:rsidRPr="00A66763">
              <w:rPr>
                <w:rFonts w:ascii="Arial" w:hAnsi="Arial" w:cs="Arial"/>
                <w:noProof/>
                <w:lang w:val="sr-Latn-CS" w:eastAsia="de-DE"/>
              </w:rPr>
              <w:t xml:space="preserve"> </w:t>
            </w:r>
            <w:r w:rsidRPr="00A66763">
              <w:rPr>
                <w:rFonts w:ascii="Arial" w:hAnsi="Arial" w:cs="Arial"/>
                <w:noProof/>
                <w:lang w:val="sr-Latn-CS" w:eastAsia="de-DE"/>
              </w:rPr>
              <w:t>zatečenom</w:t>
            </w:r>
            <w:r w:rsidR="00F7783C" w:rsidRPr="00A66763">
              <w:rPr>
                <w:rFonts w:ascii="Arial" w:hAnsi="Arial" w:cs="Arial"/>
                <w:noProof/>
                <w:lang w:val="sr-Latn-CS" w:eastAsia="de-DE"/>
              </w:rPr>
              <w:t xml:space="preserve"> </w:t>
            </w:r>
            <w:r w:rsidRPr="00A66763">
              <w:rPr>
                <w:rFonts w:ascii="Arial" w:hAnsi="Arial" w:cs="Arial"/>
                <w:noProof/>
                <w:lang w:val="sr-Latn-CS" w:eastAsia="de-DE"/>
              </w:rPr>
              <w:t>stanju</w:t>
            </w:r>
            <w:r w:rsidR="00F7783C" w:rsidRPr="00A66763">
              <w:rPr>
                <w:rFonts w:ascii="Arial" w:hAnsi="Arial" w:cs="Arial"/>
                <w:noProof/>
                <w:lang w:val="sr-Latn-CS" w:eastAsia="de-DE"/>
              </w:rPr>
              <w:t xml:space="preserve"> </w:t>
            </w:r>
            <w:r w:rsidRPr="00A66763">
              <w:rPr>
                <w:rFonts w:ascii="Arial" w:hAnsi="Arial" w:cs="Arial"/>
                <w:noProof/>
                <w:lang w:val="sr-Latn-CS" w:eastAsia="de-DE"/>
              </w:rPr>
              <w:t>i</w:t>
            </w:r>
            <w:r w:rsidR="00F7783C" w:rsidRPr="00A66763">
              <w:rPr>
                <w:rFonts w:ascii="Arial" w:hAnsi="Arial" w:cs="Arial"/>
                <w:noProof/>
                <w:lang w:val="sr-Latn-CS" w:eastAsia="de-DE"/>
              </w:rPr>
              <w:t xml:space="preserve"> </w:t>
            </w:r>
            <w:r w:rsidRPr="00A66763">
              <w:rPr>
                <w:rFonts w:ascii="Arial" w:hAnsi="Arial" w:cs="Arial"/>
                <w:noProof/>
                <w:lang w:val="sr-Latn-CS" w:eastAsia="de-DE"/>
              </w:rPr>
              <w:t>proslijediti</w:t>
            </w:r>
            <w:r w:rsidR="00470471" w:rsidRPr="00A66763">
              <w:rPr>
                <w:rFonts w:ascii="Arial" w:hAnsi="Arial" w:cs="Arial"/>
                <w:noProof/>
                <w:lang w:val="sr-Latn-CS" w:eastAsia="de-DE"/>
              </w:rPr>
              <w:t xml:space="preserve"> </w:t>
            </w:r>
            <w:r w:rsidRPr="00A66763">
              <w:rPr>
                <w:rFonts w:ascii="Arial" w:hAnsi="Arial" w:cs="Arial"/>
                <w:noProof/>
                <w:lang w:val="sr-Latn-CS" w:eastAsia="de-DE"/>
              </w:rPr>
              <w:t>ga</w:t>
            </w:r>
            <w:r w:rsidR="00470471" w:rsidRPr="00A66763">
              <w:rPr>
                <w:rFonts w:ascii="Arial" w:hAnsi="Arial" w:cs="Arial"/>
                <w:noProof/>
                <w:lang w:val="sr-Latn-CS" w:eastAsia="de-DE"/>
              </w:rPr>
              <w:t xml:space="preserve"> </w:t>
            </w:r>
            <w:r w:rsidRPr="00A66763">
              <w:rPr>
                <w:rFonts w:ascii="Arial" w:hAnsi="Arial" w:cs="Arial"/>
                <w:noProof/>
                <w:lang w:val="sr-Latn-CS" w:eastAsia="de-DE"/>
              </w:rPr>
              <w:t>na</w:t>
            </w:r>
            <w:r w:rsidR="00470471" w:rsidRPr="00A66763">
              <w:rPr>
                <w:rFonts w:ascii="Arial" w:hAnsi="Arial" w:cs="Arial"/>
                <w:noProof/>
                <w:lang w:val="sr-Latn-CS" w:eastAsia="de-DE"/>
              </w:rPr>
              <w:t xml:space="preserve"> </w:t>
            </w:r>
            <w:r w:rsidRPr="00A66763">
              <w:rPr>
                <w:rFonts w:ascii="Arial" w:hAnsi="Arial" w:cs="Arial"/>
                <w:noProof/>
                <w:lang w:val="sr-Latn-CS" w:eastAsia="de-DE"/>
              </w:rPr>
              <w:t>dalji</w:t>
            </w:r>
            <w:r w:rsidR="00470471" w:rsidRPr="00A66763">
              <w:rPr>
                <w:rFonts w:ascii="Arial" w:hAnsi="Arial" w:cs="Arial"/>
                <w:noProof/>
                <w:lang w:val="sr-Latn-CS" w:eastAsia="de-DE"/>
              </w:rPr>
              <w:t xml:space="preserve"> </w:t>
            </w:r>
            <w:r w:rsidRPr="00A66763">
              <w:rPr>
                <w:rFonts w:ascii="Arial" w:hAnsi="Arial" w:cs="Arial"/>
                <w:noProof/>
                <w:lang w:val="sr-Latn-CS" w:eastAsia="de-DE"/>
              </w:rPr>
              <w:t>postupak</w:t>
            </w:r>
            <w:r w:rsidR="00470471" w:rsidRPr="00A66763">
              <w:rPr>
                <w:rFonts w:ascii="Arial" w:hAnsi="Arial" w:cs="Arial"/>
                <w:noProof/>
                <w:lang w:val="sr-Latn-CS" w:eastAsia="de-DE"/>
              </w:rPr>
              <w:t xml:space="preserve"> </w:t>
            </w:r>
            <w:r w:rsidRPr="00A66763">
              <w:rPr>
                <w:rFonts w:ascii="Arial" w:hAnsi="Arial" w:cs="Arial"/>
                <w:noProof/>
                <w:lang w:val="sr-Latn-CS" w:eastAsia="de-DE"/>
              </w:rPr>
              <w:t>sekretarki</w:t>
            </w:r>
            <w:r w:rsidR="00750839" w:rsidRPr="00A66763">
              <w:rPr>
                <w:rFonts w:ascii="Arial" w:hAnsi="Arial" w:cs="Arial"/>
                <w:noProof/>
                <w:lang w:val="sr-Latn-CS" w:eastAsia="de-DE"/>
              </w:rPr>
              <w:t xml:space="preserve"> </w:t>
            </w:r>
            <w:r w:rsidRPr="00A66763">
              <w:rPr>
                <w:rFonts w:ascii="Arial" w:hAnsi="Arial" w:cs="Arial"/>
                <w:noProof/>
                <w:lang w:val="sr-Latn-CS" w:eastAsia="de-DE"/>
              </w:rPr>
              <w:t>Sekretarijata</w:t>
            </w:r>
            <w:r w:rsidR="00750839" w:rsidRPr="00A66763">
              <w:rPr>
                <w:rFonts w:ascii="Arial" w:hAnsi="Arial" w:cs="Arial"/>
                <w:noProof/>
                <w:lang w:val="sr-Latn-CS" w:eastAsia="de-DE"/>
              </w:rPr>
              <w:t xml:space="preserve">. </w:t>
            </w:r>
            <w:r w:rsidRPr="00A66763">
              <w:rPr>
                <w:rFonts w:ascii="Arial" w:hAnsi="Arial" w:cs="Arial"/>
                <w:noProof/>
                <w:lang w:val="sr-Latn-CS" w:eastAsia="de-DE"/>
              </w:rPr>
              <w:t>Na</w:t>
            </w:r>
            <w:r w:rsidR="00750839" w:rsidRPr="00A66763">
              <w:rPr>
                <w:rFonts w:ascii="Arial" w:hAnsi="Arial" w:cs="Arial"/>
                <w:noProof/>
                <w:lang w:val="sr-Latn-CS" w:eastAsia="de-DE"/>
              </w:rPr>
              <w:t xml:space="preserve"> </w:t>
            </w:r>
            <w:r w:rsidRPr="00A66763">
              <w:rPr>
                <w:rFonts w:ascii="Arial" w:hAnsi="Arial" w:cs="Arial"/>
                <w:noProof/>
                <w:lang w:val="sr-Latn-CS" w:eastAsia="de-DE"/>
              </w:rPr>
              <w:t>osnovu</w:t>
            </w:r>
            <w:r w:rsidR="00750839" w:rsidRPr="00A66763">
              <w:rPr>
                <w:rFonts w:ascii="Arial" w:hAnsi="Arial" w:cs="Arial"/>
                <w:noProof/>
                <w:lang w:val="sr-Latn-CS" w:eastAsia="de-DE"/>
              </w:rPr>
              <w:t xml:space="preserve"> </w:t>
            </w:r>
            <w:r w:rsidRPr="00A66763">
              <w:rPr>
                <w:rFonts w:ascii="Arial" w:hAnsi="Arial" w:cs="Arial"/>
                <w:noProof/>
                <w:lang w:val="sr-Latn-CS" w:eastAsia="de-DE"/>
              </w:rPr>
              <w:t>tih</w:t>
            </w:r>
            <w:r w:rsidR="00750839" w:rsidRPr="00A66763">
              <w:rPr>
                <w:rFonts w:ascii="Arial" w:hAnsi="Arial" w:cs="Arial"/>
                <w:noProof/>
                <w:lang w:val="sr-Latn-CS" w:eastAsia="de-DE"/>
              </w:rPr>
              <w:t xml:space="preserve"> </w:t>
            </w:r>
            <w:r w:rsidRPr="00A66763">
              <w:rPr>
                <w:rFonts w:ascii="Arial" w:hAnsi="Arial" w:cs="Arial"/>
                <w:noProof/>
                <w:lang w:val="sr-Latn-CS" w:eastAsia="de-DE"/>
              </w:rPr>
              <w:t>zapisnika</w:t>
            </w:r>
            <w:r w:rsidR="00750839" w:rsidRPr="00A66763">
              <w:rPr>
                <w:rFonts w:ascii="Arial" w:hAnsi="Arial" w:cs="Arial"/>
                <w:noProof/>
                <w:lang w:val="sr-Latn-CS" w:eastAsia="de-DE"/>
              </w:rPr>
              <w:t xml:space="preserve"> </w:t>
            </w:r>
            <w:r w:rsidRPr="00A66763">
              <w:rPr>
                <w:rFonts w:ascii="Arial" w:hAnsi="Arial" w:cs="Arial"/>
                <w:noProof/>
                <w:lang w:val="sr-Latn-CS" w:eastAsia="de-DE"/>
              </w:rPr>
              <w:t>Sekretarijat</w:t>
            </w:r>
            <w:r w:rsidR="00750839" w:rsidRPr="00A66763">
              <w:rPr>
                <w:rFonts w:ascii="Arial" w:hAnsi="Arial" w:cs="Arial"/>
                <w:noProof/>
                <w:lang w:val="sr-Latn-CS" w:eastAsia="de-DE"/>
              </w:rPr>
              <w:t xml:space="preserve"> </w:t>
            </w:r>
            <w:r w:rsidRPr="00A66763">
              <w:rPr>
                <w:rFonts w:ascii="Arial" w:hAnsi="Arial" w:cs="Arial"/>
                <w:noProof/>
                <w:lang w:val="sr-Latn-CS" w:eastAsia="de-DE"/>
              </w:rPr>
              <w:t>donosi</w:t>
            </w:r>
            <w:r w:rsidR="00750839" w:rsidRPr="00A66763">
              <w:rPr>
                <w:rFonts w:ascii="Arial" w:hAnsi="Arial" w:cs="Arial"/>
                <w:noProof/>
                <w:lang w:val="sr-Latn-CS" w:eastAsia="de-DE"/>
              </w:rPr>
              <w:t xml:space="preserve"> </w:t>
            </w:r>
            <w:r w:rsidRPr="00A66763">
              <w:rPr>
                <w:rFonts w:ascii="Arial" w:hAnsi="Arial" w:cs="Arial"/>
                <w:noProof/>
                <w:lang w:val="sr-Latn-CS" w:eastAsia="de-DE"/>
              </w:rPr>
              <w:t>akt</w:t>
            </w:r>
            <w:r w:rsidR="00750839" w:rsidRPr="00A66763">
              <w:rPr>
                <w:rFonts w:ascii="Arial" w:hAnsi="Arial" w:cs="Arial"/>
                <w:noProof/>
                <w:lang w:val="sr-Latn-CS" w:eastAsia="de-DE"/>
              </w:rPr>
              <w:t xml:space="preserve"> </w:t>
            </w:r>
            <w:r w:rsidRPr="00A66763">
              <w:rPr>
                <w:rFonts w:ascii="Arial" w:hAnsi="Arial" w:cs="Arial"/>
                <w:noProof/>
                <w:lang w:val="sr-Latn-CS" w:eastAsia="de-DE"/>
              </w:rPr>
              <w:t>o</w:t>
            </w:r>
            <w:r w:rsidR="00750839" w:rsidRPr="00A66763">
              <w:rPr>
                <w:rFonts w:ascii="Arial" w:hAnsi="Arial" w:cs="Arial"/>
                <w:noProof/>
                <w:lang w:val="sr-Latn-CS" w:eastAsia="de-DE"/>
              </w:rPr>
              <w:t xml:space="preserve"> </w:t>
            </w:r>
            <w:r w:rsidRPr="00A66763">
              <w:rPr>
                <w:rFonts w:ascii="Arial" w:hAnsi="Arial" w:cs="Arial"/>
                <w:noProof/>
                <w:lang w:val="sr-Latn-CS" w:eastAsia="de-DE"/>
              </w:rPr>
              <w:t>dodjeli</w:t>
            </w:r>
            <w:r w:rsidR="00750839" w:rsidRPr="00A66763">
              <w:rPr>
                <w:rFonts w:ascii="Arial" w:hAnsi="Arial" w:cs="Arial"/>
                <w:noProof/>
                <w:lang w:val="sr-Latn-CS" w:eastAsia="de-DE"/>
              </w:rPr>
              <w:t xml:space="preserve"> </w:t>
            </w:r>
            <w:r w:rsidRPr="00A66763">
              <w:rPr>
                <w:rFonts w:ascii="Arial" w:hAnsi="Arial" w:cs="Arial"/>
                <w:noProof/>
                <w:lang w:val="sr-Latn-CS" w:eastAsia="de-DE"/>
              </w:rPr>
              <w:t>sredstava</w:t>
            </w:r>
            <w:r w:rsidR="00750839" w:rsidRPr="00A66763">
              <w:rPr>
                <w:rFonts w:ascii="Arial" w:hAnsi="Arial" w:cs="Arial"/>
                <w:noProof/>
                <w:lang w:val="sr-Latn-CS" w:eastAsia="de-DE"/>
              </w:rPr>
              <w:t xml:space="preserve"> </w:t>
            </w:r>
            <w:r w:rsidRPr="00A66763">
              <w:rPr>
                <w:rFonts w:ascii="Arial" w:hAnsi="Arial" w:cs="Arial"/>
                <w:noProof/>
                <w:lang w:val="sr-Latn-CS" w:eastAsia="de-DE"/>
              </w:rPr>
              <w:t>i</w:t>
            </w:r>
            <w:r w:rsidR="00750839" w:rsidRPr="00A66763">
              <w:rPr>
                <w:rFonts w:ascii="Arial" w:hAnsi="Arial" w:cs="Arial"/>
                <w:noProof/>
                <w:lang w:val="sr-Latn-CS" w:eastAsia="de-DE"/>
              </w:rPr>
              <w:t xml:space="preserve"> </w:t>
            </w:r>
            <w:r w:rsidRPr="00A66763">
              <w:rPr>
                <w:rFonts w:ascii="Arial" w:hAnsi="Arial" w:cs="Arial"/>
                <w:noProof/>
                <w:lang w:val="sr-Latn-CS" w:eastAsia="de-DE"/>
              </w:rPr>
              <w:t>vrši</w:t>
            </w:r>
            <w:r w:rsidR="00750839" w:rsidRPr="00A66763">
              <w:rPr>
                <w:rFonts w:ascii="Arial" w:hAnsi="Arial" w:cs="Arial"/>
                <w:noProof/>
                <w:lang w:val="sr-Latn-CS" w:eastAsia="de-DE"/>
              </w:rPr>
              <w:t xml:space="preserve"> </w:t>
            </w:r>
            <w:r w:rsidRPr="00A66763">
              <w:rPr>
                <w:rFonts w:ascii="Arial" w:hAnsi="Arial" w:cs="Arial"/>
                <w:noProof/>
                <w:lang w:val="sr-Latn-CS" w:eastAsia="de-DE"/>
              </w:rPr>
              <w:t>isplatu</w:t>
            </w:r>
            <w:r w:rsidR="00750839" w:rsidRPr="00A66763">
              <w:rPr>
                <w:rFonts w:ascii="Arial" w:hAnsi="Arial" w:cs="Arial"/>
                <w:noProof/>
                <w:lang w:val="sr-Latn-CS" w:eastAsia="de-DE"/>
              </w:rPr>
              <w:t xml:space="preserve"> </w:t>
            </w:r>
            <w:r w:rsidRPr="00A66763">
              <w:rPr>
                <w:rFonts w:ascii="Arial" w:hAnsi="Arial" w:cs="Arial"/>
                <w:noProof/>
                <w:lang w:val="sr-Latn-CS" w:eastAsia="de-DE"/>
              </w:rPr>
              <w:t>istih</w:t>
            </w:r>
            <w:r w:rsidR="00750839" w:rsidRPr="00A66763">
              <w:rPr>
                <w:rFonts w:ascii="Arial" w:hAnsi="Arial" w:cs="Arial"/>
                <w:noProof/>
                <w:lang w:val="sr-Latn-CS" w:eastAsia="de-DE"/>
              </w:rPr>
              <w:t>.</w:t>
            </w:r>
          </w:p>
          <w:p w14:paraId="5253F765" w14:textId="77777777" w:rsidR="00F877E5" w:rsidRPr="00A66763" w:rsidRDefault="00F877E5" w:rsidP="00F877E5">
            <w:pPr>
              <w:widowControl w:val="0"/>
              <w:autoSpaceDE w:val="0"/>
              <w:autoSpaceDN w:val="0"/>
              <w:rPr>
                <w:rFonts w:ascii="Arial" w:hAnsi="Arial" w:cs="Arial"/>
                <w:b/>
                <w:noProof/>
                <w:lang w:val="sr-Latn-CS" w:eastAsia="de-DE"/>
              </w:rPr>
            </w:pPr>
            <w:r w:rsidRPr="00A66763">
              <w:rPr>
                <w:rFonts w:ascii="Arial" w:hAnsi="Arial" w:cs="Arial"/>
                <w:noProof/>
                <w:lang w:val="sr-Latn-CS" w:eastAsia="de-DE"/>
              </w:rPr>
              <w:t xml:space="preserve">    </w:t>
            </w:r>
          </w:p>
          <w:p w14:paraId="7A46BA3A" w14:textId="77777777" w:rsidR="00F877E5" w:rsidRPr="00A66763" w:rsidRDefault="00F877E5" w:rsidP="00D71E3A">
            <w:pPr>
              <w:rPr>
                <w:rFonts w:ascii="Arial" w:hAnsi="Arial" w:cs="Arial"/>
                <w:noProof/>
                <w:lang w:val="sr-Latn-CS"/>
              </w:rPr>
            </w:pPr>
          </w:p>
        </w:tc>
      </w:tr>
      <w:tr w:rsidR="00B163E6" w:rsidRPr="00A66763" w14:paraId="2812F9CC" w14:textId="77777777" w:rsidTr="00A919D2">
        <w:tc>
          <w:tcPr>
            <w:tcW w:w="1233" w:type="dxa"/>
          </w:tcPr>
          <w:p w14:paraId="2538F2DF" w14:textId="3A465505" w:rsidR="00B163E6" w:rsidRPr="00A66763" w:rsidRDefault="000245EF" w:rsidP="00D71E3A">
            <w:pPr>
              <w:rPr>
                <w:rFonts w:ascii="Arial" w:hAnsi="Arial" w:cs="Arial"/>
                <w:noProof/>
                <w:lang w:val="sr-Latn-CS"/>
              </w:rPr>
            </w:pPr>
            <w:r w:rsidRPr="00A66763">
              <w:rPr>
                <w:rFonts w:ascii="Arial" w:hAnsi="Arial" w:cs="Arial"/>
                <w:noProof/>
                <w:lang w:val="sr-Latn-CS"/>
              </w:rPr>
              <w:t>Nadzor</w:t>
            </w:r>
            <w:r w:rsidR="00874D94" w:rsidRPr="00A66763">
              <w:rPr>
                <w:rFonts w:ascii="Arial" w:hAnsi="Arial" w:cs="Arial"/>
                <w:noProof/>
                <w:lang w:val="sr-Latn-CS"/>
              </w:rPr>
              <w:t xml:space="preserve"> </w:t>
            </w:r>
            <w:r w:rsidRPr="00A66763">
              <w:rPr>
                <w:rFonts w:ascii="Arial" w:hAnsi="Arial" w:cs="Arial"/>
                <w:noProof/>
                <w:lang w:val="sr-Latn-CS"/>
              </w:rPr>
              <w:t>i</w:t>
            </w:r>
            <w:r w:rsidR="00874D94" w:rsidRPr="00A66763">
              <w:rPr>
                <w:rFonts w:ascii="Arial" w:hAnsi="Arial" w:cs="Arial"/>
                <w:noProof/>
                <w:lang w:val="sr-Latn-CS"/>
              </w:rPr>
              <w:t xml:space="preserve"> </w:t>
            </w:r>
            <w:r w:rsidRPr="00A66763">
              <w:rPr>
                <w:rFonts w:ascii="Arial" w:hAnsi="Arial" w:cs="Arial"/>
                <w:noProof/>
                <w:lang w:val="sr-Latn-CS"/>
              </w:rPr>
              <w:t>kontrola</w:t>
            </w:r>
          </w:p>
        </w:tc>
        <w:tc>
          <w:tcPr>
            <w:tcW w:w="8389" w:type="dxa"/>
            <w:gridSpan w:val="2"/>
          </w:tcPr>
          <w:p w14:paraId="14CA184D" w14:textId="18EE0CC5" w:rsidR="00B163E6" w:rsidRPr="00A66763" w:rsidRDefault="000245EF" w:rsidP="00EA1FB3">
            <w:pPr>
              <w:jc w:val="center"/>
              <w:rPr>
                <w:rFonts w:ascii="Arial" w:hAnsi="Arial" w:cs="Arial"/>
                <w:noProof/>
                <w:lang w:val="sr-Latn-CS"/>
              </w:rPr>
            </w:pPr>
            <w:r w:rsidRPr="00A66763">
              <w:rPr>
                <w:rFonts w:ascii="Arial" w:hAnsi="Arial" w:cs="Arial"/>
                <w:noProof/>
                <w:lang w:val="sr-Latn-CS"/>
              </w:rPr>
              <w:t>Sekretarijat</w:t>
            </w:r>
            <w:r w:rsidR="00EA1FB3" w:rsidRPr="00A66763">
              <w:rPr>
                <w:rFonts w:ascii="Arial" w:hAnsi="Arial" w:cs="Arial"/>
                <w:noProof/>
                <w:lang w:val="sr-Latn-CS"/>
              </w:rPr>
              <w:t xml:space="preserve"> </w:t>
            </w:r>
            <w:r w:rsidRPr="00A66763">
              <w:rPr>
                <w:rFonts w:ascii="Arial" w:hAnsi="Arial" w:cs="Arial"/>
                <w:noProof/>
                <w:lang w:val="sr-Latn-CS"/>
              </w:rPr>
              <w:t>za</w:t>
            </w:r>
            <w:r w:rsidR="00EA1FB3" w:rsidRPr="00A66763">
              <w:rPr>
                <w:rFonts w:ascii="Arial" w:hAnsi="Arial" w:cs="Arial"/>
                <w:noProof/>
                <w:lang w:val="sr-Latn-CS"/>
              </w:rPr>
              <w:t xml:space="preserve"> </w:t>
            </w:r>
            <w:r w:rsidRPr="00A66763">
              <w:rPr>
                <w:rFonts w:ascii="Arial" w:hAnsi="Arial" w:cs="Arial"/>
                <w:noProof/>
                <w:lang w:val="sr-Latn-CS"/>
              </w:rPr>
              <w:t>finansije</w:t>
            </w:r>
            <w:r w:rsidR="00EA1FB3" w:rsidRPr="00A66763">
              <w:rPr>
                <w:rFonts w:ascii="Arial" w:hAnsi="Arial" w:cs="Arial"/>
                <w:noProof/>
                <w:lang w:val="sr-Latn-CS"/>
              </w:rPr>
              <w:t xml:space="preserve">, </w:t>
            </w:r>
            <w:r w:rsidRPr="00A66763">
              <w:rPr>
                <w:rFonts w:ascii="Arial" w:hAnsi="Arial" w:cs="Arial"/>
                <w:noProof/>
                <w:lang w:val="sr-Latn-CS"/>
              </w:rPr>
              <w:t>razvoj</w:t>
            </w:r>
            <w:r w:rsidR="00EA1FB3" w:rsidRPr="00A66763">
              <w:rPr>
                <w:rFonts w:ascii="Arial" w:hAnsi="Arial" w:cs="Arial"/>
                <w:noProof/>
                <w:lang w:val="sr-Latn-CS"/>
              </w:rPr>
              <w:t xml:space="preserve"> </w:t>
            </w:r>
            <w:r w:rsidRPr="00A66763">
              <w:rPr>
                <w:rFonts w:ascii="Arial" w:hAnsi="Arial" w:cs="Arial"/>
                <w:noProof/>
                <w:lang w:val="sr-Latn-CS"/>
              </w:rPr>
              <w:t>i</w:t>
            </w:r>
            <w:r w:rsidR="00EA1FB3" w:rsidRPr="00A66763">
              <w:rPr>
                <w:rFonts w:ascii="Arial" w:hAnsi="Arial" w:cs="Arial"/>
                <w:noProof/>
                <w:lang w:val="sr-Latn-CS"/>
              </w:rPr>
              <w:t xml:space="preserve"> </w:t>
            </w:r>
            <w:r w:rsidRPr="00A66763">
              <w:rPr>
                <w:rFonts w:ascii="Arial" w:hAnsi="Arial" w:cs="Arial"/>
                <w:noProof/>
                <w:lang w:val="sr-Latn-CS"/>
              </w:rPr>
              <w:t>preduzetništvo</w:t>
            </w:r>
          </w:p>
        </w:tc>
      </w:tr>
      <w:tr w:rsidR="00EA1FB3" w:rsidRPr="00A66763" w14:paraId="3FC536EF" w14:textId="77777777" w:rsidTr="00A919D2">
        <w:trPr>
          <w:trHeight w:val="364"/>
        </w:trPr>
        <w:tc>
          <w:tcPr>
            <w:tcW w:w="1233" w:type="dxa"/>
            <w:vMerge w:val="restart"/>
          </w:tcPr>
          <w:p w14:paraId="7B05C6F2" w14:textId="51D53F85" w:rsidR="00EA1FB3" w:rsidRPr="00A66763" w:rsidRDefault="000245EF" w:rsidP="00EB35A9">
            <w:pPr>
              <w:rPr>
                <w:rFonts w:ascii="Arial" w:hAnsi="Arial" w:cs="Arial"/>
                <w:noProof/>
                <w:lang w:val="sr-Latn-CS"/>
              </w:rPr>
            </w:pPr>
            <w:r w:rsidRPr="00A66763">
              <w:rPr>
                <w:rFonts w:ascii="Arial" w:hAnsi="Arial" w:cs="Arial"/>
                <w:noProof/>
                <w:lang w:val="sr-Latn-CS"/>
              </w:rPr>
              <w:t>Finansijski</w:t>
            </w:r>
            <w:r w:rsidR="00EA1FB3" w:rsidRPr="00A66763">
              <w:rPr>
                <w:rFonts w:ascii="Arial" w:hAnsi="Arial" w:cs="Arial"/>
                <w:noProof/>
                <w:lang w:val="sr-Latn-CS"/>
              </w:rPr>
              <w:t xml:space="preserve"> </w:t>
            </w:r>
            <w:r w:rsidRPr="00A66763">
              <w:rPr>
                <w:rFonts w:ascii="Arial" w:hAnsi="Arial" w:cs="Arial"/>
                <w:noProof/>
                <w:lang w:val="sr-Latn-CS"/>
              </w:rPr>
              <w:t>plan</w:t>
            </w:r>
          </w:p>
          <w:p w14:paraId="27AE28D4" w14:textId="77777777" w:rsidR="00EA1FB3" w:rsidRPr="00A66763" w:rsidRDefault="00EA1FB3" w:rsidP="00EB35A9">
            <w:pPr>
              <w:rPr>
                <w:rFonts w:ascii="Arial" w:hAnsi="Arial" w:cs="Arial"/>
                <w:noProof/>
                <w:lang w:val="sr-Latn-CS"/>
              </w:rPr>
            </w:pPr>
          </w:p>
        </w:tc>
        <w:tc>
          <w:tcPr>
            <w:tcW w:w="4083" w:type="dxa"/>
          </w:tcPr>
          <w:p w14:paraId="5F610AAE" w14:textId="4A9E8399" w:rsidR="00EA1FB3" w:rsidRPr="00A66763" w:rsidRDefault="000245EF" w:rsidP="00EA1FB3">
            <w:pPr>
              <w:jc w:val="center"/>
              <w:rPr>
                <w:rFonts w:ascii="Arial" w:hAnsi="Arial" w:cs="Arial"/>
                <w:noProof/>
                <w:lang w:val="sr-Latn-CS"/>
              </w:rPr>
            </w:pPr>
            <w:r w:rsidRPr="00A66763">
              <w:rPr>
                <w:rFonts w:ascii="Arial" w:hAnsi="Arial" w:cs="Arial"/>
                <w:noProof/>
                <w:lang w:val="sr-Latn-CS"/>
              </w:rPr>
              <w:t>Iznos</w:t>
            </w:r>
            <w:r w:rsidR="00EA1FB3" w:rsidRPr="00A66763">
              <w:rPr>
                <w:rFonts w:ascii="Arial" w:hAnsi="Arial" w:cs="Arial"/>
                <w:noProof/>
                <w:lang w:val="sr-Latn-CS"/>
              </w:rPr>
              <w:t xml:space="preserve"> </w:t>
            </w:r>
            <w:r w:rsidRPr="00A66763">
              <w:rPr>
                <w:rFonts w:ascii="Arial" w:hAnsi="Arial" w:cs="Arial"/>
                <w:noProof/>
                <w:lang w:val="sr-Latn-CS"/>
              </w:rPr>
              <w:t>u</w:t>
            </w:r>
            <w:r w:rsidR="00EA1FB3" w:rsidRPr="00A66763">
              <w:rPr>
                <w:rFonts w:ascii="Arial" w:hAnsi="Arial" w:cs="Arial"/>
                <w:noProof/>
                <w:lang w:val="sr-Latn-CS"/>
              </w:rPr>
              <w:t xml:space="preserve"> €</w:t>
            </w:r>
          </w:p>
        </w:tc>
        <w:tc>
          <w:tcPr>
            <w:tcW w:w="4306" w:type="dxa"/>
          </w:tcPr>
          <w:p w14:paraId="28E3A1DC" w14:textId="77777777" w:rsidR="00EA1FB3" w:rsidRPr="00A66763" w:rsidRDefault="00890CA7" w:rsidP="00310E72">
            <w:pPr>
              <w:jc w:val="center"/>
              <w:rPr>
                <w:rFonts w:ascii="Arial" w:hAnsi="Arial" w:cs="Arial"/>
                <w:b/>
                <w:noProof/>
                <w:lang w:val="sr-Latn-CS"/>
              </w:rPr>
            </w:pPr>
            <w:r w:rsidRPr="00A66763">
              <w:rPr>
                <w:rFonts w:ascii="Arial" w:hAnsi="Arial" w:cs="Arial"/>
                <w:b/>
                <w:noProof/>
                <w:lang w:val="sr-Latn-CS"/>
              </w:rPr>
              <w:t>15</w:t>
            </w:r>
            <w:r w:rsidR="00470471" w:rsidRPr="00A66763">
              <w:rPr>
                <w:rFonts w:ascii="Arial" w:hAnsi="Arial" w:cs="Arial"/>
                <w:b/>
                <w:noProof/>
                <w:lang w:val="sr-Latn-CS"/>
              </w:rPr>
              <w:t>.</w:t>
            </w:r>
            <w:r w:rsidR="00A919D2" w:rsidRPr="00A66763">
              <w:rPr>
                <w:rFonts w:ascii="Arial" w:hAnsi="Arial" w:cs="Arial"/>
                <w:b/>
                <w:noProof/>
                <w:lang w:val="sr-Latn-CS"/>
              </w:rPr>
              <w:t>000,00€</w:t>
            </w:r>
          </w:p>
        </w:tc>
      </w:tr>
      <w:tr w:rsidR="00EA1FB3" w:rsidRPr="00A66763" w14:paraId="592E898E" w14:textId="77777777" w:rsidTr="00A919D2">
        <w:trPr>
          <w:trHeight w:val="364"/>
        </w:trPr>
        <w:tc>
          <w:tcPr>
            <w:tcW w:w="1233" w:type="dxa"/>
            <w:vMerge/>
          </w:tcPr>
          <w:p w14:paraId="0BD949A4" w14:textId="77777777" w:rsidR="00EA1FB3" w:rsidRPr="00A66763" w:rsidRDefault="00EA1FB3" w:rsidP="00EB35A9">
            <w:pPr>
              <w:rPr>
                <w:rFonts w:ascii="Arial" w:hAnsi="Arial" w:cs="Arial"/>
                <w:noProof/>
                <w:lang w:val="sr-Latn-CS"/>
              </w:rPr>
            </w:pPr>
          </w:p>
        </w:tc>
        <w:tc>
          <w:tcPr>
            <w:tcW w:w="4083" w:type="dxa"/>
          </w:tcPr>
          <w:p w14:paraId="29EAD1C0" w14:textId="4B678EFC" w:rsidR="00EA1FB3" w:rsidRPr="00A66763" w:rsidRDefault="000245EF" w:rsidP="00EA1FB3">
            <w:pPr>
              <w:jc w:val="center"/>
              <w:rPr>
                <w:rFonts w:ascii="Arial" w:hAnsi="Arial" w:cs="Arial"/>
                <w:noProof/>
                <w:lang w:val="sr-Latn-CS"/>
              </w:rPr>
            </w:pPr>
            <w:r w:rsidRPr="00A66763">
              <w:rPr>
                <w:rFonts w:ascii="Arial" w:hAnsi="Arial" w:cs="Arial"/>
                <w:b/>
                <w:noProof/>
                <w:lang w:val="sr-Latn-CS"/>
              </w:rPr>
              <w:t>UKUPNO</w:t>
            </w:r>
            <w:r w:rsidR="00423E43" w:rsidRPr="00A66763">
              <w:rPr>
                <w:rFonts w:ascii="Arial" w:hAnsi="Arial" w:cs="Arial"/>
                <w:b/>
                <w:noProof/>
                <w:lang w:val="sr-Latn-CS"/>
              </w:rPr>
              <w:t>:</w:t>
            </w:r>
          </w:p>
        </w:tc>
        <w:tc>
          <w:tcPr>
            <w:tcW w:w="4306" w:type="dxa"/>
          </w:tcPr>
          <w:p w14:paraId="307D7CEE" w14:textId="77777777" w:rsidR="00EA1FB3" w:rsidRPr="00A66763" w:rsidRDefault="00890CA7" w:rsidP="00A919D2">
            <w:pPr>
              <w:jc w:val="center"/>
              <w:rPr>
                <w:rFonts w:ascii="Arial" w:hAnsi="Arial" w:cs="Arial"/>
                <w:b/>
                <w:noProof/>
                <w:lang w:val="sr-Latn-CS"/>
              </w:rPr>
            </w:pPr>
            <w:r w:rsidRPr="00A66763">
              <w:rPr>
                <w:rFonts w:ascii="Arial" w:hAnsi="Arial" w:cs="Arial"/>
                <w:b/>
                <w:noProof/>
                <w:lang w:val="sr-Latn-CS"/>
              </w:rPr>
              <w:t>15</w:t>
            </w:r>
            <w:r w:rsidR="00470471" w:rsidRPr="00A66763">
              <w:rPr>
                <w:rFonts w:ascii="Arial" w:hAnsi="Arial" w:cs="Arial"/>
                <w:b/>
                <w:noProof/>
                <w:lang w:val="sr-Latn-CS"/>
              </w:rPr>
              <w:t>.</w:t>
            </w:r>
            <w:r w:rsidR="00A919D2" w:rsidRPr="00A66763">
              <w:rPr>
                <w:rFonts w:ascii="Arial" w:hAnsi="Arial" w:cs="Arial"/>
                <w:b/>
                <w:noProof/>
                <w:lang w:val="sr-Latn-CS"/>
              </w:rPr>
              <w:t>000,00€</w:t>
            </w:r>
          </w:p>
        </w:tc>
      </w:tr>
    </w:tbl>
    <w:p w14:paraId="3380FCED" w14:textId="77777777" w:rsidR="00372201" w:rsidRPr="00A66763" w:rsidRDefault="00372201" w:rsidP="00D71E3A">
      <w:pPr>
        <w:rPr>
          <w:rFonts w:ascii="Arial" w:hAnsi="Arial" w:cs="Arial"/>
          <w:noProof/>
          <w:lang w:val="sr-Latn-CS"/>
        </w:rPr>
      </w:pPr>
    </w:p>
    <w:tbl>
      <w:tblPr>
        <w:tblStyle w:val="TableGrid"/>
        <w:tblW w:w="0" w:type="auto"/>
        <w:tblLook w:val="04A0" w:firstRow="1" w:lastRow="0" w:firstColumn="1" w:lastColumn="0" w:noHBand="0" w:noVBand="1"/>
      </w:tblPr>
      <w:tblGrid>
        <w:gridCol w:w="1233"/>
        <w:gridCol w:w="4542"/>
        <w:gridCol w:w="3847"/>
      </w:tblGrid>
      <w:tr w:rsidR="00765D2B" w:rsidRPr="00A66763" w14:paraId="557E2968" w14:textId="77777777" w:rsidTr="00765D2B">
        <w:trPr>
          <w:trHeight w:val="127"/>
        </w:trPr>
        <w:tc>
          <w:tcPr>
            <w:tcW w:w="9622" w:type="dxa"/>
            <w:gridSpan w:val="3"/>
          </w:tcPr>
          <w:p w14:paraId="41BADFC1" w14:textId="77777777" w:rsidR="00765D2B" w:rsidRPr="00D475AA" w:rsidRDefault="000245EF" w:rsidP="00A66763">
            <w:pPr>
              <w:pStyle w:val="ListParagraph"/>
              <w:numPr>
                <w:ilvl w:val="0"/>
                <w:numId w:val="9"/>
              </w:numPr>
              <w:jc w:val="center"/>
              <w:rPr>
                <w:rFonts w:ascii="Arial" w:hAnsi="Arial" w:cs="Arial"/>
                <w:noProof/>
                <w:lang w:val="sr-Latn-CS"/>
              </w:rPr>
            </w:pPr>
            <w:r w:rsidRPr="00A66763">
              <w:rPr>
                <w:rFonts w:ascii="Arial" w:hAnsi="Arial" w:cs="Arial"/>
                <w:b/>
                <w:noProof/>
                <w:lang w:val="sr-Latn-CS" w:eastAsia="de-DE" w:bidi="en-US"/>
              </w:rPr>
              <w:t>PODRŠKA</w:t>
            </w:r>
            <w:r w:rsidR="00765D2B" w:rsidRPr="00A66763">
              <w:rPr>
                <w:rFonts w:ascii="Arial" w:hAnsi="Arial" w:cs="Arial"/>
                <w:b/>
                <w:noProof/>
                <w:lang w:val="sr-Latn-CS" w:eastAsia="de-DE" w:bidi="en-US"/>
              </w:rPr>
              <w:t xml:space="preserve"> </w:t>
            </w:r>
            <w:r w:rsidRPr="00A66763">
              <w:rPr>
                <w:rFonts w:ascii="Arial" w:hAnsi="Arial" w:cs="Arial"/>
                <w:b/>
                <w:noProof/>
                <w:lang w:val="sr-Latn-CS" w:eastAsia="de-DE" w:bidi="en-US"/>
              </w:rPr>
              <w:t>RATARSKOJ</w:t>
            </w:r>
            <w:r w:rsidR="00765D2B" w:rsidRPr="00A66763">
              <w:rPr>
                <w:rFonts w:ascii="Arial" w:hAnsi="Arial" w:cs="Arial"/>
                <w:b/>
                <w:noProof/>
                <w:lang w:val="sr-Latn-CS" w:eastAsia="de-DE" w:bidi="en-US"/>
              </w:rPr>
              <w:t xml:space="preserve"> </w:t>
            </w:r>
            <w:r w:rsidRPr="00A66763">
              <w:rPr>
                <w:rFonts w:ascii="Arial" w:hAnsi="Arial" w:cs="Arial"/>
                <w:b/>
                <w:noProof/>
                <w:lang w:val="sr-Latn-CS" w:eastAsia="de-DE" w:bidi="en-US"/>
              </w:rPr>
              <w:t>PROIZVODNJI</w:t>
            </w:r>
          </w:p>
          <w:p w14:paraId="7673D9F9" w14:textId="17C09453" w:rsidR="00D475AA" w:rsidRPr="00A66763" w:rsidRDefault="00D475AA" w:rsidP="00D475AA">
            <w:pPr>
              <w:pStyle w:val="ListParagraph"/>
              <w:rPr>
                <w:rFonts w:ascii="Arial" w:hAnsi="Arial" w:cs="Arial"/>
                <w:noProof/>
                <w:lang w:val="sr-Latn-CS"/>
              </w:rPr>
            </w:pPr>
          </w:p>
        </w:tc>
      </w:tr>
      <w:tr w:rsidR="00765D2B" w:rsidRPr="00A66763" w14:paraId="5344D727" w14:textId="77777777" w:rsidTr="00423E43">
        <w:tc>
          <w:tcPr>
            <w:tcW w:w="1233" w:type="dxa"/>
          </w:tcPr>
          <w:p w14:paraId="64074FAC" w14:textId="2E9ED6ED" w:rsidR="00765D2B" w:rsidRPr="00A66763" w:rsidRDefault="000245EF" w:rsidP="00D71E3A">
            <w:pPr>
              <w:rPr>
                <w:rFonts w:ascii="Arial" w:hAnsi="Arial" w:cs="Arial"/>
                <w:noProof/>
                <w:lang w:val="sr-Latn-CS"/>
              </w:rPr>
            </w:pPr>
            <w:r w:rsidRPr="00A66763">
              <w:rPr>
                <w:rFonts w:ascii="Arial" w:hAnsi="Arial" w:cs="Arial"/>
                <w:noProof/>
                <w:lang w:val="sr-Latn-CS"/>
              </w:rPr>
              <w:t>Razlozi</w:t>
            </w:r>
            <w:r w:rsidR="00765D2B" w:rsidRPr="00A66763">
              <w:rPr>
                <w:rFonts w:ascii="Arial" w:hAnsi="Arial" w:cs="Arial"/>
                <w:noProof/>
                <w:lang w:val="sr-Latn-CS"/>
              </w:rPr>
              <w:t xml:space="preserve"> </w:t>
            </w:r>
            <w:r w:rsidRPr="00A66763">
              <w:rPr>
                <w:rFonts w:ascii="Arial" w:hAnsi="Arial" w:cs="Arial"/>
                <w:noProof/>
                <w:lang w:val="sr-Latn-CS"/>
              </w:rPr>
              <w:t>za</w:t>
            </w:r>
            <w:r w:rsidR="00765D2B" w:rsidRPr="00A66763">
              <w:rPr>
                <w:rFonts w:ascii="Arial" w:hAnsi="Arial" w:cs="Arial"/>
                <w:noProof/>
                <w:lang w:val="sr-Latn-CS"/>
              </w:rPr>
              <w:t xml:space="preserve"> </w:t>
            </w:r>
            <w:r w:rsidRPr="00A66763">
              <w:rPr>
                <w:rFonts w:ascii="Arial" w:hAnsi="Arial" w:cs="Arial"/>
                <w:noProof/>
                <w:lang w:val="sr-Latn-CS"/>
              </w:rPr>
              <w:t>podršku</w:t>
            </w:r>
          </w:p>
        </w:tc>
        <w:tc>
          <w:tcPr>
            <w:tcW w:w="8389" w:type="dxa"/>
            <w:gridSpan w:val="2"/>
          </w:tcPr>
          <w:p w14:paraId="078871F9" w14:textId="327D3C0E" w:rsidR="00765D2B" w:rsidRPr="00A66763" w:rsidRDefault="000245EF" w:rsidP="00765D2B">
            <w:pPr>
              <w:jc w:val="both"/>
              <w:rPr>
                <w:rFonts w:ascii="Arial" w:hAnsi="Arial" w:cs="Arial"/>
                <w:noProof/>
                <w:lang w:val="sr-Latn-CS" w:eastAsia="de-DE" w:bidi="en-US"/>
              </w:rPr>
            </w:pPr>
            <w:r w:rsidRPr="00A66763">
              <w:rPr>
                <w:rFonts w:ascii="Arial" w:hAnsi="Arial" w:cs="Arial"/>
                <w:noProof/>
                <w:lang w:val="sr-Latn-CS" w:eastAsia="de-DE" w:bidi="en-US"/>
              </w:rPr>
              <w:t>Sijani</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travnjaci</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daju</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znatno</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veće</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prinose</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i</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boljeg</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su</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kvaliteta</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u</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odnosu</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na</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prirodne</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Vegetacija</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kod</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sijanih</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travnjaka</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kreće</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ranije</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bolje</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se</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regenerišu</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poslije</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kosidbe</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kose</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se</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nekoliko</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puta</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u</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toku</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godine</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i</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kasnije</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završavaju</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vegetaciju</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Prinosi</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krme</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na</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sijanim</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travnjacima</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su</w:t>
            </w:r>
            <w:r w:rsidR="00765D2B" w:rsidRPr="00A66763">
              <w:rPr>
                <w:rFonts w:ascii="Arial" w:hAnsi="Arial" w:cs="Arial"/>
                <w:noProof/>
                <w:lang w:val="sr-Latn-CS" w:eastAsia="de-DE" w:bidi="en-US"/>
              </w:rPr>
              <w:t xml:space="preserve"> 5-10 </w:t>
            </w:r>
            <w:r w:rsidRPr="00A66763">
              <w:rPr>
                <w:rFonts w:ascii="Arial" w:hAnsi="Arial" w:cs="Arial"/>
                <w:noProof/>
                <w:lang w:val="sr-Latn-CS" w:eastAsia="de-DE" w:bidi="en-US"/>
              </w:rPr>
              <w:t>puta</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veći</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u</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odnosu</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na</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prinose</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koji</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se</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dobijaju</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sa</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neđubrenih</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prirodnih</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travnjaka</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a</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u</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odnosu</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na</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prirodne</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djubrene</w:t>
            </w:r>
            <w:r w:rsidR="00470471" w:rsidRPr="00A66763">
              <w:rPr>
                <w:rFonts w:ascii="Arial" w:hAnsi="Arial" w:cs="Arial"/>
                <w:noProof/>
                <w:lang w:val="sr-Latn-CS" w:eastAsia="de-DE" w:bidi="en-US"/>
              </w:rPr>
              <w:t xml:space="preserve"> </w:t>
            </w:r>
            <w:r w:rsidRPr="00A66763">
              <w:rPr>
                <w:rFonts w:ascii="Arial" w:hAnsi="Arial" w:cs="Arial"/>
                <w:noProof/>
                <w:lang w:val="sr-Latn-CS" w:eastAsia="de-DE" w:bidi="en-US"/>
              </w:rPr>
              <w:t>travnjake</w:t>
            </w:r>
            <w:r w:rsidR="00470471" w:rsidRPr="00A66763">
              <w:rPr>
                <w:rFonts w:ascii="Arial" w:hAnsi="Arial" w:cs="Arial"/>
                <w:noProof/>
                <w:lang w:val="sr-Latn-CS" w:eastAsia="de-DE" w:bidi="en-US"/>
              </w:rPr>
              <w:t xml:space="preserve"> </w:t>
            </w:r>
            <w:r w:rsidRPr="00A66763">
              <w:rPr>
                <w:rFonts w:ascii="Arial" w:hAnsi="Arial" w:cs="Arial"/>
                <w:noProof/>
                <w:lang w:val="sr-Latn-CS" w:eastAsia="de-DE" w:bidi="en-US"/>
              </w:rPr>
              <w:t>veći</w:t>
            </w:r>
            <w:r w:rsidR="00470471" w:rsidRPr="00A66763">
              <w:rPr>
                <w:rFonts w:ascii="Arial" w:hAnsi="Arial" w:cs="Arial"/>
                <w:noProof/>
                <w:lang w:val="sr-Latn-CS" w:eastAsia="de-DE" w:bidi="en-US"/>
              </w:rPr>
              <w:t xml:space="preserve"> </w:t>
            </w:r>
            <w:r w:rsidRPr="00A66763">
              <w:rPr>
                <w:rFonts w:ascii="Arial" w:hAnsi="Arial" w:cs="Arial"/>
                <w:noProof/>
                <w:lang w:val="sr-Latn-CS" w:eastAsia="de-DE" w:bidi="en-US"/>
              </w:rPr>
              <w:t>su</w:t>
            </w:r>
            <w:r w:rsidR="00470471" w:rsidRPr="00A66763">
              <w:rPr>
                <w:rFonts w:ascii="Arial" w:hAnsi="Arial" w:cs="Arial"/>
                <w:noProof/>
                <w:lang w:val="sr-Latn-CS" w:eastAsia="de-DE" w:bidi="en-US"/>
              </w:rPr>
              <w:t xml:space="preserve">  </w:t>
            </w:r>
            <w:r w:rsidRPr="00A66763">
              <w:rPr>
                <w:rFonts w:ascii="Arial" w:hAnsi="Arial" w:cs="Arial"/>
                <w:noProof/>
                <w:lang w:val="sr-Latn-CS" w:eastAsia="de-DE" w:bidi="en-US"/>
              </w:rPr>
              <w:t>za</w:t>
            </w:r>
            <w:r w:rsidR="00470471" w:rsidRPr="00A66763">
              <w:rPr>
                <w:rFonts w:ascii="Arial" w:hAnsi="Arial" w:cs="Arial"/>
                <w:noProof/>
                <w:lang w:val="sr-Latn-CS" w:eastAsia="de-DE" w:bidi="en-US"/>
              </w:rPr>
              <w:t xml:space="preserve"> 3</w:t>
            </w:r>
            <w:r w:rsidR="00E341E3" w:rsidRPr="00A66763">
              <w:rPr>
                <w:rFonts w:ascii="Arial" w:hAnsi="Arial" w:cs="Arial"/>
                <w:noProof/>
                <w:lang w:val="sr-Latn-CS" w:eastAsia="de-DE" w:bidi="en-US"/>
              </w:rPr>
              <w:t xml:space="preserve"> </w:t>
            </w:r>
            <w:r w:rsidRPr="00A66763">
              <w:rPr>
                <w:rFonts w:ascii="Arial" w:hAnsi="Arial" w:cs="Arial"/>
                <w:noProof/>
                <w:lang w:val="sr-Latn-CS" w:eastAsia="de-DE" w:bidi="en-US"/>
              </w:rPr>
              <w:t>puta</w:t>
            </w:r>
            <w:r w:rsidR="00470471" w:rsidRPr="00A66763">
              <w:rPr>
                <w:rFonts w:ascii="Arial" w:hAnsi="Arial" w:cs="Arial"/>
                <w:noProof/>
                <w:lang w:val="sr-Latn-CS" w:eastAsia="de-DE" w:bidi="en-US"/>
              </w:rPr>
              <w:t xml:space="preserve"> </w:t>
            </w:r>
            <w:r w:rsidRPr="00A66763">
              <w:rPr>
                <w:rFonts w:ascii="Arial" w:hAnsi="Arial" w:cs="Arial"/>
                <w:noProof/>
                <w:lang w:val="sr-Latn-CS" w:eastAsia="de-DE" w:bidi="en-US"/>
              </w:rPr>
              <w:t>i</w:t>
            </w:r>
            <w:r w:rsidR="00470471" w:rsidRPr="00A66763">
              <w:rPr>
                <w:rFonts w:ascii="Arial" w:hAnsi="Arial" w:cs="Arial"/>
                <w:noProof/>
                <w:lang w:val="sr-Latn-CS" w:eastAsia="de-DE" w:bidi="en-US"/>
              </w:rPr>
              <w:t xml:space="preserve"> </w:t>
            </w:r>
            <w:r w:rsidRPr="00A66763">
              <w:rPr>
                <w:rFonts w:ascii="Arial" w:hAnsi="Arial" w:cs="Arial"/>
                <w:noProof/>
                <w:lang w:val="sr-Latn-CS" w:eastAsia="de-DE" w:bidi="en-US"/>
              </w:rPr>
              <w:t>više</w:t>
            </w:r>
            <w:r w:rsidR="00765D2B" w:rsidRPr="00A66763">
              <w:rPr>
                <w:rFonts w:ascii="Arial" w:hAnsi="Arial" w:cs="Arial"/>
                <w:noProof/>
                <w:lang w:val="sr-Latn-CS" w:eastAsia="de-DE" w:bidi="en-US"/>
              </w:rPr>
              <w:t>.</w:t>
            </w:r>
          </w:p>
          <w:p w14:paraId="188913EF" w14:textId="0F67F162" w:rsidR="00765D2B" w:rsidRPr="00A66763" w:rsidRDefault="000245EF" w:rsidP="00765D2B">
            <w:pPr>
              <w:jc w:val="both"/>
              <w:rPr>
                <w:rFonts w:ascii="Arial" w:hAnsi="Arial" w:cs="Arial"/>
                <w:noProof/>
                <w:lang w:val="sr-Latn-CS" w:eastAsia="de-DE" w:bidi="en-US"/>
              </w:rPr>
            </w:pPr>
            <w:r w:rsidRPr="00A66763">
              <w:rPr>
                <w:rFonts w:ascii="Arial" w:hAnsi="Arial" w:cs="Arial"/>
                <w:noProof/>
                <w:lang w:val="sr-Latn-CS" w:eastAsia="de-DE" w:bidi="en-US"/>
              </w:rPr>
              <w:t>Zbog</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slabe</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zastupljenosti</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proizvodnje</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žitarica</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a</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zato</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postoje</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uslovi</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nameće</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se</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potreba</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za</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stimulisanje</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ove</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proizvodnje</w:t>
            </w:r>
            <w:r w:rsidR="00765D2B" w:rsidRPr="00A66763">
              <w:rPr>
                <w:rFonts w:ascii="Arial" w:hAnsi="Arial" w:cs="Arial"/>
                <w:noProof/>
                <w:lang w:val="sr-Latn-CS" w:eastAsia="de-DE" w:bidi="en-US"/>
              </w:rPr>
              <w:t xml:space="preserve">. </w:t>
            </w:r>
          </w:p>
          <w:p w14:paraId="5DCE6D52" w14:textId="77777777" w:rsidR="00765D2B" w:rsidRPr="00A66763" w:rsidRDefault="00765D2B" w:rsidP="00D71E3A">
            <w:pPr>
              <w:rPr>
                <w:rFonts w:ascii="Arial" w:hAnsi="Arial" w:cs="Arial"/>
                <w:noProof/>
                <w:lang w:val="sr-Latn-CS"/>
              </w:rPr>
            </w:pPr>
          </w:p>
        </w:tc>
      </w:tr>
      <w:tr w:rsidR="00765D2B" w:rsidRPr="00A66763" w14:paraId="0EDC021D" w14:textId="77777777" w:rsidTr="00423E43">
        <w:tc>
          <w:tcPr>
            <w:tcW w:w="1233" w:type="dxa"/>
          </w:tcPr>
          <w:p w14:paraId="12FED062" w14:textId="0C502B8F" w:rsidR="00765D2B" w:rsidRPr="00A66763" w:rsidRDefault="000245EF" w:rsidP="00D71E3A">
            <w:pPr>
              <w:rPr>
                <w:rFonts w:ascii="Arial" w:hAnsi="Arial" w:cs="Arial"/>
                <w:noProof/>
                <w:lang w:val="sr-Latn-CS"/>
              </w:rPr>
            </w:pPr>
            <w:r w:rsidRPr="00A66763">
              <w:rPr>
                <w:rFonts w:ascii="Arial" w:hAnsi="Arial" w:cs="Arial"/>
                <w:noProof/>
                <w:lang w:val="sr-Latn-CS" w:eastAsia="de-DE" w:bidi="en-US"/>
              </w:rPr>
              <w:t>Ciljevi</w:t>
            </w:r>
          </w:p>
        </w:tc>
        <w:tc>
          <w:tcPr>
            <w:tcW w:w="8389" w:type="dxa"/>
            <w:gridSpan w:val="2"/>
          </w:tcPr>
          <w:p w14:paraId="548CF194" w14:textId="1F9CD196" w:rsidR="00765D2B" w:rsidRPr="00A66763" w:rsidRDefault="000245EF" w:rsidP="00E71EEC">
            <w:pPr>
              <w:numPr>
                <w:ilvl w:val="0"/>
                <w:numId w:val="17"/>
              </w:numPr>
              <w:contextualSpacing/>
              <w:rPr>
                <w:rFonts w:ascii="Arial" w:hAnsi="Arial" w:cs="Arial"/>
                <w:noProof/>
                <w:lang w:val="sr-Latn-CS" w:eastAsia="de-DE" w:bidi="en-US"/>
              </w:rPr>
            </w:pPr>
            <w:r w:rsidRPr="00A66763">
              <w:rPr>
                <w:rFonts w:ascii="Arial" w:hAnsi="Arial" w:cs="Arial"/>
                <w:noProof/>
                <w:lang w:val="sr-Latn-CS" w:eastAsia="de-DE" w:bidi="en-US"/>
              </w:rPr>
              <w:t>Bolja</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iskorišćenost</w:t>
            </w:r>
            <w:r w:rsidR="006924B9" w:rsidRPr="00A66763">
              <w:rPr>
                <w:rFonts w:ascii="Arial" w:hAnsi="Arial" w:cs="Arial"/>
                <w:noProof/>
                <w:lang w:val="sr-Latn-CS" w:eastAsia="de-DE" w:bidi="en-US"/>
              </w:rPr>
              <w:t xml:space="preserve"> </w:t>
            </w:r>
            <w:r w:rsidRPr="00A66763">
              <w:rPr>
                <w:rFonts w:ascii="Arial" w:hAnsi="Arial" w:cs="Arial"/>
                <w:noProof/>
                <w:lang w:val="sr-Latn-CS" w:eastAsia="de-DE" w:bidi="en-US"/>
              </w:rPr>
              <w:t>poljoprivrednog</w:t>
            </w:r>
            <w:r w:rsidR="006924B9" w:rsidRPr="00A66763">
              <w:rPr>
                <w:rFonts w:ascii="Arial" w:hAnsi="Arial" w:cs="Arial"/>
                <w:noProof/>
                <w:lang w:val="sr-Latn-CS" w:eastAsia="de-DE" w:bidi="en-US"/>
              </w:rPr>
              <w:t xml:space="preserve"> </w:t>
            </w:r>
            <w:r w:rsidRPr="00A66763">
              <w:rPr>
                <w:rFonts w:ascii="Arial" w:hAnsi="Arial" w:cs="Arial"/>
                <w:noProof/>
                <w:lang w:val="sr-Latn-CS" w:eastAsia="de-DE" w:bidi="en-US"/>
              </w:rPr>
              <w:t>zemljišta</w:t>
            </w:r>
            <w:r w:rsidR="006924B9" w:rsidRPr="00A66763">
              <w:rPr>
                <w:rFonts w:ascii="Arial" w:hAnsi="Arial" w:cs="Arial"/>
                <w:noProof/>
                <w:lang w:val="sr-Latn-CS" w:eastAsia="de-DE" w:bidi="en-US"/>
              </w:rPr>
              <w:t>;</w:t>
            </w:r>
          </w:p>
          <w:p w14:paraId="3E1C9A86" w14:textId="1C873031" w:rsidR="00765D2B" w:rsidRPr="00A66763" w:rsidRDefault="000245EF" w:rsidP="00E71EEC">
            <w:pPr>
              <w:numPr>
                <w:ilvl w:val="0"/>
                <w:numId w:val="17"/>
              </w:numPr>
              <w:contextualSpacing/>
              <w:rPr>
                <w:rFonts w:ascii="Arial" w:hAnsi="Arial" w:cs="Arial"/>
                <w:noProof/>
                <w:lang w:val="sr-Latn-CS" w:eastAsia="de-DE" w:bidi="en-US"/>
              </w:rPr>
            </w:pPr>
            <w:r w:rsidRPr="00A66763">
              <w:rPr>
                <w:rFonts w:ascii="Arial" w:hAnsi="Arial" w:cs="Arial"/>
                <w:noProof/>
                <w:lang w:val="sr-Latn-CS" w:eastAsia="de-DE" w:bidi="en-US"/>
              </w:rPr>
              <w:lastRenderedPageBreak/>
              <w:t>Veća</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uravnoteženost</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površina</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pod</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sijanim</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travnjacima</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i</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žitaricama</w:t>
            </w:r>
            <w:r w:rsidR="006924B9" w:rsidRPr="00A66763">
              <w:rPr>
                <w:rFonts w:ascii="Arial" w:hAnsi="Arial" w:cs="Arial"/>
                <w:noProof/>
                <w:lang w:val="sr-Latn-CS" w:eastAsia="de-DE" w:bidi="en-US"/>
              </w:rPr>
              <w:t>;</w:t>
            </w:r>
          </w:p>
          <w:p w14:paraId="6A60E5C3" w14:textId="1C2EEB3C" w:rsidR="00765D2B" w:rsidRPr="00A66763" w:rsidRDefault="000245EF" w:rsidP="00E71EEC">
            <w:pPr>
              <w:numPr>
                <w:ilvl w:val="0"/>
                <w:numId w:val="17"/>
              </w:numPr>
              <w:contextualSpacing/>
              <w:rPr>
                <w:rFonts w:ascii="Arial" w:hAnsi="Arial" w:cs="Arial"/>
                <w:noProof/>
                <w:lang w:val="sr-Latn-CS" w:eastAsia="de-DE" w:bidi="en-US"/>
              </w:rPr>
            </w:pPr>
            <w:r w:rsidRPr="00A66763">
              <w:rPr>
                <w:rFonts w:ascii="Arial" w:hAnsi="Arial" w:cs="Arial"/>
                <w:noProof/>
                <w:lang w:val="sr-Latn-CS" w:eastAsia="de-DE" w:bidi="en-US"/>
              </w:rPr>
              <w:t>Unapređenje</w:t>
            </w:r>
            <w:r w:rsidR="006924B9" w:rsidRPr="00A66763">
              <w:rPr>
                <w:rFonts w:ascii="Arial" w:hAnsi="Arial" w:cs="Arial"/>
                <w:noProof/>
                <w:lang w:val="sr-Latn-CS" w:eastAsia="de-DE" w:bidi="en-US"/>
              </w:rPr>
              <w:t xml:space="preserve"> </w:t>
            </w:r>
            <w:r w:rsidRPr="00A66763">
              <w:rPr>
                <w:rFonts w:ascii="Arial" w:hAnsi="Arial" w:cs="Arial"/>
                <w:noProof/>
                <w:lang w:val="sr-Latn-CS" w:eastAsia="de-DE" w:bidi="en-US"/>
              </w:rPr>
              <w:t>proizvodnje</w:t>
            </w:r>
            <w:r w:rsidR="006924B9" w:rsidRPr="00A66763">
              <w:rPr>
                <w:rFonts w:ascii="Arial" w:hAnsi="Arial" w:cs="Arial"/>
                <w:noProof/>
                <w:lang w:val="sr-Latn-CS" w:eastAsia="de-DE" w:bidi="en-US"/>
              </w:rPr>
              <w:t xml:space="preserve"> </w:t>
            </w:r>
            <w:r w:rsidRPr="00A66763">
              <w:rPr>
                <w:rFonts w:ascii="Arial" w:hAnsi="Arial" w:cs="Arial"/>
                <w:noProof/>
                <w:lang w:val="sr-Latn-CS" w:eastAsia="de-DE" w:bidi="en-US"/>
              </w:rPr>
              <w:t>stočne</w:t>
            </w:r>
            <w:r w:rsidR="006924B9" w:rsidRPr="00A66763">
              <w:rPr>
                <w:rFonts w:ascii="Arial" w:hAnsi="Arial" w:cs="Arial"/>
                <w:noProof/>
                <w:lang w:val="sr-Latn-CS" w:eastAsia="de-DE" w:bidi="en-US"/>
              </w:rPr>
              <w:t xml:space="preserve"> </w:t>
            </w:r>
            <w:r w:rsidRPr="00A66763">
              <w:rPr>
                <w:rFonts w:ascii="Arial" w:hAnsi="Arial" w:cs="Arial"/>
                <w:noProof/>
                <w:lang w:val="sr-Latn-CS" w:eastAsia="de-DE" w:bidi="en-US"/>
              </w:rPr>
              <w:t>hrane</w:t>
            </w:r>
            <w:r w:rsidR="006924B9" w:rsidRPr="00A66763">
              <w:rPr>
                <w:rFonts w:ascii="Arial" w:hAnsi="Arial" w:cs="Arial"/>
                <w:noProof/>
                <w:lang w:val="sr-Latn-CS" w:eastAsia="de-DE" w:bidi="en-US"/>
              </w:rPr>
              <w:t>;</w:t>
            </w:r>
          </w:p>
          <w:p w14:paraId="225B56F0" w14:textId="2D37ADEA" w:rsidR="00765D2B" w:rsidRPr="00A66763" w:rsidRDefault="000245EF" w:rsidP="00E71EEC">
            <w:pPr>
              <w:numPr>
                <w:ilvl w:val="0"/>
                <w:numId w:val="17"/>
              </w:numPr>
              <w:contextualSpacing/>
              <w:rPr>
                <w:rFonts w:ascii="Arial" w:hAnsi="Arial" w:cs="Arial"/>
                <w:noProof/>
                <w:lang w:val="sr-Latn-CS" w:eastAsia="de-DE" w:bidi="en-US"/>
              </w:rPr>
            </w:pPr>
            <w:r w:rsidRPr="00A66763">
              <w:rPr>
                <w:rFonts w:ascii="Arial" w:hAnsi="Arial" w:cs="Arial"/>
                <w:noProof/>
                <w:lang w:val="sr-Latn-CS" w:eastAsia="de-DE" w:bidi="en-US"/>
              </w:rPr>
              <w:t>Kvalitetnija</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ishrana</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stoke</w:t>
            </w:r>
            <w:r w:rsidR="006924B9" w:rsidRPr="00A66763">
              <w:rPr>
                <w:rFonts w:ascii="Arial" w:hAnsi="Arial" w:cs="Arial"/>
                <w:noProof/>
                <w:lang w:val="sr-Latn-CS" w:eastAsia="de-DE" w:bidi="en-US"/>
              </w:rPr>
              <w:t>;</w:t>
            </w:r>
          </w:p>
          <w:p w14:paraId="2522FAA6" w14:textId="1C6DEAB0" w:rsidR="00765D2B" w:rsidRPr="00A66763" w:rsidRDefault="000245EF" w:rsidP="00E71EEC">
            <w:pPr>
              <w:numPr>
                <w:ilvl w:val="0"/>
                <w:numId w:val="17"/>
              </w:numPr>
              <w:contextualSpacing/>
              <w:rPr>
                <w:rFonts w:ascii="Arial" w:hAnsi="Arial" w:cs="Arial"/>
                <w:noProof/>
                <w:lang w:val="sr-Latn-CS" w:eastAsia="de-DE" w:bidi="en-US"/>
              </w:rPr>
            </w:pPr>
            <w:r w:rsidRPr="00A66763">
              <w:rPr>
                <w:rFonts w:ascii="Arial" w:hAnsi="Arial" w:cs="Arial"/>
                <w:noProof/>
                <w:lang w:val="sr-Latn-CS" w:eastAsia="de-DE" w:bidi="en-US"/>
              </w:rPr>
              <w:t>Veća</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ponuda</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žitarica</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iz</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domaće</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proizvodnje</w:t>
            </w:r>
            <w:r w:rsidR="006924B9" w:rsidRPr="00A66763">
              <w:rPr>
                <w:rFonts w:ascii="Arial" w:hAnsi="Arial" w:cs="Arial"/>
                <w:noProof/>
                <w:lang w:val="sr-Latn-CS" w:eastAsia="de-DE" w:bidi="en-US"/>
              </w:rPr>
              <w:t>.</w:t>
            </w:r>
          </w:p>
          <w:p w14:paraId="49F67464" w14:textId="77777777" w:rsidR="00765D2B" w:rsidRPr="00A66763" w:rsidRDefault="00765D2B" w:rsidP="00D71E3A">
            <w:pPr>
              <w:rPr>
                <w:rFonts w:ascii="Arial" w:hAnsi="Arial" w:cs="Arial"/>
                <w:noProof/>
                <w:lang w:val="sr-Latn-CS"/>
              </w:rPr>
            </w:pPr>
          </w:p>
        </w:tc>
      </w:tr>
      <w:tr w:rsidR="00765D2B" w:rsidRPr="00A66763" w14:paraId="7BE45EE1" w14:textId="77777777" w:rsidTr="00F527F3">
        <w:trPr>
          <w:trHeight w:val="3015"/>
        </w:trPr>
        <w:tc>
          <w:tcPr>
            <w:tcW w:w="1233" w:type="dxa"/>
          </w:tcPr>
          <w:p w14:paraId="2949C796" w14:textId="7E3D58B7" w:rsidR="00765D2B" w:rsidRPr="00A66763" w:rsidRDefault="000245EF" w:rsidP="00EB35A9">
            <w:pPr>
              <w:rPr>
                <w:rFonts w:ascii="Arial" w:hAnsi="Arial" w:cs="Arial"/>
                <w:noProof/>
                <w:lang w:val="sr-Latn-CS"/>
              </w:rPr>
            </w:pPr>
            <w:r w:rsidRPr="00A66763">
              <w:rPr>
                <w:rFonts w:ascii="Arial" w:hAnsi="Arial" w:cs="Arial"/>
                <w:noProof/>
                <w:lang w:val="sr-Latn-CS"/>
              </w:rPr>
              <w:lastRenderedPageBreak/>
              <w:t>Opis</w:t>
            </w:r>
            <w:r w:rsidR="00470471" w:rsidRPr="00A66763">
              <w:rPr>
                <w:rFonts w:ascii="Arial" w:hAnsi="Arial" w:cs="Arial"/>
                <w:noProof/>
                <w:lang w:val="sr-Latn-CS"/>
              </w:rPr>
              <w:t xml:space="preserve"> </w:t>
            </w:r>
            <w:r w:rsidRPr="00A66763">
              <w:rPr>
                <w:rFonts w:ascii="Arial" w:hAnsi="Arial" w:cs="Arial"/>
                <w:noProof/>
                <w:lang w:val="sr-Latn-CS"/>
              </w:rPr>
              <w:t>mjere</w:t>
            </w:r>
            <w:r w:rsidR="00470471" w:rsidRPr="00A66763">
              <w:rPr>
                <w:rFonts w:ascii="Arial" w:hAnsi="Arial" w:cs="Arial"/>
                <w:noProof/>
                <w:lang w:val="sr-Latn-CS"/>
              </w:rPr>
              <w:t xml:space="preserve">  </w:t>
            </w:r>
            <w:r w:rsidRPr="00A66763">
              <w:rPr>
                <w:rFonts w:ascii="Arial" w:hAnsi="Arial" w:cs="Arial"/>
                <w:noProof/>
                <w:lang w:val="sr-Latn-CS"/>
              </w:rPr>
              <w:t>i</w:t>
            </w:r>
            <w:r w:rsidR="00765D2B" w:rsidRPr="00A66763">
              <w:rPr>
                <w:rFonts w:ascii="Arial" w:hAnsi="Arial" w:cs="Arial"/>
                <w:noProof/>
                <w:lang w:val="sr-Latn-CS"/>
              </w:rPr>
              <w:t xml:space="preserve"> </w:t>
            </w:r>
            <w:r w:rsidRPr="00A66763">
              <w:rPr>
                <w:rFonts w:ascii="Arial" w:hAnsi="Arial" w:cs="Arial"/>
                <w:noProof/>
                <w:lang w:val="sr-Latn-CS"/>
              </w:rPr>
              <w:t>kriterijumi</w:t>
            </w:r>
            <w:r w:rsidR="00765D2B" w:rsidRPr="00A66763">
              <w:rPr>
                <w:rFonts w:ascii="Arial" w:hAnsi="Arial" w:cs="Arial"/>
                <w:noProof/>
                <w:lang w:val="sr-Latn-CS"/>
              </w:rPr>
              <w:t xml:space="preserve"> </w:t>
            </w:r>
            <w:r w:rsidRPr="00A66763">
              <w:rPr>
                <w:rFonts w:ascii="Arial" w:hAnsi="Arial" w:cs="Arial"/>
                <w:noProof/>
                <w:lang w:val="sr-Latn-CS"/>
              </w:rPr>
              <w:t>za</w:t>
            </w:r>
            <w:r w:rsidR="00765D2B" w:rsidRPr="00A66763">
              <w:rPr>
                <w:rFonts w:ascii="Arial" w:hAnsi="Arial" w:cs="Arial"/>
                <w:noProof/>
                <w:lang w:val="sr-Latn-CS"/>
              </w:rPr>
              <w:t xml:space="preserve"> </w:t>
            </w:r>
            <w:r w:rsidRPr="00A66763">
              <w:rPr>
                <w:rFonts w:ascii="Arial" w:hAnsi="Arial" w:cs="Arial"/>
                <w:noProof/>
                <w:lang w:val="sr-Latn-CS"/>
              </w:rPr>
              <w:t>podršku</w:t>
            </w:r>
          </w:p>
        </w:tc>
        <w:tc>
          <w:tcPr>
            <w:tcW w:w="8389" w:type="dxa"/>
            <w:gridSpan w:val="2"/>
          </w:tcPr>
          <w:p w14:paraId="0EF4EBF0" w14:textId="08BAA3F2" w:rsidR="00765D2B" w:rsidRPr="00A66763" w:rsidRDefault="000245EF" w:rsidP="00F32A7A">
            <w:pPr>
              <w:rPr>
                <w:rFonts w:ascii="Arial" w:hAnsi="Arial" w:cs="Arial"/>
                <w:b/>
                <w:noProof/>
                <w:lang w:val="sr-Latn-CS" w:eastAsia="de-DE" w:bidi="en-US"/>
              </w:rPr>
            </w:pPr>
            <w:r w:rsidRPr="00A66763">
              <w:rPr>
                <w:rFonts w:ascii="Arial" w:hAnsi="Arial" w:cs="Arial"/>
                <w:b/>
                <w:noProof/>
                <w:lang w:val="sr-Latn-CS" w:eastAsia="de-DE" w:bidi="en-US"/>
              </w:rPr>
              <w:t>Podrška</w:t>
            </w:r>
            <w:r w:rsidR="00765D2B" w:rsidRPr="00A66763">
              <w:rPr>
                <w:rFonts w:ascii="Arial" w:hAnsi="Arial" w:cs="Arial"/>
                <w:b/>
                <w:noProof/>
                <w:lang w:val="sr-Latn-CS" w:eastAsia="de-DE" w:bidi="en-US"/>
              </w:rPr>
              <w:t xml:space="preserve"> </w:t>
            </w:r>
            <w:r w:rsidRPr="00A66763">
              <w:rPr>
                <w:rFonts w:ascii="Arial" w:hAnsi="Arial" w:cs="Arial"/>
                <w:b/>
                <w:noProof/>
                <w:lang w:val="sr-Latn-CS" w:eastAsia="de-DE" w:bidi="en-US"/>
              </w:rPr>
              <w:t>u</w:t>
            </w:r>
            <w:r w:rsidR="00765D2B" w:rsidRPr="00A66763">
              <w:rPr>
                <w:rFonts w:ascii="Arial" w:hAnsi="Arial" w:cs="Arial"/>
                <w:b/>
                <w:noProof/>
                <w:lang w:val="sr-Latn-CS" w:eastAsia="de-DE" w:bidi="en-US"/>
              </w:rPr>
              <w:t xml:space="preserve"> </w:t>
            </w:r>
            <w:r w:rsidRPr="00A66763">
              <w:rPr>
                <w:rFonts w:ascii="Arial" w:hAnsi="Arial" w:cs="Arial"/>
                <w:b/>
                <w:noProof/>
                <w:lang w:val="sr-Latn-CS" w:eastAsia="de-DE" w:bidi="en-US"/>
              </w:rPr>
              <w:t>nabavci</w:t>
            </w:r>
            <w:r w:rsidR="00765D2B" w:rsidRPr="00A66763">
              <w:rPr>
                <w:rFonts w:ascii="Arial" w:hAnsi="Arial" w:cs="Arial"/>
                <w:b/>
                <w:noProof/>
                <w:lang w:val="sr-Latn-CS" w:eastAsia="de-DE" w:bidi="en-US"/>
              </w:rPr>
              <w:t xml:space="preserve"> </w:t>
            </w:r>
            <w:r w:rsidRPr="00A66763">
              <w:rPr>
                <w:rFonts w:ascii="Arial" w:hAnsi="Arial" w:cs="Arial"/>
                <w:b/>
                <w:noProof/>
                <w:lang w:val="sr-Latn-CS" w:eastAsia="de-DE" w:bidi="en-US"/>
              </w:rPr>
              <w:t>sjemena</w:t>
            </w:r>
            <w:r w:rsidR="00765D2B" w:rsidRPr="00A66763">
              <w:rPr>
                <w:rFonts w:ascii="Arial" w:hAnsi="Arial" w:cs="Arial"/>
                <w:b/>
                <w:noProof/>
                <w:lang w:val="sr-Latn-CS" w:eastAsia="de-DE" w:bidi="en-US"/>
              </w:rPr>
              <w:t xml:space="preserve"> </w:t>
            </w:r>
            <w:r w:rsidRPr="00A66763">
              <w:rPr>
                <w:rFonts w:ascii="Arial" w:hAnsi="Arial" w:cs="Arial"/>
                <w:b/>
                <w:noProof/>
                <w:lang w:val="sr-Latn-CS" w:eastAsia="de-DE" w:bidi="en-US"/>
              </w:rPr>
              <w:t>travno</w:t>
            </w:r>
            <w:r w:rsidR="00765D2B" w:rsidRPr="00A66763">
              <w:rPr>
                <w:rFonts w:ascii="Arial" w:hAnsi="Arial" w:cs="Arial"/>
                <w:b/>
                <w:noProof/>
                <w:lang w:val="sr-Latn-CS" w:eastAsia="de-DE" w:bidi="en-US"/>
              </w:rPr>
              <w:t>-</w:t>
            </w:r>
            <w:r w:rsidRPr="00A66763">
              <w:rPr>
                <w:rFonts w:ascii="Arial" w:hAnsi="Arial" w:cs="Arial"/>
                <w:b/>
                <w:noProof/>
                <w:lang w:val="sr-Latn-CS" w:eastAsia="de-DE" w:bidi="en-US"/>
              </w:rPr>
              <w:t>djetelinskih</w:t>
            </w:r>
            <w:r w:rsidR="00765D2B" w:rsidRPr="00A66763">
              <w:rPr>
                <w:rFonts w:ascii="Arial" w:hAnsi="Arial" w:cs="Arial"/>
                <w:b/>
                <w:noProof/>
                <w:lang w:val="sr-Latn-CS" w:eastAsia="de-DE" w:bidi="en-US"/>
              </w:rPr>
              <w:t xml:space="preserve"> </w:t>
            </w:r>
            <w:r w:rsidRPr="00A66763">
              <w:rPr>
                <w:rFonts w:ascii="Arial" w:hAnsi="Arial" w:cs="Arial"/>
                <w:b/>
                <w:noProof/>
                <w:lang w:val="sr-Latn-CS" w:eastAsia="de-DE" w:bidi="en-US"/>
              </w:rPr>
              <w:t>smješa</w:t>
            </w:r>
            <w:r w:rsidR="00765D2B" w:rsidRPr="00A66763">
              <w:rPr>
                <w:rFonts w:ascii="Arial" w:hAnsi="Arial" w:cs="Arial"/>
                <w:b/>
                <w:noProof/>
                <w:lang w:val="sr-Latn-CS" w:eastAsia="de-DE" w:bidi="en-US"/>
              </w:rPr>
              <w:t xml:space="preserve"> (</w:t>
            </w:r>
            <w:r w:rsidRPr="00A66763">
              <w:rPr>
                <w:rFonts w:ascii="Arial" w:hAnsi="Arial" w:cs="Arial"/>
                <w:b/>
                <w:noProof/>
                <w:lang w:val="sr-Latn-CS" w:eastAsia="de-DE" w:bidi="en-US"/>
              </w:rPr>
              <w:t>TDS</w:t>
            </w:r>
            <w:r w:rsidR="00765D2B" w:rsidRPr="00A66763">
              <w:rPr>
                <w:rFonts w:ascii="Arial" w:hAnsi="Arial" w:cs="Arial"/>
                <w:b/>
                <w:noProof/>
                <w:lang w:val="sr-Latn-CS" w:eastAsia="de-DE" w:bidi="en-US"/>
              </w:rPr>
              <w:t xml:space="preserve">) </w:t>
            </w:r>
            <w:r w:rsidRPr="00A66763">
              <w:rPr>
                <w:rFonts w:ascii="Arial" w:hAnsi="Arial" w:cs="Arial"/>
                <w:b/>
                <w:noProof/>
                <w:lang w:val="sr-Latn-CS" w:eastAsia="de-DE" w:bidi="en-US"/>
              </w:rPr>
              <w:t>i</w:t>
            </w:r>
            <w:r w:rsidR="00765D2B" w:rsidRPr="00A66763">
              <w:rPr>
                <w:rFonts w:ascii="Arial" w:hAnsi="Arial" w:cs="Arial"/>
                <w:b/>
                <w:noProof/>
                <w:lang w:val="sr-Latn-CS" w:eastAsia="de-DE" w:bidi="en-US"/>
              </w:rPr>
              <w:t xml:space="preserve"> </w:t>
            </w:r>
            <w:r w:rsidRPr="00A66763">
              <w:rPr>
                <w:rFonts w:ascii="Arial" w:hAnsi="Arial" w:cs="Arial"/>
                <w:b/>
                <w:noProof/>
                <w:lang w:val="sr-Latn-CS" w:eastAsia="de-DE" w:bidi="en-US"/>
              </w:rPr>
              <w:t>žitarica</w:t>
            </w:r>
            <w:r w:rsidR="00470471" w:rsidRPr="00A66763">
              <w:rPr>
                <w:rFonts w:ascii="Arial" w:hAnsi="Arial" w:cs="Arial"/>
                <w:b/>
                <w:noProof/>
                <w:lang w:val="sr-Latn-CS" w:eastAsia="de-DE" w:bidi="en-US"/>
              </w:rPr>
              <w:t xml:space="preserve"> 50% </w:t>
            </w:r>
            <w:r w:rsidRPr="00A66763">
              <w:rPr>
                <w:rFonts w:ascii="Arial" w:hAnsi="Arial" w:cs="Arial"/>
                <w:b/>
                <w:noProof/>
                <w:lang w:val="sr-Latn-CS" w:eastAsia="de-DE" w:bidi="en-US"/>
              </w:rPr>
              <w:t>od</w:t>
            </w:r>
            <w:r w:rsidR="00470471" w:rsidRPr="00A66763">
              <w:rPr>
                <w:rFonts w:ascii="Arial" w:hAnsi="Arial" w:cs="Arial"/>
                <w:b/>
                <w:noProof/>
                <w:lang w:val="sr-Latn-CS" w:eastAsia="de-DE" w:bidi="en-US"/>
              </w:rPr>
              <w:t xml:space="preserve"> </w:t>
            </w:r>
            <w:r w:rsidRPr="00A66763">
              <w:rPr>
                <w:rFonts w:ascii="Arial" w:hAnsi="Arial" w:cs="Arial"/>
                <w:b/>
                <w:noProof/>
                <w:lang w:val="sr-Latn-CS" w:eastAsia="de-DE" w:bidi="en-US"/>
              </w:rPr>
              <w:t>uloženih</w:t>
            </w:r>
            <w:r w:rsidR="00470471" w:rsidRPr="00A66763">
              <w:rPr>
                <w:rFonts w:ascii="Arial" w:hAnsi="Arial" w:cs="Arial"/>
                <w:b/>
                <w:noProof/>
                <w:lang w:val="sr-Latn-CS" w:eastAsia="de-DE" w:bidi="en-US"/>
              </w:rPr>
              <w:t xml:space="preserve"> </w:t>
            </w:r>
            <w:r w:rsidRPr="00A66763">
              <w:rPr>
                <w:rFonts w:ascii="Arial" w:hAnsi="Arial" w:cs="Arial"/>
                <w:b/>
                <w:noProof/>
                <w:lang w:val="sr-Latn-CS" w:eastAsia="de-DE" w:bidi="en-US"/>
              </w:rPr>
              <w:t>sredstava</w:t>
            </w:r>
            <w:r w:rsidR="005B4663" w:rsidRPr="00A66763">
              <w:rPr>
                <w:rFonts w:ascii="Arial" w:hAnsi="Arial" w:cs="Arial"/>
                <w:b/>
                <w:noProof/>
                <w:lang w:val="sr-Latn-CS" w:eastAsia="de-DE" w:bidi="en-US"/>
              </w:rPr>
              <w:t>.</w:t>
            </w:r>
          </w:p>
          <w:p w14:paraId="650C05EA" w14:textId="31023B9B" w:rsidR="00765D2B" w:rsidRPr="00A66763" w:rsidRDefault="000245EF" w:rsidP="00F32A7A">
            <w:pPr>
              <w:jc w:val="both"/>
              <w:rPr>
                <w:rFonts w:ascii="Arial" w:hAnsi="Arial" w:cs="Arial"/>
                <w:noProof/>
                <w:lang w:val="sr-Latn-CS" w:eastAsia="de-DE" w:bidi="en-US"/>
              </w:rPr>
            </w:pPr>
            <w:r w:rsidRPr="00A66763">
              <w:rPr>
                <w:rFonts w:ascii="Arial" w:hAnsi="Arial" w:cs="Arial"/>
                <w:noProof/>
                <w:lang w:val="sr-Latn-CS" w:eastAsia="de-DE" w:bidi="en-US"/>
              </w:rPr>
              <w:t>Podržavaju</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se</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površine</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do</w:t>
            </w:r>
            <w:r w:rsidR="00765D2B" w:rsidRPr="00A66763">
              <w:rPr>
                <w:rFonts w:ascii="Arial" w:hAnsi="Arial" w:cs="Arial"/>
                <w:noProof/>
                <w:lang w:val="sr-Latn-CS" w:eastAsia="de-DE" w:bidi="en-US"/>
              </w:rPr>
              <w:t xml:space="preserve"> </w:t>
            </w:r>
            <w:r w:rsidR="00765D2B" w:rsidRPr="00A66763">
              <w:rPr>
                <w:rFonts w:ascii="Arial" w:hAnsi="Arial" w:cs="Arial"/>
                <w:b/>
                <w:noProof/>
                <w:lang w:val="sr-Latn-CS" w:eastAsia="de-DE" w:bidi="en-US"/>
              </w:rPr>
              <w:t>3</w:t>
            </w:r>
            <w:r w:rsidR="00E341E3" w:rsidRPr="00A66763">
              <w:rPr>
                <w:rFonts w:ascii="Arial" w:hAnsi="Arial" w:cs="Arial"/>
                <w:b/>
                <w:noProof/>
                <w:lang w:val="sr-Latn-CS" w:eastAsia="de-DE" w:bidi="en-US"/>
              </w:rPr>
              <w:t>h</w:t>
            </w:r>
            <w:r w:rsidRPr="00A66763">
              <w:rPr>
                <w:rFonts w:ascii="Arial" w:hAnsi="Arial" w:cs="Arial"/>
                <w:b/>
                <w:noProof/>
                <w:lang w:val="sr-Latn-CS" w:eastAsia="de-DE" w:bidi="en-US"/>
              </w:rPr>
              <w:t>a</w:t>
            </w:r>
            <w:r w:rsidR="00470471" w:rsidRPr="00A66763">
              <w:rPr>
                <w:rFonts w:ascii="Arial" w:hAnsi="Arial" w:cs="Arial"/>
                <w:noProof/>
                <w:lang w:val="sr-Latn-CS" w:eastAsia="de-DE" w:bidi="en-US"/>
              </w:rPr>
              <w:t xml:space="preserve"> </w:t>
            </w:r>
            <w:r w:rsidRPr="00A66763">
              <w:rPr>
                <w:rFonts w:ascii="Arial" w:hAnsi="Arial" w:cs="Arial"/>
                <w:noProof/>
                <w:lang w:val="sr-Latn-CS" w:eastAsia="de-DE" w:bidi="en-US"/>
              </w:rPr>
              <w:t>po</w:t>
            </w:r>
            <w:r w:rsidR="00470471" w:rsidRPr="00A66763">
              <w:rPr>
                <w:rFonts w:ascii="Arial" w:hAnsi="Arial" w:cs="Arial"/>
                <w:noProof/>
                <w:lang w:val="sr-Latn-CS" w:eastAsia="de-DE" w:bidi="en-US"/>
              </w:rPr>
              <w:t xml:space="preserve"> </w:t>
            </w:r>
            <w:r w:rsidRPr="00A66763">
              <w:rPr>
                <w:rFonts w:ascii="Arial" w:hAnsi="Arial" w:cs="Arial"/>
                <w:noProof/>
                <w:lang w:val="sr-Latn-CS" w:eastAsia="de-DE" w:bidi="en-US"/>
              </w:rPr>
              <w:t>podnosiocu</w:t>
            </w:r>
            <w:r w:rsidR="00470471" w:rsidRPr="00A66763">
              <w:rPr>
                <w:rFonts w:ascii="Arial" w:hAnsi="Arial" w:cs="Arial"/>
                <w:noProof/>
                <w:lang w:val="sr-Latn-CS" w:eastAsia="de-DE" w:bidi="en-US"/>
              </w:rPr>
              <w:t xml:space="preserve"> </w:t>
            </w:r>
            <w:r w:rsidRPr="00A66763">
              <w:rPr>
                <w:rFonts w:ascii="Arial" w:hAnsi="Arial" w:cs="Arial"/>
                <w:noProof/>
                <w:lang w:val="sr-Latn-CS" w:eastAsia="de-DE" w:bidi="en-US"/>
              </w:rPr>
              <w:t>zahtjeva</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izuzev</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u</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slučajevima</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zainteresovanosti</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pojedinih</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aplikanata</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za</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veću</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površinu</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od</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predviđene</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zavisno</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od</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raspoloživih</w:t>
            </w:r>
            <w:r w:rsidR="00765D2B" w:rsidRPr="00A66763">
              <w:rPr>
                <w:rFonts w:ascii="Arial" w:hAnsi="Arial" w:cs="Arial"/>
                <w:noProof/>
                <w:lang w:val="sr-Latn-CS" w:eastAsia="de-DE" w:bidi="en-US"/>
              </w:rPr>
              <w:t xml:space="preserve"> </w:t>
            </w:r>
            <w:r w:rsidRPr="00A66763">
              <w:rPr>
                <w:rFonts w:ascii="Arial" w:hAnsi="Arial" w:cs="Arial"/>
                <w:noProof/>
                <w:lang w:val="sr-Latn-CS" w:eastAsia="de-DE" w:bidi="en-US"/>
              </w:rPr>
              <w:t>sredstava</w:t>
            </w:r>
            <w:r w:rsidR="00765D2B" w:rsidRPr="00A66763">
              <w:rPr>
                <w:rFonts w:ascii="Arial" w:hAnsi="Arial" w:cs="Arial"/>
                <w:noProof/>
                <w:lang w:val="sr-Latn-CS" w:eastAsia="de-DE" w:bidi="en-US"/>
              </w:rPr>
              <w:t>).</w:t>
            </w:r>
          </w:p>
          <w:p w14:paraId="171AED18" w14:textId="636558AA" w:rsidR="00F32A7A" w:rsidRPr="00A66763" w:rsidRDefault="000245EF" w:rsidP="00F32A7A">
            <w:pPr>
              <w:jc w:val="both"/>
              <w:rPr>
                <w:rFonts w:ascii="Arial" w:hAnsi="Arial" w:cs="Arial"/>
                <w:b/>
                <w:noProof/>
                <w:lang w:val="sr-Latn-CS"/>
              </w:rPr>
            </w:pPr>
            <w:r w:rsidRPr="00A66763">
              <w:rPr>
                <w:rFonts w:ascii="Arial" w:hAnsi="Arial" w:cs="Arial"/>
                <w:b/>
                <w:noProof/>
                <w:lang w:val="sr-Latn-CS"/>
              </w:rPr>
              <w:t>Subvencija</w:t>
            </w:r>
            <w:r w:rsidR="00D66731" w:rsidRPr="00A66763">
              <w:rPr>
                <w:rFonts w:ascii="Arial" w:hAnsi="Arial" w:cs="Arial"/>
                <w:b/>
                <w:noProof/>
                <w:lang w:val="sr-Latn-CS"/>
              </w:rPr>
              <w:t xml:space="preserve"> </w:t>
            </w:r>
            <w:r w:rsidRPr="00A66763">
              <w:rPr>
                <w:rFonts w:ascii="Arial" w:hAnsi="Arial" w:cs="Arial"/>
                <w:b/>
                <w:noProof/>
                <w:lang w:val="sr-Latn-CS"/>
              </w:rPr>
              <w:t>će</w:t>
            </w:r>
            <w:r w:rsidR="00D66731" w:rsidRPr="00A66763">
              <w:rPr>
                <w:rFonts w:ascii="Arial" w:hAnsi="Arial" w:cs="Arial"/>
                <w:b/>
                <w:noProof/>
                <w:lang w:val="sr-Latn-CS"/>
              </w:rPr>
              <w:t xml:space="preserve"> </w:t>
            </w:r>
            <w:r w:rsidRPr="00A66763">
              <w:rPr>
                <w:rFonts w:ascii="Arial" w:hAnsi="Arial" w:cs="Arial"/>
                <w:b/>
                <w:noProof/>
                <w:lang w:val="sr-Latn-CS"/>
              </w:rPr>
              <w:t>biti</w:t>
            </w:r>
            <w:r w:rsidR="00D66731" w:rsidRPr="00A66763">
              <w:rPr>
                <w:rFonts w:ascii="Arial" w:hAnsi="Arial" w:cs="Arial"/>
                <w:b/>
                <w:noProof/>
                <w:lang w:val="sr-Latn-CS"/>
              </w:rPr>
              <w:t xml:space="preserve"> </w:t>
            </w:r>
            <w:r w:rsidRPr="00A66763">
              <w:rPr>
                <w:rFonts w:ascii="Arial" w:hAnsi="Arial" w:cs="Arial"/>
                <w:b/>
                <w:noProof/>
                <w:lang w:val="sr-Latn-CS"/>
              </w:rPr>
              <w:t>uvećana</w:t>
            </w:r>
            <w:r w:rsidR="00D66731" w:rsidRPr="00A66763">
              <w:rPr>
                <w:rFonts w:ascii="Arial" w:hAnsi="Arial" w:cs="Arial"/>
                <w:b/>
                <w:noProof/>
                <w:lang w:val="sr-Latn-CS"/>
              </w:rPr>
              <w:t xml:space="preserve"> 10% </w:t>
            </w:r>
            <w:r w:rsidRPr="00A66763">
              <w:rPr>
                <w:rFonts w:ascii="Arial" w:hAnsi="Arial" w:cs="Arial"/>
                <w:b/>
                <w:noProof/>
                <w:lang w:val="sr-Latn-CS"/>
              </w:rPr>
              <w:t>za</w:t>
            </w:r>
            <w:r w:rsidR="00D66731" w:rsidRPr="00A66763">
              <w:rPr>
                <w:rFonts w:ascii="Arial" w:hAnsi="Arial" w:cs="Arial"/>
                <w:b/>
                <w:noProof/>
                <w:lang w:val="sr-Latn-CS"/>
              </w:rPr>
              <w:t xml:space="preserve"> </w:t>
            </w:r>
            <w:r w:rsidRPr="00A66763">
              <w:rPr>
                <w:rFonts w:ascii="Arial" w:hAnsi="Arial" w:cs="Arial"/>
                <w:b/>
                <w:noProof/>
                <w:lang w:val="sr-Latn-CS"/>
              </w:rPr>
              <w:t>žene</w:t>
            </w:r>
            <w:r w:rsidR="00D66731" w:rsidRPr="00A66763">
              <w:rPr>
                <w:rFonts w:ascii="Arial" w:hAnsi="Arial" w:cs="Arial"/>
                <w:b/>
                <w:noProof/>
                <w:lang w:val="sr-Latn-CS"/>
              </w:rPr>
              <w:t xml:space="preserve"> </w:t>
            </w:r>
            <w:r w:rsidRPr="00A66763">
              <w:rPr>
                <w:rFonts w:ascii="Arial" w:hAnsi="Arial" w:cs="Arial"/>
                <w:b/>
                <w:noProof/>
                <w:lang w:val="sr-Latn-CS"/>
              </w:rPr>
              <w:t>nosioce</w:t>
            </w:r>
            <w:r w:rsidR="00D66731" w:rsidRPr="00A66763">
              <w:rPr>
                <w:rFonts w:ascii="Arial" w:hAnsi="Arial" w:cs="Arial"/>
                <w:b/>
                <w:noProof/>
                <w:lang w:val="sr-Latn-CS"/>
              </w:rPr>
              <w:t xml:space="preserve"> </w:t>
            </w:r>
            <w:r w:rsidRPr="00A66763">
              <w:rPr>
                <w:rFonts w:ascii="Arial" w:hAnsi="Arial" w:cs="Arial"/>
                <w:b/>
                <w:noProof/>
                <w:lang w:val="sr-Latn-CS"/>
              </w:rPr>
              <w:t>gazdinstva</w:t>
            </w:r>
            <w:r w:rsidR="00D66731" w:rsidRPr="00A66763">
              <w:rPr>
                <w:rFonts w:ascii="Arial" w:hAnsi="Arial" w:cs="Arial"/>
                <w:b/>
                <w:noProof/>
                <w:lang w:val="sr-Latn-CS"/>
              </w:rPr>
              <w:t xml:space="preserve"> </w:t>
            </w:r>
            <w:r w:rsidRPr="00A66763">
              <w:rPr>
                <w:rFonts w:ascii="Arial" w:hAnsi="Arial" w:cs="Arial"/>
                <w:b/>
                <w:noProof/>
                <w:lang w:val="sr-Latn-CS"/>
              </w:rPr>
              <w:t>ili</w:t>
            </w:r>
            <w:r w:rsidR="00D66731" w:rsidRPr="00A66763">
              <w:rPr>
                <w:rFonts w:ascii="Arial" w:hAnsi="Arial" w:cs="Arial"/>
                <w:b/>
                <w:noProof/>
                <w:lang w:val="sr-Latn-CS"/>
              </w:rPr>
              <w:t xml:space="preserve"> 10% </w:t>
            </w:r>
            <w:r w:rsidRPr="00A66763">
              <w:rPr>
                <w:rFonts w:ascii="Arial" w:hAnsi="Arial" w:cs="Arial"/>
                <w:b/>
                <w:noProof/>
                <w:lang w:val="sr-Latn-CS"/>
              </w:rPr>
              <w:t>za</w:t>
            </w:r>
            <w:r w:rsidR="00D66731" w:rsidRPr="00A66763">
              <w:rPr>
                <w:rFonts w:ascii="Arial" w:hAnsi="Arial" w:cs="Arial"/>
                <w:b/>
                <w:noProof/>
                <w:lang w:val="sr-Latn-CS"/>
              </w:rPr>
              <w:t xml:space="preserve"> </w:t>
            </w:r>
            <w:r w:rsidRPr="00A66763">
              <w:rPr>
                <w:rFonts w:ascii="Arial" w:hAnsi="Arial" w:cs="Arial"/>
                <w:b/>
                <w:noProof/>
                <w:lang w:val="sr-Latn-CS"/>
              </w:rPr>
              <w:t>nosioce</w:t>
            </w:r>
            <w:r w:rsidR="00362AE2" w:rsidRPr="00A66763">
              <w:rPr>
                <w:rFonts w:ascii="Arial" w:hAnsi="Arial" w:cs="Arial"/>
                <w:b/>
                <w:noProof/>
                <w:lang w:val="sr-Latn-CS"/>
              </w:rPr>
              <w:t xml:space="preserve"> </w:t>
            </w:r>
            <w:r w:rsidRPr="00A66763">
              <w:rPr>
                <w:rFonts w:ascii="Arial" w:hAnsi="Arial" w:cs="Arial"/>
                <w:b/>
                <w:noProof/>
                <w:lang w:val="sr-Latn-CS"/>
              </w:rPr>
              <w:t>gazdinstva</w:t>
            </w:r>
            <w:r w:rsidR="00362AE2" w:rsidRPr="00A66763">
              <w:rPr>
                <w:rFonts w:ascii="Arial" w:hAnsi="Arial" w:cs="Arial"/>
                <w:b/>
                <w:noProof/>
                <w:lang w:val="sr-Latn-CS"/>
              </w:rPr>
              <w:t xml:space="preserve"> </w:t>
            </w:r>
            <w:r w:rsidRPr="00A66763">
              <w:rPr>
                <w:rFonts w:ascii="Arial" w:hAnsi="Arial" w:cs="Arial"/>
                <w:b/>
                <w:noProof/>
                <w:lang w:val="sr-Latn-CS"/>
              </w:rPr>
              <w:t>mlađe</w:t>
            </w:r>
            <w:r w:rsidR="00D66731" w:rsidRPr="00A66763">
              <w:rPr>
                <w:rFonts w:ascii="Arial" w:hAnsi="Arial" w:cs="Arial"/>
                <w:b/>
                <w:noProof/>
                <w:lang w:val="sr-Latn-CS"/>
              </w:rPr>
              <w:t xml:space="preserve"> </w:t>
            </w:r>
            <w:r w:rsidRPr="00A66763">
              <w:rPr>
                <w:rFonts w:ascii="Arial" w:hAnsi="Arial" w:cs="Arial"/>
                <w:b/>
                <w:noProof/>
                <w:lang w:val="sr-Latn-CS"/>
              </w:rPr>
              <w:t>od</w:t>
            </w:r>
            <w:r w:rsidR="00D66731" w:rsidRPr="00A66763">
              <w:rPr>
                <w:rFonts w:ascii="Arial" w:hAnsi="Arial" w:cs="Arial"/>
                <w:b/>
                <w:noProof/>
                <w:lang w:val="sr-Latn-CS"/>
              </w:rPr>
              <w:t xml:space="preserve"> 40 </w:t>
            </w:r>
            <w:r w:rsidRPr="00A66763">
              <w:rPr>
                <w:rFonts w:ascii="Arial" w:hAnsi="Arial" w:cs="Arial"/>
                <w:b/>
                <w:noProof/>
                <w:lang w:val="sr-Latn-CS"/>
              </w:rPr>
              <w:t>godina</w:t>
            </w:r>
            <w:r w:rsidR="00362AE2" w:rsidRPr="00A66763">
              <w:rPr>
                <w:rFonts w:ascii="Arial" w:hAnsi="Arial" w:cs="Arial"/>
                <w:b/>
                <w:noProof/>
                <w:lang w:val="sr-Latn-CS"/>
              </w:rPr>
              <w:t>.</w:t>
            </w:r>
            <w:r w:rsidR="00D66731" w:rsidRPr="00A66763">
              <w:rPr>
                <w:rFonts w:ascii="Arial" w:hAnsi="Arial" w:cs="Arial"/>
                <w:b/>
                <w:noProof/>
                <w:lang w:val="sr-Latn-CS"/>
              </w:rPr>
              <w:t xml:space="preserve"> </w:t>
            </w:r>
          </w:p>
          <w:p w14:paraId="1B858860" w14:textId="11815096" w:rsidR="00E341E3" w:rsidRPr="00A66763" w:rsidRDefault="000245EF" w:rsidP="00F32A7A">
            <w:pPr>
              <w:jc w:val="both"/>
              <w:rPr>
                <w:rFonts w:ascii="Arial" w:hAnsi="Arial" w:cs="Arial"/>
                <w:b/>
                <w:noProof/>
                <w:lang w:val="sr-Latn-CS"/>
              </w:rPr>
            </w:pPr>
            <w:r w:rsidRPr="00A66763">
              <w:rPr>
                <w:rFonts w:ascii="Arial" w:hAnsi="Arial" w:cs="Arial"/>
                <w:noProof/>
                <w:lang w:val="sr-Latn-CS"/>
              </w:rPr>
              <w:t>Pravo</w:t>
            </w:r>
            <w:r w:rsidR="00E77FFB" w:rsidRPr="00A66763">
              <w:rPr>
                <w:rFonts w:ascii="Arial" w:hAnsi="Arial" w:cs="Arial"/>
                <w:noProof/>
                <w:lang w:val="sr-Latn-CS"/>
              </w:rPr>
              <w:t xml:space="preserve"> </w:t>
            </w:r>
            <w:r w:rsidRPr="00A66763">
              <w:rPr>
                <w:rFonts w:ascii="Arial" w:hAnsi="Arial" w:cs="Arial"/>
                <w:noProof/>
                <w:lang w:val="sr-Latn-CS"/>
              </w:rPr>
              <w:t>na</w:t>
            </w:r>
            <w:r w:rsidR="00E77FFB" w:rsidRPr="00A66763">
              <w:rPr>
                <w:rFonts w:ascii="Arial" w:hAnsi="Arial" w:cs="Arial"/>
                <w:noProof/>
                <w:lang w:val="sr-Latn-CS"/>
              </w:rPr>
              <w:t xml:space="preserve"> </w:t>
            </w:r>
            <w:r w:rsidRPr="00A66763">
              <w:rPr>
                <w:rFonts w:ascii="Arial" w:hAnsi="Arial" w:cs="Arial"/>
                <w:noProof/>
                <w:lang w:val="sr-Latn-CS"/>
              </w:rPr>
              <w:t>podršku</w:t>
            </w:r>
            <w:r w:rsidR="00E77FFB" w:rsidRPr="00A66763">
              <w:rPr>
                <w:rFonts w:ascii="Arial" w:hAnsi="Arial" w:cs="Arial"/>
                <w:noProof/>
                <w:lang w:val="sr-Latn-CS"/>
              </w:rPr>
              <w:t xml:space="preserve"> </w:t>
            </w:r>
            <w:r w:rsidRPr="00A66763">
              <w:rPr>
                <w:rFonts w:ascii="Arial" w:hAnsi="Arial" w:cs="Arial"/>
                <w:noProof/>
                <w:lang w:val="sr-Latn-CS"/>
              </w:rPr>
              <w:t>imaju</w:t>
            </w:r>
            <w:r w:rsidR="00E77FFB" w:rsidRPr="00A66763">
              <w:rPr>
                <w:rFonts w:ascii="Arial" w:hAnsi="Arial" w:cs="Arial"/>
                <w:noProof/>
                <w:lang w:val="sr-Latn-CS"/>
              </w:rPr>
              <w:t xml:space="preserve"> </w:t>
            </w:r>
            <w:r w:rsidRPr="00A66763">
              <w:rPr>
                <w:rFonts w:ascii="Arial" w:hAnsi="Arial" w:cs="Arial"/>
                <w:noProof/>
                <w:lang w:val="sr-Latn-CS"/>
              </w:rPr>
              <w:t>sva</w:t>
            </w:r>
            <w:r w:rsidR="00E77FFB" w:rsidRPr="00A66763">
              <w:rPr>
                <w:rFonts w:ascii="Arial" w:hAnsi="Arial" w:cs="Arial"/>
                <w:noProof/>
                <w:lang w:val="sr-Latn-CS"/>
              </w:rPr>
              <w:t xml:space="preserve"> </w:t>
            </w:r>
            <w:r w:rsidRPr="00A66763">
              <w:rPr>
                <w:rFonts w:ascii="Arial" w:hAnsi="Arial" w:cs="Arial"/>
                <w:noProof/>
                <w:lang w:val="sr-Latn-CS"/>
              </w:rPr>
              <w:t>registrovana</w:t>
            </w:r>
            <w:r w:rsidR="00E77FFB" w:rsidRPr="00A66763">
              <w:rPr>
                <w:rFonts w:ascii="Arial" w:hAnsi="Arial" w:cs="Arial"/>
                <w:noProof/>
                <w:lang w:val="sr-Latn-CS"/>
              </w:rPr>
              <w:t xml:space="preserve"> </w:t>
            </w:r>
            <w:r w:rsidRPr="00A66763">
              <w:rPr>
                <w:rFonts w:ascii="Arial" w:hAnsi="Arial" w:cs="Arial"/>
                <w:noProof/>
                <w:lang w:val="sr-Latn-CS"/>
              </w:rPr>
              <w:t>poljoprivredna</w:t>
            </w:r>
            <w:r w:rsidR="00470471" w:rsidRPr="00A66763">
              <w:rPr>
                <w:rFonts w:ascii="Arial" w:hAnsi="Arial" w:cs="Arial"/>
                <w:noProof/>
                <w:lang w:val="sr-Latn-CS"/>
              </w:rPr>
              <w:t xml:space="preserve"> </w:t>
            </w:r>
            <w:r w:rsidRPr="00A66763">
              <w:rPr>
                <w:rFonts w:ascii="Arial" w:hAnsi="Arial" w:cs="Arial"/>
                <w:noProof/>
                <w:lang w:val="sr-Latn-CS"/>
              </w:rPr>
              <w:t>gazdinstva</w:t>
            </w:r>
            <w:r w:rsidR="00470471" w:rsidRPr="00A66763">
              <w:rPr>
                <w:rFonts w:ascii="Arial" w:hAnsi="Arial" w:cs="Arial"/>
                <w:noProof/>
                <w:lang w:val="sr-Latn-CS"/>
              </w:rPr>
              <w:t xml:space="preserve"> </w:t>
            </w:r>
            <w:r w:rsidRPr="00A66763">
              <w:rPr>
                <w:rFonts w:ascii="Arial" w:hAnsi="Arial" w:cs="Arial"/>
                <w:noProof/>
                <w:lang w:val="sr-Latn-CS"/>
              </w:rPr>
              <w:t>u</w:t>
            </w:r>
            <w:r w:rsidR="00470471" w:rsidRPr="00A66763">
              <w:rPr>
                <w:rFonts w:ascii="Arial" w:hAnsi="Arial" w:cs="Arial"/>
                <w:noProof/>
                <w:lang w:val="sr-Latn-CS"/>
              </w:rPr>
              <w:t xml:space="preserve"> </w:t>
            </w:r>
            <w:r w:rsidRPr="00A66763">
              <w:rPr>
                <w:rFonts w:ascii="Arial" w:hAnsi="Arial" w:cs="Arial"/>
                <w:noProof/>
                <w:lang w:val="sr-Latn-CS"/>
              </w:rPr>
              <w:t>MPŠV</w:t>
            </w:r>
            <w:r w:rsidR="00470471" w:rsidRPr="00A66763">
              <w:rPr>
                <w:rFonts w:ascii="Arial" w:hAnsi="Arial" w:cs="Arial"/>
                <w:noProof/>
                <w:lang w:val="sr-Latn-CS"/>
              </w:rPr>
              <w:t xml:space="preserve"> </w:t>
            </w:r>
            <w:r w:rsidR="00E77FFB" w:rsidRPr="00A66763">
              <w:rPr>
                <w:rFonts w:ascii="Arial" w:hAnsi="Arial" w:cs="Arial"/>
                <w:noProof/>
                <w:lang w:val="sr-Latn-CS"/>
              </w:rPr>
              <w:t xml:space="preserve"> </w:t>
            </w:r>
            <w:r w:rsidRPr="00A66763">
              <w:rPr>
                <w:rFonts w:ascii="Arial" w:hAnsi="Arial" w:cs="Arial"/>
                <w:noProof/>
                <w:lang w:val="sr-Latn-CS"/>
              </w:rPr>
              <w:t>koja</w:t>
            </w:r>
            <w:r w:rsidR="000F491A" w:rsidRPr="00A66763">
              <w:rPr>
                <w:rFonts w:ascii="Arial" w:hAnsi="Arial" w:cs="Arial"/>
                <w:noProof/>
                <w:lang w:val="sr-Latn-CS"/>
              </w:rPr>
              <w:t xml:space="preserve"> </w:t>
            </w:r>
            <w:r w:rsidRPr="00A66763">
              <w:rPr>
                <w:rFonts w:ascii="Arial" w:hAnsi="Arial" w:cs="Arial"/>
                <w:noProof/>
                <w:lang w:val="sr-Latn-CS"/>
              </w:rPr>
              <w:t>uz</w:t>
            </w:r>
            <w:r w:rsidR="00F32A7A" w:rsidRPr="00A66763">
              <w:rPr>
                <w:rFonts w:ascii="Arial" w:hAnsi="Arial" w:cs="Arial"/>
                <w:noProof/>
                <w:lang w:val="sr-Latn-CS"/>
              </w:rPr>
              <w:t xml:space="preserve"> </w:t>
            </w:r>
            <w:r w:rsidRPr="00A66763">
              <w:rPr>
                <w:rFonts w:ascii="Arial" w:hAnsi="Arial" w:cs="Arial"/>
                <w:noProof/>
                <w:lang w:val="sr-Latn-CS"/>
              </w:rPr>
              <w:t>podneseni</w:t>
            </w:r>
            <w:r w:rsidR="00F32A7A" w:rsidRPr="00A66763">
              <w:rPr>
                <w:rFonts w:ascii="Arial" w:hAnsi="Arial" w:cs="Arial"/>
                <w:noProof/>
                <w:lang w:val="sr-Latn-CS"/>
              </w:rPr>
              <w:t xml:space="preserve"> </w:t>
            </w:r>
            <w:r w:rsidRPr="00A66763">
              <w:rPr>
                <w:rFonts w:ascii="Arial" w:hAnsi="Arial" w:cs="Arial"/>
                <w:noProof/>
                <w:lang w:val="sr-Latn-CS"/>
              </w:rPr>
              <w:t>zahtjev</w:t>
            </w:r>
            <w:r w:rsidR="00F32A7A" w:rsidRPr="00A66763">
              <w:rPr>
                <w:rFonts w:ascii="Arial" w:hAnsi="Arial" w:cs="Arial"/>
                <w:noProof/>
                <w:lang w:val="sr-Latn-CS"/>
              </w:rPr>
              <w:t xml:space="preserve"> </w:t>
            </w:r>
            <w:r w:rsidRPr="00A66763">
              <w:rPr>
                <w:rFonts w:ascii="Arial" w:hAnsi="Arial" w:cs="Arial"/>
                <w:noProof/>
                <w:lang w:val="sr-Latn-CS"/>
              </w:rPr>
              <w:t>dostave</w:t>
            </w:r>
            <w:r w:rsidR="00F32A7A" w:rsidRPr="00A66763">
              <w:rPr>
                <w:rFonts w:ascii="Arial" w:hAnsi="Arial" w:cs="Arial"/>
                <w:noProof/>
                <w:lang w:val="sr-Latn-CS"/>
              </w:rPr>
              <w:t xml:space="preserve"> </w:t>
            </w:r>
            <w:r w:rsidRPr="00A66763">
              <w:rPr>
                <w:rFonts w:ascii="Arial" w:hAnsi="Arial" w:cs="Arial"/>
                <w:noProof/>
                <w:lang w:val="sr-Latn-CS"/>
              </w:rPr>
              <w:t>dokaz</w:t>
            </w:r>
            <w:r w:rsidR="000F491A" w:rsidRPr="00A66763">
              <w:rPr>
                <w:rFonts w:ascii="Arial" w:hAnsi="Arial" w:cs="Arial"/>
                <w:noProof/>
                <w:lang w:val="sr-Latn-CS"/>
              </w:rPr>
              <w:t xml:space="preserve"> </w:t>
            </w:r>
            <w:r w:rsidRPr="00A66763">
              <w:rPr>
                <w:rFonts w:ascii="Arial" w:hAnsi="Arial" w:cs="Arial"/>
                <w:noProof/>
                <w:lang w:val="sr-Latn-CS"/>
              </w:rPr>
              <w:t>o</w:t>
            </w:r>
            <w:r w:rsidR="000F491A" w:rsidRPr="00A66763">
              <w:rPr>
                <w:rFonts w:ascii="Arial" w:hAnsi="Arial" w:cs="Arial"/>
                <w:noProof/>
                <w:lang w:val="sr-Latn-CS"/>
              </w:rPr>
              <w:t xml:space="preserve"> </w:t>
            </w:r>
            <w:r w:rsidRPr="00A66763">
              <w:rPr>
                <w:rFonts w:ascii="Arial" w:hAnsi="Arial" w:cs="Arial"/>
                <w:noProof/>
                <w:lang w:val="sr-Latn-CS"/>
              </w:rPr>
              <w:t>kupovini</w:t>
            </w:r>
            <w:r w:rsidR="000F491A" w:rsidRPr="00A66763">
              <w:rPr>
                <w:rFonts w:ascii="Arial" w:hAnsi="Arial" w:cs="Arial"/>
                <w:noProof/>
                <w:lang w:val="sr-Latn-CS"/>
              </w:rPr>
              <w:t xml:space="preserve"> </w:t>
            </w:r>
            <w:r w:rsidRPr="00A66763">
              <w:rPr>
                <w:rFonts w:ascii="Arial" w:hAnsi="Arial" w:cs="Arial"/>
                <w:noProof/>
                <w:lang w:val="sr-Latn-CS"/>
              </w:rPr>
              <w:t>sjemena</w:t>
            </w:r>
            <w:r w:rsidR="000F491A" w:rsidRPr="00A66763">
              <w:rPr>
                <w:rFonts w:ascii="Arial" w:hAnsi="Arial" w:cs="Arial"/>
                <w:noProof/>
                <w:lang w:val="sr-Latn-CS"/>
              </w:rPr>
              <w:t xml:space="preserve"> (</w:t>
            </w:r>
            <w:r w:rsidRPr="00A66763">
              <w:rPr>
                <w:rFonts w:ascii="Arial" w:hAnsi="Arial" w:cs="Arial"/>
                <w:noProof/>
                <w:lang w:val="sr-Latn-CS"/>
              </w:rPr>
              <w:t>fiskalni</w:t>
            </w:r>
            <w:r w:rsidR="00D66731" w:rsidRPr="00A66763">
              <w:rPr>
                <w:rFonts w:ascii="Arial" w:hAnsi="Arial" w:cs="Arial"/>
                <w:noProof/>
                <w:lang w:val="sr-Latn-CS"/>
              </w:rPr>
              <w:t xml:space="preserve"> </w:t>
            </w:r>
            <w:r w:rsidRPr="00A66763">
              <w:rPr>
                <w:rFonts w:ascii="Arial" w:hAnsi="Arial" w:cs="Arial"/>
                <w:noProof/>
                <w:lang w:val="sr-Latn-CS"/>
              </w:rPr>
              <w:t>račun</w:t>
            </w:r>
            <w:r w:rsidR="00D66731" w:rsidRPr="00A66763">
              <w:rPr>
                <w:rFonts w:ascii="Arial" w:hAnsi="Arial" w:cs="Arial"/>
                <w:noProof/>
                <w:lang w:val="sr-Latn-CS"/>
              </w:rPr>
              <w:t xml:space="preserve">), </w:t>
            </w:r>
            <w:r w:rsidRPr="00A66763">
              <w:rPr>
                <w:rFonts w:ascii="Arial" w:hAnsi="Arial" w:cs="Arial"/>
                <w:noProof/>
                <w:lang w:val="sr-Latn-CS"/>
              </w:rPr>
              <w:t>posjedovni</w:t>
            </w:r>
            <w:r w:rsidR="00D66731" w:rsidRPr="00A66763">
              <w:rPr>
                <w:rFonts w:ascii="Arial" w:hAnsi="Arial" w:cs="Arial"/>
                <w:noProof/>
                <w:lang w:val="sr-Latn-CS"/>
              </w:rPr>
              <w:t xml:space="preserve"> </w:t>
            </w:r>
            <w:r w:rsidRPr="00A66763">
              <w:rPr>
                <w:rFonts w:ascii="Arial" w:hAnsi="Arial" w:cs="Arial"/>
                <w:noProof/>
                <w:lang w:val="sr-Latn-CS"/>
              </w:rPr>
              <w:t>list</w:t>
            </w:r>
            <w:r w:rsidR="00470471" w:rsidRPr="00A66763">
              <w:rPr>
                <w:rFonts w:ascii="Arial" w:hAnsi="Arial" w:cs="Arial"/>
                <w:noProof/>
                <w:lang w:val="sr-Latn-CS"/>
              </w:rPr>
              <w:t xml:space="preserve">  </w:t>
            </w:r>
            <w:r w:rsidRPr="00A66763">
              <w:rPr>
                <w:rFonts w:ascii="Arial" w:hAnsi="Arial" w:cs="Arial"/>
                <w:noProof/>
                <w:lang w:val="sr-Latn-CS"/>
              </w:rPr>
              <w:t>i</w:t>
            </w:r>
            <w:r w:rsidR="00EF14FC" w:rsidRPr="00A66763">
              <w:rPr>
                <w:rFonts w:ascii="Arial" w:hAnsi="Arial" w:cs="Arial"/>
                <w:noProof/>
                <w:lang w:val="sr-Latn-CS"/>
              </w:rPr>
              <w:t xml:space="preserve"> </w:t>
            </w:r>
            <w:r w:rsidRPr="00A66763">
              <w:rPr>
                <w:rFonts w:ascii="Arial" w:hAnsi="Arial" w:cs="Arial"/>
                <w:noProof/>
                <w:lang w:val="sr-Latn-CS"/>
              </w:rPr>
              <w:t>ugovor</w:t>
            </w:r>
            <w:r w:rsidR="000F491A" w:rsidRPr="00A66763">
              <w:rPr>
                <w:rFonts w:ascii="Arial" w:hAnsi="Arial" w:cs="Arial"/>
                <w:noProof/>
                <w:lang w:val="sr-Latn-CS"/>
              </w:rPr>
              <w:t xml:space="preserve"> </w:t>
            </w:r>
            <w:r w:rsidRPr="00A66763">
              <w:rPr>
                <w:rFonts w:ascii="Arial" w:hAnsi="Arial" w:cs="Arial"/>
                <w:noProof/>
                <w:lang w:val="sr-Latn-CS"/>
              </w:rPr>
              <w:t>o</w:t>
            </w:r>
            <w:r w:rsidR="000F491A" w:rsidRPr="00A66763">
              <w:rPr>
                <w:rFonts w:ascii="Arial" w:hAnsi="Arial" w:cs="Arial"/>
                <w:noProof/>
                <w:lang w:val="sr-Latn-CS"/>
              </w:rPr>
              <w:t xml:space="preserve"> </w:t>
            </w:r>
            <w:r w:rsidRPr="00A66763">
              <w:rPr>
                <w:rFonts w:ascii="Arial" w:hAnsi="Arial" w:cs="Arial"/>
                <w:noProof/>
                <w:lang w:val="sr-Latn-CS"/>
              </w:rPr>
              <w:t>zakupu</w:t>
            </w:r>
            <w:r w:rsidR="000F491A" w:rsidRPr="00A66763">
              <w:rPr>
                <w:rFonts w:ascii="Arial" w:hAnsi="Arial" w:cs="Arial"/>
                <w:noProof/>
                <w:lang w:val="sr-Latn-CS"/>
              </w:rPr>
              <w:t xml:space="preserve"> (</w:t>
            </w:r>
            <w:r w:rsidRPr="00A66763">
              <w:rPr>
                <w:rFonts w:ascii="Arial" w:hAnsi="Arial" w:cs="Arial"/>
                <w:noProof/>
                <w:lang w:val="sr-Latn-CS"/>
              </w:rPr>
              <w:t>ukoliko</w:t>
            </w:r>
            <w:r w:rsidR="000F491A" w:rsidRPr="00A66763">
              <w:rPr>
                <w:rFonts w:ascii="Arial" w:hAnsi="Arial" w:cs="Arial"/>
                <w:noProof/>
                <w:lang w:val="sr-Latn-CS"/>
              </w:rPr>
              <w:t xml:space="preserve"> </w:t>
            </w:r>
            <w:r w:rsidRPr="00A66763">
              <w:rPr>
                <w:rFonts w:ascii="Arial" w:hAnsi="Arial" w:cs="Arial"/>
                <w:noProof/>
                <w:lang w:val="sr-Latn-CS"/>
              </w:rPr>
              <w:t>je</w:t>
            </w:r>
            <w:r w:rsidR="000F491A" w:rsidRPr="00A66763">
              <w:rPr>
                <w:rFonts w:ascii="Arial" w:hAnsi="Arial" w:cs="Arial"/>
                <w:noProof/>
                <w:lang w:val="sr-Latn-CS"/>
              </w:rPr>
              <w:t xml:space="preserve"> </w:t>
            </w:r>
            <w:r w:rsidRPr="00A66763">
              <w:rPr>
                <w:rFonts w:ascii="Arial" w:hAnsi="Arial" w:cs="Arial"/>
                <w:noProof/>
                <w:lang w:val="sr-Latn-CS"/>
              </w:rPr>
              <w:t>zemljite</w:t>
            </w:r>
            <w:r w:rsidR="000F491A" w:rsidRPr="00A66763">
              <w:rPr>
                <w:rFonts w:ascii="Arial" w:hAnsi="Arial" w:cs="Arial"/>
                <w:noProof/>
                <w:lang w:val="sr-Latn-CS"/>
              </w:rPr>
              <w:t xml:space="preserve"> </w:t>
            </w:r>
            <w:r w:rsidRPr="00A66763">
              <w:rPr>
                <w:rFonts w:ascii="Arial" w:hAnsi="Arial" w:cs="Arial"/>
                <w:noProof/>
                <w:lang w:val="sr-Latn-CS"/>
              </w:rPr>
              <w:t>pod</w:t>
            </w:r>
            <w:r w:rsidR="000F491A" w:rsidRPr="00A66763">
              <w:rPr>
                <w:rFonts w:ascii="Arial" w:hAnsi="Arial" w:cs="Arial"/>
                <w:noProof/>
                <w:lang w:val="sr-Latn-CS"/>
              </w:rPr>
              <w:t xml:space="preserve"> </w:t>
            </w:r>
            <w:r w:rsidRPr="00A66763">
              <w:rPr>
                <w:rFonts w:ascii="Arial" w:hAnsi="Arial" w:cs="Arial"/>
                <w:noProof/>
                <w:lang w:val="sr-Latn-CS"/>
              </w:rPr>
              <w:t>zakupom</w:t>
            </w:r>
            <w:r w:rsidR="000F491A" w:rsidRPr="00A66763">
              <w:rPr>
                <w:rFonts w:ascii="Arial" w:hAnsi="Arial" w:cs="Arial"/>
                <w:noProof/>
                <w:lang w:val="sr-Latn-CS"/>
              </w:rPr>
              <w:t>)</w:t>
            </w:r>
            <w:r w:rsidR="00D66731" w:rsidRPr="00A66763">
              <w:rPr>
                <w:rFonts w:ascii="Arial" w:hAnsi="Arial" w:cs="Arial"/>
                <w:noProof/>
                <w:lang w:val="sr-Latn-CS"/>
              </w:rPr>
              <w:t>.</w:t>
            </w:r>
          </w:p>
          <w:p w14:paraId="012C91C9" w14:textId="5804E89A" w:rsidR="00B8779D" w:rsidRPr="00A66763" w:rsidRDefault="000245EF" w:rsidP="00B8779D">
            <w:pPr>
              <w:jc w:val="both"/>
              <w:rPr>
                <w:rFonts w:ascii="Arial" w:hAnsi="Arial" w:cs="Arial"/>
                <w:noProof/>
                <w:lang w:val="sr-Latn-CS"/>
              </w:rPr>
            </w:pPr>
            <w:r w:rsidRPr="00A66763">
              <w:rPr>
                <w:rFonts w:ascii="Arial" w:hAnsi="Arial" w:cs="Arial"/>
                <w:noProof/>
                <w:lang w:val="sr-Latn-CS"/>
              </w:rPr>
              <w:t>Ako</w:t>
            </w:r>
            <w:r w:rsidR="00B8779D" w:rsidRPr="00A66763">
              <w:rPr>
                <w:rFonts w:ascii="Arial" w:hAnsi="Arial" w:cs="Arial"/>
                <w:noProof/>
                <w:lang w:val="sr-Latn-CS"/>
              </w:rPr>
              <w:t xml:space="preserve"> </w:t>
            </w:r>
            <w:r w:rsidRPr="00A66763">
              <w:rPr>
                <w:rFonts w:ascii="Arial" w:hAnsi="Arial" w:cs="Arial"/>
                <w:noProof/>
                <w:lang w:val="sr-Latn-CS"/>
              </w:rPr>
              <w:t>ukupna</w:t>
            </w:r>
            <w:r w:rsidR="00B8779D" w:rsidRPr="00A66763">
              <w:rPr>
                <w:rFonts w:ascii="Arial" w:hAnsi="Arial" w:cs="Arial"/>
                <w:noProof/>
                <w:lang w:val="sr-Latn-CS"/>
              </w:rPr>
              <w:t xml:space="preserve"> </w:t>
            </w:r>
            <w:r w:rsidRPr="00A66763">
              <w:rPr>
                <w:rFonts w:ascii="Arial" w:hAnsi="Arial" w:cs="Arial"/>
                <w:noProof/>
                <w:lang w:val="sr-Latn-CS"/>
              </w:rPr>
              <w:t>visina</w:t>
            </w:r>
            <w:r w:rsidR="00B8779D" w:rsidRPr="00A66763">
              <w:rPr>
                <w:rFonts w:ascii="Arial" w:hAnsi="Arial" w:cs="Arial"/>
                <w:noProof/>
                <w:lang w:val="sr-Latn-CS"/>
              </w:rPr>
              <w:t xml:space="preserve"> </w:t>
            </w:r>
            <w:r w:rsidRPr="00A66763">
              <w:rPr>
                <w:rFonts w:ascii="Arial" w:hAnsi="Arial" w:cs="Arial"/>
                <w:noProof/>
                <w:lang w:val="sr-Latn-CS"/>
              </w:rPr>
              <w:t>podrške</w:t>
            </w:r>
            <w:r w:rsidR="00B8779D" w:rsidRPr="00A66763">
              <w:rPr>
                <w:rFonts w:ascii="Arial" w:hAnsi="Arial" w:cs="Arial"/>
                <w:noProof/>
                <w:lang w:val="sr-Latn-CS"/>
              </w:rPr>
              <w:t xml:space="preserve"> </w:t>
            </w:r>
            <w:r w:rsidRPr="00A66763">
              <w:rPr>
                <w:rFonts w:ascii="Arial" w:hAnsi="Arial" w:cs="Arial"/>
                <w:noProof/>
                <w:lang w:val="sr-Latn-CS"/>
              </w:rPr>
              <w:t>na</w:t>
            </w:r>
            <w:r w:rsidR="00B8779D" w:rsidRPr="00A66763">
              <w:rPr>
                <w:rFonts w:ascii="Arial" w:hAnsi="Arial" w:cs="Arial"/>
                <w:noProof/>
                <w:lang w:val="sr-Latn-CS"/>
              </w:rPr>
              <w:t xml:space="preserve"> </w:t>
            </w:r>
            <w:r w:rsidRPr="00A66763">
              <w:rPr>
                <w:rFonts w:ascii="Arial" w:hAnsi="Arial" w:cs="Arial"/>
                <w:noProof/>
                <w:lang w:val="sr-Latn-CS"/>
              </w:rPr>
              <w:t>osnovu</w:t>
            </w:r>
            <w:r w:rsidR="00B8779D" w:rsidRPr="00A66763">
              <w:rPr>
                <w:rFonts w:ascii="Arial" w:hAnsi="Arial" w:cs="Arial"/>
                <w:noProof/>
                <w:lang w:val="sr-Latn-CS"/>
              </w:rPr>
              <w:t xml:space="preserve"> </w:t>
            </w:r>
            <w:r w:rsidRPr="00A66763">
              <w:rPr>
                <w:rFonts w:ascii="Arial" w:hAnsi="Arial" w:cs="Arial"/>
                <w:noProof/>
                <w:lang w:val="sr-Latn-CS"/>
              </w:rPr>
              <w:t>zahtjeva</w:t>
            </w:r>
            <w:r w:rsidR="00B8779D" w:rsidRPr="00A66763">
              <w:rPr>
                <w:rFonts w:ascii="Arial" w:hAnsi="Arial" w:cs="Arial"/>
                <w:noProof/>
                <w:lang w:val="sr-Latn-CS"/>
              </w:rPr>
              <w:t xml:space="preserve"> </w:t>
            </w:r>
            <w:r w:rsidRPr="00A66763">
              <w:rPr>
                <w:rFonts w:ascii="Arial" w:hAnsi="Arial" w:cs="Arial"/>
                <w:noProof/>
                <w:lang w:val="sr-Latn-CS"/>
              </w:rPr>
              <w:t>za</w:t>
            </w:r>
            <w:r w:rsidR="00B8779D" w:rsidRPr="00A66763">
              <w:rPr>
                <w:rFonts w:ascii="Arial" w:hAnsi="Arial" w:cs="Arial"/>
                <w:noProof/>
                <w:lang w:val="sr-Latn-CS"/>
              </w:rPr>
              <w:t xml:space="preserve"> </w:t>
            </w:r>
            <w:r w:rsidRPr="00A66763">
              <w:rPr>
                <w:rFonts w:ascii="Arial" w:hAnsi="Arial" w:cs="Arial"/>
                <w:noProof/>
                <w:lang w:val="sr-Latn-CS"/>
              </w:rPr>
              <w:t>dodjelu</w:t>
            </w:r>
            <w:r w:rsidR="00B8779D" w:rsidRPr="00A66763">
              <w:rPr>
                <w:rFonts w:ascii="Arial" w:hAnsi="Arial" w:cs="Arial"/>
                <w:noProof/>
                <w:lang w:val="sr-Latn-CS"/>
              </w:rPr>
              <w:t xml:space="preserve"> </w:t>
            </w:r>
            <w:r w:rsidRPr="00A66763">
              <w:rPr>
                <w:rFonts w:ascii="Arial" w:hAnsi="Arial" w:cs="Arial"/>
                <w:noProof/>
                <w:lang w:val="sr-Latn-CS"/>
              </w:rPr>
              <w:t>podrške</w:t>
            </w:r>
            <w:r w:rsidR="00B8779D" w:rsidRPr="00A66763">
              <w:rPr>
                <w:rFonts w:ascii="Arial" w:hAnsi="Arial" w:cs="Arial"/>
                <w:noProof/>
                <w:lang w:val="sr-Latn-CS"/>
              </w:rPr>
              <w:t xml:space="preserve">, </w:t>
            </w:r>
            <w:r w:rsidRPr="00A66763">
              <w:rPr>
                <w:rFonts w:ascii="Arial" w:hAnsi="Arial" w:cs="Arial"/>
                <w:noProof/>
                <w:lang w:val="sr-Latn-CS"/>
              </w:rPr>
              <w:t>prevazilazi</w:t>
            </w:r>
            <w:r w:rsidR="00B8779D" w:rsidRPr="00A66763">
              <w:rPr>
                <w:rFonts w:ascii="Arial" w:hAnsi="Arial" w:cs="Arial"/>
                <w:noProof/>
                <w:lang w:val="sr-Latn-CS"/>
              </w:rPr>
              <w:t xml:space="preserve"> </w:t>
            </w:r>
            <w:r w:rsidRPr="00A66763">
              <w:rPr>
                <w:rFonts w:ascii="Arial" w:hAnsi="Arial" w:cs="Arial"/>
                <w:noProof/>
                <w:lang w:val="sr-Latn-CS"/>
              </w:rPr>
              <w:t>budžetom</w:t>
            </w:r>
            <w:r w:rsidR="00EF14FC" w:rsidRPr="00A66763">
              <w:rPr>
                <w:rFonts w:ascii="Arial" w:hAnsi="Arial" w:cs="Arial"/>
                <w:noProof/>
                <w:lang w:val="sr-Latn-CS"/>
              </w:rPr>
              <w:t xml:space="preserve"> </w:t>
            </w:r>
            <w:r w:rsidRPr="00A66763">
              <w:rPr>
                <w:rFonts w:ascii="Arial" w:hAnsi="Arial" w:cs="Arial"/>
                <w:noProof/>
                <w:lang w:val="sr-Latn-CS"/>
              </w:rPr>
              <w:t>planirani</w:t>
            </w:r>
            <w:r w:rsidR="00EF14FC" w:rsidRPr="00A66763">
              <w:rPr>
                <w:rFonts w:ascii="Arial" w:hAnsi="Arial" w:cs="Arial"/>
                <w:noProof/>
                <w:lang w:val="sr-Latn-CS"/>
              </w:rPr>
              <w:t xml:space="preserve"> </w:t>
            </w:r>
            <w:r w:rsidRPr="00A66763">
              <w:rPr>
                <w:rFonts w:ascii="Arial" w:hAnsi="Arial" w:cs="Arial"/>
                <w:noProof/>
                <w:lang w:val="sr-Latn-CS"/>
              </w:rPr>
              <w:t>godišnji</w:t>
            </w:r>
            <w:r w:rsidR="00EF14FC" w:rsidRPr="00A66763">
              <w:rPr>
                <w:rFonts w:ascii="Arial" w:hAnsi="Arial" w:cs="Arial"/>
                <w:noProof/>
                <w:lang w:val="sr-Latn-CS"/>
              </w:rPr>
              <w:t xml:space="preserve"> </w:t>
            </w:r>
            <w:r w:rsidRPr="00A66763">
              <w:rPr>
                <w:rFonts w:ascii="Arial" w:hAnsi="Arial" w:cs="Arial"/>
                <w:noProof/>
                <w:lang w:val="sr-Latn-CS"/>
              </w:rPr>
              <w:t>iznos</w:t>
            </w:r>
            <w:r w:rsidR="00EF14FC" w:rsidRPr="00A66763">
              <w:rPr>
                <w:rFonts w:ascii="Arial" w:hAnsi="Arial" w:cs="Arial"/>
                <w:noProof/>
                <w:lang w:val="sr-Latn-CS"/>
              </w:rPr>
              <w:t>,</w:t>
            </w:r>
            <w:r w:rsidR="004743D8" w:rsidRPr="00A66763">
              <w:rPr>
                <w:rFonts w:ascii="Arial" w:hAnsi="Arial" w:cs="Arial"/>
                <w:noProof/>
                <w:lang w:val="sr-Latn-CS"/>
              </w:rPr>
              <w:t xml:space="preserve"> </w:t>
            </w:r>
            <w:r w:rsidRPr="00A66763">
              <w:rPr>
                <w:rFonts w:ascii="Arial" w:hAnsi="Arial" w:cs="Arial"/>
                <w:noProof/>
                <w:lang w:val="sr-Latn-CS"/>
              </w:rPr>
              <w:t>sredstva</w:t>
            </w:r>
            <w:r w:rsidR="00B8779D" w:rsidRPr="00A66763">
              <w:rPr>
                <w:rFonts w:ascii="Arial" w:hAnsi="Arial" w:cs="Arial"/>
                <w:noProof/>
                <w:lang w:val="sr-Latn-CS"/>
              </w:rPr>
              <w:t xml:space="preserve"> </w:t>
            </w:r>
            <w:r w:rsidRPr="00A66763">
              <w:rPr>
                <w:rFonts w:ascii="Arial" w:hAnsi="Arial" w:cs="Arial"/>
                <w:noProof/>
                <w:lang w:val="sr-Latn-CS"/>
              </w:rPr>
              <w:t>će</w:t>
            </w:r>
            <w:r w:rsidR="00B8779D" w:rsidRPr="00A66763">
              <w:rPr>
                <w:rFonts w:ascii="Arial" w:hAnsi="Arial" w:cs="Arial"/>
                <w:noProof/>
                <w:lang w:val="sr-Latn-CS"/>
              </w:rPr>
              <w:t xml:space="preserve"> </w:t>
            </w:r>
            <w:r w:rsidRPr="00A66763">
              <w:rPr>
                <w:rFonts w:ascii="Arial" w:hAnsi="Arial" w:cs="Arial"/>
                <w:noProof/>
                <w:lang w:val="sr-Latn-CS"/>
              </w:rPr>
              <w:t>se</w:t>
            </w:r>
            <w:r w:rsidR="00B8779D" w:rsidRPr="00A66763">
              <w:rPr>
                <w:rFonts w:ascii="Arial" w:hAnsi="Arial" w:cs="Arial"/>
                <w:noProof/>
                <w:lang w:val="sr-Latn-CS"/>
              </w:rPr>
              <w:t xml:space="preserve"> </w:t>
            </w:r>
            <w:r w:rsidRPr="00A66763">
              <w:rPr>
                <w:rFonts w:ascii="Arial" w:hAnsi="Arial" w:cs="Arial"/>
                <w:noProof/>
                <w:lang w:val="sr-Latn-CS"/>
              </w:rPr>
              <w:t>proporcionalno</w:t>
            </w:r>
            <w:r w:rsidR="00B8779D" w:rsidRPr="00A66763">
              <w:rPr>
                <w:rFonts w:ascii="Arial" w:hAnsi="Arial" w:cs="Arial"/>
                <w:noProof/>
                <w:lang w:val="sr-Latn-CS"/>
              </w:rPr>
              <w:t xml:space="preserve"> </w:t>
            </w:r>
            <w:r w:rsidRPr="00A66763">
              <w:rPr>
                <w:rFonts w:ascii="Arial" w:hAnsi="Arial" w:cs="Arial"/>
                <w:noProof/>
                <w:lang w:val="sr-Latn-CS"/>
              </w:rPr>
              <w:t>smanjiti</w:t>
            </w:r>
            <w:r w:rsidR="00B8779D" w:rsidRPr="00A66763">
              <w:rPr>
                <w:rFonts w:ascii="Arial" w:hAnsi="Arial" w:cs="Arial"/>
                <w:noProof/>
                <w:lang w:val="sr-Latn-CS"/>
              </w:rPr>
              <w:t xml:space="preserve"> </w:t>
            </w:r>
            <w:r w:rsidRPr="00A66763">
              <w:rPr>
                <w:rFonts w:ascii="Arial" w:hAnsi="Arial" w:cs="Arial"/>
                <w:noProof/>
                <w:lang w:val="sr-Latn-CS"/>
              </w:rPr>
              <w:t>u</w:t>
            </w:r>
            <w:r w:rsidR="00B8779D" w:rsidRPr="00A66763">
              <w:rPr>
                <w:rFonts w:ascii="Arial" w:hAnsi="Arial" w:cs="Arial"/>
                <w:noProof/>
                <w:lang w:val="sr-Latn-CS"/>
              </w:rPr>
              <w:t xml:space="preserve"> </w:t>
            </w:r>
            <w:r w:rsidRPr="00A66763">
              <w:rPr>
                <w:rFonts w:ascii="Arial" w:hAnsi="Arial" w:cs="Arial"/>
                <w:noProof/>
                <w:lang w:val="sr-Latn-CS"/>
              </w:rPr>
              <w:t>odnosu</w:t>
            </w:r>
            <w:r w:rsidR="00B8779D" w:rsidRPr="00A66763">
              <w:rPr>
                <w:rFonts w:ascii="Arial" w:hAnsi="Arial" w:cs="Arial"/>
                <w:noProof/>
                <w:lang w:val="sr-Latn-CS"/>
              </w:rPr>
              <w:t xml:space="preserve"> </w:t>
            </w:r>
            <w:r w:rsidRPr="00A66763">
              <w:rPr>
                <w:rFonts w:ascii="Arial" w:hAnsi="Arial" w:cs="Arial"/>
                <w:noProof/>
                <w:lang w:val="sr-Latn-CS"/>
              </w:rPr>
              <w:t>na</w:t>
            </w:r>
            <w:r w:rsidR="00B8779D" w:rsidRPr="00A66763">
              <w:rPr>
                <w:rFonts w:ascii="Arial" w:hAnsi="Arial" w:cs="Arial"/>
                <w:noProof/>
                <w:lang w:val="sr-Latn-CS"/>
              </w:rPr>
              <w:t xml:space="preserve"> </w:t>
            </w:r>
            <w:r w:rsidRPr="00A66763">
              <w:rPr>
                <w:rFonts w:ascii="Arial" w:hAnsi="Arial" w:cs="Arial"/>
                <w:noProof/>
                <w:lang w:val="sr-Latn-CS"/>
              </w:rPr>
              <w:t>svaki</w:t>
            </w:r>
            <w:r w:rsidR="00B8779D" w:rsidRPr="00A66763">
              <w:rPr>
                <w:rFonts w:ascii="Arial" w:hAnsi="Arial" w:cs="Arial"/>
                <w:noProof/>
                <w:lang w:val="sr-Latn-CS"/>
              </w:rPr>
              <w:t xml:space="preserve"> </w:t>
            </w:r>
            <w:r w:rsidRPr="00A66763">
              <w:rPr>
                <w:rFonts w:ascii="Arial" w:hAnsi="Arial" w:cs="Arial"/>
                <w:noProof/>
                <w:lang w:val="sr-Latn-CS"/>
              </w:rPr>
              <w:t>pojedinačni</w:t>
            </w:r>
            <w:r w:rsidR="00B8779D" w:rsidRPr="00A66763">
              <w:rPr>
                <w:rFonts w:ascii="Arial" w:hAnsi="Arial" w:cs="Arial"/>
                <w:noProof/>
                <w:lang w:val="sr-Latn-CS"/>
              </w:rPr>
              <w:t xml:space="preserve"> </w:t>
            </w:r>
            <w:r w:rsidRPr="00A66763">
              <w:rPr>
                <w:rFonts w:ascii="Arial" w:hAnsi="Arial" w:cs="Arial"/>
                <w:noProof/>
                <w:lang w:val="sr-Latn-CS"/>
              </w:rPr>
              <w:t>zahtjev</w:t>
            </w:r>
            <w:r w:rsidR="00B8779D" w:rsidRPr="00A66763">
              <w:rPr>
                <w:rFonts w:ascii="Arial" w:hAnsi="Arial" w:cs="Arial"/>
                <w:noProof/>
                <w:lang w:val="sr-Latn-CS"/>
              </w:rPr>
              <w:t xml:space="preserve"> </w:t>
            </w:r>
            <w:r w:rsidRPr="00A66763">
              <w:rPr>
                <w:rFonts w:ascii="Arial" w:hAnsi="Arial" w:cs="Arial"/>
                <w:noProof/>
                <w:lang w:val="sr-Latn-CS"/>
              </w:rPr>
              <w:t>za</w:t>
            </w:r>
            <w:r w:rsidR="00B8779D" w:rsidRPr="00A66763">
              <w:rPr>
                <w:rFonts w:ascii="Arial" w:hAnsi="Arial" w:cs="Arial"/>
                <w:noProof/>
                <w:lang w:val="sr-Latn-CS"/>
              </w:rPr>
              <w:t xml:space="preserve"> </w:t>
            </w:r>
            <w:r w:rsidRPr="00A66763">
              <w:rPr>
                <w:rFonts w:ascii="Arial" w:hAnsi="Arial" w:cs="Arial"/>
                <w:noProof/>
                <w:lang w:val="sr-Latn-CS"/>
              </w:rPr>
              <w:t>dodjelu</w:t>
            </w:r>
            <w:r w:rsidR="00B8779D" w:rsidRPr="00A66763">
              <w:rPr>
                <w:rFonts w:ascii="Arial" w:hAnsi="Arial" w:cs="Arial"/>
                <w:noProof/>
                <w:lang w:val="sr-Latn-CS"/>
              </w:rPr>
              <w:t xml:space="preserve"> </w:t>
            </w:r>
            <w:r w:rsidRPr="00A66763">
              <w:rPr>
                <w:rFonts w:ascii="Arial" w:hAnsi="Arial" w:cs="Arial"/>
                <w:noProof/>
                <w:lang w:val="sr-Latn-CS"/>
              </w:rPr>
              <w:t>podrške</w:t>
            </w:r>
            <w:r w:rsidR="00B8779D" w:rsidRPr="00A66763">
              <w:rPr>
                <w:rFonts w:ascii="Arial" w:hAnsi="Arial" w:cs="Arial"/>
                <w:noProof/>
                <w:lang w:val="sr-Latn-CS"/>
              </w:rPr>
              <w:t>.</w:t>
            </w:r>
          </w:p>
          <w:p w14:paraId="7E27AFC8" w14:textId="290EDCB3" w:rsidR="002428FE" w:rsidRPr="00A66763" w:rsidRDefault="000245EF" w:rsidP="00B8779D">
            <w:pPr>
              <w:jc w:val="both"/>
              <w:rPr>
                <w:rFonts w:ascii="Arial" w:hAnsi="Arial" w:cs="Arial"/>
                <w:noProof/>
                <w:lang w:val="sr-Latn-CS"/>
              </w:rPr>
            </w:pPr>
            <w:r w:rsidRPr="00A66763">
              <w:rPr>
                <w:rFonts w:ascii="Arial" w:hAnsi="Arial" w:cs="Arial"/>
                <w:noProof/>
                <w:lang w:val="sr-Latn-CS"/>
              </w:rPr>
              <w:t>Pravo</w:t>
            </w:r>
            <w:r w:rsidR="002428FE" w:rsidRPr="00A66763">
              <w:rPr>
                <w:rFonts w:ascii="Arial" w:hAnsi="Arial" w:cs="Arial"/>
                <w:noProof/>
                <w:lang w:val="sr-Latn-CS"/>
              </w:rPr>
              <w:t xml:space="preserve"> </w:t>
            </w:r>
            <w:r w:rsidRPr="00A66763">
              <w:rPr>
                <w:rFonts w:ascii="Arial" w:hAnsi="Arial" w:cs="Arial"/>
                <w:noProof/>
                <w:lang w:val="sr-Latn-CS"/>
              </w:rPr>
              <w:t>na</w:t>
            </w:r>
            <w:r w:rsidR="002428FE" w:rsidRPr="00A66763">
              <w:rPr>
                <w:rFonts w:ascii="Arial" w:hAnsi="Arial" w:cs="Arial"/>
                <w:noProof/>
                <w:lang w:val="sr-Latn-CS"/>
              </w:rPr>
              <w:t xml:space="preserve"> </w:t>
            </w:r>
            <w:r w:rsidRPr="00A66763">
              <w:rPr>
                <w:rFonts w:ascii="Arial" w:hAnsi="Arial" w:cs="Arial"/>
                <w:noProof/>
                <w:lang w:val="sr-Latn-CS"/>
              </w:rPr>
              <w:t>podršku</w:t>
            </w:r>
            <w:r w:rsidR="002428FE" w:rsidRPr="00A66763">
              <w:rPr>
                <w:rFonts w:ascii="Arial" w:hAnsi="Arial" w:cs="Arial"/>
                <w:noProof/>
                <w:lang w:val="sr-Latn-CS"/>
              </w:rPr>
              <w:t xml:space="preserve"> </w:t>
            </w:r>
            <w:r w:rsidRPr="00A66763">
              <w:rPr>
                <w:rFonts w:ascii="Arial" w:hAnsi="Arial" w:cs="Arial"/>
                <w:noProof/>
                <w:lang w:val="sr-Latn-CS"/>
              </w:rPr>
              <w:t>ne</w:t>
            </w:r>
            <w:r w:rsidR="002428FE" w:rsidRPr="00A66763">
              <w:rPr>
                <w:rFonts w:ascii="Arial" w:hAnsi="Arial" w:cs="Arial"/>
                <w:noProof/>
                <w:lang w:val="sr-Latn-CS"/>
              </w:rPr>
              <w:t xml:space="preserve"> </w:t>
            </w:r>
            <w:r w:rsidRPr="00A66763">
              <w:rPr>
                <w:rFonts w:ascii="Arial" w:hAnsi="Arial" w:cs="Arial"/>
                <w:noProof/>
                <w:lang w:val="sr-Latn-CS"/>
              </w:rPr>
              <w:t>mogu</w:t>
            </w:r>
            <w:r w:rsidR="002428FE" w:rsidRPr="00A66763">
              <w:rPr>
                <w:rFonts w:ascii="Arial" w:hAnsi="Arial" w:cs="Arial"/>
                <w:noProof/>
                <w:lang w:val="sr-Latn-CS"/>
              </w:rPr>
              <w:t xml:space="preserve"> </w:t>
            </w:r>
            <w:r w:rsidRPr="00A66763">
              <w:rPr>
                <w:rFonts w:ascii="Arial" w:hAnsi="Arial" w:cs="Arial"/>
                <w:noProof/>
                <w:lang w:val="sr-Latn-CS"/>
              </w:rPr>
              <w:t>ostvariti</w:t>
            </w:r>
            <w:r w:rsidR="002428FE" w:rsidRPr="00A66763">
              <w:rPr>
                <w:rFonts w:ascii="Arial" w:hAnsi="Arial" w:cs="Arial"/>
                <w:noProof/>
                <w:lang w:val="sr-Latn-CS"/>
              </w:rPr>
              <w:t xml:space="preserve"> </w:t>
            </w:r>
            <w:r w:rsidRPr="00A66763">
              <w:rPr>
                <w:rFonts w:ascii="Arial" w:hAnsi="Arial" w:cs="Arial"/>
                <w:noProof/>
                <w:lang w:val="sr-Latn-CS"/>
              </w:rPr>
              <w:t>lica</w:t>
            </w:r>
            <w:r w:rsidR="002428FE" w:rsidRPr="00A66763">
              <w:rPr>
                <w:rFonts w:ascii="Arial" w:hAnsi="Arial" w:cs="Arial"/>
                <w:noProof/>
                <w:lang w:val="sr-Latn-CS"/>
              </w:rPr>
              <w:t xml:space="preserve"> </w:t>
            </w:r>
            <w:r w:rsidRPr="00A66763">
              <w:rPr>
                <w:rFonts w:ascii="Arial" w:hAnsi="Arial" w:cs="Arial"/>
                <w:noProof/>
                <w:lang w:val="sr-Latn-CS"/>
              </w:rPr>
              <w:t>koja</w:t>
            </w:r>
            <w:r w:rsidR="002428FE" w:rsidRPr="00A66763">
              <w:rPr>
                <w:rFonts w:ascii="Arial" w:hAnsi="Arial" w:cs="Arial"/>
                <w:noProof/>
                <w:lang w:val="sr-Latn-CS"/>
              </w:rPr>
              <w:t xml:space="preserve"> </w:t>
            </w:r>
            <w:r w:rsidRPr="00A66763">
              <w:rPr>
                <w:rFonts w:ascii="Arial" w:hAnsi="Arial" w:cs="Arial"/>
                <w:noProof/>
                <w:lang w:val="sr-Latn-CS"/>
              </w:rPr>
              <w:t>su</w:t>
            </w:r>
            <w:r w:rsidR="002428FE" w:rsidRPr="00A66763">
              <w:rPr>
                <w:rFonts w:ascii="Arial" w:hAnsi="Arial" w:cs="Arial"/>
                <w:noProof/>
                <w:lang w:val="sr-Latn-CS"/>
              </w:rPr>
              <w:t xml:space="preserve"> </w:t>
            </w:r>
            <w:r w:rsidRPr="00A66763">
              <w:rPr>
                <w:rFonts w:ascii="Arial" w:hAnsi="Arial" w:cs="Arial"/>
                <w:noProof/>
                <w:lang w:val="sr-Latn-CS"/>
              </w:rPr>
              <w:t>za</w:t>
            </w:r>
            <w:r w:rsidR="002428FE" w:rsidRPr="00A66763">
              <w:rPr>
                <w:rFonts w:ascii="Arial" w:hAnsi="Arial" w:cs="Arial"/>
                <w:noProof/>
                <w:lang w:val="sr-Latn-CS"/>
              </w:rPr>
              <w:t xml:space="preserve"> </w:t>
            </w:r>
            <w:r w:rsidRPr="00A66763">
              <w:rPr>
                <w:rFonts w:ascii="Arial" w:hAnsi="Arial" w:cs="Arial"/>
                <w:noProof/>
                <w:lang w:val="sr-Latn-CS"/>
              </w:rPr>
              <w:t>isti</w:t>
            </w:r>
            <w:r w:rsidR="002428FE" w:rsidRPr="00A66763">
              <w:rPr>
                <w:rFonts w:ascii="Arial" w:hAnsi="Arial" w:cs="Arial"/>
                <w:noProof/>
                <w:lang w:val="sr-Latn-CS"/>
              </w:rPr>
              <w:t xml:space="preserve"> </w:t>
            </w:r>
            <w:r w:rsidRPr="00A66763">
              <w:rPr>
                <w:rFonts w:ascii="Arial" w:hAnsi="Arial" w:cs="Arial"/>
                <w:noProof/>
                <w:lang w:val="sr-Latn-CS"/>
              </w:rPr>
              <w:t>vid</w:t>
            </w:r>
            <w:r w:rsidR="002428FE" w:rsidRPr="00A66763">
              <w:rPr>
                <w:rFonts w:ascii="Arial" w:hAnsi="Arial" w:cs="Arial"/>
                <w:noProof/>
                <w:lang w:val="sr-Latn-CS"/>
              </w:rPr>
              <w:t xml:space="preserve"> </w:t>
            </w:r>
            <w:r w:rsidRPr="00A66763">
              <w:rPr>
                <w:rFonts w:ascii="Arial" w:hAnsi="Arial" w:cs="Arial"/>
                <w:noProof/>
                <w:lang w:val="sr-Latn-CS"/>
              </w:rPr>
              <w:t>investicije</w:t>
            </w:r>
            <w:r w:rsidR="002428FE" w:rsidRPr="00A66763">
              <w:rPr>
                <w:rFonts w:ascii="Arial" w:hAnsi="Arial" w:cs="Arial"/>
                <w:noProof/>
                <w:lang w:val="sr-Latn-CS"/>
              </w:rPr>
              <w:t xml:space="preserve"> </w:t>
            </w:r>
            <w:r w:rsidRPr="00A66763">
              <w:rPr>
                <w:rFonts w:ascii="Arial" w:hAnsi="Arial" w:cs="Arial"/>
                <w:noProof/>
                <w:lang w:val="sr-Latn-CS"/>
              </w:rPr>
              <w:t>ostvarila</w:t>
            </w:r>
            <w:r w:rsidR="002428FE" w:rsidRPr="00A66763">
              <w:rPr>
                <w:rFonts w:ascii="Arial" w:hAnsi="Arial" w:cs="Arial"/>
                <w:noProof/>
                <w:lang w:val="sr-Latn-CS"/>
              </w:rPr>
              <w:t xml:space="preserve"> </w:t>
            </w:r>
            <w:r w:rsidRPr="00A66763">
              <w:rPr>
                <w:rFonts w:ascii="Arial" w:hAnsi="Arial" w:cs="Arial"/>
                <w:noProof/>
                <w:lang w:val="sr-Latn-CS"/>
              </w:rPr>
              <w:t>podršku</w:t>
            </w:r>
            <w:r w:rsidR="002428FE" w:rsidRPr="00A66763">
              <w:rPr>
                <w:rFonts w:ascii="Arial" w:hAnsi="Arial" w:cs="Arial"/>
                <w:noProof/>
                <w:lang w:val="sr-Latn-CS"/>
              </w:rPr>
              <w:t xml:space="preserve"> </w:t>
            </w:r>
            <w:r w:rsidRPr="00A66763">
              <w:rPr>
                <w:rFonts w:ascii="Arial" w:hAnsi="Arial" w:cs="Arial"/>
                <w:noProof/>
                <w:lang w:val="sr-Latn-CS"/>
              </w:rPr>
              <w:t>kod</w:t>
            </w:r>
            <w:r w:rsidR="002428FE" w:rsidRPr="00A66763">
              <w:rPr>
                <w:rFonts w:ascii="Arial" w:hAnsi="Arial" w:cs="Arial"/>
                <w:noProof/>
                <w:lang w:val="sr-Latn-CS"/>
              </w:rPr>
              <w:t xml:space="preserve"> </w:t>
            </w:r>
            <w:r w:rsidRPr="00A66763">
              <w:rPr>
                <w:rFonts w:ascii="Arial" w:hAnsi="Arial" w:cs="Arial"/>
                <w:noProof/>
                <w:lang w:val="sr-Latn-CS"/>
              </w:rPr>
              <w:t>MPŠV</w:t>
            </w:r>
            <w:r w:rsidR="002428FE" w:rsidRPr="00A66763">
              <w:rPr>
                <w:rFonts w:ascii="Arial" w:hAnsi="Arial" w:cs="Arial"/>
                <w:noProof/>
                <w:lang w:val="sr-Latn-CS"/>
              </w:rPr>
              <w:t xml:space="preserve"> </w:t>
            </w:r>
            <w:r w:rsidRPr="00A66763">
              <w:rPr>
                <w:rFonts w:ascii="Arial" w:hAnsi="Arial" w:cs="Arial"/>
                <w:noProof/>
                <w:lang w:val="sr-Latn-CS"/>
              </w:rPr>
              <w:t>u</w:t>
            </w:r>
            <w:r w:rsidR="002428FE" w:rsidRPr="00A66763">
              <w:rPr>
                <w:rFonts w:ascii="Arial" w:hAnsi="Arial" w:cs="Arial"/>
                <w:noProof/>
                <w:lang w:val="sr-Latn-CS"/>
              </w:rPr>
              <w:t xml:space="preserve"> </w:t>
            </w:r>
            <w:r w:rsidRPr="00A66763">
              <w:rPr>
                <w:rFonts w:ascii="Arial" w:hAnsi="Arial" w:cs="Arial"/>
                <w:noProof/>
                <w:lang w:val="sr-Latn-CS"/>
              </w:rPr>
              <w:t>tekućoj</w:t>
            </w:r>
            <w:r w:rsidR="002428FE" w:rsidRPr="00A66763">
              <w:rPr>
                <w:rFonts w:ascii="Arial" w:hAnsi="Arial" w:cs="Arial"/>
                <w:noProof/>
                <w:lang w:val="sr-Latn-CS"/>
              </w:rPr>
              <w:t xml:space="preserve"> </w:t>
            </w:r>
            <w:r w:rsidRPr="00A66763">
              <w:rPr>
                <w:rFonts w:ascii="Arial" w:hAnsi="Arial" w:cs="Arial"/>
                <w:noProof/>
                <w:lang w:val="sr-Latn-CS"/>
              </w:rPr>
              <w:t>godini</w:t>
            </w:r>
            <w:r w:rsidR="002428FE" w:rsidRPr="00A66763">
              <w:rPr>
                <w:rFonts w:ascii="Arial" w:hAnsi="Arial" w:cs="Arial"/>
                <w:noProof/>
                <w:lang w:val="sr-Latn-CS"/>
              </w:rPr>
              <w:t>.</w:t>
            </w:r>
          </w:p>
          <w:p w14:paraId="085B157A" w14:textId="0BB4B611" w:rsidR="002428FE" w:rsidRPr="00A66763" w:rsidRDefault="000245EF" w:rsidP="00B8779D">
            <w:pPr>
              <w:jc w:val="both"/>
              <w:rPr>
                <w:rFonts w:ascii="Arial" w:hAnsi="Arial" w:cs="Arial"/>
                <w:noProof/>
                <w:lang w:val="sr-Latn-CS"/>
              </w:rPr>
            </w:pPr>
            <w:r w:rsidRPr="00A66763">
              <w:rPr>
                <w:rFonts w:ascii="Arial" w:hAnsi="Arial" w:cs="Arial"/>
                <w:noProof/>
                <w:lang w:val="sr-Latn-CS"/>
              </w:rPr>
              <w:t>Sektor</w:t>
            </w:r>
            <w:r w:rsidR="002428FE" w:rsidRPr="00A66763">
              <w:rPr>
                <w:rFonts w:ascii="Arial" w:hAnsi="Arial" w:cs="Arial"/>
                <w:noProof/>
                <w:lang w:val="sr-Latn-CS"/>
              </w:rPr>
              <w:t xml:space="preserve"> </w:t>
            </w:r>
            <w:r w:rsidRPr="00A66763">
              <w:rPr>
                <w:rFonts w:ascii="Arial" w:hAnsi="Arial" w:cs="Arial"/>
                <w:noProof/>
                <w:lang w:val="sr-Latn-CS"/>
              </w:rPr>
              <w:t>za</w:t>
            </w:r>
            <w:r w:rsidR="002428FE" w:rsidRPr="00A66763">
              <w:rPr>
                <w:rFonts w:ascii="Arial" w:hAnsi="Arial" w:cs="Arial"/>
                <w:noProof/>
                <w:lang w:val="sr-Latn-CS"/>
              </w:rPr>
              <w:t xml:space="preserve"> </w:t>
            </w:r>
            <w:r w:rsidRPr="00A66763">
              <w:rPr>
                <w:rFonts w:ascii="Arial" w:hAnsi="Arial" w:cs="Arial"/>
                <w:noProof/>
                <w:lang w:val="sr-Latn-CS"/>
              </w:rPr>
              <w:t>poljoprivredu</w:t>
            </w:r>
            <w:r w:rsidR="002428FE" w:rsidRPr="00A66763">
              <w:rPr>
                <w:rFonts w:ascii="Arial" w:hAnsi="Arial" w:cs="Arial"/>
                <w:noProof/>
                <w:lang w:val="sr-Latn-CS"/>
              </w:rPr>
              <w:t xml:space="preserve"> </w:t>
            </w:r>
            <w:r w:rsidRPr="00A66763">
              <w:rPr>
                <w:rFonts w:ascii="Arial" w:hAnsi="Arial" w:cs="Arial"/>
                <w:noProof/>
                <w:lang w:val="sr-Latn-CS"/>
              </w:rPr>
              <w:t>će</w:t>
            </w:r>
            <w:r w:rsidR="002428FE" w:rsidRPr="00A66763">
              <w:rPr>
                <w:rFonts w:ascii="Arial" w:hAnsi="Arial" w:cs="Arial"/>
                <w:noProof/>
                <w:lang w:val="sr-Latn-CS"/>
              </w:rPr>
              <w:t xml:space="preserve"> </w:t>
            </w:r>
            <w:r w:rsidRPr="00A66763">
              <w:rPr>
                <w:rFonts w:ascii="Arial" w:hAnsi="Arial" w:cs="Arial"/>
                <w:noProof/>
                <w:lang w:val="sr-Latn-CS"/>
              </w:rPr>
              <w:t>vršiti</w:t>
            </w:r>
            <w:r w:rsidR="002428FE" w:rsidRPr="00A66763">
              <w:rPr>
                <w:rFonts w:ascii="Arial" w:hAnsi="Arial" w:cs="Arial"/>
                <w:noProof/>
                <w:lang w:val="sr-Latn-CS"/>
              </w:rPr>
              <w:t xml:space="preserve"> </w:t>
            </w:r>
            <w:r w:rsidRPr="00A66763">
              <w:rPr>
                <w:rFonts w:ascii="Arial" w:hAnsi="Arial" w:cs="Arial"/>
                <w:noProof/>
                <w:lang w:val="sr-Latn-CS"/>
              </w:rPr>
              <w:t>provjeru</w:t>
            </w:r>
            <w:r w:rsidR="002428FE" w:rsidRPr="00A66763">
              <w:rPr>
                <w:rFonts w:ascii="Arial" w:hAnsi="Arial" w:cs="Arial"/>
                <w:noProof/>
                <w:lang w:val="sr-Latn-CS"/>
              </w:rPr>
              <w:t xml:space="preserve"> </w:t>
            </w:r>
            <w:r w:rsidRPr="00A66763">
              <w:rPr>
                <w:rFonts w:ascii="Arial" w:hAnsi="Arial" w:cs="Arial"/>
                <w:noProof/>
                <w:lang w:val="sr-Latn-CS"/>
              </w:rPr>
              <w:t>dvostrukog</w:t>
            </w:r>
            <w:r w:rsidR="002428FE" w:rsidRPr="00A66763">
              <w:rPr>
                <w:rFonts w:ascii="Arial" w:hAnsi="Arial" w:cs="Arial"/>
                <w:noProof/>
                <w:lang w:val="sr-Latn-CS"/>
              </w:rPr>
              <w:t xml:space="preserve"> </w:t>
            </w:r>
            <w:r w:rsidRPr="00A66763">
              <w:rPr>
                <w:rFonts w:ascii="Arial" w:hAnsi="Arial" w:cs="Arial"/>
                <w:noProof/>
                <w:lang w:val="sr-Latn-CS"/>
              </w:rPr>
              <w:t>finansiranja</w:t>
            </w:r>
            <w:r w:rsidR="002428FE" w:rsidRPr="00A66763">
              <w:rPr>
                <w:rFonts w:ascii="Arial" w:hAnsi="Arial" w:cs="Arial"/>
                <w:noProof/>
                <w:lang w:val="sr-Latn-CS"/>
              </w:rPr>
              <w:t>.</w:t>
            </w:r>
          </w:p>
          <w:p w14:paraId="25E1880A" w14:textId="0D6A8D2B" w:rsidR="00D66731" w:rsidRPr="00A66763" w:rsidRDefault="000245EF" w:rsidP="00B8779D">
            <w:pPr>
              <w:jc w:val="both"/>
              <w:rPr>
                <w:rFonts w:ascii="Arial" w:hAnsi="Arial" w:cs="Arial"/>
                <w:b/>
                <w:noProof/>
                <w:lang w:val="sr-Latn-CS"/>
              </w:rPr>
            </w:pPr>
            <w:r w:rsidRPr="00A66763">
              <w:rPr>
                <w:rFonts w:ascii="Arial" w:hAnsi="Arial" w:cs="Arial"/>
                <w:b/>
                <w:noProof/>
                <w:lang w:val="sr-Latn-CS"/>
              </w:rPr>
              <w:t>Korisnik</w:t>
            </w:r>
            <w:r w:rsidR="00F24525" w:rsidRPr="00A66763">
              <w:rPr>
                <w:rFonts w:ascii="Arial" w:hAnsi="Arial" w:cs="Arial"/>
                <w:b/>
                <w:noProof/>
                <w:lang w:val="sr-Latn-CS"/>
              </w:rPr>
              <w:t xml:space="preserve"> </w:t>
            </w:r>
            <w:r w:rsidRPr="00A66763">
              <w:rPr>
                <w:rFonts w:ascii="Arial" w:hAnsi="Arial" w:cs="Arial"/>
                <w:b/>
                <w:noProof/>
                <w:lang w:val="sr-Latn-CS"/>
              </w:rPr>
              <w:t>ove</w:t>
            </w:r>
            <w:r w:rsidR="00F24525" w:rsidRPr="00A66763">
              <w:rPr>
                <w:rFonts w:ascii="Arial" w:hAnsi="Arial" w:cs="Arial"/>
                <w:b/>
                <w:noProof/>
                <w:lang w:val="sr-Latn-CS"/>
              </w:rPr>
              <w:t xml:space="preserve"> </w:t>
            </w:r>
            <w:r w:rsidRPr="00A66763">
              <w:rPr>
                <w:rFonts w:ascii="Arial" w:hAnsi="Arial" w:cs="Arial"/>
                <w:b/>
                <w:noProof/>
                <w:lang w:val="sr-Latn-CS"/>
              </w:rPr>
              <w:t>mjere</w:t>
            </w:r>
            <w:r w:rsidR="00F24525" w:rsidRPr="00A66763">
              <w:rPr>
                <w:rFonts w:ascii="Arial" w:hAnsi="Arial" w:cs="Arial"/>
                <w:b/>
                <w:noProof/>
                <w:lang w:val="sr-Latn-CS"/>
              </w:rPr>
              <w:t xml:space="preserve"> </w:t>
            </w:r>
            <w:r w:rsidRPr="00A66763">
              <w:rPr>
                <w:rFonts w:ascii="Arial" w:hAnsi="Arial" w:cs="Arial"/>
                <w:b/>
                <w:noProof/>
                <w:lang w:val="sr-Latn-CS"/>
              </w:rPr>
              <w:t>ne</w:t>
            </w:r>
            <w:r w:rsidR="00F24525" w:rsidRPr="00A66763">
              <w:rPr>
                <w:rFonts w:ascii="Arial" w:hAnsi="Arial" w:cs="Arial"/>
                <w:b/>
                <w:noProof/>
                <w:lang w:val="sr-Latn-CS"/>
              </w:rPr>
              <w:t xml:space="preserve"> </w:t>
            </w:r>
            <w:r w:rsidRPr="00A66763">
              <w:rPr>
                <w:rFonts w:ascii="Arial" w:hAnsi="Arial" w:cs="Arial"/>
                <w:b/>
                <w:noProof/>
                <w:lang w:val="sr-Latn-CS"/>
              </w:rPr>
              <w:t>može</w:t>
            </w:r>
            <w:r w:rsidR="00F24525" w:rsidRPr="00A66763">
              <w:rPr>
                <w:rFonts w:ascii="Arial" w:hAnsi="Arial" w:cs="Arial"/>
                <w:b/>
                <w:noProof/>
                <w:lang w:val="sr-Latn-CS"/>
              </w:rPr>
              <w:t xml:space="preserve"> </w:t>
            </w:r>
            <w:r w:rsidRPr="00A66763">
              <w:rPr>
                <w:rFonts w:ascii="Arial" w:hAnsi="Arial" w:cs="Arial"/>
                <w:b/>
                <w:noProof/>
                <w:lang w:val="sr-Latn-CS"/>
              </w:rPr>
              <w:t>ostvariti</w:t>
            </w:r>
            <w:r w:rsidR="00F24525" w:rsidRPr="00A66763">
              <w:rPr>
                <w:rFonts w:ascii="Arial" w:hAnsi="Arial" w:cs="Arial"/>
                <w:b/>
                <w:noProof/>
                <w:lang w:val="sr-Latn-CS"/>
              </w:rPr>
              <w:t xml:space="preserve"> </w:t>
            </w:r>
            <w:r w:rsidRPr="00A66763">
              <w:rPr>
                <w:rFonts w:ascii="Arial" w:hAnsi="Arial" w:cs="Arial"/>
                <w:b/>
                <w:noProof/>
                <w:lang w:val="sr-Latn-CS"/>
              </w:rPr>
              <w:t>podršku</w:t>
            </w:r>
            <w:r w:rsidR="00F24525" w:rsidRPr="00A66763">
              <w:rPr>
                <w:rFonts w:ascii="Arial" w:hAnsi="Arial" w:cs="Arial"/>
                <w:b/>
                <w:noProof/>
                <w:lang w:val="sr-Latn-CS"/>
              </w:rPr>
              <w:t xml:space="preserve"> </w:t>
            </w:r>
            <w:r w:rsidRPr="00A66763">
              <w:rPr>
                <w:rFonts w:ascii="Arial" w:hAnsi="Arial" w:cs="Arial"/>
                <w:b/>
                <w:noProof/>
                <w:lang w:val="sr-Latn-CS"/>
              </w:rPr>
              <w:t>za</w:t>
            </w:r>
            <w:r w:rsidR="00F24525" w:rsidRPr="00A66763">
              <w:rPr>
                <w:rFonts w:ascii="Arial" w:hAnsi="Arial" w:cs="Arial"/>
                <w:b/>
                <w:noProof/>
                <w:lang w:val="sr-Latn-CS"/>
              </w:rPr>
              <w:t xml:space="preserve"> </w:t>
            </w:r>
            <w:r w:rsidRPr="00A66763">
              <w:rPr>
                <w:rFonts w:ascii="Arial" w:hAnsi="Arial" w:cs="Arial"/>
                <w:b/>
                <w:noProof/>
                <w:lang w:val="sr-Latn-CS"/>
              </w:rPr>
              <w:t>ostale</w:t>
            </w:r>
            <w:r w:rsidR="00F24525" w:rsidRPr="00A66763">
              <w:rPr>
                <w:rFonts w:ascii="Arial" w:hAnsi="Arial" w:cs="Arial"/>
                <w:b/>
                <w:noProof/>
                <w:lang w:val="sr-Latn-CS"/>
              </w:rPr>
              <w:t xml:space="preserve"> </w:t>
            </w:r>
            <w:r w:rsidRPr="00A66763">
              <w:rPr>
                <w:rFonts w:ascii="Arial" w:hAnsi="Arial" w:cs="Arial"/>
                <w:b/>
                <w:noProof/>
                <w:lang w:val="sr-Latn-CS"/>
              </w:rPr>
              <w:t>investicione</w:t>
            </w:r>
            <w:r w:rsidR="00F24525" w:rsidRPr="00A66763">
              <w:rPr>
                <w:rFonts w:ascii="Arial" w:hAnsi="Arial" w:cs="Arial"/>
                <w:b/>
                <w:noProof/>
                <w:lang w:val="sr-Latn-CS"/>
              </w:rPr>
              <w:t xml:space="preserve">   </w:t>
            </w:r>
            <w:r w:rsidRPr="00A66763">
              <w:rPr>
                <w:rFonts w:ascii="Arial" w:hAnsi="Arial" w:cs="Arial"/>
                <w:b/>
                <w:noProof/>
                <w:lang w:val="sr-Latn-CS"/>
              </w:rPr>
              <w:t>mjere</w:t>
            </w:r>
            <w:r w:rsidR="00F24525" w:rsidRPr="00A66763">
              <w:rPr>
                <w:rFonts w:ascii="Arial" w:hAnsi="Arial" w:cs="Arial"/>
                <w:b/>
                <w:noProof/>
                <w:lang w:val="sr-Latn-CS"/>
              </w:rPr>
              <w:t xml:space="preserve"> </w:t>
            </w:r>
            <w:r w:rsidRPr="00A66763">
              <w:rPr>
                <w:rFonts w:ascii="Arial" w:hAnsi="Arial" w:cs="Arial"/>
                <w:b/>
                <w:noProof/>
                <w:lang w:val="sr-Latn-CS"/>
              </w:rPr>
              <w:t>predviđene</w:t>
            </w:r>
            <w:r w:rsidR="00F24525" w:rsidRPr="00A66763">
              <w:rPr>
                <w:rFonts w:ascii="Arial" w:hAnsi="Arial" w:cs="Arial"/>
                <w:b/>
                <w:noProof/>
                <w:lang w:val="sr-Latn-CS"/>
              </w:rPr>
              <w:t xml:space="preserve"> </w:t>
            </w:r>
            <w:r w:rsidRPr="00A66763">
              <w:rPr>
                <w:rFonts w:ascii="Arial" w:hAnsi="Arial" w:cs="Arial"/>
                <w:b/>
                <w:noProof/>
                <w:lang w:val="sr-Latn-CS"/>
              </w:rPr>
              <w:t>ovim</w:t>
            </w:r>
            <w:r w:rsidR="00F24525" w:rsidRPr="00A66763">
              <w:rPr>
                <w:rFonts w:ascii="Arial" w:hAnsi="Arial" w:cs="Arial"/>
                <w:b/>
                <w:noProof/>
                <w:lang w:val="sr-Latn-CS"/>
              </w:rPr>
              <w:t xml:space="preserve"> </w:t>
            </w:r>
            <w:r w:rsidRPr="00A66763">
              <w:rPr>
                <w:rFonts w:ascii="Arial" w:hAnsi="Arial" w:cs="Arial"/>
                <w:b/>
                <w:noProof/>
                <w:lang w:val="sr-Latn-CS"/>
              </w:rPr>
              <w:t>programom</w:t>
            </w:r>
            <w:r w:rsidR="005B4663" w:rsidRPr="00A66763">
              <w:rPr>
                <w:rFonts w:ascii="Arial" w:hAnsi="Arial" w:cs="Arial"/>
                <w:b/>
                <w:noProof/>
                <w:lang w:val="sr-Latn-CS"/>
              </w:rPr>
              <w:t xml:space="preserve">. </w:t>
            </w:r>
          </w:p>
          <w:p w14:paraId="451E9DA0" w14:textId="59A3173E" w:rsidR="00B8779D" w:rsidRPr="00A66763" w:rsidRDefault="000245EF" w:rsidP="005B4663">
            <w:pPr>
              <w:jc w:val="both"/>
              <w:rPr>
                <w:rFonts w:ascii="Arial" w:hAnsi="Arial" w:cs="Arial"/>
                <w:noProof/>
                <w:lang w:val="sr-Latn-CS"/>
              </w:rPr>
            </w:pPr>
            <w:r w:rsidRPr="00A66763">
              <w:rPr>
                <w:rFonts w:ascii="Arial" w:hAnsi="Arial" w:cs="Arial"/>
                <w:noProof/>
                <w:lang w:val="sr-Latn-CS"/>
              </w:rPr>
              <w:t>Korisnici</w:t>
            </w:r>
            <w:r w:rsidR="00D66731" w:rsidRPr="00A66763">
              <w:rPr>
                <w:rFonts w:ascii="Arial" w:hAnsi="Arial" w:cs="Arial"/>
                <w:noProof/>
                <w:lang w:val="sr-Latn-CS"/>
              </w:rPr>
              <w:t xml:space="preserve"> </w:t>
            </w:r>
            <w:r w:rsidRPr="00A66763">
              <w:rPr>
                <w:rFonts w:ascii="Arial" w:hAnsi="Arial" w:cs="Arial"/>
                <w:noProof/>
                <w:lang w:val="sr-Latn-CS"/>
              </w:rPr>
              <w:t>podrške</w:t>
            </w:r>
            <w:r w:rsidR="00D66731" w:rsidRPr="00A66763">
              <w:rPr>
                <w:rFonts w:ascii="Arial" w:hAnsi="Arial" w:cs="Arial"/>
                <w:noProof/>
                <w:lang w:val="sr-Latn-CS"/>
              </w:rPr>
              <w:t xml:space="preserve"> </w:t>
            </w:r>
            <w:r w:rsidRPr="00A66763">
              <w:rPr>
                <w:rFonts w:ascii="Arial" w:hAnsi="Arial" w:cs="Arial"/>
                <w:noProof/>
                <w:lang w:val="sr-Latn-CS"/>
              </w:rPr>
              <w:t>obavezni</w:t>
            </w:r>
            <w:r w:rsidR="00D66731" w:rsidRPr="00A66763">
              <w:rPr>
                <w:rFonts w:ascii="Arial" w:hAnsi="Arial" w:cs="Arial"/>
                <w:noProof/>
                <w:lang w:val="sr-Latn-CS"/>
              </w:rPr>
              <w:t xml:space="preserve"> </w:t>
            </w:r>
            <w:r w:rsidRPr="00A66763">
              <w:rPr>
                <w:rFonts w:ascii="Arial" w:hAnsi="Arial" w:cs="Arial"/>
                <w:noProof/>
                <w:lang w:val="sr-Latn-CS"/>
              </w:rPr>
              <w:t>su</w:t>
            </w:r>
            <w:r w:rsidR="00D66731" w:rsidRPr="00A66763">
              <w:rPr>
                <w:rFonts w:ascii="Arial" w:hAnsi="Arial" w:cs="Arial"/>
                <w:noProof/>
                <w:lang w:val="sr-Latn-CS"/>
              </w:rPr>
              <w:t xml:space="preserve"> </w:t>
            </w:r>
            <w:r w:rsidRPr="00A66763">
              <w:rPr>
                <w:rFonts w:ascii="Arial" w:hAnsi="Arial" w:cs="Arial"/>
                <w:noProof/>
                <w:lang w:val="sr-Latn-CS"/>
              </w:rPr>
              <w:t>da</w:t>
            </w:r>
            <w:r w:rsidR="00D66731" w:rsidRPr="00A66763">
              <w:rPr>
                <w:rFonts w:ascii="Arial" w:hAnsi="Arial" w:cs="Arial"/>
                <w:noProof/>
                <w:lang w:val="sr-Latn-CS"/>
              </w:rPr>
              <w:t xml:space="preserve"> </w:t>
            </w:r>
            <w:r w:rsidRPr="00A66763">
              <w:rPr>
                <w:rFonts w:ascii="Arial" w:hAnsi="Arial" w:cs="Arial"/>
                <w:noProof/>
                <w:lang w:val="sr-Latn-CS"/>
              </w:rPr>
              <w:t>Sekretarijatu</w:t>
            </w:r>
            <w:r w:rsidR="00D66731" w:rsidRPr="00A66763">
              <w:rPr>
                <w:rFonts w:ascii="Arial" w:hAnsi="Arial" w:cs="Arial"/>
                <w:noProof/>
                <w:lang w:val="sr-Latn-CS"/>
              </w:rPr>
              <w:t xml:space="preserve"> </w:t>
            </w:r>
            <w:r w:rsidRPr="00A66763">
              <w:rPr>
                <w:rFonts w:ascii="Arial" w:hAnsi="Arial" w:cs="Arial"/>
                <w:noProof/>
                <w:lang w:val="sr-Latn-CS"/>
              </w:rPr>
              <w:t>za</w:t>
            </w:r>
            <w:r w:rsidR="00D66731" w:rsidRPr="00A66763">
              <w:rPr>
                <w:rFonts w:ascii="Arial" w:hAnsi="Arial" w:cs="Arial"/>
                <w:noProof/>
                <w:lang w:val="sr-Latn-CS"/>
              </w:rPr>
              <w:t xml:space="preserve"> </w:t>
            </w:r>
            <w:r w:rsidRPr="00A66763">
              <w:rPr>
                <w:rFonts w:ascii="Arial" w:hAnsi="Arial" w:cs="Arial"/>
                <w:noProof/>
                <w:lang w:val="sr-Latn-CS"/>
              </w:rPr>
              <w:t>finansije</w:t>
            </w:r>
            <w:r w:rsidR="00D66731" w:rsidRPr="00A66763">
              <w:rPr>
                <w:rFonts w:ascii="Arial" w:hAnsi="Arial" w:cs="Arial"/>
                <w:noProof/>
                <w:lang w:val="sr-Latn-CS"/>
              </w:rPr>
              <w:t>,</w:t>
            </w:r>
            <w:r w:rsidR="00E341E3" w:rsidRPr="00A66763">
              <w:rPr>
                <w:rFonts w:ascii="Arial" w:hAnsi="Arial" w:cs="Arial"/>
                <w:noProof/>
                <w:lang w:val="sr-Latn-CS"/>
              </w:rPr>
              <w:t xml:space="preserve"> </w:t>
            </w:r>
            <w:r w:rsidRPr="00A66763">
              <w:rPr>
                <w:rFonts w:ascii="Arial" w:hAnsi="Arial" w:cs="Arial"/>
                <w:noProof/>
                <w:lang w:val="sr-Latn-CS"/>
              </w:rPr>
              <w:t>razvoj</w:t>
            </w:r>
            <w:r w:rsidR="00D66731" w:rsidRPr="00A66763">
              <w:rPr>
                <w:rFonts w:ascii="Arial" w:hAnsi="Arial" w:cs="Arial"/>
                <w:noProof/>
                <w:lang w:val="sr-Latn-CS"/>
              </w:rPr>
              <w:t xml:space="preserve"> </w:t>
            </w:r>
            <w:r w:rsidRPr="00A66763">
              <w:rPr>
                <w:rFonts w:ascii="Arial" w:hAnsi="Arial" w:cs="Arial"/>
                <w:noProof/>
                <w:lang w:val="sr-Latn-CS"/>
              </w:rPr>
              <w:t>i</w:t>
            </w:r>
            <w:r w:rsidR="00D66731" w:rsidRPr="00A66763">
              <w:rPr>
                <w:rFonts w:ascii="Arial" w:hAnsi="Arial" w:cs="Arial"/>
                <w:noProof/>
                <w:lang w:val="sr-Latn-CS"/>
              </w:rPr>
              <w:t xml:space="preserve"> </w:t>
            </w:r>
            <w:r w:rsidRPr="00A66763">
              <w:rPr>
                <w:rFonts w:ascii="Arial" w:hAnsi="Arial" w:cs="Arial"/>
                <w:noProof/>
                <w:lang w:val="sr-Latn-CS"/>
              </w:rPr>
              <w:t>preduzetništvo</w:t>
            </w:r>
            <w:r w:rsidR="00D66731" w:rsidRPr="00A66763">
              <w:rPr>
                <w:rFonts w:ascii="Arial" w:hAnsi="Arial" w:cs="Arial"/>
                <w:noProof/>
                <w:lang w:val="sr-Latn-CS"/>
              </w:rPr>
              <w:t xml:space="preserve"> </w:t>
            </w:r>
            <w:r w:rsidRPr="00A66763">
              <w:rPr>
                <w:rFonts w:ascii="Arial" w:hAnsi="Arial" w:cs="Arial"/>
                <w:noProof/>
                <w:lang w:val="sr-Latn-CS"/>
              </w:rPr>
              <w:t>podnesu</w:t>
            </w:r>
            <w:r w:rsidR="00D66731" w:rsidRPr="00A66763">
              <w:rPr>
                <w:rFonts w:ascii="Arial" w:hAnsi="Arial" w:cs="Arial"/>
                <w:noProof/>
                <w:lang w:val="sr-Latn-CS"/>
              </w:rPr>
              <w:t xml:space="preserve"> </w:t>
            </w:r>
            <w:r w:rsidRPr="00A66763">
              <w:rPr>
                <w:rFonts w:ascii="Arial" w:hAnsi="Arial" w:cs="Arial"/>
                <w:noProof/>
                <w:lang w:val="sr-Latn-CS"/>
              </w:rPr>
              <w:t>zahtjev</w:t>
            </w:r>
            <w:r w:rsidR="00D66731" w:rsidRPr="00A66763">
              <w:rPr>
                <w:rFonts w:ascii="Arial" w:hAnsi="Arial" w:cs="Arial"/>
                <w:noProof/>
                <w:lang w:val="sr-Latn-CS"/>
              </w:rPr>
              <w:t xml:space="preserve"> </w:t>
            </w:r>
            <w:r w:rsidRPr="00A66763">
              <w:rPr>
                <w:rFonts w:ascii="Arial" w:hAnsi="Arial" w:cs="Arial"/>
                <w:noProof/>
                <w:lang w:val="sr-Latn-CS"/>
              </w:rPr>
              <w:t>sa</w:t>
            </w:r>
            <w:r w:rsidR="00D66731" w:rsidRPr="00A66763">
              <w:rPr>
                <w:rFonts w:ascii="Arial" w:hAnsi="Arial" w:cs="Arial"/>
                <w:noProof/>
                <w:lang w:val="sr-Latn-CS"/>
              </w:rPr>
              <w:t xml:space="preserve"> </w:t>
            </w:r>
            <w:r w:rsidRPr="00A66763">
              <w:rPr>
                <w:rFonts w:ascii="Arial" w:hAnsi="Arial" w:cs="Arial"/>
                <w:noProof/>
                <w:lang w:val="sr-Latn-CS"/>
              </w:rPr>
              <w:t>potrebnom</w:t>
            </w:r>
            <w:r w:rsidR="00D66731" w:rsidRPr="00A66763">
              <w:rPr>
                <w:rFonts w:ascii="Arial" w:hAnsi="Arial" w:cs="Arial"/>
                <w:noProof/>
                <w:lang w:val="sr-Latn-CS"/>
              </w:rPr>
              <w:t xml:space="preserve"> </w:t>
            </w:r>
            <w:r w:rsidRPr="00A66763">
              <w:rPr>
                <w:rFonts w:ascii="Arial" w:hAnsi="Arial" w:cs="Arial"/>
                <w:noProof/>
                <w:lang w:val="sr-Latn-CS"/>
              </w:rPr>
              <w:t>dokumentacijom</w:t>
            </w:r>
            <w:r w:rsidR="00D66731" w:rsidRPr="00A66763">
              <w:rPr>
                <w:rFonts w:ascii="Arial" w:hAnsi="Arial" w:cs="Arial"/>
                <w:noProof/>
                <w:lang w:val="sr-Latn-CS"/>
              </w:rPr>
              <w:t>.</w:t>
            </w:r>
          </w:p>
          <w:p w14:paraId="71F35499" w14:textId="54B3B95F" w:rsidR="00345E58" w:rsidRPr="00A66763" w:rsidRDefault="000245EF" w:rsidP="006A4C98">
            <w:pPr>
              <w:jc w:val="both"/>
              <w:rPr>
                <w:rFonts w:ascii="Arial" w:hAnsi="Arial" w:cs="Arial"/>
                <w:noProof/>
                <w:lang w:val="sr-Latn-CS"/>
              </w:rPr>
            </w:pPr>
            <w:r w:rsidRPr="00A66763">
              <w:rPr>
                <w:rFonts w:ascii="Arial" w:hAnsi="Arial" w:cs="Arial"/>
                <w:noProof/>
                <w:lang w:val="sr-Latn-CS"/>
              </w:rPr>
              <w:t>Bliži</w:t>
            </w:r>
            <w:r w:rsidR="00E77FFB" w:rsidRPr="00A66763">
              <w:rPr>
                <w:rFonts w:ascii="Arial" w:hAnsi="Arial" w:cs="Arial"/>
                <w:noProof/>
                <w:lang w:val="sr-Latn-CS"/>
              </w:rPr>
              <w:t xml:space="preserve"> </w:t>
            </w:r>
            <w:r w:rsidRPr="00A66763">
              <w:rPr>
                <w:rFonts w:ascii="Arial" w:hAnsi="Arial" w:cs="Arial"/>
                <w:noProof/>
                <w:lang w:val="sr-Latn-CS"/>
              </w:rPr>
              <w:t>kriterijumi</w:t>
            </w:r>
            <w:r w:rsidR="00E77FFB" w:rsidRPr="00A66763">
              <w:rPr>
                <w:rFonts w:ascii="Arial" w:hAnsi="Arial" w:cs="Arial"/>
                <w:noProof/>
                <w:lang w:val="sr-Latn-CS"/>
              </w:rPr>
              <w:t xml:space="preserve"> </w:t>
            </w:r>
            <w:r w:rsidRPr="00A66763">
              <w:rPr>
                <w:rFonts w:ascii="Arial" w:hAnsi="Arial" w:cs="Arial"/>
                <w:noProof/>
                <w:lang w:val="sr-Latn-CS"/>
              </w:rPr>
              <w:t>biće</w:t>
            </w:r>
            <w:r w:rsidR="00E77FFB" w:rsidRPr="00A66763">
              <w:rPr>
                <w:rFonts w:ascii="Arial" w:hAnsi="Arial" w:cs="Arial"/>
                <w:noProof/>
                <w:lang w:val="sr-Latn-CS"/>
              </w:rPr>
              <w:t xml:space="preserve"> </w:t>
            </w:r>
            <w:r w:rsidRPr="00A66763">
              <w:rPr>
                <w:rFonts w:ascii="Arial" w:hAnsi="Arial" w:cs="Arial"/>
                <w:noProof/>
                <w:lang w:val="sr-Latn-CS"/>
              </w:rPr>
              <w:t>definisani</w:t>
            </w:r>
            <w:r w:rsidR="00E77FFB" w:rsidRPr="00A66763">
              <w:rPr>
                <w:rFonts w:ascii="Arial" w:hAnsi="Arial" w:cs="Arial"/>
                <w:noProof/>
                <w:lang w:val="sr-Latn-CS"/>
              </w:rPr>
              <w:t xml:space="preserve"> </w:t>
            </w:r>
            <w:r w:rsidRPr="00A66763">
              <w:rPr>
                <w:rFonts w:ascii="Arial" w:hAnsi="Arial" w:cs="Arial"/>
                <w:noProof/>
                <w:lang w:val="sr-Latn-CS"/>
              </w:rPr>
              <w:t>Javnim</w:t>
            </w:r>
            <w:r w:rsidR="00E77FFB" w:rsidRPr="00A66763">
              <w:rPr>
                <w:rFonts w:ascii="Arial" w:hAnsi="Arial" w:cs="Arial"/>
                <w:noProof/>
                <w:lang w:val="sr-Latn-CS"/>
              </w:rPr>
              <w:t xml:space="preserve"> </w:t>
            </w:r>
            <w:r w:rsidRPr="00A66763">
              <w:rPr>
                <w:rFonts w:ascii="Arial" w:hAnsi="Arial" w:cs="Arial"/>
                <w:noProof/>
                <w:lang w:val="sr-Latn-CS"/>
              </w:rPr>
              <w:t>pozivom</w:t>
            </w:r>
            <w:r w:rsidR="00E77FFB" w:rsidRPr="00A66763">
              <w:rPr>
                <w:rFonts w:ascii="Arial" w:hAnsi="Arial" w:cs="Arial"/>
                <w:noProof/>
                <w:lang w:val="sr-Latn-CS"/>
              </w:rPr>
              <w:t>.</w:t>
            </w:r>
          </w:p>
          <w:p w14:paraId="1A9C1223" w14:textId="174527F5" w:rsidR="00765D2B" w:rsidRPr="00A66763" w:rsidRDefault="000245EF" w:rsidP="00E341E3">
            <w:pPr>
              <w:jc w:val="both"/>
              <w:rPr>
                <w:rFonts w:ascii="Arial" w:hAnsi="Arial" w:cs="Arial"/>
                <w:noProof/>
                <w:lang w:val="sr-Latn-CS"/>
              </w:rPr>
            </w:pPr>
            <w:r w:rsidRPr="00A66763">
              <w:rPr>
                <w:rFonts w:ascii="Arial" w:hAnsi="Arial" w:cs="Arial"/>
                <w:b/>
                <w:noProof/>
                <w:lang w:val="sr-Latn-CS"/>
              </w:rPr>
              <w:t>NAPOMENA</w:t>
            </w:r>
            <w:r w:rsidR="00345E58" w:rsidRPr="00A66763">
              <w:rPr>
                <w:rFonts w:ascii="Arial" w:hAnsi="Arial" w:cs="Arial"/>
                <w:b/>
                <w:noProof/>
                <w:lang w:val="sr-Latn-CS"/>
              </w:rPr>
              <w:t xml:space="preserve">: </w:t>
            </w:r>
            <w:r w:rsidRPr="00A66763">
              <w:rPr>
                <w:rFonts w:ascii="Arial" w:hAnsi="Arial" w:cs="Arial"/>
                <w:noProof/>
                <w:lang w:val="sr-Latn-CS"/>
              </w:rPr>
              <w:t>Podrška</w:t>
            </w:r>
            <w:r w:rsidR="00345E58" w:rsidRPr="00A66763">
              <w:rPr>
                <w:rFonts w:ascii="Arial" w:hAnsi="Arial" w:cs="Arial"/>
                <w:noProof/>
                <w:lang w:val="sr-Latn-CS"/>
              </w:rPr>
              <w:t xml:space="preserve"> </w:t>
            </w:r>
            <w:r w:rsidRPr="00A66763">
              <w:rPr>
                <w:rFonts w:ascii="Arial" w:hAnsi="Arial" w:cs="Arial"/>
                <w:noProof/>
                <w:lang w:val="sr-Latn-CS"/>
              </w:rPr>
              <w:t>je</w:t>
            </w:r>
            <w:r w:rsidR="00345E58" w:rsidRPr="00A66763">
              <w:rPr>
                <w:rFonts w:ascii="Arial" w:hAnsi="Arial" w:cs="Arial"/>
                <w:noProof/>
                <w:lang w:val="sr-Latn-CS"/>
              </w:rPr>
              <w:t xml:space="preserve"> </w:t>
            </w:r>
            <w:r w:rsidRPr="00A66763">
              <w:rPr>
                <w:rFonts w:ascii="Arial" w:hAnsi="Arial" w:cs="Arial"/>
                <w:noProof/>
                <w:lang w:val="sr-Latn-CS"/>
              </w:rPr>
              <w:t>namijenjena</w:t>
            </w:r>
            <w:r w:rsidR="00345E58" w:rsidRPr="00A66763">
              <w:rPr>
                <w:rFonts w:ascii="Arial" w:hAnsi="Arial" w:cs="Arial"/>
                <w:noProof/>
                <w:lang w:val="sr-Latn-CS"/>
              </w:rPr>
              <w:t xml:space="preserve"> </w:t>
            </w:r>
            <w:r w:rsidRPr="00A66763">
              <w:rPr>
                <w:rFonts w:ascii="Arial" w:hAnsi="Arial" w:cs="Arial"/>
                <w:noProof/>
                <w:lang w:val="sr-Latn-CS"/>
              </w:rPr>
              <w:t>poljoprivrednim</w:t>
            </w:r>
            <w:r w:rsidR="00345E58" w:rsidRPr="00A66763">
              <w:rPr>
                <w:rFonts w:ascii="Arial" w:hAnsi="Arial" w:cs="Arial"/>
                <w:noProof/>
                <w:lang w:val="sr-Latn-CS"/>
              </w:rPr>
              <w:t xml:space="preserve"> </w:t>
            </w:r>
            <w:r w:rsidRPr="00A66763">
              <w:rPr>
                <w:rFonts w:ascii="Arial" w:hAnsi="Arial" w:cs="Arial"/>
                <w:noProof/>
                <w:lang w:val="sr-Latn-CS"/>
              </w:rPr>
              <w:t>proizvođačima</w:t>
            </w:r>
            <w:r w:rsidR="00345E58" w:rsidRPr="00A66763">
              <w:rPr>
                <w:rFonts w:ascii="Arial" w:hAnsi="Arial" w:cs="Arial"/>
                <w:noProof/>
                <w:lang w:val="sr-Latn-CS"/>
              </w:rPr>
              <w:t xml:space="preserve"> </w:t>
            </w:r>
            <w:r w:rsidRPr="00A66763">
              <w:rPr>
                <w:rFonts w:ascii="Arial" w:hAnsi="Arial" w:cs="Arial"/>
                <w:noProof/>
                <w:lang w:val="sr-Latn-CS"/>
              </w:rPr>
              <w:t>koji</w:t>
            </w:r>
            <w:r w:rsidR="00345E58" w:rsidRPr="00A66763">
              <w:rPr>
                <w:rFonts w:ascii="Arial" w:hAnsi="Arial" w:cs="Arial"/>
                <w:noProof/>
                <w:lang w:val="sr-Latn-CS"/>
              </w:rPr>
              <w:t xml:space="preserve"> </w:t>
            </w:r>
            <w:r w:rsidRPr="00A66763">
              <w:rPr>
                <w:rFonts w:ascii="Arial" w:hAnsi="Arial" w:cs="Arial"/>
                <w:noProof/>
                <w:lang w:val="sr-Latn-CS"/>
              </w:rPr>
              <w:t>proizvodnju</w:t>
            </w:r>
            <w:r w:rsidR="00345E58" w:rsidRPr="00A66763">
              <w:rPr>
                <w:rFonts w:ascii="Arial" w:hAnsi="Arial" w:cs="Arial"/>
                <w:noProof/>
                <w:lang w:val="sr-Latn-CS"/>
              </w:rPr>
              <w:t xml:space="preserve"> </w:t>
            </w:r>
            <w:r w:rsidRPr="00A66763">
              <w:rPr>
                <w:rFonts w:ascii="Arial" w:hAnsi="Arial" w:cs="Arial"/>
                <w:noProof/>
                <w:lang w:val="sr-Latn-CS"/>
              </w:rPr>
              <w:t>obavljaju</w:t>
            </w:r>
            <w:r w:rsidR="00345E58" w:rsidRPr="00A66763">
              <w:rPr>
                <w:rFonts w:ascii="Arial" w:hAnsi="Arial" w:cs="Arial"/>
                <w:noProof/>
                <w:lang w:val="sr-Latn-CS"/>
              </w:rPr>
              <w:t xml:space="preserve"> </w:t>
            </w:r>
            <w:r w:rsidRPr="00A66763">
              <w:rPr>
                <w:rFonts w:ascii="Arial" w:hAnsi="Arial" w:cs="Arial"/>
                <w:noProof/>
                <w:lang w:val="sr-Latn-CS"/>
              </w:rPr>
              <w:t>na</w:t>
            </w:r>
            <w:r w:rsidR="00345E58" w:rsidRPr="00A66763">
              <w:rPr>
                <w:rFonts w:ascii="Arial" w:hAnsi="Arial" w:cs="Arial"/>
                <w:noProof/>
                <w:lang w:val="sr-Latn-CS"/>
              </w:rPr>
              <w:t xml:space="preserve"> </w:t>
            </w:r>
            <w:r w:rsidRPr="00A66763">
              <w:rPr>
                <w:rFonts w:ascii="Arial" w:hAnsi="Arial" w:cs="Arial"/>
                <w:noProof/>
                <w:lang w:val="sr-Latn-CS"/>
              </w:rPr>
              <w:t>teritoriji</w:t>
            </w:r>
            <w:r w:rsidR="00345E58" w:rsidRPr="00A66763">
              <w:rPr>
                <w:rFonts w:ascii="Arial" w:hAnsi="Arial" w:cs="Arial"/>
                <w:noProof/>
                <w:lang w:val="sr-Latn-CS"/>
              </w:rPr>
              <w:t xml:space="preserve"> </w:t>
            </w:r>
            <w:r w:rsidRPr="00A66763">
              <w:rPr>
                <w:rFonts w:ascii="Arial" w:hAnsi="Arial" w:cs="Arial"/>
                <w:noProof/>
                <w:lang w:val="sr-Latn-CS"/>
              </w:rPr>
              <w:t>opštine</w:t>
            </w:r>
            <w:r w:rsidR="00345E58" w:rsidRPr="00A66763">
              <w:rPr>
                <w:rFonts w:ascii="Arial" w:hAnsi="Arial" w:cs="Arial"/>
                <w:noProof/>
                <w:lang w:val="sr-Latn-CS"/>
              </w:rPr>
              <w:t xml:space="preserve"> </w:t>
            </w:r>
            <w:r w:rsidRPr="00A66763">
              <w:rPr>
                <w:rFonts w:ascii="Arial" w:hAnsi="Arial" w:cs="Arial"/>
                <w:noProof/>
                <w:lang w:val="sr-Latn-CS"/>
              </w:rPr>
              <w:t>Nikšić</w:t>
            </w:r>
            <w:r w:rsidR="0063672D" w:rsidRPr="00A66763">
              <w:rPr>
                <w:rFonts w:ascii="Arial" w:hAnsi="Arial" w:cs="Arial"/>
                <w:noProof/>
                <w:lang w:val="sr-Latn-CS"/>
              </w:rPr>
              <w:t>.</w:t>
            </w:r>
          </w:p>
        </w:tc>
      </w:tr>
      <w:tr w:rsidR="00765D2B" w:rsidRPr="00A66763" w14:paraId="64AA45ED" w14:textId="77777777" w:rsidTr="00423E43">
        <w:tc>
          <w:tcPr>
            <w:tcW w:w="1233" w:type="dxa"/>
          </w:tcPr>
          <w:p w14:paraId="0318C96A" w14:textId="32816974" w:rsidR="00765D2B" w:rsidRPr="00A66763" w:rsidRDefault="000245EF" w:rsidP="00D71E3A">
            <w:pPr>
              <w:rPr>
                <w:rFonts w:ascii="Arial" w:hAnsi="Arial" w:cs="Arial"/>
                <w:noProof/>
                <w:lang w:val="sr-Latn-CS"/>
              </w:rPr>
            </w:pPr>
            <w:r w:rsidRPr="00A66763">
              <w:rPr>
                <w:rFonts w:ascii="Arial" w:hAnsi="Arial" w:cs="Arial"/>
                <w:noProof/>
                <w:lang w:val="sr-Latn-CS"/>
              </w:rPr>
              <w:t>Korisnici</w:t>
            </w:r>
          </w:p>
        </w:tc>
        <w:tc>
          <w:tcPr>
            <w:tcW w:w="8389" w:type="dxa"/>
            <w:gridSpan w:val="2"/>
          </w:tcPr>
          <w:p w14:paraId="68F39BBB" w14:textId="382C0A4F" w:rsidR="00765D2B" w:rsidRPr="00A66763" w:rsidRDefault="000245EF" w:rsidP="00765D2B">
            <w:pPr>
              <w:jc w:val="center"/>
              <w:rPr>
                <w:rFonts w:ascii="Arial" w:hAnsi="Arial" w:cs="Arial"/>
                <w:noProof/>
                <w:lang w:val="sr-Latn-CS"/>
              </w:rPr>
            </w:pPr>
            <w:r w:rsidRPr="00A66763">
              <w:rPr>
                <w:rFonts w:ascii="Arial" w:hAnsi="Arial" w:cs="Arial"/>
                <w:noProof/>
                <w:lang w:val="sr-Latn-CS"/>
              </w:rPr>
              <w:t>Registrovana</w:t>
            </w:r>
            <w:r w:rsidR="00765D2B" w:rsidRPr="00A66763">
              <w:rPr>
                <w:rFonts w:ascii="Arial" w:hAnsi="Arial" w:cs="Arial"/>
                <w:noProof/>
                <w:lang w:val="sr-Latn-CS"/>
              </w:rPr>
              <w:t xml:space="preserve"> </w:t>
            </w:r>
            <w:r w:rsidRPr="00A66763">
              <w:rPr>
                <w:rFonts w:ascii="Arial" w:hAnsi="Arial" w:cs="Arial"/>
                <w:noProof/>
                <w:lang w:val="sr-Latn-CS"/>
              </w:rPr>
              <w:t>poljoprivredna</w:t>
            </w:r>
            <w:r w:rsidR="00765D2B" w:rsidRPr="00A66763">
              <w:rPr>
                <w:rFonts w:ascii="Arial" w:hAnsi="Arial" w:cs="Arial"/>
                <w:noProof/>
                <w:lang w:val="sr-Latn-CS"/>
              </w:rPr>
              <w:t xml:space="preserve"> </w:t>
            </w:r>
            <w:r w:rsidRPr="00A66763">
              <w:rPr>
                <w:rFonts w:ascii="Arial" w:hAnsi="Arial" w:cs="Arial"/>
                <w:noProof/>
                <w:lang w:val="sr-Latn-CS"/>
              </w:rPr>
              <w:t>gazdinstva</w:t>
            </w:r>
            <w:r w:rsidR="00765D2B" w:rsidRPr="00A66763">
              <w:rPr>
                <w:rFonts w:ascii="Arial" w:hAnsi="Arial" w:cs="Arial"/>
                <w:noProof/>
                <w:lang w:val="sr-Latn-CS"/>
              </w:rPr>
              <w:t xml:space="preserve"> </w:t>
            </w:r>
            <w:r w:rsidRPr="00A66763">
              <w:rPr>
                <w:rFonts w:ascii="Arial" w:hAnsi="Arial" w:cs="Arial"/>
                <w:noProof/>
                <w:lang w:val="sr-Latn-CS"/>
              </w:rPr>
              <w:t>u</w:t>
            </w:r>
            <w:r w:rsidR="00765D2B" w:rsidRPr="00A66763">
              <w:rPr>
                <w:rFonts w:ascii="Arial" w:hAnsi="Arial" w:cs="Arial"/>
                <w:noProof/>
                <w:lang w:val="sr-Latn-CS"/>
              </w:rPr>
              <w:t xml:space="preserve"> </w:t>
            </w:r>
            <w:r w:rsidRPr="00A66763">
              <w:rPr>
                <w:rFonts w:ascii="Arial" w:hAnsi="Arial" w:cs="Arial"/>
                <w:noProof/>
                <w:lang w:val="sr-Latn-CS"/>
              </w:rPr>
              <w:t>MPŠV</w:t>
            </w:r>
            <w:r w:rsidR="00765D2B" w:rsidRPr="00A66763">
              <w:rPr>
                <w:rFonts w:ascii="Arial" w:hAnsi="Arial" w:cs="Arial"/>
                <w:noProof/>
                <w:lang w:val="sr-Latn-CS"/>
              </w:rPr>
              <w:t xml:space="preserve">, </w:t>
            </w:r>
            <w:r w:rsidRPr="00A66763">
              <w:rPr>
                <w:rFonts w:ascii="Arial" w:hAnsi="Arial" w:cs="Arial"/>
                <w:noProof/>
                <w:lang w:val="sr-Latn-CS"/>
              </w:rPr>
              <w:t>koja</w:t>
            </w:r>
            <w:r w:rsidR="00765D2B" w:rsidRPr="00A66763">
              <w:rPr>
                <w:rFonts w:ascii="Arial" w:hAnsi="Arial" w:cs="Arial"/>
                <w:noProof/>
                <w:lang w:val="sr-Latn-CS"/>
              </w:rPr>
              <w:t xml:space="preserve"> </w:t>
            </w:r>
            <w:r w:rsidRPr="00A66763">
              <w:rPr>
                <w:rFonts w:ascii="Arial" w:hAnsi="Arial" w:cs="Arial"/>
                <w:noProof/>
                <w:lang w:val="sr-Latn-CS"/>
              </w:rPr>
              <w:t>ispunjavaju</w:t>
            </w:r>
            <w:r w:rsidR="00765D2B" w:rsidRPr="00A66763">
              <w:rPr>
                <w:rFonts w:ascii="Arial" w:hAnsi="Arial" w:cs="Arial"/>
                <w:noProof/>
                <w:lang w:val="sr-Latn-CS"/>
              </w:rPr>
              <w:t xml:space="preserve"> </w:t>
            </w:r>
            <w:r w:rsidRPr="00A66763">
              <w:rPr>
                <w:rFonts w:ascii="Arial" w:hAnsi="Arial" w:cs="Arial"/>
                <w:noProof/>
                <w:lang w:val="sr-Latn-CS"/>
              </w:rPr>
              <w:t>uslove</w:t>
            </w:r>
            <w:r w:rsidR="00765D2B" w:rsidRPr="00A66763">
              <w:rPr>
                <w:rFonts w:ascii="Arial" w:hAnsi="Arial" w:cs="Arial"/>
                <w:noProof/>
                <w:lang w:val="sr-Latn-CS"/>
              </w:rPr>
              <w:t xml:space="preserve"> </w:t>
            </w:r>
            <w:r w:rsidRPr="00A66763">
              <w:rPr>
                <w:rFonts w:ascii="Arial" w:hAnsi="Arial" w:cs="Arial"/>
                <w:noProof/>
                <w:lang w:val="sr-Latn-CS"/>
              </w:rPr>
              <w:t>utvrđene</w:t>
            </w:r>
            <w:r w:rsidR="00765D2B" w:rsidRPr="00A66763">
              <w:rPr>
                <w:rFonts w:ascii="Arial" w:hAnsi="Arial" w:cs="Arial"/>
                <w:noProof/>
                <w:lang w:val="sr-Latn-CS"/>
              </w:rPr>
              <w:t xml:space="preserve"> </w:t>
            </w:r>
            <w:r w:rsidRPr="00A66763">
              <w:rPr>
                <w:rFonts w:ascii="Arial" w:hAnsi="Arial" w:cs="Arial"/>
                <w:noProof/>
                <w:lang w:val="sr-Latn-CS"/>
              </w:rPr>
              <w:t>Javnim</w:t>
            </w:r>
            <w:r w:rsidR="00765D2B" w:rsidRPr="00A66763">
              <w:rPr>
                <w:rFonts w:ascii="Arial" w:hAnsi="Arial" w:cs="Arial"/>
                <w:noProof/>
                <w:lang w:val="sr-Latn-CS"/>
              </w:rPr>
              <w:t xml:space="preserve"> </w:t>
            </w:r>
            <w:r w:rsidRPr="00A66763">
              <w:rPr>
                <w:rFonts w:ascii="Arial" w:hAnsi="Arial" w:cs="Arial"/>
                <w:noProof/>
                <w:lang w:val="sr-Latn-CS"/>
              </w:rPr>
              <w:t>pozivom</w:t>
            </w:r>
            <w:r w:rsidR="00765D2B" w:rsidRPr="00A66763">
              <w:rPr>
                <w:rFonts w:ascii="Arial" w:hAnsi="Arial" w:cs="Arial"/>
                <w:noProof/>
                <w:lang w:val="sr-Latn-CS"/>
              </w:rPr>
              <w:t>.</w:t>
            </w:r>
          </w:p>
        </w:tc>
      </w:tr>
      <w:tr w:rsidR="00765D2B" w:rsidRPr="00A66763" w14:paraId="50CAA0A1" w14:textId="77777777" w:rsidTr="00423E43">
        <w:tc>
          <w:tcPr>
            <w:tcW w:w="1233" w:type="dxa"/>
          </w:tcPr>
          <w:p w14:paraId="734982A4" w14:textId="26AB9E21" w:rsidR="00765D2B" w:rsidRPr="00A66763" w:rsidRDefault="000245EF" w:rsidP="00D71E3A">
            <w:pPr>
              <w:rPr>
                <w:rFonts w:ascii="Arial" w:hAnsi="Arial" w:cs="Arial"/>
                <w:noProof/>
                <w:lang w:val="sr-Latn-CS"/>
              </w:rPr>
            </w:pPr>
            <w:r w:rsidRPr="00A66763">
              <w:rPr>
                <w:rFonts w:ascii="Arial" w:hAnsi="Arial" w:cs="Arial"/>
                <w:noProof/>
                <w:lang w:val="sr-Latn-CS"/>
              </w:rPr>
              <w:t>Način</w:t>
            </w:r>
            <w:r w:rsidR="00765D2B" w:rsidRPr="00A66763">
              <w:rPr>
                <w:rFonts w:ascii="Arial" w:hAnsi="Arial" w:cs="Arial"/>
                <w:noProof/>
                <w:lang w:val="sr-Latn-CS"/>
              </w:rPr>
              <w:t xml:space="preserve"> </w:t>
            </w:r>
            <w:r w:rsidRPr="00A66763">
              <w:rPr>
                <w:rFonts w:ascii="Arial" w:hAnsi="Arial" w:cs="Arial"/>
                <w:noProof/>
                <w:lang w:val="sr-Latn-CS"/>
              </w:rPr>
              <w:t>plaćanja</w:t>
            </w:r>
          </w:p>
        </w:tc>
        <w:tc>
          <w:tcPr>
            <w:tcW w:w="8389" w:type="dxa"/>
            <w:gridSpan w:val="2"/>
          </w:tcPr>
          <w:p w14:paraId="6625BCD8" w14:textId="45D69856" w:rsidR="00765D2B" w:rsidRPr="00A66763" w:rsidRDefault="000245EF" w:rsidP="00ED2F18">
            <w:pPr>
              <w:jc w:val="center"/>
              <w:rPr>
                <w:rFonts w:ascii="Arial" w:hAnsi="Arial" w:cs="Arial"/>
                <w:noProof/>
                <w:lang w:val="sr-Latn-CS"/>
              </w:rPr>
            </w:pPr>
            <w:r w:rsidRPr="00A66763">
              <w:rPr>
                <w:rFonts w:ascii="Arial" w:hAnsi="Arial" w:cs="Arial"/>
                <w:noProof/>
                <w:lang w:val="sr-Latn-CS"/>
              </w:rPr>
              <w:t>Direktno</w:t>
            </w:r>
            <w:r w:rsidR="00ED2F18" w:rsidRPr="00A66763">
              <w:rPr>
                <w:rFonts w:ascii="Arial" w:hAnsi="Arial" w:cs="Arial"/>
                <w:noProof/>
                <w:lang w:val="sr-Latn-CS"/>
              </w:rPr>
              <w:t xml:space="preserve"> </w:t>
            </w:r>
            <w:r w:rsidRPr="00A66763">
              <w:rPr>
                <w:rFonts w:ascii="Arial" w:hAnsi="Arial" w:cs="Arial"/>
                <w:noProof/>
                <w:lang w:val="sr-Latn-CS"/>
              </w:rPr>
              <w:t>na</w:t>
            </w:r>
            <w:r w:rsidR="00ED2F18" w:rsidRPr="00A66763">
              <w:rPr>
                <w:rFonts w:ascii="Arial" w:hAnsi="Arial" w:cs="Arial"/>
                <w:noProof/>
                <w:lang w:val="sr-Latn-CS"/>
              </w:rPr>
              <w:t xml:space="preserve"> </w:t>
            </w:r>
            <w:r w:rsidRPr="00A66763">
              <w:rPr>
                <w:rFonts w:ascii="Arial" w:hAnsi="Arial" w:cs="Arial"/>
                <w:noProof/>
                <w:lang w:val="sr-Latn-CS"/>
              </w:rPr>
              <w:t>žiro</w:t>
            </w:r>
            <w:r w:rsidR="00ED2F18" w:rsidRPr="00A66763">
              <w:rPr>
                <w:rFonts w:ascii="Arial" w:hAnsi="Arial" w:cs="Arial"/>
                <w:noProof/>
                <w:lang w:val="sr-Latn-CS"/>
              </w:rPr>
              <w:t xml:space="preserve"> </w:t>
            </w:r>
            <w:r w:rsidRPr="00A66763">
              <w:rPr>
                <w:rFonts w:ascii="Arial" w:hAnsi="Arial" w:cs="Arial"/>
                <w:noProof/>
                <w:lang w:val="sr-Latn-CS"/>
              </w:rPr>
              <w:t>račun</w:t>
            </w:r>
            <w:r w:rsidR="00ED2F18" w:rsidRPr="00A66763">
              <w:rPr>
                <w:rFonts w:ascii="Arial" w:hAnsi="Arial" w:cs="Arial"/>
                <w:noProof/>
                <w:lang w:val="sr-Latn-CS"/>
              </w:rPr>
              <w:t xml:space="preserve"> </w:t>
            </w:r>
            <w:r w:rsidRPr="00A66763">
              <w:rPr>
                <w:rFonts w:ascii="Arial" w:hAnsi="Arial" w:cs="Arial"/>
                <w:noProof/>
                <w:lang w:val="sr-Latn-CS"/>
              </w:rPr>
              <w:t>korisnika</w:t>
            </w:r>
          </w:p>
        </w:tc>
      </w:tr>
      <w:tr w:rsidR="00765D2B" w:rsidRPr="00A66763" w14:paraId="414AF5CA" w14:textId="77777777" w:rsidTr="00423E43">
        <w:tc>
          <w:tcPr>
            <w:tcW w:w="1233" w:type="dxa"/>
          </w:tcPr>
          <w:p w14:paraId="08812B7D" w14:textId="0109F6E6" w:rsidR="00765D2B" w:rsidRPr="00A66763" w:rsidRDefault="000245EF" w:rsidP="00D71E3A">
            <w:pPr>
              <w:rPr>
                <w:rFonts w:ascii="Arial" w:hAnsi="Arial" w:cs="Arial"/>
                <w:noProof/>
                <w:lang w:val="sr-Latn-CS"/>
              </w:rPr>
            </w:pPr>
            <w:r w:rsidRPr="00A66763">
              <w:rPr>
                <w:rFonts w:ascii="Arial" w:hAnsi="Arial" w:cs="Arial"/>
                <w:noProof/>
                <w:lang w:val="sr-Latn-CS"/>
              </w:rPr>
              <w:t>Realizacija</w:t>
            </w:r>
          </w:p>
        </w:tc>
        <w:tc>
          <w:tcPr>
            <w:tcW w:w="8389" w:type="dxa"/>
            <w:gridSpan w:val="2"/>
          </w:tcPr>
          <w:p w14:paraId="5E6E1C92" w14:textId="10186908" w:rsidR="00765D2B" w:rsidRPr="00A66763" w:rsidRDefault="000245EF" w:rsidP="00423E43">
            <w:pPr>
              <w:jc w:val="center"/>
              <w:rPr>
                <w:rFonts w:ascii="Arial" w:hAnsi="Arial" w:cs="Arial"/>
                <w:noProof/>
                <w:lang w:val="sr-Latn-CS"/>
              </w:rPr>
            </w:pPr>
            <w:r w:rsidRPr="00A66763">
              <w:rPr>
                <w:rFonts w:ascii="Arial" w:hAnsi="Arial" w:cs="Arial"/>
                <w:noProof/>
                <w:lang w:val="sr-Latn-CS"/>
              </w:rPr>
              <w:t>Sekretarijat</w:t>
            </w:r>
            <w:r w:rsidR="00423E43" w:rsidRPr="00A66763">
              <w:rPr>
                <w:rFonts w:ascii="Arial" w:hAnsi="Arial" w:cs="Arial"/>
                <w:noProof/>
                <w:lang w:val="sr-Latn-CS"/>
              </w:rPr>
              <w:t xml:space="preserve"> </w:t>
            </w:r>
            <w:r w:rsidRPr="00A66763">
              <w:rPr>
                <w:rFonts w:ascii="Arial" w:hAnsi="Arial" w:cs="Arial"/>
                <w:noProof/>
                <w:lang w:val="sr-Latn-CS"/>
              </w:rPr>
              <w:t>za</w:t>
            </w:r>
            <w:r w:rsidR="00423E43" w:rsidRPr="00A66763">
              <w:rPr>
                <w:rFonts w:ascii="Arial" w:hAnsi="Arial" w:cs="Arial"/>
                <w:noProof/>
                <w:lang w:val="sr-Latn-CS"/>
              </w:rPr>
              <w:t xml:space="preserve"> </w:t>
            </w:r>
            <w:r w:rsidRPr="00A66763">
              <w:rPr>
                <w:rFonts w:ascii="Arial" w:hAnsi="Arial" w:cs="Arial"/>
                <w:noProof/>
                <w:lang w:val="sr-Latn-CS"/>
              </w:rPr>
              <w:t>finansije</w:t>
            </w:r>
            <w:r w:rsidR="00423E43" w:rsidRPr="00A66763">
              <w:rPr>
                <w:rFonts w:ascii="Arial" w:hAnsi="Arial" w:cs="Arial"/>
                <w:noProof/>
                <w:lang w:val="sr-Latn-CS"/>
              </w:rPr>
              <w:t xml:space="preserve">, </w:t>
            </w:r>
            <w:r w:rsidRPr="00A66763">
              <w:rPr>
                <w:rFonts w:ascii="Arial" w:hAnsi="Arial" w:cs="Arial"/>
                <w:noProof/>
                <w:lang w:val="sr-Latn-CS"/>
              </w:rPr>
              <w:t>razvoj</w:t>
            </w:r>
            <w:r w:rsidR="00423E43" w:rsidRPr="00A66763">
              <w:rPr>
                <w:rFonts w:ascii="Arial" w:hAnsi="Arial" w:cs="Arial"/>
                <w:noProof/>
                <w:lang w:val="sr-Latn-CS"/>
              </w:rPr>
              <w:t xml:space="preserve"> </w:t>
            </w:r>
            <w:r w:rsidRPr="00A66763">
              <w:rPr>
                <w:rFonts w:ascii="Arial" w:hAnsi="Arial" w:cs="Arial"/>
                <w:noProof/>
                <w:lang w:val="sr-Latn-CS"/>
              </w:rPr>
              <w:t>i</w:t>
            </w:r>
            <w:r w:rsidR="00423E43" w:rsidRPr="00A66763">
              <w:rPr>
                <w:rFonts w:ascii="Arial" w:hAnsi="Arial" w:cs="Arial"/>
                <w:noProof/>
                <w:lang w:val="sr-Latn-CS"/>
              </w:rPr>
              <w:t xml:space="preserve"> </w:t>
            </w:r>
            <w:r w:rsidRPr="00A66763">
              <w:rPr>
                <w:rFonts w:ascii="Arial" w:hAnsi="Arial" w:cs="Arial"/>
                <w:noProof/>
                <w:lang w:val="sr-Latn-CS"/>
              </w:rPr>
              <w:t>preduzetništvo</w:t>
            </w:r>
          </w:p>
        </w:tc>
      </w:tr>
      <w:tr w:rsidR="00765D2B" w:rsidRPr="00A66763" w14:paraId="1D06BDD2" w14:textId="77777777" w:rsidTr="00423E43">
        <w:tc>
          <w:tcPr>
            <w:tcW w:w="1233" w:type="dxa"/>
          </w:tcPr>
          <w:p w14:paraId="73C41DAC" w14:textId="00382F90" w:rsidR="00765D2B" w:rsidRPr="00A66763" w:rsidRDefault="000245EF" w:rsidP="00D71E3A">
            <w:pPr>
              <w:rPr>
                <w:rFonts w:ascii="Arial" w:hAnsi="Arial" w:cs="Arial"/>
                <w:noProof/>
                <w:lang w:val="sr-Latn-CS"/>
              </w:rPr>
            </w:pPr>
            <w:r w:rsidRPr="00A66763">
              <w:rPr>
                <w:rFonts w:ascii="Arial" w:hAnsi="Arial" w:cs="Arial"/>
                <w:noProof/>
                <w:lang w:val="sr-Latn-CS"/>
              </w:rPr>
              <w:t>Procedura</w:t>
            </w:r>
            <w:r w:rsidR="00775610" w:rsidRPr="00A66763">
              <w:rPr>
                <w:rFonts w:ascii="Arial" w:hAnsi="Arial" w:cs="Arial"/>
                <w:noProof/>
                <w:lang w:val="sr-Latn-CS"/>
              </w:rPr>
              <w:t xml:space="preserve"> </w:t>
            </w:r>
            <w:r w:rsidRPr="00A66763">
              <w:rPr>
                <w:rFonts w:ascii="Arial" w:hAnsi="Arial" w:cs="Arial"/>
                <w:noProof/>
                <w:lang w:val="sr-Latn-CS"/>
              </w:rPr>
              <w:t>realizacije</w:t>
            </w:r>
          </w:p>
        </w:tc>
        <w:tc>
          <w:tcPr>
            <w:tcW w:w="8389" w:type="dxa"/>
            <w:gridSpan w:val="2"/>
          </w:tcPr>
          <w:p w14:paraId="45B340C7" w14:textId="29B94062" w:rsidR="00423E43" w:rsidRPr="00A66763" w:rsidRDefault="000245EF" w:rsidP="001C398B">
            <w:pPr>
              <w:widowControl w:val="0"/>
              <w:autoSpaceDE w:val="0"/>
              <w:autoSpaceDN w:val="0"/>
              <w:jc w:val="both"/>
              <w:rPr>
                <w:rFonts w:ascii="Arial" w:hAnsi="Arial" w:cs="Arial"/>
                <w:noProof/>
                <w:lang w:val="sr-Latn-CS" w:eastAsia="de-DE"/>
              </w:rPr>
            </w:pPr>
            <w:r w:rsidRPr="00A66763">
              <w:rPr>
                <w:rFonts w:ascii="Arial" w:eastAsia="Calibri" w:hAnsi="Arial" w:cs="Arial"/>
                <w:noProof/>
                <w:lang w:val="sr-Latn-CS"/>
              </w:rPr>
              <w:t>Poljoprivredna</w:t>
            </w:r>
            <w:r w:rsidR="003009ED" w:rsidRPr="00A66763">
              <w:rPr>
                <w:rFonts w:ascii="Arial" w:eastAsia="Calibri" w:hAnsi="Arial" w:cs="Arial"/>
                <w:noProof/>
                <w:lang w:val="sr-Latn-CS"/>
              </w:rPr>
              <w:t xml:space="preserve"> </w:t>
            </w:r>
            <w:r w:rsidRPr="00A66763">
              <w:rPr>
                <w:rFonts w:ascii="Arial" w:eastAsia="Calibri" w:hAnsi="Arial" w:cs="Arial"/>
                <w:noProof/>
                <w:lang w:val="sr-Latn-CS"/>
              </w:rPr>
              <w:t>gazdinstva</w:t>
            </w:r>
            <w:r w:rsidR="00423E43" w:rsidRPr="00A66763">
              <w:rPr>
                <w:rFonts w:ascii="Arial" w:eastAsia="Calibri" w:hAnsi="Arial" w:cs="Arial"/>
                <w:noProof/>
                <w:lang w:val="sr-Latn-CS"/>
              </w:rPr>
              <w:t xml:space="preserve"> </w:t>
            </w:r>
            <w:r w:rsidRPr="00A66763">
              <w:rPr>
                <w:rFonts w:ascii="Arial" w:eastAsia="Calibri" w:hAnsi="Arial" w:cs="Arial"/>
                <w:noProof/>
                <w:lang w:val="sr-Latn-CS"/>
              </w:rPr>
              <w:t>podnose</w:t>
            </w:r>
            <w:r w:rsidR="00423E43" w:rsidRPr="00A66763">
              <w:rPr>
                <w:rFonts w:ascii="Arial" w:eastAsia="Calibri" w:hAnsi="Arial" w:cs="Arial"/>
                <w:noProof/>
                <w:lang w:val="sr-Latn-CS"/>
              </w:rPr>
              <w:t xml:space="preserve"> </w:t>
            </w:r>
            <w:r w:rsidRPr="00A66763">
              <w:rPr>
                <w:rFonts w:ascii="Arial" w:eastAsia="Calibri" w:hAnsi="Arial" w:cs="Arial"/>
                <w:noProof/>
                <w:lang w:val="sr-Latn-CS"/>
              </w:rPr>
              <w:t>zahtjeve</w:t>
            </w:r>
            <w:r w:rsidR="00423E43" w:rsidRPr="00A66763">
              <w:rPr>
                <w:rFonts w:ascii="Arial" w:eastAsia="Calibri" w:hAnsi="Arial" w:cs="Arial"/>
                <w:noProof/>
                <w:lang w:val="sr-Latn-CS"/>
              </w:rPr>
              <w:t xml:space="preserve"> </w:t>
            </w:r>
            <w:r w:rsidRPr="00A66763">
              <w:rPr>
                <w:rFonts w:ascii="Arial" w:eastAsia="Calibri" w:hAnsi="Arial" w:cs="Arial"/>
                <w:noProof/>
                <w:lang w:val="sr-Latn-CS"/>
              </w:rPr>
              <w:t>Sekretarijatu</w:t>
            </w:r>
            <w:r w:rsidR="00584F11" w:rsidRPr="00A66763">
              <w:rPr>
                <w:rFonts w:ascii="Arial" w:eastAsia="Calibri" w:hAnsi="Arial" w:cs="Arial"/>
                <w:noProof/>
                <w:lang w:val="sr-Latn-CS"/>
              </w:rPr>
              <w:t xml:space="preserve"> </w:t>
            </w:r>
            <w:r w:rsidRPr="00A66763">
              <w:rPr>
                <w:rFonts w:ascii="Arial" w:eastAsia="Calibri" w:hAnsi="Arial" w:cs="Arial"/>
                <w:noProof/>
                <w:lang w:val="sr-Latn-CS"/>
              </w:rPr>
              <w:t>do</w:t>
            </w:r>
            <w:r w:rsidR="00584F11" w:rsidRPr="00A66763">
              <w:rPr>
                <w:rFonts w:ascii="Arial" w:eastAsia="Calibri" w:hAnsi="Arial" w:cs="Arial"/>
                <w:noProof/>
                <w:lang w:val="sr-Latn-CS"/>
              </w:rPr>
              <w:t xml:space="preserve"> </w:t>
            </w:r>
            <w:r w:rsidRPr="00A66763">
              <w:rPr>
                <w:rFonts w:ascii="Arial" w:eastAsia="Calibri" w:hAnsi="Arial" w:cs="Arial"/>
                <w:noProof/>
                <w:lang w:val="sr-Latn-CS"/>
              </w:rPr>
              <w:t>roka</w:t>
            </w:r>
            <w:r w:rsidR="00470471" w:rsidRPr="00A66763">
              <w:rPr>
                <w:rFonts w:ascii="Arial" w:eastAsia="Calibri" w:hAnsi="Arial" w:cs="Arial"/>
                <w:noProof/>
                <w:lang w:val="sr-Latn-CS"/>
              </w:rPr>
              <w:t xml:space="preserve"> </w:t>
            </w:r>
            <w:r w:rsidRPr="00A66763">
              <w:rPr>
                <w:rFonts w:ascii="Arial" w:eastAsia="Calibri" w:hAnsi="Arial" w:cs="Arial"/>
                <w:noProof/>
                <w:lang w:val="sr-Latn-CS"/>
              </w:rPr>
              <w:t>koji</w:t>
            </w:r>
            <w:r w:rsidR="00470471" w:rsidRPr="00A66763">
              <w:rPr>
                <w:rFonts w:ascii="Arial" w:eastAsia="Calibri" w:hAnsi="Arial" w:cs="Arial"/>
                <w:noProof/>
                <w:lang w:val="sr-Latn-CS"/>
              </w:rPr>
              <w:t xml:space="preserve"> </w:t>
            </w:r>
            <w:r w:rsidRPr="00A66763">
              <w:rPr>
                <w:rFonts w:ascii="Arial" w:eastAsia="Calibri" w:hAnsi="Arial" w:cs="Arial"/>
                <w:noProof/>
                <w:lang w:val="sr-Latn-CS"/>
              </w:rPr>
              <w:t>će</w:t>
            </w:r>
            <w:r w:rsidR="00470471" w:rsidRPr="00A66763">
              <w:rPr>
                <w:rFonts w:ascii="Arial" w:eastAsia="Calibri" w:hAnsi="Arial" w:cs="Arial"/>
                <w:noProof/>
                <w:lang w:val="sr-Latn-CS"/>
              </w:rPr>
              <w:t xml:space="preserve"> </w:t>
            </w:r>
            <w:r w:rsidRPr="00A66763">
              <w:rPr>
                <w:rFonts w:ascii="Arial" w:eastAsia="Calibri" w:hAnsi="Arial" w:cs="Arial"/>
                <w:noProof/>
                <w:lang w:val="sr-Latn-CS"/>
              </w:rPr>
              <w:t>biti</w:t>
            </w:r>
            <w:r w:rsidR="00470471" w:rsidRPr="00A66763">
              <w:rPr>
                <w:rFonts w:ascii="Arial" w:eastAsia="Calibri" w:hAnsi="Arial" w:cs="Arial"/>
                <w:noProof/>
                <w:lang w:val="sr-Latn-CS"/>
              </w:rPr>
              <w:t xml:space="preserve"> </w:t>
            </w:r>
            <w:r w:rsidRPr="00A66763">
              <w:rPr>
                <w:rFonts w:ascii="Arial" w:eastAsia="Calibri" w:hAnsi="Arial" w:cs="Arial"/>
                <w:noProof/>
                <w:lang w:val="sr-Latn-CS"/>
              </w:rPr>
              <w:t>naznačen</w:t>
            </w:r>
            <w:r w:rsidR="00EF14FC" w:rsidRPr="00A66763">
              <w:rPr>
                <w:rFonts w:ascii="Arial" w:eastAsia="Calibri" w:hAnsi="Arial" w:cs="Arial"/>
                <w:noProof/>
                <w:lang w:val="sr-Latn-CS"/>
              </w:rPr>
              <w:t xml:space="preserve"> </w:t>
            </w:r>
            <w:r w:rsidRPr="00A66763">
              <w:rPr>
                <w:rFonts w:ascii="Arial" w:eastAsia="Calibri" w:hAnsi="Arial" w:cs="Arial"/>
                <w:noProof/>
                <w:lang w:val="sr-Latn-CS"/>
              </w:rPr>
              <w:t>u</w:t>
            </w:r>
            <w:r w:rsidR="00EF14FC" w:rsidRPr="00A66763">
              <w:rPr>
                <w:rFonts w:ascii="Arial" w:eastAsia="Calibri" w:hAnsi="Arial" w:cs="Arial"/>
                <w:noProof/>
                <w:lang w:val="sr-Latn-CS"/>
              </w:rPr>
              <w:t xml:space="preserve"> </w:t>
            </w:r>
            <w:r w:rsidR="00470471" w:rsidRPr="00A66763">
              <w:rPr>
                <w:rFonts w:ascii="Arial" w:eastAsia="Calibri" w:hAnsi="Arial" w:cs="Arial"/>
                <w:noProof/>
                <w:lang w:val="sr-Latn-CS"/>
              </w:rPr>
              <w:t xml:space="preserve"> </w:t>
            </w:r>
            <w:r w:rsidRPr="00A66763">
              <w:rPr>
                <w:rFonts w:ascii="Arial" w:eastAsia="Calibri" w:hAnsi="Arial" w:cs="Arial"/>
                <w:noProof/>
                <w:lang w:val="sr-Latn-CS"/>
              </w:rPr>
              <w:t>Javnom</w:t>
            </w:r>
            <w:r w:rsidR="00470471" w:rsidRPr="00A66763">
              <w:rPr>
                <w:rFonts w:ascii="Arial" w:eastAsia="Calibri" w:hAnsi="Arial" w:cs="Arial"/>
                <w:noProof/>
                <w:lang w:val="sr-Latn-CS"/>
              </w:rPr>
              <w:t xml:space="preserve"> </w:t>
            </w:r>
            <w:r w:rsidRPr="00A66763">
              <w:rPr>
                <w:rFonts w:ascii="Arial" w:eastAsia="Calibri" w:hAnsi="Arial" w:cs="Arial"/>
                <w:noProof/>
                <w:lang w:val="sr-Latn-CS"/>
              </w:rPr>
              <w:t>pozivu</w:t>
            </w:r>
            <w:r w:rsidR="00EF14FC" w:rsidRPr="00A66763">
              <w:rPr>
                <w:rFonts w:ascii="Arial" w:eastAsia="Calibri" w:hAnsi="Arial" w:cs="Arial"/>
                <w:noProof/>
                <w:lang w:val="sr-Latn-CS"/>
              </w:rPr>
              <w:t>.</w:t>
            </w:r>
            <w:r w:rsidR="004743D8" w:rsidRPr="00A66763">
              <w:rPr>
                <w:rFonts w:ascii="Arial" w:eastAsia="Calibri" w:hAnsi="Arial" w:cs="Arial"/>
                <w:noProof/>
                <w:lang w:val="sr-Latn-CS"/>
              </w:rPr>
              <w:t xml:space="preserve"> </w:t>
            </w:r>
            <w:r w:rsidRPr="00A66763">
              <w:rPr>
                <w:rFonts w:ascii="Arial" w:hAnsi="Arial" w:cs="Arial"/>
                <w:noProof/>
                <w:lang w:val="sr-Latn-CS" w:eastAsia="de-DE"/>
              </w:rPr>
              <w:t>Po</w:t>
            </w:r>
            <w:r w:rsidR="00AE2A62" w:rsidRPr="00A66763">
              <w:rPr>
                <w:rFonts w:ascii="Arial" w:hAnsi="Arial" w:cs="Arial"/>
                <w:noProof/>
                <w:lang w:val="sr-Latn-CS" w:eastAsia="de-DE"/>
              </w:rPr>
              <w:t xml:space="preserve"> </w:t>
            </w:r>
            <w:r w:rsidRPr="00A66763">
              <w:rPr>
                <w:rFonts w:ascii="Arial" w:hAnsi="Arial" w:cs="Arial"/>
                <w:noProof/>
                <w:lang w:val="sr-Latn-CS" w:eastAsia="de-DE"/>
              </w:rPr>
              <w:t>prispijeću</w:t>
            </w:r>
            <w:r w:rsidR="00423E43" w:rsidRPr="00A66763">
              <w:rPr>
                <w:rFonts w:ascii="Arial" w:hAnsi="Arial" w:cs="Arial"/>
                <w:noProof/>
                <w:lang w:val="sr-Latn-CS" w:eastAsia="de-DE"/>
              </w:rPr>
              <w:t xml:space="preserve"> </w:t>
            </w:r>
            <w:r w:rsidRPr="00A66763">
              <w:rPr>
                <w:rFonts w:ascii="Arial" w:hAnsi="Arial" w:cs="Arial"/>
                <w:noProof/>
                <w:lang w:val="sr-Latn-CS" w:eastAsia="de-DE"/>
              </w:rPr>
              <w:t>zahtjeva</w:t>
            </w:r>
            <w:r w:rsidR="00423E43" w:rsidRPr="00A66763">
              <w:rPr>
                <w:rFonts w:ascii="Arial" w:hAnsi="Arial" w:cs="Arial"/>
                <w:noProof/>
                <w:lang w:val="sr-Latn-CS" w:eastAsia="de-DE"/>
              </w:rPr>
              <w:t xml:space="preserve"> </w:t>
            </w:r>
            <w:r w:rsidRPr="00A66763">
              <w:rPr>
                <w:rFonts w:ascii="Arial" w:hAnsi="Arial" w:cs="Arial"/>
                <w:noProof/>
                <w:lang w:val="sr-Latn-CS" w:eastAsia="de-DE"/>
              </w:rPr>
              <w:t>Sektor</w:t>
            </w:r>
            <w:r w:rsidR="00423E43" w:rsidRPr="00A66763">
              <w:rPr>
                <w:rFonts w:ascii="Arial" w:hAnsi="Arial" w:cs="Arial"/>
                <w:noProof/>
                <w:lang w:val="sr-Latn-CS" w:eastAsia="de-DE"/>
              </w:rPr>
              <w:t xml:space="preserve"> </w:t>
            </w:r>
            <w:r w:rsidRPr="00A66763">
              <w:rPr>
                <w:rFonts w:ascii="Arial" w:hAnsi="Arial" w:cs="Arial"/>
                <w:noProof/>
                <w:lang w:val="sr-Latn-CS" w:eastAsia="de-DE"/>
              </w:rPr>
              <w:t>za</w:t>
            </w:r>
            <w:r w:rsidR="00423E43" w:rsidRPr="00A66763">
              <w:rPr>
                <w:rFonts w:ascii="Arial" w:hAnsi="Arial" w:cs="Arial"/>
                <w:noProof/>
                <w:lang w:val="sr-Latn-CS" w:eastAsia="de-DE"/>
              </w:rPr>
              <w:t xml:space="preserve"> </w:t>
            </w:r>
            <w:r w:rsidRPr="00A66763">
              <w:rPr>
                <w:rFonts w:ascii="Arial" w:hAnsi="Arial" w:cs="Arial"/>
                <w:noProof/>
                <w:lang w:val="sr-Latn-CS" w:eastAsia="de-DE"/>
              </w:rPr>
              <w:t>poljoprivredu</w:t>
            </w:r>
            <w:r w:rsidR="00423E43" w:rsidRPr="00A66763">
              <w:rPr>
                <w:rFonts w:ascii="Arial" w:hAnsi="Arial" w:cs="Arial"/>
                <w:noProof/>
                <w:lang w:val="sr-Latn-CS" w:eastAsia="de-DE"/>
              </w:rPr>
              <w:t xml:space="preserve"> </w:t>
            </w:r>
            <w:r w:rsidRPr="00A66763">
              <w:rPr>
                <w:rFonts w:ascii="Arial" w:hAnsi="Arial" w:cs="Arial"/>
                <w:noProof/>
                <w:lang w:val="sr-Latn-CS" w:eastAsia="de-DE"/>
              </w:rPr>
              <w:t>Sekretarijata</w:t>
            </w:r>
            <w:r w:rsidR="00F32A7A" w:rsidRPr="00A66763">
              <w:rPr>
                <w:rFonts w:ascii="Arial" w:hAnsi="Arial" w:cs="Arial"/>
                <w:noProof/>
                <w:lang w:val="sr-Latn-CS" w:eastAsia="de-DE"/>
              </w:rPr>
              <w:t xml:space="preserve"> </w:t>
            </w:r>
            <w:r w:rsidRPr="00A66763">
              <w:rPr>
                <w:rFonts w:ascii="Arial" w:hAnsi="Arial" w:cs="Arial"/>
                <w:noProof/>
                <w:lang w:val="sr-Latn-CS" w:eastAsia="de-DE"/>
              </w:rPr>
              <w:t>vršiće</w:t>
            </w:r>
            <w:r w:rsidR="00423E43" w:rsidRPr="00A66763">
              <w:rPr>
                <w:rFonts w:ascii="Arial" w:hAnsi="Arial" w:cs="Arial"/>
                <w:noProof/>
                <w:lang w:val="sr-Latn-CS" w:eastAsia="de-DE"/>
              </w:rPr>
              <w:t xml:space="preserve"> </w:t>
            </w:r>
            <w:r w:rsidRPr="00A66763">
              <w:rPr>
                <w:rFonts w:ascii="Arial" w:hAnsi="Arial" w:cs="Arial"/>
                <w:noProof/>
                <w:lang w:val="sr-Latn-CS" w:eastAsia="de-DE"/>
              </w:rPr>
              <w:t>administrativnu</w:t>
            </w:r>
            <w:r w:rsidR="00423E43" w:rsidRPr="00A66763">
              <w:rPr>
                <w:rFonts w:ascii="Arial" w:hAnsi="Arial" w:cs="Arial"/>
                <w:noProof/>
                <w:lang w:val="sr-Latn-CS" w:eastAsia="de-DE"/>
              </w:rPr>
              <w:t xml:space="preserve"> </w:t>
            </w:r>
            <w:r w:rsidRPr="00A66763">
              <w:rPr>
                <w:rFonts w:ascii="Arial" w:hAnsi="Arial" w:cs="Arial"/>
                <w:noProof/>
                <w:lang w:val="sr-Latn-CS" w:eastAsia="de-DE"/>
              </w:rPr>
              <w:t>provjeru</w:t>
            </w:r>
            <w:r w:rsidR="00423E43" w:rsidRPr="00A66763">
              <w:rPr>
                <w:rFonts w:ascii="Arial" w:hAnsi="Arial" w:cs="Arial"/>
                <w:noProof/>
                <w:lang w:val="sr-Latn-CS" w:eastAsia="de-DE"/>
              </w:rPr>
              <w:t xml:space="preserve"> </w:t>
            </w:r>
            <w:r w:rsidRPr="00A66763">
              <w:rPr>
                <w:rFonts w:ascii="Arial" w:hAnsi="Arial" w:cs="Arial"/>
                <w:noProof/>
                <w:lang w:val="sr-Latn-CS" w:eastAsia="de-DE"/>
              </w:rPr>
              <w:t>istih</w:t>
            </w:r>
            <w:r w:rsidR="00423E43" w:rsidRPr="00A66763">
              <w:rPr>
                <w:rFonts w:ascii="Arial" w:hAnsi="Arial" w:cs="Arial"/>
                <w:noProof/>
                <w:lang w:val="sr-Latn-CS" w:eastAsia="de-DE"/>
              </w:rPr>
              <w:t xml:space="preserve"> </w:t>
            </w:r>
            <w:r w:rsidRPr="00A66763">
              <w:rPr>
                <w:rFonts w:ascii="Arial" w:hAnsi="Arial" w:cs="Arial"/>
                <w:noProof/>
                <w:lang w:val="sr-Latn-CS" w:eastAsia="de-DE"/>
              </w:rPr>
              <w:t>i</w:t>
            </w:r>
            <w:r w:rsidR="00423E43" w:rsidRPr="00A66763">
              <w:rPr>
                <w:rFonts w:ascii="Arial" w:hAnsi="Arial" w:cs="Arial"/>
                <w:noProof/>
                <w:lang w:val="sr-Latn-CS" w:eastAsia="de-DE"/>
              </w:rPr>
              <w:t xml:space="preserve"> </w:t>
            </w:r>
            <w:r w:rsidRPr="00A66763">
              <w:rPr>
                <w:rFonts w:ascii="Arial" w:hAnsi="Arial" w:cs="Arial"/>
                <w:noProof/>
                <w:lang w:val="sr-Latn-CS" w:eastAsia="de-DE"/>
              </w:rPr>
              <w:t>uz</w:t>
            </w:r>
            <w:r w:rsidR="00423E43" w:rsidRPr="00A66763">
              <w:rPr>
                <w:rFonts w:ascii="Arial" w:hAnsi="Arial" w:cs="Arial"/>
                <w:noProof/>
                <w:lang w:val="sr-Latn-CS" w:eastAsia="de-DE"/>
              </w:rPr>
              <w:t xml:space="preserve"> </w:t>
            </w:r>
            <w:r w:rsidRPr="00A66763">
              <w:rPr>
                <w:rFonts w:ascii="Arial" w:hAnsi="Arial" w:cs="Arial"/>
                <w:noProof/>
                <w:lang w:val="sr-Latn-CS" w:eastAsia="de-DE"/>
              </w:rPr>
              <w:t>njih</w:t>
            </w:r>
            <w:r w:rsidR="00423E43" w:rsidRPr="00A66763">
              <w:rPr>
                <w:rFonts w:ascii="Arial" w:hAnsi="Arial" w:cs="Arial"/>
                <w:noProof/>
                <w:lang w:val="sr-Latn-CS" w:eastAsia="de-DE"/>
              </w:rPr>
              <w:t xml:space="preserve"> </w:t>
            </w:r>
            <w:r w:rsidRPr="00A66763">
              <w:rPr>
                <w:rFonts w:ascii="Arial" w:hAnsi="Arial" w:cs="Arial"/>
                <w:noProof/>
                <w:lang w:val="sr-Latn-CS" w:eastAsia="de-DE"/>
              </w:rPr>
              <w:t>dostavljenih</w:t>
            </w:r>
            <w:r w:rsidR="00423E43" w:rsidRPr="00A66763">
              <w:rPr>
                <w:rFonts w:ascii="Arial" w:hAnsi="Arial" w:cs="Arial"/>
                <w:noProof/>
                <w:lang w:val="sr-Latn-CS" w:eastAsia="de-DE"/>
              </w:rPr>
              <w:t xml:space="preserve"> </w:t>
            </w:r>
            <w:r w:rsidRPr="00A66763">
              <w:rPr>
                <w:rFonts w:ascii="Arial" w:hAnsi="Arial" w:cs="Arial"/>
                <w:noProof/>
                <w:lang w:val="sr-Latn-CS" w:eastAsia="de-DE"/>
              </w:rPr>
              <w:t>dokaza</w:t>
            </w:r>
            <w:r w:rsidR="00423E43" w:rsidRPr="00A66763">
              <w:rPr>
                <w:rFonts w:ascii="Arial" w:hAnsi="Arial" w:cs="Arial"/>
                <w:noProof/>
                <w:lang w:val="sr-Latn-CS" w:eastAsia="de-DE"/>
              </w:rPr>
              <w:t xml:space="preserve">. </w:t>
            </w:r>
            <w:r w:rsidRPr="00A66763">
              <w:rPr>
                <w:rFonts w:ascii="Arial" w:hAnsi="Arial" w:cs="Arial"/>
                <w:noProof/>
                <w:lang w:val="sr-Latn-CS" w:eastAsia="de-DE"/>
              </w:rPr>
              <w:t>Nakon</w:t>
            </w:r>
            <w:r w:rsidR="00423E43" w:rsidRPr="00A66763">
              <w:rPr>
                <w:rFonts w:ascii="Arial" w:hAnsi="Arial" w:cs="Arial"/>
                <w:noProof/>
                <w:lang w:val="sr-Latn-CS" w:eastAsia="de-DE"/>
              </w:rPr>
              <w:t xml:space="preserve"> </w:t>
            </w:r>
            <w:r w:rsidRPr="00A66763">
              <w:rPr>
                <w:rFonts w:ascii="Arial" w:hAnsi="Arial" w:cs="Arial"/>
                <w:noProof/>
                <w:lang w:val="sr-Latn-CS" w:eastAsia="de-DE"/>
              </w:rPr>
              <w:t>toga</w:t>
            </w:r>
            <w:r w:rsidR="00423E43" w:rsidRPr="00A66763">
              <w:rPr>
                <w:rFonts w:ascii="Arial" w:hAnsi="Arial" w:cs="Arial"/>
                <w:noProof/>
                <w:lang w:val="sr-Latn-CS" w:eastAsia="de-DE"/>
              </w:rPr>
              <w:t xml:space="preserve"> </w:t>
            </w:r>
            <w:r w:rsidRPr="00A66763">
              <w:rPr>
                <w:rFonts w:ascii="Arial" w:hAnsi="Arial" w:cs="Arial"/>
                <w:noProof/>
                <w:lang w:val="sr-Latn-CS" w:eastAsia="de-DE"/>
              </w:rPr>
              <w:t>vršiće</w:t>
            </w:r>
            <w:r w:rsidR="00423E43" w:rsidRPr="00A66763">
              <w:rPr>
                <w:rFonts w:ascii="Arial" w:hAnsi="Arial" w:cs="Arial"/>
                <w:noProof/>
                <w:lang w:val="sr-Latn-CS" w:eastAsia="de-DE"/>
              </w:rPr>
              <w:t xml:space="preserve"> </w:t>
            </w:r>
            <w:r w:rsidRPr="00A66763">
              <w:rPr>
                <w:rFonts w:ascii="Arial" w:hAnsi="Arial" w:cs="Arial"/>
                <w:noProof/>
                <w:lang w:val="sr-Latn-CS" w:eastAsia="de-DE"/>
              </w:rPr>
              <w:t>provjeru</w:t>
            </w:r>
            <w:r w:rsidR="00423E43" w:rsidRPr="00A66763">
              <w:rPr>
                <w:rFonts w:ascii="Arial" w:hAnsi="Arial" w:cs="Arial"/>
                <w:noProof/>
                <w:lang w:val="sr-Latn-CS" w:eastAsia="de-DE"/>
              </w:rPr>
              <w:t xml:space="preserve"> </w:t>
            </w:r>
            <w:r w:rsidRPr="00A66763">
              <w:rPr>
                <w:rFonts w:ascii="Arial" w:hAnsi="Arial" w:cs="Arial"/>
                <w:noProof/>
                <w:lang w:val="sr-Latn-CS" w:eastAsia="de-DE"/>
              </w:rPr>
              <w:t>stanja</w:t>
            </w:r>
            <w:r w:rsidR="00423E43" w:rsidRPr="00A66763">
              <w:rPr>
                <w:rFonts w:ascii="Arial" w:hAnsi="Arial" w:cs="Arial"/>
                <w:noProof/>
                <w:lang w:val="sr-Latn-CS" w:eastAsia="de-DE"/>
              </w:rPr>
              <w:t xml:space="preserve"> </w:t>
            </w:r>
            <w:r w:rsidRPr="00A66763">
              <w:rPr>
                <w:rFonts w:ascii="Arial" w:hAnsi="Arial" w:cs="Arial"/>
                <w:noProof/>
                <w:lang w:val="sr-Latn-CS" w:eastAsia="de-DE"/>
              </w:rPr>
              <w:t>na</w:t>
            </w:r>
            <w:r w:rsidR="00423E43" w:rsidRPr="00A66763">
              <w:rPr>
                <w:rFonts w:ascii="Arial" w:hAnsi="Arial" w:cs="Arial"/>
                <w:noProof/>
                <w:lang w:val="sr-Latn-CS" w:eastAsia="de-DE"/>
              </w:rPr>
              <w:t xml:space="preserve"> </w:t>
            </w:r>
            <w:r w:rsidRPr="00A66763">
              <w:rPr>
                <w:rFonts w:ascii="Arial" w:hAnsi="Arial" w:cs="Arial"/>
                <w:noProof/>
                <w:lang w:val="sr-Latn-CS" w:eastAsia="de-DE"/>
              </w:rPr>
              <w:t>terenu</w:t>
            </w:r>
            <w:r w:rsidR="00423E43" w:rsidRPr="00A66763">
              <w:rPr>
                <w:rFonts w:ascii="Arial" w:hAnsi="Arial" w:cs="Arial"/>
                <w:noProof/>
                <w:lang w:val="sr-Latn-CS" w:eastAsia="de-DE"/>
              </w:rPr>
              <w:t xml:space="preserve"> </w:t>
            </w:r>
            <w:r w:rsidRPr="00A66763">
              <w:rPr>
                <w:rFonts w:ascii="Arial" w:hAnsi="Arial" w:cs="Arial"/>
                <w:noProof/>
                <w:lang w:val="sr-Latn-CS" w:eastAsia="de-DE"/>
              </w:rPr>
              <w:t>kod</w:t>
            </w:r>
            <w:r w:rsidR="00423E43" w:rsidRPr="00A66763">
              <w:rPr>
                <w:rFonts w:ascii="Arial" w:hAnsi="Arial" w:cs="Arial"/>
                <w:noProof/>
                <w:lang w:val="sr-Latn-CS" w:eastAsia="de-DE"/>
              </w:rPr>
              <w:t xml:space="preserve"> </w:t>
            </w:r>
            <w:r w:rsidRPr="00A66763">
              <w:rPr>
                <w:rFonts w:ascii="Arial" w:hAnsi="Arial" w:cs="Arial"/>
                <w:noProof/>
                <w:lang w:val="sr-Latn-CS" w:eastAsia="de-DE"/>
              </w:rPr>
              <w:t>korisnika</w:t>
            </w:r>
            <w:r w:rsidR="00423E43" w:rsidRPr="00A66763">
              <w:rPr>
                <w:rFonts w:ascii="Arial" w:hAnsi="Arial" w:cs="Arial"/>
                <w:noProof/>
                <w:lang w:val="sr-Latn-CS" w:eastAsia="de-DE"/>
              </w:rPr>
              <w:t xml:space="preserve"> </w:t>
            </w:r>
            <w:r w:rsidRPr="00A66763">
              <w:rPr>
                <w:rFonts w:ascii="Arial" w:hAnsi="Arial" w:cs="Arial"/>
                <w:noProof/>
                <w:lang w:val="sr-Latn-CS" w:eastAsia="de-DE"/>
              </w:rPr>
              <w:t>koji</w:t>
            </w:r>
            <w:r w:rsidR="00423E43" w:rsidRPr="00A66763">
              <w:rPr>
                <w:rFonts w:ascii="Arial" w:hAnsi="Arial" w:cs="Arial"/>
                <w:noProof/>
                <w:lang w:val="sr-Latn-CS" w:eastAsia="de-DE"/>
              </w:rPr>
              <w:t xml:space="preserve"> </w:t>
            </w:r>
            <w:r w:rsidRPr="00A66763">
              <w:rPr>
                <w:rFonts w:ascii="Arial" w:hAnsi="Arial" w:cs="Arial"/>
                <w:noProof/>
                <w:lang w:val="sr-Latn-CS" w:eastAsia="de-DE"/>
              </w:rPr>
              <w:t>su</w:t>
            </w:r>
            <w:r w:rsidR="00423E43" w:rsidRPr="00A66763">
              <w:rPr>
                <w:rFonts w:ascii="Arial" w:hAnsi="Arial" w:cs="Arial"/>
                <w:noProof/>
                <w:lang w:val="sr-Latn-CS" w:eastAsia="de-DE"/>
              </w:rPr>
              <w:t xml:space="preserve"> </w:t>
            </w:r>
            <w:r w:rsidRPr="00A66763">
              <w:rPr>
                <w:rFonts w:ascii="Arial" w:hAnsi="Arial" w:cs="Arial"/>
                <w:noProof/>
                <w:lang w:val="sr-Latn-CS" w:eastAsia="de-DE"/>
              </w:rPr>
              <w:t>dostavili</w:t>
            </w:r>
            <w:r w:rsidR="00423E43" w:rsidRPr="00A66763">
              <w:rPr>
                <w:rFonts w:ascii="Arial" w:hAnsi="Arial" w:cs="Arial"/>
                <w:noProof/>
                <w:lang w:val="sr-Latn-CS" w:eastAsia="de-DE"/>
              </w:rPr>
              <w:t xml:space="preserve"> </w:t>
            </w:r>
            <w:r w:rsidRPr="00A66763">
              <w:rPr>
                <w:rFonts w:ascii="Arial" w:hAnsi="Arial" w:cs="Arial"/>
                <w:noProof/>
                <w:lang w:val="sr-Latn-CS" w:eastAsia="de-DE"/>
              </w:rPr>
              <w:t>uredan</w:t>
            </w:r>
            <w:r w:rsidR="00423E43" w:rsidRPr="00A66763">
              <w:rPr>
                <w:rFonts w:ascii="Arial" w:hAnsi="Arial" w:cs="Arial"/>
                <w:noProof/>
                <w:lang w:val="sr-Latn-CS" w:eastAsia="de-DE"/>
              </w:rPr>
              <w:t xml:space="preserve"> </w:t>
            </w:r>
            <w:r w:rsidRPr="00A66763">
              <w:rPr>
                <w:rFonts w:ascii="Arial" w:hAnsi="Arial" w:cs="Arial"/>
                <w:noProof/>
                <w:lang w:val="sr-Latn-CS" w:eastAsia="de-DE"/>
              </w:rPr>
              <w:t>zahtjev</w:t>
            </w:r>
            <w:r w:rsidR="00423E43" w:rsidRPr="00A66763">
              <w:rPr>
                <w:rFonts w:ascii="Arial" w:hAnsi="Arial" w:cs="Arial"/>
                <w:noProof/>
                <w:lang w:val="sr-Latn-CS" w:eastAsia="de-DE"/>
              </w:rPr>
              <w:t xml:space="preserve"> </w:t>
            </w:r>
            <w:r w:rsidRPr="00A66763">
              <w:rPr>
                <w:rFonts w:ascii="Arial" w:hAnsi="Arial" w:cs="Arial"/>
                <w:noProof/>
                <w:lang w:val="sr-Latn-CS" w:eastAsia="de-DE"/>
              </w:rPr>
              <w:t>sa</w:t>
            </w:r>
            <w:r w:rsidR="006924B9" w:rsidRPr="00A66763">
              <w:rPr>
                <w:rFonts w:ascii="Arial" w:hAnsi="Arial" w:cs="Arial"/>
                <w:noProof/>
                <w:lang w:val="sr-Latn-CS" w:eastAsia="de-DE"/>
              </w:rPr>
              <w:t xml:space="preserve"> </w:t>
            </w:r>
            <w:r w:rsidRPr="00A66763">
              <w:rPr>
                <w:rFonts w:ascii="Arial" w:hAnsi="Arial" w:cs="Arial"/>
                <w:noProof/>
                <w:lang w:val="sr-Latn-CS" w:eastAsia="de-DE"/>
              </w:rPr>
              <w:t>potrebnim</w:t>
            </w:r>
            <w:r w:rsidR="006924B9" w:rsidRPr="00A66763">
              <w:rPr>
                <w:rFonts w:ascii="Arial" w:hAnsi="Arial" w:cs="Arial"/>
                <w:noProof/>
                <w:lang w:val="sr-Latn-CS" w:eastAsia="de-DE"/>
              </w:rPr>
              <w:t xml:space="preserve"> </w:t>
            </w:r>
            <w:r w:rsidRPr="00A66763">
              <w:rPr>
                <w:rFonts w:ascii="Arial" w:hAnsi="Arial" w:cs="Arial"/>
                <w:noProof/>
                <w:lang w:val="sr-Latn-CS" w:eastAsia="de-DE"/>
              </w:rPr>
              <w:t>dokazima</w:t>
            </w:r>
            <w:r w:rsidR="006924B9" w:rsidRPr="00A66763">
              <w:rPr>
                <w:rFonts w:ascii="Arial" w:hAnsi="Arial" w:cs="Arial"/>
                <w:noProof/>
                <w:lang w:val="sr-Latn-CS" w:eastAsia="de-DE"/>
              </w:rPr>
              <w:t xml:space="preserve">, </w:t>
            </w:r>
            <w:r w:rsidRPr="00A66763">
              <w:rPr>
                <w:rFonts w:ascii="Arial" w:hAnsi="Arial" w:cs="Arial"/>
                <w:noProof/>
                <w:lang w:val="sr-Latn-CS" w:eastAsia="de-DE"/>
              </w:rPr>
              <w:t>sačiniti</w:t>
            </w:r>
            <w:r w:rsidR="00423E43" w:rsidRPr="00A66763">
              <w:rPr>
                <w:rFonts w:ascii="Arial" w:hAnsi="Arial" w:cs="Arial"/>
                <w:noProof/>
                <w:lang w:val="sr-Latn-CS" w:eastAsia="de-DE"/>
              </w:rPr>
              <w:t xml:space="preserve"> </w:t>
            </w:r>
            <w:r w:rsidRPr="00A66763">
              <w:rPr>
                <w:rFonts w:ascii="Arial" w:hAnsi="Arial" w:cs="Arial"/>
                <w:noProof/>
                <w:lang w:val="sr-Latn-CS" w:eastAsia="de-DE"/>
              </w:rPr>
              <w:t>zapisnik</w:t>
            </w:r>
            <w:r w:rsidR="006924B9" w:rsidRPr="00A66763">
              <w:rPr>
                <w:rFonts w:ascii="Arial" w:hAnsi="Arial" w:cs="Arial"/>
                <w:noProof/>
                <w:lang w:val="sr-Latn-CS" w:eastAsia="de-DE"/>
              </w:rPr>
              <w:t xml:space="preserve"> </w:t>
            </w:r>
            <w:r w:rsidRPr="00A66763">
              <w:rPr>
                <w:rFonts w:ascii="Arial" w:hAnsi="Arial" w:cs="Arial"/>
                <w:noProof/>
                <w:lang w:val="sr-Latn-CS" w:eastAsia="de-DE"/>
              </w:rPr>
              <w:t>o</w:t>
            </w:r>
            <w:r w:rsidR="006924B9" w:rsidRPr="00A66763">
              <w:rPr>
                <w:rFonts w:ascii="Arial" w:hAnsi="Arial" w:cs="Arial"/>
                <w:noProof/>
                <w:lang w:val="sr-Latn-CS" w:eastAsia="de-DE"/>
              </w:rPr>
              <w:t xml:space="preserve"> </w:t>
            </w:r>
            <w:r w:rsidRPr="00A66763">
              <w:rPr>
                <w:rFonts w:ascii="Arial" w:hAnsi="Arial" w:cs="Arial"/>
                <w:noProof/>
                <w:lang w:val="sr-Latn-CS" w:eastAsia="de-DE"/>
              </w:rPr>
              <w:t>zatečenom</w:t>
            </w:r>
            <w:r w:rsidR="006924B9" w:rsidRPr="00A66763">
              <w:rPr>
                <w:rFonts w:ascii="Arial" w:hAnsi="Arial" w:cs="Arial"/>
                <w:noProof/>
                <w:lang w:val="sr-Latn-CS" w:eastAsia="de-DE"/>
              </w:rPr>
              <w:t xml:space="preserve"> </w:t>
            </w:r>
            <w:r w:rsidRPr="00A66763">
              <w:rPr>
                <w:rFonts w:ascii="Arial" w:hAnsi="Arial" w:cs="Arial"/>
                <w:noProof/>
                <w:lang w:val="sr-Latn-CS" w:eastAsia="de-DE"/>
              </w:rPr>
              <w:t>stanju</w:t>
            </w:r>
            <w:r w:rsidR="006924B9" w:rsidRPr="00A66763">
              <w:rPr>
                <w:rFonts w:ascii="Arial" w:hAnsi="Arial" w:cs="Arial"/>
                <w:noProof/>
                <w:lang w:val="sr-Latn-CS" w:eastAsia="de-DE"/>
              </w:rPr>
              <w:t xml:space="preserve"> </w:t>
            </w:r>
            <w:r w:rsidRPr="00A66763">
              <w:rPr>
                <w:rFonts w:ascii="Arial" w:hAnsi="Arial" w:cs="Arial"/>
                <w:noProof/>
                <w:lang w:val="sr-Latn-CS" w:eastAsia="de-DE"/>
              </w:rPr>
              <w:t>i</w:t>
            </w:r>
            <w:r w:rsidR="006924B9" w:rsidRPr="00A66763">
              <w:rPr>
                <w:rFonts w:ascii="Arial" w:hAnsi="Arial" w:cs="Arial"/>
                <w:noProof/>
                <w:lang w:val="sr-Latn-CS" w:eastAsia="de-DE"/>
              </w:rPr>
              <w:t xml:space="preserve"> </w:t>
            </w:r>
            <w:r w:rsidRPr="00A66763">
              <w:rPr>
                <w:rFonts w:ascii="Arial" w:hAnsi="Arial" w:cs="Arial"/>
                <w:noProof/>
                <w:lang w:val="sr-Latn-CS" w:eastAsia="de-DE"/>
              </w:rPr>
              <w:t>prosljediti</w:t>
            </w:r>
            <w:r w:rsidR="00AE2A62" w:rsidRPr="00A66763">
              <w:rPr>
                <w:rFonts w:ascii="Arial" w:hAnsi="Arial" w:cs="Arial"/>
                <w:noProof/>
                <w:lang w:val="sr-Latn-CS" w:eastAsia="de-DE"/>
              </w:rPr>
              <w:t xml:space="preserve"> </w:t>
            </w:r>
            <w:r w:rsidRPr="00A66763">
              <w:rPr>
                <w:rFonts w:ascii="Arial" w:hAnsi="Arial" w:cs="Arial"/>
                <w:noProof/>
                <w:lang w:val="sr-Latn-CS" w:eastAsia="de-DE"/>
              </w:rPr>
              <w:t>ga</w:t>
            </w:r>
            <w:r w:rsidR="00AE2A62" w:rsidRPr="00A66763">
              <w:rPr>
                <w:rFonts w:ascii="Arial" w:hAnsi="Arial" w:cs="Arial"/>
                <w:noProof/>
                <w:lang w:val="sr-Latn-CS" w:eastAsia="de-DE"/>
              </w:rPr>
              <w:t xml:space="preserve"> </w:t>
            </w:r>
            <w:r w:rsidRPr="00A66763">
              <w:rPr>
                <w:rFonts w:ascii="Arial" w:hAnsi="Arial" w:cs="Arial"/>
                <w:noProof/>
                <w:lang w:val="sr-Latn-CS" w:eastAsia="de-DE"/>
              </w:rPr>
              <w:t>na</w:t>
            </w:r>
            <w:r w:rsidR="00AE2A62" w:rsidRPr="00A66763">
              <w:rPr>
                <w:rFonts w:ascii="Arial" w:hAnsi="Arial" w:cs="Arial"/>
                <w:noProof/>
                <w:lang w:val="sr-Latn-CS" w:eastAsia="de-DE"/>
              </w:rPr>
              <w:t xml:space="preserve"> </w:t>
            </w:r>
            <w:r w:rsidRPr="00A66763">
              <w:rPr>
                <w:rFonts w:ascii="Arial" w:hAnsi="Arial" w:cs="Arial"/>
                <w:noProof/>
                <w:lang w:val="sr-Latn-CS" w:eastAsia="de-DE"/>
              </w:rPr>
              <w:t>dalji</w:t>
            </w:r>
            <w:r w:rsidR="00AE2A62" w:rsidRPr="00A66763">
              <w:rPr>
                <w:rFonts w:ascii="Arial" w:hAnsi="Arial" w:cs="Arial"/>
                <w:noProof/>
                <w:lang w:val="sr-Latn-CS" w:eastAsia="de-DE"/>
              </w:rPr>
              <w:t xml:space="preserve"> </w:t>
            </w:r>
            <w:r w:rsidRPr="00A66763">
              <w:rPr>
                <w:rFonts w:ascii="Arial" w:hAnsi="Arial" w:cs="Arial"/>
                <w:noProof/>
                <w:lang w:val="sr-Latn-CS" w:eastAsia="de-DE"/>
              </w:rPr>
              <w:t>postupak</w:t>
            </w:r>
            <w:r w:rsidR="00AE2A62" w:rsidRPr="00A66763">
              <w:rPr>
                <w:rFonts w:ascii="Arial" w:hAnsi="Arial" w:cs="Arial"/>
                <w:noProof/>
                <w:lang w:val="sr-Latn-CS" w:eastAsia="de-DE"/>
              </w:rPr>
              <w:t xml:space="preserve"> </w:t>
            </w:r>
            <w:r w:rsidRPr="00A66763">
              <w:rPr>
                <w:rFonts w:ascii="Arial" w:hAnsi="Arial" w:cs="Arial"/>
                <w:noProof/>
                <w:lang w:val="sr-Latn-CS" w:eastAsia="de-DE"/>
              </w:rPr>
              <w:t>sekretarki</w:t>
            </w:r>
            <w:r w:rsidR="00AE2A62" w:rsidRPr="00A66763">
              <w:rPr>
                <w:rFonts w:ascii="Arial" w:hAnsi="Arial" w:cs="Arial"/>
                <w:noProof/>
                <w:lang w:val="sr-Latn-CS" w:eastAsia="de-DE"/>
              </w:rPr>
              <w:t xml:space="preserve"> </w:t>
            </w:r>
            <w:r w:rsidR="00EF14FC" w:rsidRPr="00A66763">
              <w:rPr>
                <w:rFonts w:ascii="Arial" w:hAnsi="Arial" w:cs="Arial"/>
                <w:noProof/>
                <w:lang w:val="sr-Latn-CS" w:eastAsia="de-DE"/>
              </w:rPr>
              <w:t xml:space="preserve"> </w:t>
            </w:r>
            <w:r w:rsidRPr="00A66763">
              <w:rPr>
                <w:rFonts w:ascii="Arial" w:hAnsi="Arial" w:cs="Arial"/>
                <w:noProof/>
                <w:lang w:val="sr-Latn-CS" w:eastAsia="de-DE"/>
              </w:rPr>
              <w:t>Sekretarijata</w:t>
            </w:r>
            <w:r w:rsidR="00EF14FC" w:rsidRPr="00A66763">
              <w:rPr>
                <w:rFonts w:ascii="Arial" w:hAnsi="Arial" w:cs="Arial"/>
                <w:noProof/>
                <w:lang w:val="sr-Latn-CS" w:eastAsia="de-DE"/>
              </w:rPr>
              <w:t>.</w:t>
            </w:r>
            <w:r w:rsidR="005B4663" w:rsidRPr="00A66763">
              <w:rPr>
                <w:rFonts w:ascii="Arial" w:hAnsi="Arial" w:cs="Arial"/>
                <w:noProof/>
                <w:lang w:val="sr-Latn-CS" w:eastAsia="de-DE"/>
              </w:rPr>
              <w:t xml:space="preserve"> </w:t>
            </w:r>
            <w:r w:rsidRPr="00A66763">
              <w:rPr>
                <w:rFonts w:ascii="Arial" w:hAnsi="Arial" w:cs="Arial"/>
                <w:noProof/>
                <w:lang w:val="sr-Latn-CS" w:eastAsia="de-DE"/>
              </w:rPr>
              <w:t>Na</w:t>
            </w:r>
            <w:r w:rsidR="00423E43" w:rsidRPr="00A66763">
              <w:rPr>
                <w:rFonts w:ascii="Arial" w:hAnsi="Arial" w:cs="Arial"/>
                <w:noProof/>
                <w:lang w:val="sr-Latn-CS" w:eastAsia="de-DE"/>
              </w:rPr>
              <w:t xml:space="preserve"> </w:t>
            </w:r>
            <w:r w:rsidRPr="00A66763">
              <w:rPr>
                <w:rFonts w:ascii="Arial" w:hAnsi="Arial" w:cs="Arial"/>
                <w:noProof/>
                <w:lang w:val="sr-Latn-CS" w:eastAsia="de-DE"/>
              </w:rPr>
              <w:t>osnovu</w:t>
            </w:r>
            <w:r w:rsidR="00423E43" w:rsidRPr="00A66763">
              <w:rPr>
                <w:rFonts w:ascii="Arial" w:hAnsi="Arial" w:cs="Arial"/>
                <w:noProof/>
                <w:lang w:val="sr-Latn-CS" w:eastAsia="de-DE"/>
              </w:rPr>
              <w:t xml:space="preserve"> </w:t>
            </w:r>
            <w:r w:rsidRPr="00A66763">
              <w:rPr>
                <w:rFonts w:ascii="Arial" w:hAnsi="Arial" w:cs="Arial"/>
                <w:noProof/>
                <w:lang w:val="sr-Latn-CS" w:eastAsia="de-DE"/>
              </w:rPr>
              <w:t>tih</w:t>
            </w:r>
            <w:r w:rsidR="00423E43" w:rsidRPr="00A66763">
              <w:rPr>
                <w:rFonts w:ascii="Arial" w:hAnsi="Arial" w:cs="Arial"/>
                <w:noProof/>
                <w:lang w:val="sr-Latn-CS" w:eastAsia="de-DE"/>
              </w:rPr>
              <w:t xml:space="preserve"> </w:t>
            </w:r>
            <w:r w:rsidRPr="00A66763">
              <w:rPr>
                <w:rFonts w:ascii="Arial" w:hAnsi="Arial" w:cs="Arial"/>
                <w:noProof/>
                <w:lang w:val="sr-Latn-CS" w:eastAsia="de-DE"/>
              </w:rPr>
              <w:t>zapisnika</w:t>
            </w:r>
            <w:r w:rsidR="00423E43" w:rsidRPr="00A66763">
              <w:rPr>
                <w:rFonts w:ascii="Arial" w:hAnsi="Arial" w:cs="Arial"/>
                <w:noProof/>
                <w:lang w:val="sr-Latn-CS" w:eastAsia="de-DE"/>
              </w:rPr>
              <w:t xml:space="preserve"> </w:t>
            </w:r>
            <w:r w:rsidRPr="00A66763">
              <w:rPr>
                <w:rFonts w:ascii="Arial" w:hAnsi="Arial" w:cs="Arial"/>
                <w:noProof/>
                <w:lang w:val="sr-Latn-CS" w:eastAsia="de-DE"/>
              </w:rPr>
              <w:t>Sekretarijat</w:t>
            </w:r>
            <w:r w:rsidR="00423E43" w:rsidRPr="00A66763">
              <w:rPr>
                <w:rFonts w:ascii="Arial" w:hAnsi="Arial" w:cs="Arial"/>
                <w:noProof/>
                <w:lang w:val="sr-Latn-CS" w:eastAsia="de-DE"/>
              </w:rPr>
              <w:t xml:space="preserve"> </w:t>
            </w:r>
            <w:r w:rsidRPr="00A66763">
              <w:rPr>
                <w:rFonts w:ascii="Arial" w:hAnsi="Arial" w:cs="Arial"/>
                <w:noProof/>
                <w:lang w:val="sr-Latn-CS" w:eastAsia="de-DE"/>
              </w:rPr>
              <w:t>donosi</w:t>
            </w:r>
            <w:r w:rsidR="00423E43" w:rsidRPr="00A66763">
              <w:rPr>
                <w:rFonts w:ascii="Arial" w:hAnsi="Arial" w:cs="Arial"/>
                <w:noProof/>
                <w:lang w:val="sr-Latn-CS" w:eastAsia="de-DE"/>
              </w:rPr>
              <w:t xml:space="preserve"> </w:t>
            </w:r>
            <w:r w:rsidRPr="00A66763">
              <w:rPr>
                <w:rFonts w:ascii="Arial" w:hAnsi="Arial" w:cs="Arial"/>
                <w:noProof/>
                <w:lang w:val="sr-Latn-CS" w:eastAsia="de-DE"/>
              </w:rPr>
              <w:t>akt</w:t>
            </w:r>
            <w:r w:rsidR="00423E43" w:rsidRPr="00A66763">
              <w:rPr>
                <w:rFonts w:ascii="Arial" w:hAnsi="Arial" w:cs="Arial"/>
                <w:noProof/>
                <w:lang w:val="sr-Latn-CS" w:eastAsia="de-DE"/>
              </w:rPr>
              <w:t xml:space="preserve"> </w:t>
            </w:r>
            <w:r w:rsidRPr="00A66763">
              <w:rPr>
                <w:rFonts w:ascii="Arial" w:hAnsi="Arial" w:cs="Arial"/>
                <w:noProof/>
                <w:lang w:val="sr-Latn-CS" w:eastAsia="de-DE"/>
              </w:rPr>
              <w:t>o</w:t>
            </w:r>
            <w:r w:rsidR="00423E43" w:rsidRPr="00A66763">
              <w:rPr>
                <w:rFonts w:ascii="Arial" w:hAnsi="Arial" w:cs="Arial"/>
                <w:noProof/>
                <w:lang w:val="sr-Latn-CS" w:eastAsia="de-DE"/>
              </w:rPr>
              <w:t xml:space="preserve"> </w:t>
            </w:r>
            <w:r w:rsidRPr="00A66763">
              <w:rPr>
                <w:rFonts w:ascii="Arial" w:hAnsi="Arial" w:cs="Arial"/>
                <w:noProof/>
                <w:lang w:val="sr-Latn-CS" w:eastAsia="de-DE"/>
              </w:rPr>
              <w:t>dodjeli</w:t>
            </w:r>
            <w:r w:rsidR="00423E43" w:rsidRPr="00A66763">
              <w:rPr>
                <w:rFonts w:ascii="Arial" w:hAnsi="Arial" w:cs="Arial"/>
                <w:noProof/>
                <w:lang w:val="sr-Latn-CS" w:eastAsia="de-DE"/>
              </w:rPr>
              <w:t xml:space="preserve"> </w:t>
            </w:r>
            <w:r w:rsidRPr="00A66763">
              <w:rPr>
                <w:rFonts w:ascii="Arial" w:hAnsi="Arial" w:cs="Arial"/>
                <w:noProof/>
                <w:lang w:val="sr-Latn-CS" w:eastAsia="de-DE"/>
              </w:rPr>
              <w:t>sredstava</w:t>
            </w:r>
            <w:r w:rsidR="001C398B" w:rsidRPr="00A66763">
              <w:rPr>
                <w:rFonts w:ascii="Arial" w:hAnsi="Arial" w:cs="Arial"/>
                <w:noProof/>
                <w:lang w:val="sr-Latn-CS" w:eastAsia="de-DE"/>
              </w:rPr>
              <w:t xml:space="preserve"> </w:t>
            </w:r>
            <w:r w:rsidRPr="00A66763">
              <w:rPr>
                <w:rFonts w:ascii="Arial" w:hAnsi="Arial" w:cs="Arial"/>
                <w:noProof/>
                <w:lang w:val="sr-Latn-CS" w:eastAsia="de-DE"/>
              </w:rPr>
              <w:t>i</w:t>
            </w:r>
            <w:r w:rsidR="001C398B" w:rsidRPr="00A66763">
              <w:rPr>
                <w:rFonts w:ascii="Arial" w:hAnsi="Arial" w:cs="Arial"/>
                <w:noProof/>
                <w:lang w:val="sr-Latn-CS" w:eastAsia="de-DE"/>
              </w:rPr>
              <w:t xml:space="preserve"> </w:t>
            </w:r>
            <w:r w:rsidRPr="00A66763">
              <w:rPr>
                <w:rFonts w:ascii="Arial" w:hAnsi="Arial" w:cs="Arial"/>
                <w:noProof/>
                <w:lang w:val="sr-Latn-CS" w:eastAsia="de-DE"/>
              </w:rPr>
              <w:t>vrši</w:t>
            </w:r>
            <w:r w:rsidR="001C398B" w:rsidRPr="00A66763">
              <w:rPr>
                <w:rFonts w:ascii="Arial" w:hAnsi="Arial" w:cs="Arial"/>
                <w:noProof/>
                <w:lang w:val="sr-Latn-CS" w:eastAsia="de-DE"/>
              </w:rPr>
              <w:t xml:space="preserve"> </w:t>
            </w:r>
            <w:r w:rsidRPr="00A66763">
              <w:rPr>
                <w:rFonts w:ascii="Arial" w:hAnsi="Arial" w:cs="Arial"/>
                <w:noProof/>
                <w:lang w:val="sr-Latn-CS" w:eastAsia="de-DE"/>
              </w:rPr>
              <w:t>isplatu</w:t>
            </w:r>
            <w:r w:rsidR="001C398B" w:rsidRPr="00A66763">
              <w:rPr>
                <w:rFonts w:ascii="Arial" w:hAnsi="Arial" w:cs="Arial"/>
                <w:noProof/>
                <w:lang w:val="sr-Latn-CS" w:eastAsia="de-DE"/>
              </w:rPr>
              <w:t xml:space="preserve"> </w:t>
            </w:r>
            <w:r w:rsidRPr="00A66763">
              <w:rPr>
                <w:rFonts w:ascii="Arial" w:hAnsi="Arial" w:cs="Arial"/>
                <w:noProof/>
                <w:lang w:val="sr-Latn-CS" w:eastAsia="de-DE"/>
              </w:rPr>
              <w:t>istih</w:t>
            </w:r>
            <w:r w:rsidR="001C398B" w:rsidRPr="00A66763">
              <w:rPr>
                <w:rFonts w:ascii="Arial" w:hAnsi="Arial" w:cs="Arial"/>
                <w:noProof/>
                <w:lang w:val="sr-Latn-CS" w:eastAsia="de-DE"/>
              </w:rPr>
              <w:t>.</w:t>
            </w:r>
          </w:p>
          <w:p w14:paraId="08C8DE59" w14:textId="77777777" w:rsidR="00765D2B" w:rsidRPr="00A66763" w:rsidRDefault="00765D2B" w:rsidP="00D71E3A">
            <w:pPr>
              <w:rPr>
                <w:rFonts w:ascii="Arial" w:hAnsi="Arial" w:cs="Arial"/>
                <w:noProof/>
                <w:lang w:val="sr-Latn-CS"/>
              </w:rPr>
            </w:pPr>
          </w:p>
        </w:tc>
      </w:tr>
      <w:tr w:rsidR="00423E43" w:rsidRPr="00A66763" w14:paraId="2503F890" w14:textId="77777777" w:rsidTr="00423E43">
        <w:trPr>
          <w:trHeight w:val="671"/>
        </w:trPr>
        <w:tc>
          <w:tcPr>
            <w:tcW w:w="1233" w:type="dxa"/>
          </w:tcPr>
          <w:p w14:paraId="26ACF1B0" w14:textId="61119A24" w:rsidR="00423E43" w:rsidRPr="00A66763" w:rsidRDefault="000245EF" w:rsidP="00EB35A9">
            <w:pPr>
              <w:rPr>
                <w:rFonts w:ascii="Arial" w:hAnsi="Arial" w:cs="Arial"/>
                <w:noProof/>
                <w:lang w:val="sr-Latn-CS"/>
              </w:rPr>
            </w:pPr>
            <w:r w:rsidRPr="00A66763">
              <w:rPr>
                <w:rFonts w:ascii="Arial" w:hAnsi="Arial" w:cs="Arial"/>
                <w:noProof/>
                <w:lang w:val="sr-Latn-CS"/>
              </w:rPr>
              <w:t>Nadzor</w:t>
            </w:r>
            <w:r w:rsidR="00423E43" w:rsidRPr="00A66763">
              <w:rPr>
                <w:rFonts w:ascii="Arial" w:hAnsi="Arial" w:cs="Arial"/>
                <w:noProof/>
                <w:lang w:val="sr-Latn-CS"/>
              </w:rPr>
              <w:t xml:space="preserve"> </w:t>
            </w:r>
            <w:r w:rsidRPr="00A66763">
              <w:rPr>
                <w:rFonts w:ascii="Arial" w:hAnsi="Arial" w:cs="Arial"/>
                <w:noProof/>
                <w:lang w:val="sr-Latn-CS"/>
              </w:rPr>
              <w:t>i</w:t>
            </w:r>
            <w:r w:rsidR="00423E43" w:rsidRPr="00A66763">
              <w:rPr>
                <w:rFonts w:ascii="Arial" w:hAnsi="Arial" w:cs="Arial"/>
                <w:noProof/>
                <w:lang w:val="sr-Latn-CS"/>
              </w:rPr>
              <w:t xml:space="preserve"> </w:t>
            </w:r>
            <w:r w:rsidRPr="00A66763">
              <w:rPr>
                <w:rFonts w:ascii="Arial" w:hAnsi="Arial" w:cs="Arial"/>
                <w:noProof/>
                <w:lang w:val="sr-Latn-CS"/>
              </w:rPr>
              <w:t>kontrola</w:t>
            </w:r>
          </w:p>
        </w:tc>
        <w:tc>
          <w:tcPr>
            <w:tcW w:w="8389" w:type="dxa"/>
            <w:gridSpan w:val="2"/>
          </w:tcPr>
          <w:p w14:paraId="53C0C2F4" w14:textId="1FF296B6" w:rsidR="00423E43" w:rsidRPr="00A66763" w:rsidRDefault="000245EF" w:rsidP="00423E43">
            <w:pPr>
              <w:jc w:val="center"/>
              <w:rPr>
                <w:rFonts w:ascii="Arial" w:hAnsi="Arial" w:cs="Arial"/>
                <w:noProof/>
                <w:lang w:val="sr-Latn-CS"/>
              </w:rPr>
            </w:pPr>
            <w:r w:rsidRPr="00A66763">
              <w:rPr>
                <w:rFonts w:ascii="Arial" w:hAnsi="Arial" w:cs="Arial"/>
                <w:noProof/>
                <w:lang w:val="sr-Latn-CS"/>
              </w:rPr>
              <w:t>Sekretarijat</w:t>
            </w:r>
            <w:r w:rsidR="00423E43" w:rsidRPr="00A66763">
              <w:rPr>
                <w:rFonts w:ascii="Arial" w:hAnsi="Arial" w:cs="Arial"/>
                <w:noProof/>
                <w:lang w:val="sr-Latn-CS"/>
              </w:rPr>
              <w:t xml:space="preserve"> </w:t>
            </w:r>
            <w:r w:rsidRPr="00A66763">
              <w:rPr>
                <w:rFonts w:ascii="Arial" w:hAnsi="Arial" w:cs="Arial"/>
                <w:noProof/>
                <w:lang w:val="sr-Latn-CS"/>
              </w:rPr>
              <w:t>za</w:t>
            </w:r>
            <w:r w:rsidR="00423E43" w:rsidRPr="00A66763">
              <w:rPr>
                <w:rFonts w:ascii="Arial" w:hAnsi="Arial" w:cs="Arial"/>
                <w:noProof/>
                <w:lang w:val="sr-Latn-CS"/>
              </w:rPr>
              <w:t xml:space="preserve"> </w:t>
            </w:r>
            <w:r w:rsidRPr="00A66763">
              <w:rPr>
                <w:rFonts w:ascii="Arial" w:hAnsi="Arial" w:cs="Arial"/>
                <w:noProof/>
                <w:lang w:val="sr-Latn-CS"/>
              </w:rPr>
              <w:t>finansije</w:t>
            </w:r>
            <w:r w:rsidR="00423E43" w:rsidRPr="00A66763">
              <w:rPr>
                <w:rFonts w:ascii="Arial" w:hAnsi="Arial" w:cs="Arial"/>
                <w:noProof/>
                <w:lang w:val="sr-Latn-CS"/>
              </w:rPr>
              <w:t xml:space="preserve">, </w:t>
            </w:r>
            <w:r w:rsidRPr="00A66763">
              <w:rPr>
                <w:rFonts w:ascii="Arial" w:hAnsi="Arial" w:cs="Arial"/>
                <w:noProof/>
                <w:lang w:val="sr-Latn-CS"/>
              </w:rPr>
              <w:t>razvoj</w:t>
            </w:r>
            <w:r w:rsidR="00423E43" w:rsidRPr="00A66763">
              <w:rPr>
                <w:rFonts w:ascii="Arial" w:hAnsi="Arial" w:cs="Arial"/>
                <w:noProof/>
                <w:lang w:val="sr-Latn-CS"/>
              </w:rPr>
              <w:t xml:space="preserve"> </w:t>
            </w:r>
            <w:r w:rsidRPr="00A66763">
              <w:rPr>
                <w:rFonts w:ascii="Arial" w:hAnsi="Arial" w:cs="Arial"/>
                <w:noProof/>
                <w:lang w:val="sr-Latn-CS"/>
              </w:rPr>
              <w:t>i</w:t>
            </w:r>
            <w:r w:rsidR="00423E43" w:rsidRPr="00A66763">
              <w:rPr>
                <w:rFonts w:ascii="Arial" w:hAnsi="Arial" w:cs="Arial"/>
                <w:noProof/>
                <w:lang w:val="sr-Latn-CS"/>
              </w:rPr>
              <w:t xml:space="preserve"> </w:t>
            </w:r>
            <w:r w:rsidRPr="00A66763">
              <w:rPr>
                <w:rFonts w:ascii="Arial" w:hAnsi="Arial" w:cs="Arial"/>
                <w:noProof/>
                <w:lang w:val="sr-Latn-CS"/>
              </w:rPr>
              <w:t>preduzetništvo</w:t>
            </w:r>
          </w:p>
        </w:tc>
      </w:tr>
      <w:tr w:rsidR="00423E43" w:rsidRPr="00A66763" w14:paraId="2EB0CB02" w14:textId="77777777" w:rsidTr="00423E43">
        <w:trPr>
          <w:trHeight w:val="269"/>
        </w:trPr>
        <w:tc>
          <w:tcPr>
            <w:tcW w:w="1233" w:type="dxa"/>
            <w:vMerge w:val="restart"/>
          </w:tcPr>
          <w:p w14:paraId="246371B3" w14:textId="36B7D3A2" w:rsidR="00423E43" w:rsidRPr="00A66763" w:rsidRDefault="000245EF" w:rsidP="00D71E3A">
            <w:pPr>
              <w:rPr>
                <w:rFonts w:ascii="Arial" w:hAnsi="Arial" w:cs="Arial"/>
                <w:noProof/>
                <w:lang w:val="sr-Latn-CS"/>
              </w:rPr>
            </w:pPr>
            <w:r w:rsidRPr="00A66763">
              <w:rPr>
                <w:rFonts w:ascii="Arial" w:hAnsi="Arial" w:cs="Arial"/>
                <w:noProof/>
                <w:lang w:val="sr-Latn-CS"/>
              </w:rPr>
              <w:t>Finansijski</w:t>
            </w:r>
            <w:r w:rsidR="00423E43" w:rsidRPr="00A66763">
              <w:rPr>
                <w:rFonts w:ascii="Arial" w:hAnsi="Arial" w:cs="Arial"/>
                <w:noProof/>
                <w:lang w:val="sr-Latn-CS"/>
              </w:rPr>
              <w:t xml:space="preserve"> </w:t>
            </w:r>
            <w:r w:rsidRPr="00A66763">
              <w:rPr>
                <w:rFonts w:ascii="Arial" w:hAnsi="Arial" w:cs="Arial"/>
                <w:noProof/>
                <w:lang w:val="sr-Latn-CS"/>
              </w:rPr>
              <w:t>plan</w:t>
            </w:r>
          </w:p>
        </w:tc>
        <w:tc>
          <w:tcPr>
            <w:tcW w:w="4542" w:type="dxa"/>
          </w:tcPr>
          <w:p w14:paraId="160D9B26" w14:textId="56D5D8E6" w:rsidR="00423E43" w:rsidRPr="00A66763" w:rsidRDefault="000245EF" w:rsidP="00423E43">
            <w:pPr>
              <w:jc w:val="center"/>
              <w:rPr>
                <w:rFonts w:ascii="Arial" w:hAnsi="Arial" w:cs="Arial"/>
                <w:noProof/>
                <w:lang w:val="sr-Latn-CS"/>
              </w:rPr>
            </w:pPr>
            <w:r w:rsidRPr="00A66763">
              <w:rPr>
                <w:rFonts w:ascii="Arial" w:hAnsi="Arial" w:cs="Arial"/>
                <w:noProof/>
                <w:lang w:val="sr-Latn-CS"/>
              </w:rPr>
              <w:t>Iznos</w:t>
            </w:r>
            <w:r w:rsidR="00423E43" w:rsidRPr="00A66763">
              <w:rPr>
                <w:rFonts w:ascii="Arial" w:hAnsi="Arial" w:cs="Arial"/>
                <w:noProof/>
                <w:lang w:val="sr-Latn-CS"/>
              </w:rPr>
              <w:t xml:space="preserve"> </w:t>
            </w:r>
            <w:r w:rsidRPr="00A66763">
              <w:rPr>
                <w:rFonts w:ascii="Arial" w:hAnsi="Arial" w:cs="Arial"/>
                <w:noProof/>
                <w:lang w:val="sr-Latn-CS"/>
              </w:rPr>
              <w:t>u</w:t>
            </w:r>
            <w:r w:rsidR="00423E43" w:rsidRPr="00A66763">
              <w:rPr>
                <w:rFonts w:ascii="Arial" w:hAnsi="Arial" w:cs="Arial"/>
                <w:noProof/>
                <w:lang w:val="sr-Latn-CS"/>
              </w:rPr>
              <w:t xml:space="preserve"> €</w:t>
            </w:r>
          </w:p>
        </w:tc>
        <w:tc>
          <w:tcPr>
            <w:tcW w:w="3847" w:type="dxa"/>
          </w:tcPr>
          <w:p w14:paraId="2305C059" w14:textId="77777777" w:rsidR="00423E43" w:rsidRPr="00A66763" w:rsidRDefault="00907A50" w:rsidP="00423E43">
            <w:pPr>
              <w:jc w:val="center"/>
              <w:rPr>
                <w:rFonts w:ascii="Arial" w:hAnsi="Arial" w:cs="Arial"/>
                <w:b/>
                <w:noProof/>
                <w:lang w:val="sr-Latn-CS"/>
              </w:rPr>
            </w:pPr>
            <w:r w:rsidRPr="00A66763">
              <w:rPr>
                <w:rFonts w:ascii="Arial" w:hAnsi="Arial" w:cs="Arial"/>
                <w:b/>
                <w:noProof/>
                <w:lang w:val="sr-Latn-CS"/>
              </w:rPr>
              <w:t>6</w:t>
            </w:r>
            <w:r w:rsidR="00AE2A62" w:rsidRPr="00A66763">
              <w:rPr>
                <w:rFonts w:ascii="Arial" w:hAnsi="Arial" w:cs="Arial"/>
                <w:b/>
                <w:noProof/>
                <w:lang w:val="sr-Latn-CS"/>
              </w:rPr>
              <w:t>.</w:t>
            </w:r>
            <w:r w:rsidR="00423E43" w:rsidRPr="00A66763">
              <w:rPr>
                <w:rFonts w:ascii="Arial" w:hAnsi="Arial" w:cs="Arial"/>
                <w:b/>
                <w:noProof/>
                <w:lang w:val="sr-Latn-CS"/>
              </w:rPr>
              <w:t>000,00€</w:t>
            </w:r>
          </w:p>
        </w:tc>
      </w:tr>
      <w:tr w:rsidR="00423E43" w:rsidRPr="00A66763" w14:paraId="5348CF99" w14:textId="77777777" w:rsidTr="00423E43">
        <w:trPr>
          <w:trHeight w:val="332"/>
        </w:trPr>
        <w:tc>
          <w:tcPr>
            <w:tcW w:w="1233" w:type="dxa"/>
            <w:vMerge/>
          </w:tcPr>
          <w:p w14:paraId="4F68D9CD" w14:textId="77777777" w:rsidR="00423E43" w:rsidRPr="00A66763" w:rsidRDefault="00423E43" w:rsidP="00D71E3A">
            <w:pPr>
              <w:rPr>
                <w:rFonts w:ascii="Arial" w:hAnsi="Arial" w:cs="Arial"/>
                <w:noProof/>
                <w:lang w:val="sr-Latn-CS"/>
              </w:rPr>
            </w:pPr>
          </w:p>
        </w:tc>
        <w:tc>
          <w:tcPr>
            <w:tcW w:w="4542" w:type="dxa"/>
          </w:tcPr>
          <w:p w14:paraId="047871A8" w14:textId="19274B10" w:rsidR="00423E43" w:rsidRPr="00A66763" w:rsidRDefault="000245EF" w:rsidP="00423E43">
            <w:pPr>
              <w:jc w:val="center"/>
              <w:rPr>
                <w:rFonts w:ascii="Arial" w:hAnsi="Arial" w:cs="Arial"/>
                <w:b/>
                <w:noProof/>
                <w:lang w:val="sr-Latn-CS"/>
              </w:rPr>
            </w:pPr>
            <w:r w:rsidRPr="00A66763">
              <w:rPr>
                <w:rFonts w:ascii="Arial" w:hAnsi="Arial" w:cs="Arial"/>
                <w:b/>
                <w:noProof/>
                <w:lang w:val="sr-Latn-CS"/>
              </w:rPr>
              <w:t>UKUPNO</w:t>
            </w:r>
            <w:r w:rsidR="00423E43" w:rsidRPr="00A66763">
              <w:rPr>
                <w:rFonts w:ascii="Arial" w:hAnsi="Arial" w:cs="Arial"/>
                <w:b/>
                <w:noProof/>
                <w:lang w:val="sr-Latn-CS"/>
              </w:rPr>
              <w:t>:</w:t>
            </w:r>
          </w:p>
        </w:tc>
        <w:tc>
          <w:tcPr>
            <w:tcW w:w="3847" w:type="dxa"/>
          </w:tcPr>
          <w:p w14:paraId="1BACE7E4" w14:textId="77777777" w:rsidR="00423E43" w:rsidRPr="00A66763" w:rsidRDefault="00907A50" w:rsidP="00423E43">
            <w:pPr>
              <w:jc w:val="center"/>
              <w:rPr>
                <w:rFonts w:ascii="Arial" w:hAnsi="Arial" w:cs="Arial"/>
                <w:b/>
                <w:noProof/>
                <w:lang w:val="sr-Latn-CS"/>
              </w:rPr>
            </w:pPr>
            <w:r w:rsidRPr="00A66763">
              <w:rPr>
                <w:rFonts w:ascii="Arial" w:hAnsi="Arial" w:cs="Arial"/>
                <w:b/>
                <w:noProof/>
                <w:lang w:val="sr-Latn-CS"/>
              </w:rPr>
              <w:t>6</w:t>
            </w:r>
            <w:r w:rsidR="00AE2A62" w:rsidRPr="00A66763">
              <w:rPr>
                <w:rFonts w:ascii="Arial" w:hAnsi="Arial" w:cs="Arial"/>
                <w:b/>
                <w:noProof/>
                <w:lang w:val="sr-Latn-CS"/>
              </w:rPr>
              <w:t>.</w:t>
            </w:r>
            <w:r w:rsidR="00423E43" w:rsidRPr="00A66763">
              <w:rPr>
                <w:rFonts w:ascii="Arial" w:hAnsi="Arial" w:cs="Arial"/>
                <w:b/>
                <w:noProof/>
                <w:lang w:val="sr-Latn-CS"/>
              </w:rPr>
              <w:t>000,00€</w:t>
            </w:r>
          </w:p>
        </w:tc>
      </w:tr>
    </w:tbl>
    <w:p w14:paraId="7C326B27" w14:textId="77777777" w:rsidR="002A7881" w:rsidRPr="00A66763" w:rsidRDefault="002A7881" w:rsidP="00D71E3A">
      <w:pPr>
        <w:rPr>
          <w:rFonts w:ascii="Arial" w:hAnsi="Arial" w:cs="Arial"/>
          <w:noProof/>
          <w:lang w:val="sr-Latn-CS"/>
        </w:rPr>
      </w:pPr>
    </w:p>
    <w:p w14:paraId="00B86BAC" w14:textId="77777777" w:rsidR="005B4663" w:rsidRPr="00A66763" w:rsidRDefault="005B4663" w:rsidP="00D71E3A">
      <w:pPr>
        <w:rPr>
          <w:rFonts w:ascii="Arial" w:hAnsi="Arial" w:cs="Arial"/>
          <w:noProof/>
          <w:lang w:val="sr-Latn-CS"/>
        </w:rPr>
      </w:pPr>
    </w:p>
    <w:p w14:paraId="3E07519E" w14:textId="77777777" w:rsidR="005B4663" w:rsidRPr="00A66763" w:rsidRDefault="005B4663" w:rsidP="00D71E3A">
      <w:pPr>
        <w:rPr>
          <w:rFonts w:ascii="Arial" w:hAnsi="Arial" w:cs="Arial"/>
          <w:noProof/>
          <w:lang w:val="sr-Latn-CS"/>
        </w:rPr>
      </w:pPr>
    </w:p>
    <w:p w14:paraId="39D2F3B7" w14:textId="77777777" w:rsidR="005B4663" w:rsidRPr="00A66763" w:rsidRDefault="005B4663" w:rsidP="00D71E3A">
      <w:pPr>
        <w:rPr>
          <w:rFonts w:ascii="Arial" w:hAnsi="Arial" w:cs="Arial"/>
          <w:noProof/>
          <w:lang w:val="sr-Latn-CS"/>
        </w:rPr>
      </w:pPr>
    </w:p>
    <w:p w14:paraId="6CDC8633" w14:textId="77777777" w:rsidR="005B4663" w:rsidRPr="00A66763" w:rsidRDefault="005B4663" w:rsidP="00D71E3A">
      <w:pPr>
        <w:rPr>
          <w:rFonts w:ascii="Arial" w:hAnsi="Arial" w:cs="Arial"/>
          <w:noProof/>
          <w:lang w:val="sr-Latn-CS"/>
        </w:rPr>
      </w:pPr>
    </w:p>
    <w:p w14:paraId="631540BF" w14:textId="77777777" w:rsidR="005B4663" w:rsidRPr="00A66763" w:rsidRDefault="005B4663" w:rsidP="00D71E3A">
      <w:pPr>
        <w:rPr>
          <w:rFonts w:ascii="Arial" w:hAnsi="Arial" w:cs="Arial"/>
          <w:noProof/>
          <w:lang w:val="sr-Latn-CS"/>
        </w:rPr>
      </w:pPr>
    </w:p>
    <w:p w14:paraId="4161C0B8" w14:textId="77777777" w:rsidR="005B4663" w:rsidRPr="00A66763" w:rsidRDefault="005B4663" w:rsidP="00D71E3A">
      <w:pPr>
        <w:rPr>
          <w:rFonts w:ascii="Arial" w:hAnsi="Arial" w:cs="Arial"/>
          <w:noProof/>
          <w:lang w:val="sr-Latn-CS"/>
        </w:rPr>
      </w:pPr>
    </w:p>
    <w:p w14:paraId="5E2B2ACF" w14:textId="77777777" w:rsidR="005B4663" w:rsidRPr="00A66763" w:rsidRDefault="005B4663" w:rsidP="00D71E3A">
      <w:pPr>
        <w:rPr>
          <w:rFonts w:ascii="Arial" w:hAnsi="Arial" w:cs="Arial"/>
          <w:noProof/>
          <w:lang w:val="sr-Latn-CS"/>
        </w:rPr>
      </w:pPr>
    </w:p>
    <w:p w14:paraId="39162A7B" w14:textId="77777777" w:rsidR="005B4663" w:rsidRPr="00A66763" w:rsidRDefault="005B4663" w:rsidP="00D71E3A">
      <w:pPr>
        <w:rPr>
          <w:rFonts w:ascii="Arial" w:hAnsi="Arial" w:cs="Arial"/>
          <w:noProof/>
          <w:lang w:val="sr-Latn-CS"/>
        </w:rPr>
      </w:pPr>
    </w:p>
    <w:p w14:paraId="22687E03" w14:textId="77777777" w:rsidR="005B4663" w:rsidRPr="00A66763" w:rsidRDefault="005B4663" w:rsidP="00D71E3A">
      <w:pPr>
        <w:rPr>
          <w:rFonts w:ascii="Arial" w:hAnsi="Arial" w:cs="Arial"/>
          <w:noProof/>
          <w:lang w:val="sr-Latn-CS"/>
        </w:rPr>
      </w:pPr>
    </w:p>
    <w:p w14:paraId="1DB6FDF4" w14:textId="77777777" w:rsidR="005B4663" w:rsidRPr="00A66763" w:rsidRDefault="005B4663" w:rsidP="00D71E3A">
      <w:pPr>
        <w:rPr>
          <w:rFonts w:ascii="Arial" w:hAnsi="Arial" w:cs="Arial"/>
          <w:noProof/>
          <w:lang w:val="sr-Latn-CS"/>
        </w:rPr>
      </w:pPr>
    </w:p>
    <w:p w14:paraId="10392A59" w14:textId="77777777" w:rsidR="005B4663" w:rsidRPr="00A66763" w:rsidRDefault="005B4663" w:rsidP="00D71E3A">
      <w:pPr>
        <w:rPr>
          <w:rFonts w:ascii="Arial" w:hAnsi="Arial" w:cs="Arial"/>
          <w:noProof/>
          <w:lang w:val="sr-Latn-CS"/>
        </w:rPr>
      </w:pPr>
    </w:p>
    <w:p w14:paraId="7C1A4E5A" w14:textId="77777777" w:rsidR="005B4663" w:rsidRPr="00A66763" w:rsidRDefault="005B4663" w:rsidP="00D71E3A">
      <w:pPr>
        <w:rPr>
          <w:rFonts w:ascii="Arial" w:hAnsi="Arial" w:cs="Arial"/>
          <w:noProof/>
          <w:lang w:val="sr-Latn-CS"/>
        </w:rPr>
      </w:pPr>
    </w:p>
    <w:p w14:paraId="183CD17A" w14:textId="77777777" w:rsidR="005B4663" w:rsidRPr="00A66763" w:rsidRDefault="005B4663" w:rsidP="00D71E3A">
      <w:pPr>
        <w:rPr>
          <w:rFonts w:ascii="Arial" w:hAnsi="Arial" w:cs="Arial"/>
          <w:noProof/>
          <w:lang w:val="sr-Latn-CS"/>
        </w:rPr>
      </w:pPr>
    </w:p>
    <w:p w14:paraId="703CF5AE" w14:textId="77777777" w:rsidR="005B4663" w:rsidRPr="00A66763" w:rsidRDefault="005B4663" w:rsidP="00D71E3A">
      <w:pPr>
        <w:rPr>
          <w:rFonts w:ascii="Arial" w:hAnsi="Arial" w:cs="Arial"/>
          <w:noProof/>
          <w:lang w:val="sr-Latn-CS"/>
        </w:rPr>
      </w:pPr>
    </w:p>
    <w:p w14:paraId="3545B460" w14:textId="77777777" w:rsidR="002A7881" w:rsidRPr="00A66763" w:rsidRDefault="002A7881" w:rsidP="00D71E3A">
      <w:pPr>
        <w:rPr>
          <w:rFonts w:ascii="Arial" w:hAnsi="Arial" w:cs="Arial"/>
          <w:noProof/>
          <w:lang w:val="sr-Latn-CS"/>
        </w:rPr>
      </w:pPr>
    </w:p>
    <w:p w14:paraId="4E258E6E" w14:textId="77777777" w:rsidR="002A7881" w:rsidRPr="00A66763" w:rsidRDefault="002A7881" w:rsidP="00D71E3A">
      <w:pPr>
        <w:rPr>
          <w:rFonts w:ascii="Arial" w:hAnsi="Arial" w:cs="Arial"/>
          <w:noProof/>
          <w:lang w:val="sr-Latn-CS"/>
        </w:rPr>
      </w:pPr>
    </w:p>
    <w:p w14:paraId="11D5FDB6" w14:textId="77777777" w:rsidR="002A7881" w:rsidRPr="00A66763" w:rsidRDefault="002A7881" w:rsidP="00D71E3A">
      <w:pPr>
        <w:rPr>
          <w:rFonts w:ascii="Arial" w:hAnsi="Arial" w:cs="Arial"/>
          <w:noProof/>
          <w:lang w:val="sr-Latn-CS"/>
        </w:rPr>
      </w:pPr>
    </w:p>
    <w:p w14:paraId="5972EA3C" w14:textId="77777777" w:rsidR="002A7881" w:rsidRPr="00A66763" w:rsidRDefault="002A7881" w:rsidP="00D71E3A">
      <w:pPr>
        <w:rPr>
          <w:rFonts w:ascii="Arial" w:hAnsi="Arial" w:cs="Arial"/>
          <w:noProof/>
          <w:lang w:val="sr-Latn-CS"/>
        </w:rPr>
      </w:pPr>
    </w:p>
    <w:p w14:paraId="2890E5B3" w14:textId="77777777" w:rsidR="002A7881" w:rsidRPr="00A66763" w:rsidRDefault="002A7881" w:rsidP="00D71E3A">
      <w:pPr>
        <w:rPr>
          <w:rFonts w:ascii="Arial" w:hAnsi="Arial" w:cs="Arial"/>
          <w:noProof/>
          <w:lang w:val="sr-Latn-CS"/>
        </w:rPr>
      </w:pPr>
    </w:p>
    <w:p w14:paraId="59C8DF10" w14:textId="77777777" w:rsidR="002A7881" w:rsidRDefault="002A7881" w:rsidP="00D71E3A">
      <w:pPr>
        <w:rPr>
          <w:rFonts w:ascii="Arial" w:hAnsi="Arial" w:cs="Arial"/>
          <w:noProof/>
          <w:lang w:val="sr-Latn-CS"/>
        </w:rPr>
      </w:pPr>
    </w:p>
    <w:p w14:paraId="4F5CF18C" w14:textId="77777777" w:rsidR="00A66763" w:rsidRDefault="00A66763" w:rsidP="00D71E3A">
      <w:pPr>
        <w:rPr>
          <w:rFonts w:ascii="Arial" w:hAnsi="Arial" w:cs="Arial"/>
          <w:noProof/>
          <w:lang w:val="sr-Latn-CS"/>
        </w:rPr>
      </w:pPr>
    </w:p>
    <w:p w14:paraId="3BAB6A3E" w14:textId="77777777" w:rsidR="00A66763" w:rsidRDefault="00A66763" w:rsidP="00D71E3A">
      <w:pPr>
        <w:rPr>
          <w:rFonts w:ascii="Arial" w:hAnsi="Arial" w:cs="Arial"/>
          <w:noProof/>
          <w:lang w:val="sr-Latn-CS"/>
        </w:rPr>
      </w:pPr>
    </w:p>
    <w:p w14:paraId="3A1792F5" w14:textId="77777777" w:rsidR="00A66763" w:rsidRDefault="00A66763" w:rsidP="00D71E3A">
      <w:pPr>
        <w:rPr>
          <w:rFonts w:ascii="Arial" w:hAnsi="Arial" w:cs="Arial"/>
          <w:noProof/>
          <w:lang w:val="sr-Latn-CS"/>
        </w:rPr>
      </w:pPr>
    </w:p>
    <w:p w14:paraId="356D90F4" w14:textId="77777777" w:rsidR="00A66763" w:rsidRDefault="00A66763" w:rsidP="00D71E3A">
      <w:pPr>
        <w:rPr>
          <w:rFonts w:ascii="Arial" w:hAnsi="Arial" w:cs="Arial"/>
          <w:noProof/>
          <w:lang w:val="sr-Latn-CS"/>
        </w:rPr>
      </w:pPr>
    </w:p>
    <w:p w14:paraId="475EB336" w14:textId="77777777" w:rsidR="00A66763" w:rsidRDefault="00A66763" w:rsidP="00D71E3A">
      <w:pPr>
        <w:rPr>
          <w:rFonts w:ascii="Arial" w:hAnsi="Arial" w:cs="Arial"/>
          <w:noProof/>
          <w:lang w:val="sr-Latn-CS"/>
        </w:rPr>
      </w:pPr>
    </w:p>
    <w:p w14:paraId="170DFEE7" w14:textId="77777777" w:rsidR="00A66763" w:rsidRDefault="00A66763" w:rsidP="00D71E3A">
      <w:pPr>
        <w:rPr>
          <w:rFonts w:ascii="Arial" w:hAnsi="Arial" w:cs="Arial"/>
          <w:noProof/>
          <w:lang w:val="sr-Latn-CS"/>
        </w:rPr>
      </w:pPr>
    </w:p>
    <w:p w14:paraId="0EF8A70F" w14:textId="77777777" w:rsidR="00A66763" w:rsidRDefault="00A66763" w:rsidP="00D71E3A">
      <w:pPr>
        <w:rPr>
          <w:rFonts w:ascii="Arial" w:hAnsi="Arial" w:cs="Arial"/>
          <w:noProof/>
          <w:lang w:val="sr-Latn-CS"/>
        </w:rPr>
      </w:pPr>
    </w:p>
    <w:p w14:paraId="742D9455" w14:textId="77777777" w:rsidR="00A66763" w:rsidRDefault="00A66763" w:rsidP="00D71E3A">
      <w:pPr>
        <w:rPr>
          <w:rFonts w:ascii="Arial" w:hAnsi="Arial" w:cs="Arial"/>
          <w:noProof/>
          <w:lang w:val="sr-Latn-CS"/>
        </w:rPr>
      </w:pPr>
    </w:p>
    <w:p w14:paraId="13A06F54" w14:textId="77777777" w:rsidR="00A66763" w:rsidRDefault="00A66763" w:rsidP="00D71E3A">
      <w:pPr>
        <w:rPr>
          <w:rFonts w:ascii="Arial" w:hAnsi="Arial" w:cs="Arial"/>
          <w:noProof/>
          <w:lang w:val="sr-Latn-CS"/>
        </w:rPr>
      </w:pPr>
    </w:p>
    <w:p w14:paraId="0CDB931B" w14:textId="77777777" w:rsidR="00A66763" w:rsidRDefault="00A66763" w:rsidP="00D71E3A">
      <w:pPr>
        <w:rPr>
          <w:rFonts w:ascii="Arial" w:hAnsi="Arial" w:cs="Arial"/>
          <w:noProof/>
          <w:lang w:val="sr-Latn-CS"/>
        </w:rPr>
      </w:pPr>
    </w:p>
    <w:p w14:paraId="5EA71F04" w14:textId="77777777" w:rsidR="00A66763" w:rsidRDefault="00A66763" w:rsidP="00D71E3A">
      <w:pPr>
        <w:rPr>
          <w:rFonts w:ascii="Arial" w:hAnsi="Arial" w:cs="Arial"/>
          <w:noProof/>
          <w:lang w:val="sr-Latn-CS"/>
        </w:rPr>
      </w:pPr>
    </w:p>
    <w:p w14:paraId="4C5DBCBC" w14:textId="77777777" w:rsidR="00A66763" w:rsidRDefault="00A66763" w:rsidP="00D71E3A">
      <w:pPr>
        <w:rPr>
          <w:rFonts w:ascii="Arial" w:hAnsi="Arial" w:cs="Arial"/>
          <w:noProof/>
          <w:lang w:val="sr-Latn-CS"/>
        </w:rPr>
      </w:pPr>
    </w:p>
    <w:p w14:paraId="431E61CC" w14:textId="77777777" w:rsidR="00A66763" w:rsidRDefault="00A66763" w:rsidP="00D71E3A">
      <w:pPr>
        <w:rPr>
          <w:rFonts w:ascii="Arial" w:hAnsi="Arial" w:cs="Arial"/>
          <w:noProof/>
          <w:lang w:val="sr-Latn-CS"/>
        </w:rPr>
      </w:pPr>
    </w:p>
    <w:p w14:paraId="7F9A9F5B" w14:textId="77777777" w:rsidR="00A66763" w:rsidRDefault="00A66763" w:rsidP="00D71E3A">
      <w:pPr>
        <w:rPr>
          <w:rFonts w:ascii="Arial" w:hAnsi="Arial" w:cs="Arial"/>
          <w:noProof/>
          <w:lang w:val="sr-Latn-CS"/>
        </w:rPr>
      </w:pPr>
    </w:p>
    <w:p w14:paraId="69E05480" w14:textId="77777777" w:rsidR="00A66763" w:rsidRDefault="00A66763" w:rsidP="00D71E3A">
      <w:pPr>
        <w:rPr>
          <w:rFonts w:ascii="Arial" w:hAnsi="Arial" w:cs="Arial"/>
          <w:noProof/>
          <w:lang w:val="sr-Latn-CS"/>
        </w:rPr>
      </w:pPr>
    </w:p>
    <w:p w14:paraId="5E16A8CF" w14:textId="77777777" w:rsidR="00A66763" w:rsidRDefault="00A66763" w:rsidP="00D71E3A">
      <w:pPr>
        <w:rPr>
          <w:rFonts w:ascii="Arial" w:hAnsi="Arial" w:cs="Arial"/>
          <w:noProof/>
          <w:lang w:val="sr-Latn-CS"/>
        </w:rPr>
      </w:pPr>
    </w:p>
    <w:p w14:paraId="26570623" w14:textId="77777777" w:rsidR="00A66763" w:rsidRDefault="00A66763" w:rsidP="00D71E3A">
      <w:pPr>
        <w:rPr>
          <w:rFonts w:ascii="Arial" w:hAnsi="Arial" w:cs="Arial"/>
          <w:noProof/>
          <w:lang w:val="sr-Latn-CS"/>
        </w:rPr>
      </w:pPr>
    </w:p>
    <w:p w14:paraId="739326A2" w14:textId="77777777" w:rsidR="00A66763" w:rsidRDefault="00A66763" w:rsidP="00D71E3A">
      <w:pPr>
        <w:rPr>
          <w:rFonts w:ascii="Arial" w:hAnsi="Arial" w:cs="Arial"/>
          <w:noProof/>
          <w:lang w:val="sr-Latn-CS"/>
        </w:rPr>
      </w:pPr>
    </w:p>
    <w:p w14:paraId="6F3DFE59" w14:textId="77777777" w:rsidR="00A66763" w:rsidRDefault="00A66763" w:rsidP="00D71E3A">
      <w:pPr>
        <w:rPr>
          <w:rFonts w:ascii="Arial" w:hAnsi="Arial" w:cs="Arial"/>
          <w:noProof/>
          <w:lang w:val="sr-Latn-CS"/>
        </w:rPr>
      </w:pPr>
    </w:p>
    <w:p w14:paraId="385392F2" w14:textId="77777777" w:rsidR="00A66763" w:rsidRDefault="00A66763" w:rsidP="00D71E3A">
      <w:pPr>
        <w:rPr>
          <w:rFonts w:ascii="Arial" w:hAnsi="Arial" w:cs="Arial"/>
          <w:noProof/>
          <w:lang w:val="sr-Latn-CS"/>
        </w:rPr>
      </w:pPr>
    </w:p>
    <w:p w14:paraId="79391611" w14:textId="77777777" w:rsidR="00A66763" w:rsidRDefault="00A66763" w:rsidP="00D71E3A">
      <w:pPr>
        <w:rPr>
          <w:rFonts w:ascii="Arial" w:hAnsi="Arial" w:cs="Arial"/>
          <w:noProof/>
          <w:lang w:val="sr-Latn-CS"/>
        </w:rPr>
      </w:pPr>
    </w:p>
    <w:p w14:paraId="1E10874F" w14:textId="77777777" w:rsidR="00A66763" w:rsidRDefault="00A66763" w:rsidP="00D71E3A">
      <w:pPr>
        <w:rPr>
          <w:rFonts w:ascii="Arial" w:hAnsi="Arial" w:cs="Arial"/>
          <w:noProof/>
          <w:lang w:val="sr-Latn-CS"/>
        </w:rPr>
      </w:pPr>
    </w:p>
    <w:p w14:paraId="7B23A25C" w14:textId="77777777" w:rsidR="00A66763" w:rsidRDefault="00A66763" w:rsidP="00D71E3A">
      <w:pPr>
        <w:rPr>
          <w:rFonts w:ascii="Arial" w:hAnsi="Arial" w:cs="Arial"/>
          <w:noProof/>
          <w:lang w:val="sr-Latn-CS"/>
        </w:rPr>
      </w:pPr>
    </w:p>
    <w:p w14:paraId="21189A43" w14:textId="77777777" w:rsidR="00A66763" w:rsidRDefault="00A66763" w:rsidP="00D71E3A">
      <w:pPr>
        <w:rPr>
          <w:rFonts w:ascii="Arial" w:hAnsi="Arial" w:cs="Arial"/>
          <w:noProof/>
          <w:lang w:val="sr-Latn-CS"/>
        </w:rPr>
      </w:pPr>
    </w:p>
    <w:p w14:paraId="47E2B31D" w14:textId="77777777" w:rsidR="00A66763" w:rsidRDefault="00A66763" w:rsidP="00D71E3A">
      <w:pPr>
        <w:rPr>
          <w:rFonts w:ascii="Arial" w:hAnsi="Arial" w:cs="Arial"/>
          <w:noProof/>
          <w:lang w:val="sr-Latn-CS"/>
        </w:rPr>
      </w:pPr>
    </w:p>
    <w:p w14:paraId="5EFE30E8" w14:textId="77777777" w:rsidR="00A66763" w:rsidRDefault="00A66763" w:rsidP="00D71E3A">
      <w:pPr>
        <w:rPr>
          <w:rFonts w:ascii="Arial" w:hAnsi="Arial" w:cs="Arial"/>
          <w:noProof/>
          <w:lang w:val="sr-Latn-CS"/>
        </w:rPr>
      </w:pPr>
    </w:p>
    <w:p w14:paraId="58A71829" w14:textId="77777777" w:rsidR="00A66763" w:rsidRDefault="00A66763" w:rsidP="00D71E3A">
      <w:pPr>
        <w:rPr>
          <w:rFonts w:ascii="Arial" w:hAnsi="Arial" w:cs="Arial"/>
          <w:noProof/>
          <w:lang w:val="sr-Latn-CS"/>
        </w:rPr>
      </w:pPr>
    </w:p>
    <w:p w14:paraId="65F7B560" w14:textId="77777777" w:rsidR="00A66763" w:rsidRPr="00A66763" w:rsidRDefault="00A66763" w:rsidP="00D71E3A">
      <w:pPr>
        <w:rPr>
          <w:rFonts w:ascii="Arial" w:hAnsi="Arial" w:cs="Arial"/>
          <w:noProof/>
          <w:lang w:val="sr-Latn-CS"/>
        </w:rPr>
      </w:pPr>
    </w:p>
    <w:p w14:paraId="0259F545" w14:textId="77777777" w:rsidR="002A7881" w:rsidRPr="00A66763" w:rsidRDefault="002A7881" w:rsidP="00D71E3A">
      <w:pPr>
        <w:rPr>
          <w:rFonts w:ascii="Arial" w:hAnsi="Arial" w:cs="Arial"/>
          <w:noProof/>
          <w:lang w:val="sr-Latn-CS"/>
        </w:rPr>
      </w:pPr>
    </w:p>
    <w:p w14:paraId="4F3AA87D" w14:textId="77777777" w:rsidR="00E505B3" w:rsidRPr="00A66763" w:rsidRDefault="00E505B3" w:rsidP="00D71E3A">
      <w:pPr>
        <w:rPr>
          <w:rFonts w:ascii="Arial" w:hAnsi="Arial" w:cs="Arial"/>
          <w:noProof/>
          <w:lang w:val="sr-Latn-CS"/>
        </w:rPr>
      </w:pPr>
    </w:p>
    <w:tbl>
      <w:tblPr>
        <w:tblStyle w:val="TableGrid"/>
        <w:tblW w:w="0" w:type="auto"/>
        <w:tblLook w:val="04A0" w:firstRow="1" w:lastRow="0" w:firstColumn="1" w:lastColumn="0" w:noHBand="0" w:noVBand="1"/>
      </w:tblPr>
      <w:tblGrid>
        <w:gridCol w:w="1233"/>
        <w:gridCol w:w="4209"/>
        <w:gridCol w:w="4180"/>
      </w:tblGrid>
      <w:tr w:rsidR="002A7881" w:rsidRPr="00A66763" w14:paraId="7FD7BC86" w14:textId="77777777" w:rsidTr="002A7881">
        <w:tc>
          <w:tcPr>
            <w:tcW w:w="9622" w:type="dxa"/>
            <w:gridSpan w:val="3"/>
          </w:tcPr>
          <w:p w14:paraId="3926BF5D" w14:textId="77777777" w:rsidR="002A7881" w:rsidRDefault="00ED1809" w:rsidP="00ED1809">
            <w:pPr>
              <w:jc w:val="center"/>
              <w:rPr>
                <w:rFonts w:ascii="Arial" w:hAnsi="Arial" w:cs="Arial"/>
                <w:b/>
                <w:noProof/>
                <w:lang w:val="sr-Latn-CS"/>
              </w:rPr>
            </w:pPr>
            <w:r w:rsidRPr="00A66763">
              <w:rPr>
                <w:rFonts w:ascii="Arial" w:hAnsi="Arial" w:cs="Arial"/>
                <w:b/>
                <w:noProof/>
                <w:lang w:val="sr-Latn-CS"/>
              </w:rPr>
              <w:t xml:space="preserve">8. </w:t>
            </w:r>
            <w:r w:rsidR="000245EF" w:rsidRPr="00A66763">
              <w:rPr>
                <w:rFonts w:ascii="Arial" w:hAnsi="Arial" w:cs="Arial"/>
                <w:b/>
                <w:noProof/>
                <w:lang w:val="sr-Latn-CS"/>
              </w:rPr>
              <w:t>PODRŠKA</w:t>
            </w:r>
            <w:r w:rsidRPr="00A66763">
              <w:rPr>
                <w:rFonts w:ascii="Arial" w:hAnsi="Arial" w:cs="Arial"/>
                <w:b/>
                <w:noProof/>
                <w:lang w:val="sr-Latn-CS"/>
              </w:rPr>
              <w:t xml:space="preserve"> </w:t>
            </w:r>
            <w:r w:rsidR="000245EF" w:rsidRPr="00A66763">
              <w:rPr>
                <w:rFonts w:ascii="Arial" w:hAnsi="Arial" w:cs="Arial"/>
                <w:b/>
                <w:noProof/>
                <w:lang w:val="sr-Latn-CS"/>
              </w:rPr>
              <w:t>U</w:t>
            </w:r>
            <w:r w:rsidRPr="00A66763">
              <w:rPr>
                <w:rFonts w:ascii="Arial" w:hAnsi="Arial" w:cs="Arial"/>
                <w:b/>
                <w:noProof/>
                <w:lang w:val="sr-Latn-CS"/>
              </w:rPr>
              <w:t xml:space="preserve"> </w:t>
            </w:r>
            <w:r w:rsidR="000245EF" w:rsidRPr="00A66763">
              <w:rPr>
                <w:rFonts w:ascii="Arial" w:hAnsi="Arial" w:cs="Arial"/>
                <w:b/>
                <w:noProof/>
                <w:lang w:val="sr-Latn-CS"/>
              </w:rPr>
              <w:t>NABAVCI</w:t>
            </w:r>
            <w:r w:rsidR="00C83203" w:rsidRPr="00A66763">
              <w:rPr>
                <w:rFonts w:ascii="Arial" w:hAnsi="Arial" w:cs="Arial"/>
                <w:b/>
                <w:noProof/>
                <w:lang w:val="sr-Latn-CS"/>
              </w:rPr>
              <w:t xml:space="preserve"> </w:t>
            </w:r>
            <w:r w:rsidR="000245EF" w:rsidRPr="00A66763">
              <w:rPr>
                <w:rFonts w:ascii="Arial" w:hAnsi="Arial" w:cs="Arial"/>
                <w:b/>
                <w:noProof/>
                <w:lang w:val="sr-Latn-CS"/>
              </w:rPr>
              <w:t>OPREME</w:t>
            </w:r>
            <w:r w:rsidR="00C83203" w:rsidRPr="00A66763">
              <w:rPr>
                <w:rFonts w:ascii="Arial" w:hAnsi="Arial" w:cs="Arial"/>
                <w:b/>
                <w:noProof/>
                <w:lang w:val="sr-Latn-CS"/>
              </w:rPr>
              <w:t xml:space="preserve"> </w:t>
            </w:r>
            <w:r w:rsidR="000245EF" w:rsidRPr="00A66763">
              <w:rPr>
                <w:rFonts w:ascii="Arial" w:hAnsi="Arial" w:cs="Arial"/>
                <w:b/>
                <w:noProof/>
                <w:lang w:val="sr-Latn-CS"/>
              </w:rPr>
              <w:t>ZA</w:t>
            </w:r>
            <w:r w:rsidR="00C83203" w:rsidRPr="00A66763">
              <w:rPr>
                <w:rFonts w:ascii="Arial" w:hAnsi="Arial" w:cs="Arial"/>
                <w:b/>
                <w:noProof/>
                <w:lang w:val="sr-Latn-CS"/>
              </w:rPr>
              <w:t xml:space="preserve"> </w:t>
            </w:r>
            <w:r w:rsidR="000245EF" w:rsidRPr="00A66763">
              <w:rPr>
                <w:rFonts w:ascii="Arial" w:hAnsi="Arial" w:cs="Arial"/>
                <w:b/>
                <w:noProof/>
                <w:lang w:val="sr-Latn-CS"/>
              </w:rPr>
              <w:t>NAVODNJAVANJE</w:t>
            </w:r>
            <w:r w:rsidR="00C83203" w:rsidRPr="00A66763">
              <w:rPr>
                <w:rFonts w:ascii="Arial" w:hAnsi="Arial" w:cs="Arial"/>
                <w:b/>
                <w:noProof/>
                <w:lang w:val="sr-Latn-CS"/>
              </w:rPr>
              <w:t xml:space="preserve">  </w:t>
            </w:r>
            <w:r w:rsidRPr="00A66763">
              <w:rPr>
                <w:rFonts w:ascii="Arial" w:hAnsi="Arial" w:cs="Arial"/>
                <w:b/>
                <w:noProof/>
                <w:lang w:val="sr-Latn-CS"/>
              </w:rPr>
              <w:t xml:space="preserve"> </w:t>
            </w:r>
            <w:r w:rsidR="000245EF" w:rsidRPr="00A66763">
              <w:rPr>
                <w:rFonts w:ascii="Arial" w:hAnsi="Arial" w:cs="Arial"/>
                <w:b/>
                <w:noProof/>
                <w:lang w:val="sr-Latn-CS"/>
              </w:rPr>
              <w:t>DOVODNIH</w:t>
            </w:r>
            <w:r w:rsidRPr="00A66763">
              <w:rPr>
                <w:rFonts w:ascii="Arial" w:hAnsi="Arial" w:cs="Arial"/>
                <w:b/>
                <w:noProof/>
                <w:lang w:val="sr-Latn-CS"/>
              </w:rPr>
              <w:t xml:space="preserve"> </w:t>
            </w:r>
            <w:r w:rsidR="000245EF" w:rsidRPr="00A66763">
              <w:rPr>
                <w:rFonts w:ascii="Arial" w:hAnsi="Arial" w:cs="Arial"/>
                <w:b/>
                <w:noProof/>
                <w:lang w:val="sr-Latn-CS"/>
              </w:rPr>
              <w:t>LINIJA</w:t>
            </w:r>
            <w:r w:rsidRPr="00A66763">
              <w:rPr>
                <w:rFonts w:ascii="Arial" w:hAnsi="Arial" w:cs="Arial"/>
                <w:b/>
                <w:noProof/>
                <w:lang w:val="sr-Latn-CS"/>
              </w:rPr>
              <w:t xml:space="preserve"> </w:t>
            </w:r>
            <w:r w:rsidR="000245EF" w:rsidRPr="00A66763">
              <w:rPr>
                <w:rFonts w:ascii="Arial" w:hAnsi="Arial" w:cs="Arial"/>
                <w:b/>
                <w:noProof/>
                <w:lang w:val="sr-Latn-CS"/>
              </w:rPr>
              <w:t>DO</w:t>
            </w:r>
            <w:r w:rsidRPr="00A66763">
              <w:rPr>
                <w:rFonts w:ascii="Arial" w:hAnsi="Arial" w:cs="Arial"/>
                <w:b/>
                <w:noProof/>
                <w:lang w:val="sr-Latn-CS"/>
              </w:rPr>
              <w:t xml:space="preserve"> </w:t>
            </w:r>
            <w:r w:rsidR="000245EF" w:rsidRPr="00A66763">
              <w:rPr>
                <w:rFonts w:ascii="Arial" w:hAnsi="Arial" w:cs="Arial"/>
                <w:b/>
                <w:noProof/>
                <w:lang w:val="sr-Latn-CS"/>
              </w:rPr>
              <w:t>ZASADA</w:t>
            </w:r>
          </w:p>
          <w:p w14:paraId="185E971C" w14:textId="2243CA40" w:rsidR="00D475AA" w:rsidRPr="00A66763" w:rsidRDefault="00D475AA" w:rsidP="00ED1809">
            <w:pPr>
              <w:jc w:val="center"/>
              <w:rPr>
                <w:rFonts w:ascii="Arial" w:hAnsi="Arial" w:cs="Arial"/>
                <w:b/>
                <w:noProof/>
                <w:lang w:val="sr-Latn-CS"/>
              </w:rPr>
            </w:pPr>
          </w:p>
        </w:tc>
      </w:tr>
      <w:tr w:rsidR="00ED1809" w:rsidRPr="00A66763" w14:paraId="35BB2709" w14:textId="77777777" w:rsidTr="002F3637">
        <w:tc>
          <w:tcPr>
            <w:tcW w:w="1233" w:type="dxa"/>
          </w:tcPr>
          <w:p w14:paraId="12685918" w14:textId="1AE06CB3" w:rsidR="00ED1809" w:rsidRPr="00A66763" w:rsidRDefault="000245EF" w:rsidP="00D71E3A">
            <w:pPr>
              <w:rPr>
                <w:rFonts w:ascii="Arial" w:hAnsi="Arial" w:cs="Arial"/>
                <w:noProof/>
                <w:lang w:val="sr-Latn-CS"/>
              </w:rPr>
            </w:pPr>
            <w:r w:rsidRPr="00A66763">
              <w:rPr>
                <w:rFonts w:ascii="Arial" w:hAnsi="Arial" w:cs="Arial"/>
                <w:noProof/>
                <w:lang w:val="sr-Latn-CS"/>
              </w:rPr>
              <w:t>Razlozi</w:t>
            </w:r>
            <w:r w:rsidR="00486F3E" w:rsidRPr="00A66763">
              <w:rPr>
                <w:rFonts w:ascii="Arial" w:hAnsi="Arial" w:cs="Arial"/>
                <w:noProof/>
                <w:lang w:val="sr-Latn-CS"/>
              </w:rPr>
              <w:t xml:space="preserve"> </w:t>
            </w:r>
            <w:r w:rsidRPr="00A66763">
              <w:rPr>
                <w:rFonts w:ascii="Arial" w:hAnsi="Arial" w:cs="Arial"/>
                <w:noProof/>
                <w:lang w:val="sr-Latn-CS"/>
              </w:rPr>
              <w:t>za</w:t>
            </w:r>
            <w:r w:rsidR="00486F3E" w:rsidRPr="00A66763">
              <w:rPr>
                <w:rFonts w:ascii="Arial" w:hAnsi="Arial" w:cs="Arial"/>
                <w:noProof/>
                <w:lang w:val="sr-Latn-CS"/>
              </w:rPr>
              <w:t xml:space="preserve"> </w:t>
            </w:r>
            <w:r w:rsidRPr="00A66763">
              <w:rPr>
                <w:rFonts w:ascii="Arial" w:hAnsi="Arial" w:cs="Arial"/>
                <w:noProof/>
                <w:lang w:val="sr-Latn-CS"/>
              </w:rPr>
              <w:t>podršku</w:t>
            </w:r>
          </w:p>
        </w:tc>
        <w:tc>
          <w:tcPr>
            <w:tcW w:w="8389" w:type="dxa"/>
            <w:gridSpan w:val="2"/>
          </w:tcPr>
          <w:p w14:paraId="482E9D4C" w14:textId="0C134105" w:rsidR="00ED1809" w:rsidRPr="00A66763" w:rsidRDefault="000245EF" w:rsidP="004D2774">
            <w:pPr>
              <w:jc w:val="both"/>
              <w:rPr>
                <w:rFonts w:ascii="Arial" w:hAnsi="Arial" w:cs="Arial"/>
                <w:noProof/>
                <w:lang w:val="sr-Latn-CS"/>
              </w:rPr>
            </w:pPr>
            <w:r w:rsidRPr="00A66763">
              <w:rPr>
                <w:rFonts w:ascii="Arial" w:hAnsi="Arial" w:cs="Arial"/>
                <w:noProof/>
                <w:lang w:val="sr-Latn-CS"/>
              </w:rPr>
              <w:t>Najvažniji</w:t>
            </w:r>
            <w:r w:rsidR="00486F3E" w:rsidRPr="00A66763">
              <w:rPr>
                <w:rFonts w:ascii="Arial" w:hAnsi="Arial" w:cs="Arial"/>
                <w:noProof/>
                <w:lang w:val="sr-Latn-CS"/>
              </w:rPr>
              <w:t xml:space="preserve"> </w:t>
            </w:r>
            <w:r w:rsidRPr="00A66763">
              <w:rPr>
                <w:rFonts w:ascii="Arial" w:hAnsi="Arial" w:cs="Arial"/>
                <w:noProof/>
                <w:lang w:val="sr-Latn-CS"/>
              </w:rPr>
              <w:t>preduslov</w:t>
            </w:r>
            <w:r w:rsidR="00486F3E" w:rsidRPr="00A66763">
              <w:rPr>
                <w:rFonts w:ascii="Arial" w:hAnsi="Arial" w:cs="Arial"/>
                <w:noProof/>
                <w:lang w:val="sr-Latn-CS"/>
              </w:rPr>
              <w:t xml:space="preserve"> </w:t>
            </w:r>
            <w:r w:rsidRPr="00A66763">
              <w:rPr>
                <w:rFonts w:ascii="Arial" w:hAnsi="Arial" w:cs="Arial"/>
                <w:noProof/>
                <w:lang w:val="sr-Latn-CS"/>
              </w:rPr>
              <w:t>za</w:t>
            </w:r>
            <w:r w:rsidR="00486F3E" w:rsidRPr="00A66763">
              <w:rPr>
                <w:rFonts w:ascii="Arial" w:hAnsi="Arial" w:cs="Arial"/>
                <w:noProof/>
                <w:lang w:val="sr-Latn-CS"/>
              </w:rPr>
              <w:t xml:space="preserve"> </w:t>
            </w:r>
            <w:r w:rsidRPr="00A66763">
              <w:rPr>
                <w:rFonts w:ascii="Arial" w:hAnsi="Arial" w:cs="Arial"/>
                <w:noProof/>
                <w:lang w:val="sr-Latn-CS"/>
              </w:rPr>
              <w:t>uspješno</w:t>
            </w:r>
            <w:r w:rsidR="00486F3E" w:rsidRPr="00A66763">
              <w:rPr>
                <w:rFonts w:ascii="Arial" w:hAnsi="Arial" w:cs="Arial"/>
                <w:noProof/>
                <w:lang w:val="sr-Latn-CS"/>
              </w:rPr>
              <w:t xml:space="preserve"> </w:t>
            </w:r>
            <w:r w:rsidRPr="00A66763">
              <w:rPr>
                <w:rFonts w:ascii="Arial" w:hAnsi="Arial" w:cs="Arial"/>
                <w:noProof/>
                <w:lang w:val="sr-Latn-CS"/>
              </w:rPr>
              <w:t>gajenje</w:t>
            </w:r>
            <w:r w:rsidR="00486F3E" w:rsidRPr="00A66763">
              <w:rPr>
                <w:rFonts w:ascii="Arial" w:hAnsi="Arial" w:cs="Arial"/>
                <w:noProof/>
                <w:lang w:val="sr-Latn-CS"/>
              </w:rPr>
              <w:t xml:space="preserve"> </w:t>
            </w:r>
            <w:r w:rsidRPr="00A66763">
              <w:rPr>
                <w:rFonts w:ascii="Arial" w:hAnsi="Arial" w:cs="Arial"/>
                <w:noProof/>
                <w:lang w:val="sr-Latn-CS"/>
              </w:rPr>
              <w:t>jagodičastog</w:t>
            </w:r>
            <w:r w:rsidR="00486F3E" w:rsidRPr="00A66763">
              <w:rPr>
                <w:rFonts w:ascii="Arial" w:hAnsi="Arial" w:cs="Arial"/>
                <w:noProof/>
                <w:lang w:val="sr-Latn-CS"/>
              </w:rPr>
              <w:t xml:space="preserve"> </w:t>
            </w:r>
            <w:r w:rsidRPr="00A66763">
              <w:rPr>
                <w:rFonts w:ascii="Arial" w:hAnsi="Arial" w:cs="Arial"/>
                <w:noProof/>
                <w:lang w:val="sr-Latn-CS"/>
              </w:rPr>
              <w:t>voća</w:t>
            </w:r>
            <w:r w:rsidR="00486F3E" w:rsidRPr="00A66763">
              <w:rPr>
                <w:rFonts w:ascii="Arial" w:hAnsi="Arial" w:cs="Arial"/>
                <w:noProof/>
                <w:lang w:val="sr-Latn-CS"/>
              </w:rPr>
              <w:t xml:space="preserve"> </w:t>
            </w:r>
            <w:r w:rsidRPr="00A66763">
              <w:rPr>
                <w:rFonts w:ascii="Arial" w:hAnsi="Arial" w:cs="Arial"/>
                <w:noProof/>
                <w:lang w:val="sr-Latn-CS"/>
              </w:rPr>
              <w:t>i</w:t>
            </w:r>
            <w:r w:rsidR="00AE2A62" w:rsidRPr="00A66763">
              <w:rPr>
                <w:rFonts w:ascii="Arial" w:hAnsi="Arial" w:cs="Arial"/>
                <w:noProof/>
                <w:lang w:val="sr-Latn-CS"/>
              </w:rPr>
              <w:t xml:space="preserve"> </w:t>
            </w:r>
            <w:r w:rsidRPr="00A66763">
              <w:rPr>
                <w:rFonts w:ascii="Arial" w:hAnsi="Arial" w:cs="Arial"/>
                <w:noProof/>
                <w:lang w:val="sr-Latn-CS"/>
              </w:rPr>
              <w:t>povrća</w:t>
            </w:r>
            <w:r w:rsidR="00486F3E" w:rsidRPr="00A66763">
              <w:rPr>
                <w:rFonts w:ascii="Arial" w:hAnsi="Arial" w:cs="Arial"/>
                <w:noProof/>
                <w:lang w:val="sr-Latn-CS"/>
              </w:rPr>
              <w:t xml:space="preserve"> </w:t>
            </w:r>
            <w:r w:rsidRPr="00A66763">
              <w:rPr>
                <w:rFonts w:ascii="Arial" w:hAnsi="Arial" w:cs="Arial"/>
                <w:noProof/>
                <w:lang w:val="sr-Latn-CS"/>
              </w:rPr>
              <w:t>na</w:t>
            </w:r>
            <w:r w:rsidR="00486F3E" w:rsidRPr="00A66763">
              <w:rPr>
                <w:rFonts w:ascii="Arial" w:hAnsi="Arial" w:cs="Arial"/>
                <w:noProof/>
                <w:lang w:val="sr-Latn-CS"/>
              </w:rPr>
              <w:t xml:space="preserve"> </w:t>
            </w:r>
            <w:r w:rsidRPr="00A66763">
              <w:rPr>
                <w:rFonts w:ascii="Arial" w:hAnsi="Arial" w:cs="Arial"/>
                <w:noProof/>
                <w:lang w:val="sr-Latn-CS"/>
              </w:rPr>
              <w:t>otvorenom</w:t>
            </w:r>
            <w:r w:rsidR="00486F3E" w:rsidRPr="00A66763">
              <w:rPr>
                <w:rFonts w:ascii="Arial" w:hAnsi="Arial" w:cs="Arial"/>
                <w:noProof/>
                <w:lang w:val="sr-Latn-CS"/>
              </w:rPr>
              <w:t xml:space="preserve"> </w:t>
            </w:r>
            <w:r w:rsidRPr="00A66763">
              <w:rPr>
                <w:rFonts w:ascii="Arial" w:hAnsi="Arial" w:cs="Arial"/>
                <w:noProof/>
                <w:lang w:val="sr-Latn-CS"/>
              </w:rPr>
              <w:t>polju</w:t>
            </w:r>
            <w:r w:rsidR="00486F3E" w:rsidRPr="00A66763">
              <w:rPr>
                <w:rFonts w:ascii="Arial" w:hAnsi="Arial" w:cs="Arial"/>
                <w:noProof/>
                <w:lang w:val="sr-Latn-CS"/>
              </w:rPr>
              <w:t xml:space="preserve"> </w:t>
            </w:r>
            <w:r w:rsidRPr="00A66763">
              <w:rPr>
                <w:rFonts w:ascii="Arial" w:hAnsi="Arial" w:cs="Arial"/>
                <w:noProof/>
                <w:lang w:val="sr-Latn-CS"/>
              </w:rPr>
              <w:t>je</w:t>
            </w:r>
            <w:r w:rsidR="00486F3E" w:rsidRPr="00A66763">
              <w:rPr>
                <w:rFonts w:ascii="Arial" w:hAnsi="Arial" w:cs="Arial"/>
                <w:noProof/>
                <w:lang w:val="sr-Latn-CS"/>
              </w:rPr>
              <w:t xml:space="preserve"> </w:t>
            </w:r>
            <w:r w:rsidRPr="00A66763">
              <w:rPr>
                <w:rFonts w:ascii="Arial" w:hAnsi="Arial" w:cs="Arial"/>
                <w:noProof/>
                <w:lang w:val="sr-Latn-CS"/>
              </w:rPr>
              <w:t>stvaranje</w:t>
            </w:r>
            <w:r w:rsidR="004D2774" w:rsidRPr="00A66763">
              <w:rPr>
                <w:rFonts w:ascii="Arial" w:hAnsi="Arial" w:cs="Arial"/>
                <w:noProof/>
                <w:lang w:val="sr-Latn-CS"/>
              </w:rPr>
              <w:t xml:space="preserve"> </w:t>
            </w:r>
            <w:r w:rsidRPr="00A66763">
              <w:rPr>
                <w:rFonts w:ascii="Arial" w:hAnsi="Arial" w:cs="Arial"/>
                <w:noProof/>
                <w:lang w:val="sr-Latn-CS"/>
              </w:rPr>
              <w:t>uslova</w:t>
            </w:r>
            <w:r w:rsidR="004D2774" w:rsidRPr="00A66763">
              <w:rPr>
                <w:rFonts w:ascii="Arial" w:hAnsi="Arial" w:cs="Arial"/>
                <w:noProof/>
                <w:lang w:val="sr-Latn-CS"/>
              </w:rPr>
              <w:t xml:space="preserve"> </w:t>
            </w:r>
            <w:r w:rsidRPr="00A66763">
              <w:rPr>
                <w:rFonts w:ascii="Arial" w:hAnsi="Arial" w:cs="Arial"/>
                <w:noProof/>
                <w:lang w:val="sr-Latn-CS"/>
              </w:rPr>
              <w:t>za</w:t>
            </w:r>
            <w:r w:rsidR="004D2774" w:rsidRPr="00A66763">
              <w:rPr>
                <w:rFonts w:ascii="Arial" w:hAnsi="Arial" w:cs="Arial"/>
                <w:noProof/>
                <w:lang w:val="sr-Latn-CS"/>
              </w:rPr>
              <w:t xml:space="preserve"> </w:t>
            </w:r>
            <w:r w:rsidRPr="00A66763">
              <w:rPr>
                <w:rFonts w:ascii="Arial" w:hAnsi="Arial" w:cs="Arial"/>
                <w:noProof/>
                <w:lang w:val="sr-Latn-CS"/>
              </w:rPr>
              <w:t>mogućnost</w:t>
            </w:r>
            <w:r w:rsidR="004D2774" w:rsidRPr="00A66763">
              <w:rPr>
                <w:rFonts w:ascii="Arial" w:hAnsi="Arial" w:cs="Arial"/>
                <w:noProof/>
                <w:lang w:val="sr-Latn-CS"/>
              </w:rPr>
              <w:t xml:space="preserve"> </w:t>
            </w:r>
            <w:r w:rsidRPr="00A66763">
              <w:rPr>
                <w:rFonts w:ascii="Arial" w:hAnsi="Arial" w:cs="Arial"/>
                <w:noProof/>
                <w:lang w:val="sr-Latn-CS"/>
              </w:rPr>
              <w:t>navodnjavanja</w:t>
            </w:r>
            <w:r w:rsidR="004D2774" w:rsidRPr="00A66763">
              <w:rPr>
                <w:rFonts w:ascii="Arial" w:hAnsi="Arial" w:cs="Arial"/>
                <w:noProof/>
                <w:lang w:val="sr-Latn-CS"/>
              </w:rPr>
              <w:t>.</w:t>
            </w:r>
          </w:p>
          <w:p w14:paraId="3F555390" w14:textId="5BB91594" w:rsidR="004D2774" w:rsidRPr="00A66763" w:rsidRDefault="000245EF" w:rsidP="004D2774">
            <w:pPr>
              <w:jc w:val="both"/>
              <w:rPr>
                <w:rFonts w:ascii="Arial" w:hAnsi="Arial" w:cs="Arial"/>
                <w:noProof/>
                <w:lang w:val="sr-Latn-CS"/>
              </w:rPr>
            </w:pPr>
            <w:r w:rsidRPr="00A66763">
              <w:rPr>
                <w:rFonts w:ascii="Arial" w:hAnsi="Arial" w:cs="Arial"/>
                <w:noProof/>
                <w:lang w:val="sr-Latn-CS"/>
              </w:rPr>
              <w:t>Primjenom</w:t>
            </w:r>
            <w:r w:rsidR="004D2774" w:rsidRPr="00A66763">
              <w:rPr>
                <w:rFonts w:ascii="Arial" w:hAnsi="Arial" w:cs="Arial"/>
                <w:noProof/>
                <w:lang w:val="sr-Latn-CS"/>
              </w:rPr>
              <w:t xml:space="preserve"> </w:t>
            </w:r>
            <w:r w:rsidRPr="00A66763">
              <w:rPr>
                <w:rFonts w:ascii="Arial" w:hAnsi="Arial" w:cs="Arial"/>
                <w:noProof/>
                <w:lang w:val="sr-Latn-CS"/>
              </w:rPr>
              <w:t>sistema</w:t>
            </w:r>
            <w:r w:rsidR="004D2774" w:rsidRPr="00A66763">
              <w:rPr>
                <w:rFonts w:ascii="Arial" w:hAnsi="Arial" w:cs="Arial"/>
                <w:noProof/>
                <w:lang w:val="sr-Latn-CS"/>
              </w:rPr>
              <w:t xml:space="preserve"> ,,</w:t>
            </w:r>
            <w:r w:rsidRPr="00A66763">
              <w:rPr>
                <w:rFonts w:ascii="Arial" w:hAnsi="Arial" w:cs="Arial"/>
                <w:noProof/>
                <w:lang w:val="sr-Latn-CS"/>
              </w:rPr>
              <w:t>kap</w:t>
            </w:r>
            <w:r w:rsidR="004D2774" w:rsidRPr="00A66763">
              <w:rPr>
                <w:rFonts w:ascii="Arial" w:hAnsi="Arial" w:cs="Arial"/>
                <w:noProof/>
                <w:lang w:val="sr-Latn-CS"/>
              </w:rPr>
              <w:t xml:space="preserve"> </w:t>
            </w:r>
            <w:r w:rsidRPr="00A66763">
              <w:rPr>
                <w:rFonts w:ascii="Arial" w:hAnsi="Arial" w:cs="Arial"/>
                <w:noProof/>
                <w:lang w:val="sr-Latn-CS"/>
              </w:rPr>
              <w:t>po</w:t>
            </w:r>
            <w:r w:rsidR="004D2774" w:rsidRPr="00A66763">
              <w:rPr>
                <w:rFonts w:ascii="Arial" w:hAnsi="Arial" w:cs="Arial"/>
                <w:noProof/>
                <w:lang w:val="sr-Latn-CS"/>
              </w:rPr>
              <w:t xml:space="preserve"> </w:t>
            </w:r>
            <w:r w:rsidRPr="00A66763">
              <w:rPr>
                <w:rFonts w:ascii="Arial" w:hAnsi="Arial" w:cs="Arial"/>
                <w:noProof/>
                <w:lang w:val="sr-Latn-CS"/>
              </w:rPr>
              <w:t>kap</w:t>
            </w:r>
            <w:r w:rsidR="00AE2A62" w:rsidRPr="00A66763">
              <w:rPr>
                <w:rFonts w:ascii="Arial" w:hAnsi="Arial" w:cs="Arial"/>
                <w:noProof/>
                <w:lang w:val="sr-Latn-CS"/>
              </w:rPr>
              <w:t xml:space="preserve">” </w:t>
            </w:r>
            <w:r w:rsidRPr="00A66763">
              <w:rPr>
                <w:rFonts w:ascii="Arial" w:hAnsi="Arial" w:cs="Arial"/>
                <w:noProof/>
                <w:lang w:val="sr-Latn-CS"/>
              </w:rPr>
              <w:t>smanjuje</w:t>
            </w:r>
            <w:r w:rsidR="00AE2A62" w:rsidRPr="00A66763">
              <w:rPr>
                <w:rFonts w:ascii="Arial" w:hAnsi="Arial" w:cs="Arial"/>
                <w:noProof/>
                <w:lang w:val="sr-Latn-CS"/>
              </w:rPr>
              <w:t xml:space="preserve"> </w:t>
            </w:r>
            <w:r w:rsidRPr="00A66763">
              <w:rPr>
                <w:rFonts w:ascii="Arial" w:hAnsi="Arial" w:cs="Arial"/>
                <w:noProof/>
                <w:lang w:val="sr-Latn-CS"/>
              </w:rPr>
              <w:t>se</w:t>
            </w:r>
            <w:r w:rsidR="00AE2A62" w:rsidRPr="00A66763">
              <w:rPr>
                <w:rFonts w:ascii="Arial" w:hAnsi="Arial" w:cs="Arial"/>
                <w:noProof/>
                <w:lang w:val="sr-Latn-CS"/>
              </w:rPr>
              <w:t xml:space="preserve"> </w:t>
            </w:r>
            <w:r w:rsidRPr="00A66763">
              <w:rPr>
                <w:rFonts w:ascii="Arial" w:hAnsi="Arial" w:cs="Arial"/>
                <w:noProof/>
                <w:lang w:val="sr-Latn-CS"/>
              </w:rPr>
              <w:t>potrošnja</w:t>
            </w:r>
            <w:r w:rsidR="00AE2A62" w:rsidRPr="00A66763">
              <w:rPr>
                <w:rFonts w:ascii="Arial" w:hAnsi="Arial" w:cs="Arial"/>
                <w:noProof/>
                <w:lang w:val="sr-Latn-CS"/>
              </w:rPr>
              <w:t xml:space="preserve"> </w:t>
            </w:r>
            <w:r w:rsidRPr="00A66763">
              <w:rPr>
                <w:rFonts w:ascii="Arial" w:hAnsi="Arial" w:cs="Arial"/>
                <w:noProof/>
                <w:lang w:val="sr-Latn-CS"/>
              </w:rPr>
              <w:t>vode</w:t>
            </w:r>
            <w:r w:rsidR="00AE2A62" w:rsidRPr="00A66763">
              <w:rPr>
                <w:rFonts w:ascii="Arial" w:hAnsi="Arial" w:cs="Arial"/>
                <w:noProof/>
                <w:lang w:val="sr-Latn-CS"/>
              </w:rPr>
              <w:t xml:space="preserve"> </w:t>
            </w:r>
            <w:r w:rsidRPr="00A66763">
              <w:rPr>
                <w:rFonts w:ascii="Arial" w:hAnsi="Arial" w:cs="Arial"/>
                <w:noProof/>
                <w:lang w:val="sr-Latn-CS"/>
              </w:rPr>
              <w:t>i</w:t>
            </w:r>
            <w:r w:rsidR="004D2774" w:rsidRPr="00A66763">
              <w:rPr>
                <w:rFonts w:ascii="Arial" w:hAnsi="Arial" w:cs="Arial"/>
                <w:noProof/>
                <w:lang w:val="sr-Latn-CS"/>
              </w:rPr>
              <w:t xml:space="preserve"> </w:t>
            </w:r>
            <w:r w:rsidRPr="00A66763">
              <w:rPr>
                <w:rFonts w:ascii="Arial" w:hAnsi="Arial" w:cs="Arial"/>
                <w:noProof/>
                <w:lang w:val="sr-Latn-CS"/>
              </w:rPr>
              <w:t>pojava</w:t>
            </w:r>
            <w:r w:rsidR="004D2774" w:rsidRPr="00A66763">
              <w:rPr>
                <w:rFonts w:ascii="Arial" w:hAnsi="Arial" w:cs="Arial"/>
                <w:noProof/>
                <w:lang w:val="sr-Latn-CS"/>
              </w:rPr>
              <w:t xml:space="preserve"> </w:t>
            </w:r>
            <w:r w:rsidRPr="00A66763">
              <w:rPr>
                <w:rFonts w:ascii="Arial" w:hAnsi="Arial" w:cs="Arial"/>
                <w:noProof/>
                <w:lang w:val="sr-Latn-CS"/>
              </w:rPr>
              <w:t>korova</w:t>
            </w:r>
            <w:r w:rsidR="004D2774" w:rsidRPr="00A66763">
              <w:rPr>
                <w:rFonts w:ascii="Arial" w:hAnsi="Arial" w:cs="Arial"/>
                <w:noProof/>
                <w:lang w:val="sr-Latn-CS"/>
              </w:rPr>
              <w:t xml:space="preserve">, </w:t>
            </w:r>
            <w:r w:rsidRPr="00A66763">
              <w:rPr>
                <w:rFonts w:ascii="Arial" w:hAnsi="Arial" w:cs="Arial"/>
                <w:noProof/>
                <w:lang w:val="sr-Latn-CS"/>
              </w:rPr>
              <w:t>jer</w:t>
            </w:r>
            <w:r w:rsidR="004D2774" w:rsidRPr="00A66763">
              <w:rPr>
                <w:rFonts w:ascii="Arial" w:hAnsi="Arial" w:cs="Arial"/>
                <w:noProof/>
                <w:lang w:val="sr-Latn-CS"/>
              </w:rPr>
              <w:t xml:space="preserve">  </w:t>
            </w:r>
            <w:r w:rsidRPr="00A66763">
              <w:rPr>
                <w:rFonts w:ascii="Arial" w:hAnsi="Arial" w:cs="Arial"/>
                <w:noProof/>
                <w:lang w:val="sr-Latn-CS"/>
              </w:rPr>
              <w:t>nema</w:t>
            </w:r>
            <w:r w:rsidR="004D2774" w:rsidRPr="00A66763">
              <w:rPr>
                <w:rFonts w:ascii="Arial" w:hAnsi="Arial" w:cs="Arial"/>
                <w:noProof/>
                <w:lang w:val="sr-Latn-CS"/>
              </w:rPr>
              <w:t xml:space="preserve"> </w:t>
            </w:r>
            <w:r w:rsidRPr="00A66763">
              <w:rPr>
                <w:rFonts w:ascii="Arial" w:hAnsi="Arial" w:cs="Arial"/>
                <w:noProof/>
                <w:lang w:val="sr-Latn-CS"/>
              </w:rPr>
              <w:t>bespotrebnog</w:t>
            </w:r>
            <w:r w:rsidR="004D2774" w:rsidRPr="00A66763">
              <w:rPr>
                <w:rFonts w:ascii="Arial" w:hAnsi="Arial" w:cs="Arial"/>
                <w:noProof/>
                <w:lang w:val="sr-Latn-CS"/>
              </w:rPr>
              <w:t xml:space="preserve"> </w:t>
            </w:r>
            <w:r w:rsidRPr="00A66763">
              <w:rPr>
                <w:rFonts w:ascii="Arial" w:hAnsi="Arial" w:cs="Arial"/>
                <w:noProof/>
                <w:lang w:val="sr-Latn-CS"/>
              </w:rPr>
              <w:t>vlaženja</w:t>
            </w:r>
            <w:r w:rsidR="004D2774" w:rsidRPr="00A66763">
              <w:rPr>
                <w:rFonts w:ascii="Arial" w:hAnsi="Arial" w:cs="Arial"/>
                <w:noProof/>
                <w:lang w:val="sr-Latn-CS"/>
              </w:rPr>
              <w:t xml:space="preserve"> </w:t>
            </w:r>
            <w:r w:rsidRPr="00A66763">
              <w:rPr>
                <w:rFonts w:ascii="Arial" w:hAnsi="Arial" w:cs="Arial"/>
                <w:noProof/>
                <w:lang w:val="sr-Latn-CS"/>
              </w:rPr>
              <w:t>okolne</w:t>
            </w:r>
            <w:r w:rsidR="004D2774" w:rsidRPr="00A66763">
              <w:rPr>
                <w:rFonts w:ascii="Arial" w:hAnsi="Arial" w:cs="Arial"/>
                <w:noProof/>
                <w:lang w:val="sr-Latn-CS"/>
              </w:rPr>
              <w:t xml:space="preserve"> </w:t>
            </w:r>
            <w:r w:rsidRPr="00A66763">
              <w:rPr>
                <w:rFonts w:ascii="Arial" w:hAnsi="Arial" w:cs="Arial"/>
                <w:noProof/>
                <w:lang w:val="sr-Latn-CS"/>
              </w:rPr>
              <w:t>površine</w:t>
            </w:r>
            <w:r w:rsidR="004D2774" w:rsidRPr="00A66763">
              <w:rPr>
                <w:rFonts w:ascii="Arial" w:hAnsi="Arial" w:cs="Arial"/>
                <w:noProof/>
                <w:lang w:val="sr-Latn-CS"/>
              </w:rPr>
              <w:t xml:space="preserve">. </w:t>
            </w:r>
          </w:p>
          <w:p w14:paraId="477384D1" w14:textId="3C1F2D4B" w:rsidR="004D2774" w:rsidRPr="00A66763" w:rsidRDefault="000245EF" w:rsidP="004D2774">
            <w:pPr>
              <w:jc w:val="both"/>
              <w:rPr>
                <w:rFonts w:ascii="Arial" w:hAnsi="Arial" w:cs="Arial"/>
                <w:noProof/>
                <w:lang w:val="sr-Latn-CS"/>
              </w:rPr>
            </w:pPr>
            <w:r w:rsidRPr="00A66763">
              <w:rPr>
                <w:rFonts w:ascii="Arial" w:hAnsi="Arial" w:cs="Arial"/>
                <w:noProof/>
                <w:lang w:val="sr-Latn-CS"/>
              </w:rPr>
              <w:t>Sistem</w:t>
            </w:r>
            <w:r w:rsidR="004D2774" w:rsidRPr="00A66763">
              <w:rPr>
                <w:rFonts w:ascii="Arial" w:hAnsi="Arial" w:cs="Arial"/>
                <w:noProof/>
                <w:lang w:val="sr-Latn-CS"/>
              </w:rPr>
              <w:t xml:space="preserve"> </w:t>
            </w:r>
            <w:r w:rsidRPr="00A66763">
              <w:rPr>
                <w:rFonts w:ascii="Arial" w:hAnsi="Arial" w:cs="Arial"/>
                <w:noProof/>
                <w:lang w:val="sr-Latn-CS"/>
              </w:rPr>
              <w:t>se</w:t>
            </w:r>
            <w:r w:rsidR="004D2774" w:rsidRPr="00A66763">
              <w:rPr>
                <w:rFonts w:ascii="Arial" w:hAnsi="Arial" w:cs="Arial"/>
                <w:noProof/>
                <w:lang w:val="sr-Latn-CS"/>
              </w:rPr>
              <w:t xml:space="preserve"> </w:t>
            </w:r>
            <w:r w:rsidRPr="00A66763">
              <w:rPr>
                <w:rFonts w:ascii="Arial" w:hAnsi="Arial" w:cs="Arial"/>
                <w:noProof/>
                <w:lang w:val="sr-Latn-CS"/>
              </w:rPr>
              <w:t>može</w:t>
            </w:r>
            <w:r w:rsidR="004D2774" w:rsidRPr="00A66763">
              <w:rPr>
                <w:rFonts w:ascii="Arial" w:hAnsi="Arial" w:cs="Arial"/>
                <w:noProof/>
                <w:lang w:val="sr-Latn-CS"/>
              </w:rPr>
              <w:t xml:space="preserve"> </w:t>
            </w:r>
            <w:r w:rsidRPr="00A66763">
              <w:rPr>
                <w:rFonts w:ascii="Arial" w:hAnsi="Arial" w:cs="Arial"/>
                <w:noProof/>
                <w:lang w:val="sr-Latn-CS"/>
              </w:rPr>
              <w:t>primjenjivati</w:t>
            </w:r>
            <w:r w:rsidR="004D2774" w:rsidRPr="00A66763">
              <w:rPr>
                <w:rFonts w:ascii="Arial" w:hAnsi="Arial" w:cs="Arial"/>
                <w:noProof/>
                <w:lang w:val="sr-Latn-CS"/>
              </w:rPr>
              <w:t xml:space="preserve"> </w:t>
            </w:r>
            <w:r w:rsidRPr="00A66763">
              <w:rPr>
                <w:rFonts w:ascii="Arial" w:hAnsi="Arial" w:cs="Arial"/>
                <w:noProof/>
                <w:lang w:val="sr-Latn-CS"/>
              </w:rPr>
              <w:t>na</w:t>
            </w:r>
            <w:r w:rsidR="004D2774" w:rsidRPr="00A66763">
              <w:rPr>
                <w:rFonts w:ascii="Arial" w:hAnsi="Arial" w:cs="Arial"/>
                <w:noProof/>
                <w:lang w:val="sr-Latn-CS"/>
              </w:rPr>
              <w:t xml:space="preserve"> </w:t>
            </w:r>
            <w:r w:rsidRPr="00A66763">
              <w:rPr>
                <w:rFonts w:ascii="Arial" w:hAnsi="Arial" w:cs="Arial"/>
                <w:noProof/>
                <w:lang w:val="sr-Latn-CS"/>
              </w:rPr>
              <w:t>razičitim</w:t>
            </w:r>
            <w:r w:rsidR="004D2774" w:rsidRPr="00A66763">
              <w:rPr>
                <w:rFonts w:ascii="Arial" w:hAnsi="Arial" w:cs="Arial"/>
                <w:noProof/>
                <w:lang w:val="sr-Latn-CS"/>
              </w:rPr>
              <w:t xml:space="preserve"> </w:t>
            </w:r>
            <w:r w:rsidRPr="00A66763">
              <w:rPr>
                <w:rFonts w:ascii="Arial" w:hAnsi="Arial" w:cs="Arial"/>
                <w:noProof/>
                <w:lang w:val="sr-Latn-CS"/>
              </w:rPr>
              <w:t>konfiguracijama</w:t>
            </w:r>
            <w:r w:rsidR="00AE2A62" w:rsidRPr="00A66763">
              <w:rPr>
                <w:rFonts w:ascii="Arial" w:hAnsi="Arial" w:cs="Arial"/>
                <w:noProof/>
                <w:lang w:val="sr-Latn-CS"/>
              </w:rPr>
              <w:t xml:space="preserve"> </w:t>
            </w:r>
            <w:r w:rsidRPr="00A66763">
              <w:rPr>
                <w:rFonts w:ascii="Arial" w:hAnsi="Arial" w:cs="Arial"/>
                <w:noProof/>
                <w:lang w:val="sr-Latn-CS"/>
              </w:rPr>
              <w:t>terena</w:t>
            </w:r>
            <w:r w:rsidR="00AE2A62" w:rsidRPr="00A66763">
              <w:rPr>
                <w:rFonts w:ascii="Arial" w:hAnsi="Arial" w:cs="Arial"/>
                <w:noProof/>
                <w:lang w:val="sr-Latn-CS"/>
              </w:rPr>
              <w:t xml:space="preserve"> </w:t>
            </w:r>
            <w:r w:rsidRPr="00A66763">
              <w:rPr>
                <w:rFonts w:ascii="Arial" w:hAnsi="Arial" w:cs="Arial"/>
                <w:noProof/>
                <w:lang w:val="sr-Latn-CS"/>
              </w:rPr>
              <w:t>i</w:t>
            </w:r>
            <w:r w:rsidR="004D2774" w:rsidRPr="00A66763">
              <w:rPr>
                <w:rFonts w:ascii="Arial" w:hAnsi="Arial" w:cs="Arial"/>
                <w:noProof/>
                <w:lang w:val="sr-Latn-CS"/>
              </w:rPr>
              <w:t xml:space="preserve"> </w:t>
            </w:r>
            <w:r w:rsidRPr="00A66763">
              <w:rPr>
                <w:rFonts w:ascii="Arial" w:hAnsi="Arial" w:cs="Arial"/>
                <w:noProof/>
                <w:lang w:val="sr-Latn-CS"/>
              </w:rPr>
              <w:t>tipovima</w:t>
            </w:r>
            <w:r w:rsidR="004D2774" w:rsidRPr="00A66763">
              <w:rPr>
                <w:rFonts w:ascii="Arial" w:hAnsi="Arial" w:cs="Arial"/>
                <w:noProof/>
                <w:lang w:val="sr-Latn-CS"/>
              </w:rPr>
              <w:t xml:space="preserve"> </w:t>
            </w:r>
            <w:r w:rsidRPr="00A66763">
              <w:rPr>
                <w:rFonts w:ascii="Arial" w:hAnsi="Arial" w:cs="Arial"/>
                <w:noProof/>
                <w:lang w:val="sr-Latn-CS"/>
              </w:rPr>
              <w:t>zemljišta</w:t>
            </w:r>
            <w:r w:rsidR="004D2774" w:rsidRPr="00A66763">
              <w:rPr>
                <w:rFonts w:ascii="Arial" w:hAnsi="Arial" w:cs="Arial"/>
                <w:noProof/>
                <w:lang w:val="sr-Latn-CS"/>
              </w:rPr>
              <w:t>.</w:t>
            </w:r>
          </w:p>
        </w:tc>
      </w:tr>
      <w:tr w:rsidR="00ED1809" w:rsidRPr="00A66763" w14:paraId="36DF9B43" w14:textId="77777777" w:rsidTr="002F3637">
        <w:tc>
          <w:tcPr>
            <w:tcW w:w="1233" w:type="dxa"/>
          </w:tcPr>
          <w:p w14:paraId="67D54754" w14:textId="2B22DB74" w:rsidR="00ED1809" w:rsidRPr="00A66763" w:rsidRDefault="000245EF" w:rsidP="00D71E3A">
            <w:pPr>
              <w:rPr>
                <w:rFonts w:ascii="Arial" w:hAnsi="Arial" w:cs="Arial"/>
                <w:noProof/>
                <w:lang w:val="sr-Latn-CS"/>
              </w:rPr>
            </w:pPr>
            <w:r w:rsidRPr="00A66763">
              <w:rPr>
                <w:rFonts w:ascii="Arial" w:hAnsi="Arial" w:cs="Arial"/>
                <w:noProof/>
                <w:lang w:val="sr-Latn-CS"/>
              </w:rPr>
              <w:t>Ciljevi</w:t>
            </w:r>
          </w:p>
        </w:tc>
        <w:tc>
          <w:tcPr>
            <w:tcW w:w="8389" w:type="dxa"/>
            <w:gridSpan w:val="2"/>
          </w:tcPr>
          <w:p w14:paraId="7C1E5128" w14:textId="5DA25BC0" w:rsidR="00ED1809" w:rsidRPr="00A66763" w:rsidRDefault="000245EF" w:rsidP="00E71EEC">
            <w:pPr>
              <w:pStyle w:val="ListParagraph"/>
              <w:numPr>
                <w:ilvl w:val="0"/>
                <w:numId w:val="18"/>
              </w:numPr>
              <w:rPr>
                <w:rFonts w:ascii="Arial" w:hAnsi="Arial" w:cs="Arial"/>
                <w:noProof/>
                <w:lang w:val="sr-Latn-CS"/>
              </w:rPr>
            </w:pPr>
            <w:r w:rsidRPr="00A66763">
              <w:rPr>
                <w:rFonts w:ascii="Arial" w:hAnsi="Arial" w:cs="Arial"/>
                <w:noProof/>
                <w:lang w:val="sr-Latn-CS"/>
              </w:rPr>
              <w:t>Povećanje</w:t>
            </w:r>
            <w:r w:rsidR="004D2774" w:rsidRPr="00A66763">
              <w:rPr>
                <w:rFonts w:ascii="Arial" w:hAnsi="Arial" w:cs="Arial"/>
                <w:noProof/>
                <w:lang w:val="sr-Latn-CS"/>
              </w:rPr>
              <w:t xml:space="preserve"> </w:t>
            </w:r>
            <w:r w:rsidRPr="00A66763">
              <w:rPr>
                <w:rFonts w:ascii="Arial" w:hAnsi="Arial" w:cs="Arial"/>
                <w:noProof/>
                <w:lang w:val="sr-Latn-CS"/>
              </w:rPr>
              <w:t>prenosa</w:t>
            </w:r>
            <w:r w:rsidR="006924B9" w:rsidRPr="00A66763">
              <w:rPr>
                <w:rFonts w:ascii="Arial" w:hAnsi="Arial" w:cs="Arial"/>
                <w:noProof/>
                <w:lang w:val="sr-Latn-CS"/>
              </w:rPr>
              <w:t>;</w:t>
            </w:r>
          </w:p>
          <w:p w14:paraId="321C5E19" w14:textId="6DB9D9F3" w:rsidR="004D2774" w:rsidRPr="00A66763" w:rsidRDefault="000245EF" w:rsidP="00E71EEC">
            <w:pPr>
              <w:pStyle w:val="ListParagraph"/>
              <w:numPr>
                <w:ilvl w:val="0"/>
                <w:numId w:val="18"/>
              </w:numPr>
              <w:rPr>
                <w:rFonts w:ascii="Arial" w:hAnsi="Arial" w:cs="Arial"/>
                <w:noProof/>
                <w:lang w:val="sr-Latn-CS"/>
              </w:rPr>
            </w:pPr>
            <w:r w:rsidRPr="00A66763">
              <w:rPr>
                <w:rFonts w:ascii="Arial" w:hAnsi="Arial" w:cs="Arial"/>
                <w:noProof/>
                <w:lang w:val="sr-Latn-CS"/>
              </w:rPr>
              <w:t>Stabilizacija</w:t>
            </w:r>
            <w:r w:rsidR="009F72F8" w:rsidRPr="00A66763">
              <w:rPr>
                <w:rFonts w:ascii="Arial" w:hAnsi="Arial" w:cs="Arial"/>
                <w:noProof/>
                <w:lang w:val="sr-Latn-CS"/>
              </w:rPr>
              <w:t xml:space="preserve"> </w:t>
            </w:r>
            <w:r w:rsidRPr="00A66763">
              <w:rPr>
                <w:rFonts w:ascii="Arial" w:hAnsi="Arial" w:cs="Arial"/>
                <w:noProof/>
                <w:lang w:val="sr-Latn-CS"/>
              </w:rPr>
              <w:t>biljne</w:t>
            </w:r>
            <w:r w:rsidR="009F72F8" w:rsidRPr="00A66763">
              <w:rPr>
                <w:rFonts w:ascii="Arial" w:hAnsi="Arial" w:cs="Arial"/>
                <w:noProof/>
                <w:lang w:val="sr-Latn-CS"/>
              </w:rPr>
              <w:t xml:space="preserve"> </w:t>
            </w:r>
            <w:r w:rsidRPr="00A66763">
              <w:rPr>
                <w:rFonts w:ascii="Arial" w:hAnsi="Arial" w:cs="Arial"/>
                <w:noProof/>
                <w:lang w:val="sr-Latn-CS"/>
              </w:rPr>
              <w:t>proizvodne</w:t>
            </w:r>
            <w:r w:rsidR="006924B9" w:rsidRPr="00A66763">
              <w:rPr>
                <w:rFonts w:ascii="Arial" w:hAnsi="Arial" w:cs="Arial"/>
                <w:noProof/>
                <w:lang w:val="sr-Latn-CS"/>
              </w:rPr>
              <w:t>;</w:t>
            </w:r>
          </w:p>
          <w:p w14:paraId="0552B496" w14:textId="4F6E415D" w:rsidR="009F72F8" w:rsidRPr="00A66763" w:rsidRDefault="000245EF" w:rsidP="00E71EEC">
            <w:pPr>
              <w:pStyle w:val="ListParagraph"/>
              <w:numPr>
                <w:ilvl w:val="0"/>
                <w:numId w:val="18"/>
              </w:numPr>
              <w:rPr>
                <w:rFonts w:ascii="Arial" w:hAnsi="Arial" w:cs="Arial"/>
                <w:noProof/>
                <w:lang w:val="sr-Latn-CS"/>
              </w:rPr>
            </w:pPr>
            <w:r w:rsidRPr="00A66763">
              <w:rPr>
                <w:rFonts w:ascii="Arial" w:hAnsi="Arial" w:cs="Arial"/>
                <w:noProof/>
                <w:lang w:val="sr-Latn-CS"/>
              </w:rPr>
              <w:t>Mogućnost</w:t>
            </w:r>
            <w:r w:rsidR="00AE2A62" w:rsidRPr="00A66763">
              <w:rPr>
                <w:rFonts w:ascii="Arial" w:hAnsi="Arial" w:cs="Arial"/>
                <w:noProof/>
                <w:lang w:val="sr-Latn-CS"/>
              </w:rPr>
              <w:t xml:space="preserve"> </w:t>
            </w:r>
            <w:r w:rsidRPr="00A66763">
              <w:rPr>
                <w:rFonts w:ascii="Arial" w:hAnsi="Arial" w:cs="Arial"/>
                <w:noProof/>
                <w:lang w:val="sr-Latn-CS"/>
              </w:rPr>
              <w:t>razmještaja</w:t>
            </w:r>
            <w:r w:rsidR="00AE2A62" w:rsidRPr="00A66763">
              <w:rPr>
                <w:rFonts w:ascii="Arial" w:hAnsi="Arial" w:cs="Arial"/>
                <w:noProof/>
                <w:lang w:val="sr-Latn-CS"/>
              </w:rPr>
              <w:t xml:space="preserve"> </w:t>
            </w:r>
            <w:r w:rsidRPr="00A66763">
              <w:rPr>
                <w:rFonts w:ascii="Arial" w:hAnsi="Arial" w:cs="Arial"/>
                <w:noProof/>
                <w:lang w:val="sr-Latn-CS"/>
              </w:rPr>
              <w:t>cijevi</w:t>
            </w:r>
            <w:r w:rsidR="00AE2A62" w:rsidRPr="00A66763">
              <w:rPr>
                <w:rFonts w:ascii="Arial" w:hAnsi="Arial" w:cs="Arial"/>
                <w:noProof/>
                <w:lang w:val="sr-Latn-CS"/>
              </w:rPr>
              <w:t xml:space="preserve"> </w:t>
            </w:r>
            <w:r w:rsidRPr="00A66763">
              <w:rPr>
                <w:rFonts w:ascii="Arial" w:hAnsi="Arial" w:cs="Arial"/>
                <w:noProof/>
                <w:lang w:val="sr-Latn-CS"/>
              </w:rPr>
              <w:t>i</w:t>
            </w:r>
            <w:r w:rsidR="004406A7" w:rsidRPr="00A66763">
              <w:rPr>
                <w:rFonts w:ascii="Arial" w:hAnsi="Arial" w:cs="Arial"/>
                <w:noProof/>
                <w:lang w:val="sr-Latn-CS"/>
              </w:rPr>
              <w:t xml:space="preserve"> </w:t>
            </w:r>
            <w:r w:rsidRPr="00A66763">
              <w:rPr>
                <w:rFonts w:ascii="Arial" w:hAnsi="Arial" w:cs="Arial"/>
                <w:noProof/>
                <w:lang w:val="sr-Latn-CS"/>
              </w:rPr>
              <w:t>priključaka</w:t>
            </w:r>
            <w:r w:rsidR="006924B9" w:rsidRPr="00A66763">
              <w:rPr>
                <w:rFonts w:ascii="Arial" w:hAnsi="Arial" w:cs="Arial"/>
                <w:noProof/>
                <w:lang w:val="sr-Latn-CS"/>
              </w:rPr>
              <w:t>;</w:t>
            </w:r>
          </w:p>
          <w:p w14:paraId="50E68741" w14:textId="6A78ECD0" w:rsidR="004406A7" w:rsidRPr="00A66763" w:rsidRDefault="000245EF" w:rsidP="00E71EEC">
            <w:pPr>
              <w:pStyle w:val="ListParagraph"/>
              <w:numPr>
                <w:ilvl w:val="0"/>
                <w:numId w:val="19"/>
              </w:numPr>
              <w:rPr>
                <w:rFonts w:ascii="Arial" w:hAnsi="Arial" w:cs="Arial"/>
                <w:noProof/>
                <w:lang w:val="sr-Latn-CS"/>
              </w:rPr>
            </w:pPr>
            <w:r w:rsidRPr="00A66763">
              <w:rPr>
                <w:rFonts w:ascii="Arial" w:hAnsi="Arial" w:cs="Arial"/>
                <w:noProof/>
                <w:lang w:val="sr-Latn-CS"/>
              </w:rPr>
              <w:t>Pogodnost</w:t>
            </w:r>
            <w:r w:rsidR="00AE2A62" w:rsidRPr="00A66763">
              <w:rPr>
                <w:rFonts w:ascii="Arial" w:hAnsi="Arial" w:cs="Arial"/>
                <w:noProof/>
                <w:lang w:val="sr-Latn-CS"/>
              </w:rPr>
              <w:t xml:space="preserve"> </w:t>
            </w:r>
            <w:r w:rsidRPr="00A66763">
              <w:rPr>
                <w:rFonts w:ascii="Arial" w:hAnsi="Arial" w:cs="Arial"/>
                <w:noProof/>
                <w:lang w:val="sr-Latn-CS"/>
              </w:rPr>
              <w:t>za</w:t>
            </w:r>
            <w:r w:rsidR="00AE2A62" w:rsidRPr="00A66763">
              <w:rPr>
                <w:rFonts w:ascii="Arial" w:hAnsi="Arial" w:cs="Arial"/>
                <w:noProof/>
                <w:lang w:val="sr-Latn-CS"/>
              </w:rPr>
              <w:t xml:space="preserve"> </w:t>
            </w:r>
            <w:r w:rsidRPr="00A66763">
              <w:rPr>
                <w:rFonts w:ascii="Arial" w:hAnsi="Arial" w:cs="Arial"/>
                <w:noProof/>
                <w:lang w:val="sr-Latn-CS"/>
              </w:rPr>
              <w:t>primjenu</w:t>
            </w:r>
            <w:r w:rsidR="00AE2A62" w:rsidRPr="00A66763">
              <w:rPr>
                <w:rFonts w:ascii="Arial" w:hAnsi="Arial" w:cs="Arial"/>
                <w:noProof/>
                <w:lang w:val="sr-Latn-CS"/>
              </w:rPr>
              <w:t xml:space="preserve"> </w:t>
            </w:r>
            <w:r w:rsidRPr="00A66763">
              <w:rPr>
                <w:rFonts w:ascii="Arial" w:hAnsi="Arial" w:cs="Arial"/>
                <w:noProof/>
                <w:lang w:val="sr-Latn-CS"/>
              </w:rPr>
              <w:t>sredstava</w:t>
            </w:r>
            <w:r w:rsidR="00AE2A62" w:rsidRPr="00A66763">
              <w:rPr>
                <w:rFonts w:ascii="Arial" w:hAnsi="Arial" w:cs="Arial"/>
                <w:noProof/>
                <w:lang w:val="sr-Latn-CS"/>
              </w:rPr>
              <w:t xml:space="preserve"> </w:t>
            </w:r>
            <w:r w:rsidRPr="00A66763">
              <w:rPr>
                <w:rFonts w:ascii="Arial" w:hAnsi="Arial" w:cs="Arial"/>
                <w:noProof/>
                <w:lang w:val="sr-Latn-CS"/>
              </w:rPr>
              <w:t>za</w:t>
            </w:r>
            <w:r w:rsidR="00AE2A62" w:rsidRPr="00A66763">
              <w:rPr>
                <w:rFonts w:ascii="Arial" w:hAnsi="Arial" w:cs="Arial"/>
                <w:noProof/>
                <w:lang w:val="sr-Latn-CS"/>
              </w:rPr>
              <w:t xml:space="preserve"> </w:t>
            </w:r>
            <w:r w:rsidRPr="00A66763">
              <w:rPr>
                <w:rFonts w:ascii="Arial" w:hAnsi="Arial" w:cs="Arial"/>
                <w:noProof/>
                <w:lang w:val="sr-Latn-CS"/>
              </w:rPr>
              <w:t>zaštitu</w:t>
            </w:r>
            <w:r w:rsidR="004406A7" w:rsidRPr="00A66763">
              <w:rPr>
                <w:rFonts w:ascii="Arial" w:hAnsi="Arial" w:cs="Arial"/>
                <w:noProof/>
                <w:lang w:val="sr-Latn-CS"/>
              </w:rPr>
              <w:t xml:space="preserve"> </w:t>
            </w:r>
            <w:r w:rsidRPr="00A66763">
              <w:rPr>
                <w:rFonts w:ascii="Arial" w:hAnsi="Arial" w:cs="Arial"/>
                <w:noProof/>
                <w:lang w:val="sr-Latn-CS"/>
              </w:rPr>
              <w:t>bilja</w:t>
            </w:r>
            <w:r w:rsidR="006924B9" w:rsidRPr="00A66763">
              <w:rPr>
                <w:rFonts w:ascii="Arial" w:hAnsi="Arial" w:cs="Arial"/>
                <w:noProof/>
                <w:lang w:val="sr-Latn-CS"/>
              </w:rPr>
              <w:t>.</w:t>
            </w:r>
          </w:p>
        </w:tc>
      </w:tr>
      <w:tr w:rsidR="00ED1809" w:rsidRPr="00A66763" w14:paraId="47F0185D" w14:textId="77777777" w:rsidTr="002F3637">
        <w:tc>
          <w:tcPr>
            <w:tcW w:w="1233" w:type="dxa"/>
          </w:tcPr>
          <w:p w14:paraId="3B541A3A" w14:textId="4B108D13" w:rsidR="00ED1809" w:rsidRPr="00A66763" w:rsidRDefault="000245EF" w:rsidP="00D71E3A">
            <w:pPr>
              <w:rPr>
                <w:rFonts w:ascii="Arial" w:hAnsi="Arial" w:cs="Arial"/>
                <w:noProof/>
                <w:lang w:val="sr-Latn-CS"/>
              </w:rPr>
            </w:pPr>
            <w:r w:rsidRPr="00A66763">
              <w:rPr>
                <w:rFonts w:ascii="Arial" w:hAnsi="Arial" w:cs="Arial"/>
                <w:noProof/>
                <w:lang w:val="sr-Latn-CS"/>
              </w:rPr>
              <w:t>Opis</w:t>
            </w:r>
            <w:r w:rsidR="00AE2A62" w:rsidRPr="00A66763">
              <w:rPr>
                <w:rFonts w:ascii="Arial" w:hAnsi="Arial" w:cs="Arial"/>
                <w:noProof/>
                <w:lang w:val="sr-Latn-CS"/>
              </w:rPr>
              <w:t xml:space="preserve"> </w:t>
            </w:r>
            <w:r w:rsidRPr="00A66763">
              <w:rPr>
                <w:rFonts w:ascii="Arial" w:hAnsi="Arial" w:cs="Arial"/>
                <w:noProof/>
                <w:lang w:val="sr-Latn-CS"/>
              </w:rPr>
              <w:t>mjere</w:t>
            </w:r>
            <w:r w:rsidR="00AE2A62" w:rsidRPr="00A66763">
              <w:rPr>
                <w:rFonts w:ascii="Arial" w:hAnsi="Arial" w:cs="Arial"/>
                <w:noProof/>
                <w:lang w:val="sr-Latn-CS"/>
              </w:rPr>
              <w:t xml:space="preserve"> </w:t>
            </w:r>
            <w:r w:rsidRPr="00A66763">
              <w:rPr>
                <w:rFonts w:ascii="Arial" w:hAnsi="Arial" w:cs="Arial"/>
                <w:noProof/>
                <w:lang w:val="sr-Latn-CS"/>
              </w:rPr>
              <w:t>i</w:t>
            </w:r>
            <w:r w:rsidR="001D0810" w:rsidRPr="00A66763">
              <w:rPr>
                <w:rFonts w:ascii="Arial" w:hAnsi="Arial" w:cs="Arial"/>
                <w:noProof/>
                <w:lang w:val="sr-Latn-CS"/>
              </w:rPr>
              <w:t xml:space="preserve"> </w:t>
            </w:r>
            <w:r w:rsidRPr="00A66763">
              <w:rPr>
                <w:rFonts w:ascii="Arial" w:hAnsi="Arial" w:cs="Arial"/>
                <w:noProof/>
                <w:lang w:val="sr-Latn-CS"/>
              </w:rPr>
              <w:t>kriterijumi</w:t>
            </w:r>
            <w:r w:rsidR="001D0810" w:rsidRPr="00A66763">
              <w:rPr>
                <w:rFonts w:ascii="Arial" w:hAnsi="Arial" w:cs="Arial"/>
                <w:noProof/>
                <w:lang w:val="sr-Latn-CS"/>
              </w:rPr>
              <w:t xml:space="preserve"> </w:t>
            </w:r>
            <w:r w:rsidRPr="00A66763">
              <w:rPr>
                <w:rFonts w:ascii="Arial" w:hAnsi="Arial" w:cs="Arial"/>
                <w:noProof/>
                <w:lang w:val="sr-Latn-CS"/>
              </w:rPr>
              <w:t>za</w:t>
            </w:r>
            <w:r w:rsidR="001D0810" w:rsidRPr="00A66763">
              <w:rPr>
                <w:rFonts w:ascii="Arial" w:hAnsi="Arial" w:cs="Arial"/>
                <w:noProof/>
                <w:lang w:val="sr-Latn-CS"/>
              </w:rPr>
              <w:t xml:space="preserve"> </w:t>
            </w:r>
            <w:r w:rsidRPr="00A66763">
              <w:rPr>
                <w:rFonts w:ascii="Arial" w:hAnsi="Arial" w:cs="Arial"/>
                <w:noProof/>
                <w:lang w:val="sr-Latn-CS"/>
              </w:rPr>
              <w:t>podršku</w:t>
            </w:r>
          </w:p>
        </w:tc>
        <w:tc>
          <w:tcPr>
            <w:tcW w:w="8389" w:type="dxa"/>
            <w:gridSpan w:val="2"/>
          </w:tcPr>
          <w:p w14:paraId="247F0873" w14:textId="77777777" w:rsidR="00C9193C" w:rsidRPr="00A66763" w:rsidRDefault="00C9193C" w:rsidP="00C9193C">
            <w:pPr>
              <w:ind w:firstLine="360"/>
              <w:jc w:val="both"/>
              <w:rPr>
                <w:rFonts w:ascii="Arial" w:hAnsi="Arial" w:cs="Arial"/>
                <w:noProof/>
                <w:lang w:val="sr-Latn-CS"/>
              </w:rPr>
            </w:pPr>
          </w:p>
          <w:p w14:paraId="3873F467" w14:textId="20942051" w:rsidR="00C9193C" w:rsidRPr="00A66763" w:rsidRDefault="000245EF" w:rsidP="00F32A7A">
            <w:pPr>
              <w:jc w:val="both"/>
              <w:rPr>
                <w:rFonts w:ascii="Arial" w:hAnsi="Arial" w:cs="Arial"/>
                <w:noProof/>
                <w:lang w:val="sr-Latn-CS"/>
              </w:rPr>
            </w:pPr>
            <w:r w:rsidRPr="00A66763">
              <w:rPr>
                <w:rFonts w:ascii="Arial" w:hAnsi="Arial" w:cs="Arial"/>
                <w:noProof/>
                <w:lang w:val="sr-Latn-CS"/>
              </w:rPr>
              <w:t>Kroz</w:t>
            </w:r>
            <w:r w:rsidR="00C9193C" w:rsidRPr="00A66763">
              <w:rPr>
                <w:rFonts w:ascii="Arial" w:hAnsi="Arial" w:cs="Arial"/>
                <w:noProof/>
                <w:lang w:val="sr-Latn-CS"/>
              </w:rPr>
              <w:t xml:space="preserve"> </w:t>
            </w:r>
            <w:r w:rsidRPr="00A66763">
              <w:rPr>
                <w:rFonts w:ascii="Arial" w:hAnsi="Arial" w:cs="Arial"/>
                <w:noProof/>
                <w:lang w:val="sr-Latn-CS"/>
              </w:rPr>
              <w:t>ovu</w:t>
            </w:r>
            <w:r w:rsidR="00C9193C" w:rsidRPr="00A66763">
              <w:rPr>
                <w:rFonts w:ascii="Arial" w:hAnsi="Arial" w:cs="Arial"/>
                <w:noProof/>
                <w:lang w:val="sr-Latn-CS"/>
              </w:rPr>
              <w:t xml:space="preserve"> </w:t>
            </w:r>
            <w:r w:rsidRPr="00A66763">
              <w:rPr>
                <w:rFonts w:ascii="Arial" w:hAnsi="Arial" w:cs="Arial"/>
                <w:noProof/>
                <w:lang w:val="sr-Latn-CS"/>
              </w:rPr>
              <w:t>mjeru</w:t>
            </w:r>
            <w:r w:rsidR="00C9193C" w:rsidRPr="00A66763">
              <w:rPr>
                <w:rFonts w:ascii="Arial" w:hAnsi="Arial" w:cs="Arial"/>
                <w:noProof/>
                <w:lang w:val="sr-Latn-CS"/>
              </w:rPr>
              <w:t xml:space="preserve"> </w:t>
            </w:r>
            <w:r w:rsidRPr="00A66763">
              <w:rPr>
                <w:rFonts w:ascii="Arial" w:hAnsi="Arial" w:cs="Arial"/>
                <w:noProof/>
                <w:lang w:val="sr-Latn-CS"/>
              </w:rPr>
              <w:t>će</w:t>
            </w:r>
            <w:r w:rsidR="00C9193C" w:rsidRPr="00A66763">
              <w:rPr>
                <w:rFonts w:ascii="Arial" w:hAnsi="Arial" w:cs="Arial"/>
                <w:noProof/>
                <w:lang w:val="sr-Latn-CS"/>
              </w:rPr>
              <w:t xml:space="preserve"> </w:t>
            </w:r>
            <w:r w:rsidRPr="00A66763">
              <w:rPr>
                <w:rFonts w:ascii="Arial" w:hAnsi="Arial" w:cs="Arial"/>
                <w:noProof/>
                <w:lang w:val="sr-Latn-CS"/>
              </w:rPr>
              <w:t>se</w:t>
            </w:r>
            <w:r w:rsidR="00C9193C" w:rsidRPr="00A66763">
              <w:rPr>
                <w:rFonts w:ascii="Arial" w:hAnsi="Arial" w:cs="Arial"/>
                <w:noProof/>
                <w:lang w:val="sr-Latn-CS"/>
              </w:rPr>
              <w:t xml:space="preserve"> </w:t>
            </w:r>
            <w:r w:rsidRPr="00A66763">
              <w:rPr>
                <w:rFonts w:ascii="Arial" w:hAnsi="Arial" w:cs="Arial"/>
                <w:noProof/>
                <w:lang w:val="sr-Latn-CS"/>
              </w:rPr>
              <w:t>podržati</w:t>
            </w:r>
            <w:r w:rsidR="00C9193C" w:rsidRPr="00A66763">
              <w:rPr>
                <w:rFonts w:ascii="Arial" w:hAnsi="Arial" w:cs="Arial"/>
                <w:noProof/>
                <w:lang w:val="sr-Latn-CS"/>
              </w:rPr>
              <w:t xml:space="preserve"> </w:t>
            </w:r>
            <w:r w:rsidRPr="00A66763">
              <w:rPr>
                <w:rFonts w:ascii="Arial" w:hAnsi="Arial" w:cs="Arial"/>
                <w:noProof/>
                <w:lang w:val="sr-Latn-CS"/>
              </w:rPr>
              <w:t>nabavka</w:t>
            </w:r>
            <w:r w:rsidR="00C9193C" w:rsidRPr="00A66763">
              <w:rPr>
                <w:rFonts w:ascii="Arial" w:hAnsi="Arial" w:cs="Arial"/>
                <w:noProof/>
                <w:lang w:val="sr-Latn-CS"/>
              </w:rPr>
              <w:t xml:space="preserve"> </w:t>
            </w:r>
            <w:r w:rsidRPr="00A66763">
              <w:rPr>
                <w:rFonts w:ascii="Arial" w:hAnsi="Arial" w:cs="Arial"/>
                <w:noProof/>
                <w:lang w:val="sr-Latn-CS"/>
              </w:rPr>
              <w:t>opreme</w:t>
            </w:r>
            <w:r w:rsidR="00C9193C" w:rsidRPr="00A66763">
              <w:rPr>
                <w:rFonts w:ascii="Arial" w:hAnsi="Arial" w:cs="Arial"/>
                <w:noProof/>
                <w:lang w:val="sr-Latn-CS"/>
              </w:rPr>
              <w:t xml:space="preserve"> </w:t>
            </w:r>
            <w:r w:rsidRPr="00A66763">
              <w:rPr>
                <w:rFonts w:ascii="Arial" w:hAnsi="Arial" w:cs="Arial"/>
                <w:noProof/>
                <w:lang w:val="sr-Latn-CS"/>
              </w:rPr>
              <w:t>za</w:t>
            </w:r>
            <w:r w:rsidR="00C9193C" w:rsidRPr="00A66763">
              <w:rPr>
                <w:rFonts w:ascii="Arial" w:hAnsi="Arial" w:cs="Arial"/>
                <w:noProof/>
                <w:lang w:val="sr-Latn-CS"/>
              </w:rPr>
              <w:t xml:space="preserve"> </w:t>
            </w:r>
            <w:r w:rsidRPr="00A66763">
              <w:rPr>
                <w:rFonts w:ascii="Arial" w:hAnsi="Arial" w:cs="Arial"/>
                <w:noProof/>
                <w:lang w:val="sr-Latn-CS"/>
              </w:rPr>
              <w:t>navodnjavanje</w:t>
            </w:r>
            <w:r w:rsidR="00C9193C" w:rsidRPr="00A66763">
              <w:rPr>
                <w:rFonts w:ascii="Arial" w:hAnsi="Arial" w:cs="Arial"/>
                <w:noProof/>
                <w:lang w:val="sr-Latn-CS"/>
              </w:rPr>
              <w:t xml:space="preserve"> (</w:t>
            </w:r>
            <w:r w:rsidRPr="00A66763">
              <w:rPr>
                <w:rFonts w:ascii="Arial" w:hAnsi="Arial" w:cs="Arial"/>
                <w:noProof/>
                <w:lang w:val="sr-Latn-CS"/>
              </w:rPr>
              <w:t>crijevo</w:t>
            </w:r>
            <w:r w:rsidR="00C9193C" w:rsidRPr="00A66763">
              <w:rPr>
                <w:rFonts w:ascii="Arial" w:hAnsi="Arial" w:cs="Arial"/>
                <w:noProof/>
                <w:lang w:val="sr-Latn-CS"/>
              </w:rPr>
              <w:t xml:space="preserve"> </w:t>
            </w:r>
            <w:r w:rsidRPr="00A66763">
              <w:rPr>
                <w:rFonts w:ascii="Arial" w:hAnsi="Arial" w:cs="Arial"/>
                <w:noProof/>
                <w:lang w:val="sr-Latn-CS"/>
              </w:rPr>
              <w:t>od</w:t>
            </w:r>
            <w:r w:rsidR="00C9193C" w:rsidRPr="00A66763">
              <w:rPr>
                <w:rFonts w:ascii="Arial" w:hAnsi="Arial" w:cs="Arial"/>
                <w:noProof/>
                <w:lang w:val="sr-Latn-CS"/>
              </w:rPr>
              <w:t xml:space="preserve"> </w:t>
            </w:r>
            <w:r w:rsidRPr="00A66763">
              <w:rPr>
                <w:rFonts w:ascii="Arial" w:hAnsi="Arial" w:cs="Arial"/>
                <w:noProof/>
                <w:lang w:val="sr-Latn-CS"/>
              </w:rPr>
              <w:t>vodoizvorišta</w:t>
            </w:r>
            <w:r w:rsidR="00C9193C" w:rsidRPr="00A66763">
              <w:rPr>
                <w:rFonts w:ascii="Arial" w:hAnsi="Arial" w:cs="Arial"/>
                <w:noProof/>
                <w:lang w:val="sr-Latn-CS"/>
              </w:rPr>
              <w:t xml:space="preserve"> </w:t>
            </w:r>
            <w:r w:rsidRPr="00A66763">
              <w:rPr>
                <w:rFonts w:ascii="Arial" w:hAnsi="Arial" w:cs="Arial"/>
                <w:noProof/>
                <w:lang w:val="sr-Latn-CS"/>
              </w:rPr>
              <w:t>do</w:t>
            </w:r>
            <w:r w:rsidR="00C9193C" w:rsidRPr="00A66763">
              <w:rPr>
                <w:rFonts w:ascii="Arial" w:hAnsi="Arial" w:cs="Arial"/>
                <w:noProof/>
                <w:lang w:val="sr-Latn-CS"/>
              </w:rPr>
              <w:t xml:space="preserve"> </w:t>
            </w:r>
            <w:r w:rsidRPr="00A66763">
              <w:rPr>
                <w:rFonts w:ascii="Arial" w:hAnsi="Arial" w:cs="Arial"/>
                <w:noProof/>
                <w:lang w:val="sr-Latn-CS"/>
              </w:rPr>
              <w:t>parcele</w:t>
            </w:r>
            <w:r w:rsidR="00C9193C" w:rsidRPr="00A66763">
              <w:rPr>
                <w:rFonts w:ascii="Arial" w:hAnsi="Arial" w:cs="Arial"/>
                <w:noProof/>
                <w:lang w:val="sr-Latn-CS"/>
              </w:rPr>
              <w:t xml:space="preserve">, </w:t>
            </w:r>
            <w:r w:rsidRPr="00A66763">
              <w:rPr>
                <w:rFonts w:ascii="Arial" w:hAnsi="Arial" w:cs="Arial"/>
                <w:noProof/>
                <w:lang w:val="sr-Latn-CS"/>
              </w:rPr>
              <w:t>priključak</w:t>
            </w:r>
            <w:r w:rsidR="00C9193C" w:rsidRPr="00A66763">
              <w:rPr>
                <w:rFonts w:ascii="Arial" w:hAnsi="Arial" w:cs="Arial"/>
                <w:noProof/>
                <w:lang w:val="sr-Latn-CS"/>
              </w:rPr>
              <w:t xml:space="preserve">, </w:t>
            </w:r>
            <w:r w:rsidRPr="00A66763">
              <w:rPr>
                <w:rFonts w:ascii="Arial" w:hAnsi="Arial" w:cs="Arial"/>
                <w:noProof/>
                <w:lang w:val="sr-Latn-CS"/>
              </w:rPr>
              <w:t>pumpa</w:t>
            </w:r>
            <w:r w:rsidR="00C9193C" w:rsidRPr="00A66763">
              <w:rPr>
                <w:rFonts w:ascii="Arial" w:hAnsi="Arial" w:cs="Arial"/>
                <w:noProof/>
                <w:lang w:val="sr-Latn-CS"/>
              </w:rPr>
              <w:t xml:space="preserve"> </w:t>
            </w:r>
            <w:r w:rsidRPr="00A66763">
              <w:rPr>
                <w:rFonts w:ascii="Arial" w:hAnsi="Arial" w:cs="Arial"/>
                <w:noProof/>
                <w:lang w:val="sr-Latn-CS"/>
              </w:rPr>
              <w:t>i</w:t>
            </w:r>
            <w:r w:rsidR="00C9193C" w:rsidRPr="00A66763">
              <w:rPr>
                <w:rFonts w:ascii="Arial" w:hAnsi="Arial" w:cs="Arial"/>
                <w:noProof/>
                <w:lang w:val="sr-Latn-CS"/>
              </w:rPr>
              <w:t xml:space="preserve"> </w:t>
            </w:r>
            <w:r w:rsidRPr="00A66763">
              <w:rPr>
                <w:rFonts w:ascii="Arial" w:hAnsi="Arial" w:cs="Arial"/>
                <w:noProof/>
                <w:lang w:val="sr-Latn-CS"/>
              </w:rPr>
              <w:t>sistem</w:t>
            </w:r>
            <w:r w:rsidR="00C9193C" w:rsidRPr="00A66763">
              <w:rPr>
                <w:rFonts w:ascii="Arial" w:hAnsi="Arial" w:cs="Arial"/>
                <w:noProof/>
                <w:lang w:val="sr-Latn-CS"/>
              </w:rPr>
              <w:t xml:space="preserve"> ,,</w:t>
            </w:r>
            <w:r w:rsidRPr="00A66763">
              <w:rPr>
                <w:rFonts w:ascii="Arial" w:hAnsi="Arial" w:cs="Arial"/>
                <w:noProof/>
                <w:lang w:val="sr-Latn-CS"/>
              </w:rPr>
              <w:t>kap</w:t>
            </w:r>
            <w:r w:rsidR="00C9193C" w:rsidRPr="00A66763">
              <w:rPr>
                <w:rFonts w:ascii="Arial" w:hAnsi="Arial" w:cs="Arial"/>
                <w:noProof/>
                <w:lang w:val="sr-Latn-CS"/>
              </w:rPr>
              <w:t xml:space="preserve"> </w:t>
            </w:r>
            <w:r w:rsidRPr="00A66763">
              <w:rPr>
                <w:rFonts w:ascii="Arial" w:hAnsi="Arial" w:cs="Arial"/>
                <w:noProof/>
                <w:lang w:val="sr-Latn-CS"/>
              </w:rPr>
              <w:t>po</w:t>
            </w:r>
            <w:r w:rsidR="00C9193C" w:rsidRPr="00A66763">
              <w:rPr>
                <w:rFonts w:ascii="Arial" w:hAnsi="Arial" w:cs="Arial"/>
                <w:noProof/>
                <w:lang w:val="sr-Latn-CS"/>
              </w:rPr>
              <w:t xml:space="preserve"> </w:t>
            </w:r>
            <w:r w:rsidRPr="00A66763">
              <w:rPr>
                <w:rFonts w:ascii="Arial" w:hAnsi="Arial" w:cs="Arial"/>
                <w:noProof/>
                <w:lang w:val="sr-Latn-CS"/>
              </w:rPr>
              <w:t>kap</w:t>
            </w:r>
            <w:r w:rsidR="00C9193C" w:rsidRPr="00A66763">
              <w:rPr>
                <w:rFonts w:ascii="Arial" w:hAnsi="Arial" w:cs="Arial"/>
                <w:noProof/>
                <w:lang w:val="sr-Latn-CS"/>
              </w:rPr>
              <w:t>“).</w:t>
            </w:r>
          </w:p>
          <w:p w14:paraId="5373D7FA" w14:textId="541D6540" w:rsidR="00C5404E" w:rsidRPr="00A66763" w:rsidRDefault="000245EF" w:rsidP="00F32A7A">
            <w:pPr>
              <w:jc w:val="both"/>
              <w:rPr>
                <w:rFonts w:ascii="Arial" w:hAnsi="Arial" w:cs="Arial"/>
                <w:b/>
                <w:noProof/>
                <w:lang w:val="sr-Latn-CS"/>
              </w:rPr>
            </w:pPr>
            <w:r w:rsidRPr="00A66763">
              <w:rPr>
                <w:rFonts w:ascii="Arial" w:hAnsi="Arial" w:cs="Arial"/>
                <w:noProof/>
                <w:lang w:val="sr-Latn-CS"/>
              </w:rPr>
              <w:lastRenderedPageBreak/>
              <w:t>Pravo</w:t>
            </w:r>
            <w:r w:rsidR="00C5404E" w:rsidRPr="00A66763">
              <w:rPr>
                <w:rFonts w:ascii="Arial" w:hAnsi="Arial" w:cs="Arial"/>
                <w:noProof/>
                <w:lang w:val="sr-Latn-CS"/>
              </w:rPr>
              <w:t xml:space="preserve"> </w:t>
            </w:r>
            <w:r w:rsidRPr="00A66763">
              <w:rPr>
                <w:rFonts w:ascii="Arial" w:hAnsi="Arial" w:cs="Arial"/>
                <w:noProof/>
                <w:lang w:val="sr-Latn-CS"/>
              </w:rPr>
              <w:t>na</w:t>
            </w:r>
            <w:r w:rsidR="00C5404E" w:rsidRPr="00A66763">
              <w:rPr>
                <w:rFonts w:ascii="Arial" w:hAnsi="Arial" w:cs="Arial"/>
                <w:noProof/>
                <w:lang w:val="sr-Latn-CS"/>
              </w:rPr>
              <w:t xml:space="preserve"> </w:t>
            </w:r>
            <w:r w:rsidRPr="00A66763">
              <w:rPr>
                <w:rFonts w:ascii="Arial" w:hAnsi="Arial" w:cs="Arial"/>
                <w:noProof/>
                <w:lang w:val="sr-Latn-CS"/>
              </w:rPr>
              <w:t>korišćenje</w:t>
            </w:r>
            <w:r w:rsidR="00C5404E" w:rsidRPr="00A66763">
              <w:rPr>
                <w:rFonts w:ascii="Arial" w:hAnsi="Arial" w:cs="Arial"/>
                <w:noProof/>
                <w:lang w:val="sr-Latn-CS"/>
              </w:rPr>
              <w:t xml:space="preserve"> </w:t>
            </w:r>
            <w:r w:rsidRPr="00A66763">
              <w:rPr>
                <w:rFonts w:ascii="Arial" w:hAnsi="Arial" w:cs="Arial"/>
                <w:noProof/>
                <w:lang w:val="sr-Latn-CS"/>
              </w:rPr>
              <w:t>ove</w:t>
            </w:r>
            <w:r w:rsidR="00C5404E" w:rsidRPr="00A66763">
              <w:rPr>
                <w:rFonts w:ascii="Arial" w:hAnsi="Arial" w:cs="Arial"/>
                <w:noProof/>
                <w:lang w:val="sr-Latn-CS"/>
              </w:rPr>
              <w:t xml:space="preserve"> </w:t>
            </w:r>
            <w:r w:rsidRPr="00A66763">
              <w:rPr>
                <w:rFonts w:ascii="Arial" w:hAnsi="Arial" w:cs="Arial"/>
                <w:noProof/>
                <w:lang w:val="sr-Latn-CS"/>
              </w:rPr>
              <w:t>mjere</w:t>
            </w:r>
            <w:r w:rsidR="00C9193C" w:rsidRPr="00A66763">
              <w:rPr>
                <w:rFonts w:ascii="Arial" w:hAnsi="Arial" w:cs="Arial"/>
                <w:noProof/>
                <w:lang w:val="sr-Latn-CS"/>
              </w:rPr>
              <w:t xml:space="preserve"> </w:t>
            </w:r>
            <w:r w:rsidRPr="00A66763">
              <w:rPr>
                <w:rFonts w:ascii="Arial" w:hAnsi="Arial" w:cs="Arial"/>
                <w:noProof/>
                <w:lang w:val="sr-Latn-CS"/>
              </w:rPr>
              <w:t>imaju</w:t>
            </w:r>
            <w:r w:rsidR="00C9193C" w:rsidRPr="00A66763">
              <w:rPr>
                <w:rFonts w:ascii="Arial" w:hAnsi="Arial" w:cs="Arial"/>
                <w:noProof/>
                <w:lang w:val="sr-Latn-CS"/>
              </w:rPr>
              <w:t xml:space="preserve"> </w:t>
            </w:r>
            <w:r w:rsidRPr="00A66763">
              <w:rPr>
                <w:rFonts w:ascii="Arial" w:hAnsi="Arial" w:cs="Arial"/>
                <w:noProof/>
                <w:lang w:val="sr-Latn-CS"/>
              </w:rPr>
              <w:t>poljoprivredni</w:t>
            </w:r>
            <w:r w:rsidR="00C9193C" w:rsidRPr="00A66763">
              <w:rPr>
                <w:rFonts w:ascii="Arial" w:hAnsi="Arial" w:cs="Arial"/>
                <w:noProof/>
                <w:lang w:val="sr-Latn-CS"/>
              </w:rPr>
              <w:t xml:space="preserve"> </w:t>
            </w:r>
            <w:r w:rsidRPr="00A66763">
              <w:rPr>
                <w:rFonts w:ascii="Arial" w:hAnsi="Arial" w:cs="Arial"/>
                <w:noProof/>
                <w:lang w:val="sr-Latn-CS"/>
              </w:rPr>
              <w:t>proizvođači</w:t>
            </w:r>
            <w:r w:rsidR="00C5404E" w:rsidRPr="00A66763">
              <w:rPr>
                <w:rFonts w:ascii="Arial" w:hAnsi="Arial" w:cs="Arial"/>
                <w:noProof/>
                <w:lang w:val="sr-Latn-CS"/>
              </w:rPr>
              <w:t xml:space="preserve"> </w:t>
            </w:r>
            <w:r w:rsidRPr="00A66763">
              <w:rPr>
                <w:rFonts w:ascii="Arial" w:hAnsi="Arial" w:cs="Arial"/>
                <w:noProof/>
                <w:lang w:val="sr-Latn-CS"/>
              </w:rPr>
              <w:t>koji</w:t>
            </w:r>
            <w:r w:rsidR="00C5404E" w:rsidRPr="00A66763">
              <w:rPr>
                <w:rFonts w:ascii="Arial" w:hAnsi="Arial" w:cs="Arial"/>
                <w:noProof/>
                <w:lang w:val="sr-Latn-CS"/>
              </w:rPr>
              <w:t xml:space="preserve"> </w:t>
            </w:r>
            <w:r w:rsidRPr="00A66763">
              <w:rPr>
                <w:rFonts w:ascii="Arial" w:hAnsi="Arial" w:cs="Arial"/>
                <w:noProof/>
                <w:lang w:val="sr-Latn-CS"/>
              </w:rPr>
              <w:t>se</w:t>
            </w:r>
            <w:r w:rsidR="00C5404E" w:rsidRPr="00A66763">
              <w:rPr>
                <w:rFonts w:ascii="Arial" w:hAnsi="Arial" w:cs="Arial"/>
                <w:noProof/>
                <w:lang w:val="sr-Latn-CS"/>
              </w:rPr>
              <w:t xml:space="preserve"> </w:t>
            </w:r>
            <w:r w:rsidRPr="00A66763">
              <w:rPr>
                <w:rFonts w:ascii="Arial" w:hAnsi="Arial" w:cs="Arial"/>
                <w:noProof/>
                <w:lang w:val="sr-Latn-CS"/>
              </w:rPr>
              <w:t>bave</w:t>
            </w:r>
            <w:r w:rsidR="00C5404E" w:rsidRPr="00A66763">
              <w:rPr>
                <w:rFonts w:ascii="Arial" w:hAnsi="Arial" w:cs="Arial"/>
                <w:noProof/>
                <w:lang w:val="sr-Latn-CS"/>
              </w:rPr>
              <w:t xml:space="preserve"> </w:t>
            </w:r>
            <w:r w:rsidRPr="00A66763">
              <w:rPr>
                <w:rFonts w:ascii="Arial" w:hAnsi="Arial" w:cs="Arial"/>
                <w:noProof/>
                <w:lang w:val="sr-Latn-CS"/>
              </w:rPr>
              <w:t>poljoprivrednom</w:t>
            </w:r>
            <w:r w:rsidR="00C5404E" w:rsidRPr="00A66763">
              <w:rPr>
                <w:rFonts w:ascii="Arial" w:hAnsi="Arial" w:cs="Arial"/>
                <w:noProof/>
                <w:lang w:val="sr-Latn-CS"/>
              </w:rPr>
              <w:t xml:space="preserve"> </w:t>
            </w:r>
            <w:r w:rsidRPr="00A66763">
              <w:rPr>
                <w:rFonts w:ascii="Arial" w:hAnsi="Arial" w:cs="Arial"/>
                <w:noProof/>
                <w:lang w:val="sr-Latn-CS"/>
              </w:rPr>
              <w:t>proizvodnjom</w:t>
            </w:r>
            <w:r w:rsidR="00C5404E" w:rsidRPr="00A66763">
              <w:rPr>
                <w:rFonts w:ascii="Arial" w:hAnsi="Arial" w:cs="Arial"/>
                <w:noProof/>
                <w:lang w:val="sr-Latn-CS"/>
              </w:rPr>
              <w:t xml:space="preserve"> </w:t>
            </w:r>
            <w:r w:rsidRPr="00A66763">
              <w:rPr>
                <w:rFonts w:ascii="Arial" w:hAnsi="Arial" w:cs="Arial"/>
                <w:noProof/>
                <w:lang w:val="sr-Latn-CS"/>
              </w:rPr>
              <w:t>i</w:t>
            </w:r>
            <w:r w:rsidR="00C5404E" w:rsidRPr="00A66763">
              <w:rPr>
                <w:rFonts w:ascii="Arial" w:hAnsi="Arial" w:cs="Arial"/>
                <w:noProof/>
                <w:lang w:val="sr-Latn-CS"/>
              </w:rPr>
              <w:t xml:space="preserve"> </w:t>
            </w:r>
            <w:r w:rsidRPr="00A66763">
              <w:rPr>
                <w:rFonts w:ascii="Arial" w:hAnsi="Arial" w:cs="Arial"/>
                <w:noProof/>
                <w:lang w:val="sr-Latn-CS"/>
              </w:rPr>
              <w:t>posjeduju</w:t>
            </w:r>
            <w:r w:rsidR="00C5404E" w:rsidRPr="00A66763">
              <w:rPr>
                <w:rFonts w:ascii="Arial" w:hAnsi="Arial" w:cs="Arial"/>
                <w:noProof/>
                <w:lang w:val="sr-Latn-CS"/>
              </w:rPr>
              <w:t xml:space="preserve"> </w:t>
            </w:r>
            <w:r w:rsidRPr="00A66763">
              <w:rPr>
                <w:rFonts w:ascii="Arial" w:hAnsi="Arial" w:cs="Arial"/>
                <w:b/>
                <w:noProof/>
                <w:lang w:val="sr-Latn-CS"/>
              </w:rPr>
              <w:t>minimum</w:t>
            </w:r>
            <w:r w:rsidR="005B4663" w:rsidRPr="00A66763">
              <w:rPr>
                <w:rFonts w:ascii="Arial" w:hAnsi="Arial" w:cs="Arial"/>
                <w:b/>
                <w:noProof/>
                <w:lang w:val="sr-Latn-CS"/>
              </w:rPr>
              <w:t xml:space="preserve"> 0,3h</w:t>
            </w:r>
            <w:r w:rsidRPr="00A66763">
              <w:rPr>
                <w:rFonts w:ascii="Arial" w:hAnsi="Arial" w:cs="Arial"/>
                <w:b/>
                <w:noProof/>
                <w:lang w:val="sr-Latn-CS"/>
              </w:rPr>
              <w:t>a</w:t>
            </w:r>
            <w:r w:rsidR="00C5404E" w:rsidRPr="00A66763">
              <w:rPr>
                <w:rFonts w:ascii="Arial" w:hAnsi="Arial" w:cs="Arial"/>
                <w:b/>
                <w:noProof/>
                <w:lang w:val="sr-Latn-CS"/>
              </w:rPr>
              <w:t xml:space="preserve"> </w:t>
            </w:r>
            <w:r w:rsidRPr="00A66763">
              <w:rPr>
                <w:rFonts w:ascii="Arial" w:hAnsi="Arial" w:cs="Arial"/>
                <w:b/>
                <w:noProof/>
                <w:lang w:val="sr-Latn-CS"/>
              </w:rPr>
              <w:t>voćnjaka</w:t>
            </w:r>
            <w:r w:rsidR="005B4663" w:rsidRPr="00A66763">
              <w:rPr>
                <w:rFonts w:ascii="Arial" w:hAnsi="Arial" w:cs="Arial"/>
                <w:b/>
                <w:noProof/>
                <w:lang w:val="sr-Latn-CS"/>
              </w:rPr>
              <w:t>, 0,3h</w:t>
            </w:r>
            <w:r w:rsidRPr="00A66763">
              <w:rPr>
                <w:rFonts w:ascii="Arial" w:hAnsi="Arial" w:cs="Arial"/>
                <w:b/>
                <w:noProof/>
                <w:lang w:val="sr-Latn-CS"/>
              </w:rPr>
              <w:t>a</w:t>
            </w:r>
            <w:r w:rsidR="00C5404E" w:rsidRPr="00A66763">
              <w:rPr>
                <w:rFonts w:ascii="Arial" w:hAnsi="Arial" w:cs="Arial"/>
                <w:b/>
                <w:noProof/>
                <w:lang w:val="sr-Latn-CS"/>
              </w:rPr>
              <w:t xml:space="preserve"> </w:t>
            </w:r>
            <w:r w:rsidRPr="00A66763">
              <w:rPr>
                <w:rFonts w:ascii="Arial" w:hAnsi="Arial" w:cs="Arial"/>
                <w:b/>
                <w:noProof/>
                <w:lang w:val="sr-Latn-CS"/>
              </w:rPr>
              <w:t>pod</w:t>
            </w:r>
            <w:r w:rsidR="00C9193C" w:rsidRPr="00A66763">
              <w:rPr>
                <w:rFonts w:ascii="Arial" w:hAnsi="Arial" w:cs="Arial"/>
                <w:b/>
                <w:noProof/>
                <w:lang w:val="sr-Latn-CS"/>
              </w:rPr>
              <w:t xml:space="preserve"> </w:t>
            </w:r>
            <w:r w:rsidRPr="00A66763">
              <w:rPr>
                <w:rFonts w:ascii="Arial" w:hAnsi="Arial" w:cs="Arial"/>
                <w:b/>
                <w:noProof/>
                <w:lang w:val="sr-Latn-CS"/>
              </w:rPr>
              <w:t>ratarskim</w:t>
            </w:r>
            <w:r w:rsidR="00C5404E" w:rsidRPr="00A66763">
              <w:rPr>
                <w:rFonts w:ascii="Arial" w:hAnsi="Arial" w:cs="Arial"/>
                <w:b/>
                <w:noProof/>
                <w:lang w:val="sr-Latn-CS"/>
              </w:rPr>
              <w:t xml:space="preserve"> </w:t>
            </w:r>
            <w:r w:rsidRPr="00A66763">
              <w:rPr>
                <w:rFonts w:ascii="Arial" w:hAnsi="Arial" w:cs="Arial"/>
                <w:b/>
                <w:noProof/>
                <w:lang w:val="sr-Latn-CS"/>
              </w:rPr>
              <w:t>i</w:t>
            </w:r>
            <w:r w:rsidR="00C5404E" w:rsidRPr="00A66763">
              <w:rPr>
                <w:rFonts w:ascii="Arial" w:hAnsi="Arial" w:cs="Arial"/>
                <w:b/>
                <w:noProof/>
                <w:lang w:val="sr-Latn-CS"/>
              </w:rPr>
              <w:t xml:space="preserve"> </w:t>
            </w:r>
            <w:r w:rsidRPr="00A66763">
              <w:rPr>
                <w:rFonts w:ascii="Arial" w:hAnsi="Arial" w:cs="Arial"/>
                <w:b/>
                <w:noProof/>
                <w:lang w:val="sr-Latn-CS"/>
              </w:rPr>
              <w:t>povrtarskim</w:t>
            </w:r>
            <w:r w:rsidR="00C5404E" w:rsidRPr="00A66763">
              <w:rPr>
                <w:rFonts w:ascii="Arial" w:hAnsi="Arial" w:cs="Arial"/>
                <w:b/>
                <w:noProof/>
                <w:lang w:val="sr-Latn-CS"/>
              </w:rPr>
              <w:t xml:space="preserve"> </w:t>
            </w:r>
            <w:r w:rsidRPr="00A66763">
              <w:rPr>
                <w:rFonts w:ascii="Arial" w:hAnsi="Arial" w:cs="Arial"/>
                <w:b/>
                <w:noProof/>
                <w:lang w:val="sr-Latn-CS"/>
              </w:rPr>
              <w:t>kulturama</w:t>
            </w:r>
            <w:r w:rsidR="00C5404E" w:rsidRPr="00A66763">
              <w:rPr>
                <w:rFonts w:ascii="Arial" w:hAnsi="Arial" w:cs="Arial"/>
                <w:b/>
                <w:noProof/>
                <w:lang w:val="sr-Latn-CS"/>
              </w:rPr>
              <w:t>.</w:t>
            </w:r>
          </w:p>
          <w:p w14:paraId="25D7172F" w14:textId="29B65481" w:rsidR="00E341E3" w:rsidRPr="00A66763" w:rsidRDefault="000245EF" w:rsidP="00F32A7A">
            <w:pPr>
              <w:jc w:val="both"/>
              <w:rPr>
                <w:rFonts w:ascii="Arial" w:hAnsi="Arial" w:cs="Arial"/>
                <w:b/>
                <w:noProof/>
                <w:lang w:val="sr-Latn-CS"/>
              </w:rPr>
            </w:pPr>
            <w:r w:rsidRPr="00A66763">
              <w:rPr>
                <w:rFonts w:ascii="Arial" w:hAnsi="Arial" w:cs="Arial"/>
                <w:b/>
                <w:noProof/>
                <w:lang w:val="sr-Latn-CS"/>
              </w:rPr>
              <w:t>Podrška</w:t>
            </w:r>
            <w:r w:rsidR="00C5404E" w:rsidRPr="00A66763">
              <w:rPr>
                <w:rFonts w:ascii="Arial" w:hAnsi="Arial" w:cs="Arial"/>
                <w:b/>
                <w:noProof/>
                <w:lang w:val="sr-Latn-CS"/>
              </w:rPr>
              <w:t xml:space="preserve"> </w:t>
            </w:r>
            <w:r w:rsidRPr="00A66763">
              <w:rPr>
                <w:rFonts w:ascii="Arial" w:hAnsi="Arial" w:cs="Arial"/>
                <w:b/>
                <w:noProof/>
                <w:lang w:val="sr-Latn-CS"/>
              </w:rPr>
              <w:t>će</w:t>
            </w:r>
            <w:r w:rsidR="00C5404E" w:rsidRPr="00A66763">
              <w:rPr>
                <w:rFonts w:ascii="Arial" w:hAnsi="Arial" w:cs="Arial"/>
                <w:b/>
                <w:noProof/>
                <w:lang w:val="sr-Latn-CS"/>
              </w:rPr>
              <w:t xml:space="preserve"> </w:t>
            </w:r>
            <w:r w:rsidRPr="00A66763">
              <w:rPr>
                <w:rFonts w:ascii="Arial" w:hAnsi="Arial" w:cs="Arial"/>
                <w:b/>
                <w:noProof/>
                <w:lang w:val="sr-Latn-CS"/>
              </w:rPr>
              <w:t>iznositi</w:t>
            </w:r>
            <w:r w:rsidR="00C5404E" w:rsidRPr="00A66763">
              <w:rPr>
                <w:rFonts w:ascii="Arial" w:hAnsi="Arial" w:cs="Arial"/>
                <w:b/>
                <w:noProof/>
                <w:lang w:val="sr-Latn-CS"/>
              </w:rPr>
              <w:t xml:space="preserve"> 50% </w:t>
            </w:r>
            <w:r w:rsidRPr="00A66763">
              <w:rPr>
                <w:rFonts w:ascii="Arial" w:hAnsi="Arial" w:cs="Arial"/>
                <w:b/>
                <w:noProof/>
                <w:lang w:val="sr-Latn-CS"/>
              </w:rPr>
              <w:t>od</w:t>
            </w:r>
            <w:r w:rsidR="00C5404E" w:rsidRPr="00A66763">
              <w:rPr>
                <w:rFonts w:ascii="Arial" w:hAnsi="Arial" w:cs="Arial"/>
                <w:b/>
                <w:noProof/>
                <w:lang w:val="sr-Latn-CS"/>
              </w:rPr>
              <w:t xml:space="preserve"> </w:t>
            </w:r>
            <w:r w:rsidRPr="00A66763">
              <w:rPr>
                <w:rFonts w:ascii="Arial" w:hAnsi="Arial" w:cs="Arial"/>
                <w:b/>
                <w:noProof/>
                <w:lang w:val="sr-Latn-CS"/>
              </w:rPr>
              <w:t>uloženih</w:t>
            </w:r>
            <w:r w:rsidR="00C5404E" w:rsidRPr="00A66763">
              <w:rPr>
                <w:rFonts w:ascii="Arial" w:hAnsi="Arial" w:cs="Arial"/>
                <w:b/>
                <w:noProof/>
                <w:lang w:val="sr-Latn-CS"/>
              </w:rPr>
              <w:t xml:space="preserve"> </w:t>
            </w:r>
            <w:r w:rsidRPr="00A66763">
              <w:rPr>
                <w:rFonts w:ascii="Arial" w:hAnsi="Arial" w:cs="Arial"/>
                <w:b/>
                <w:noProof/>
                <w:lang w:val="sr-Latn-CS"/>
              </w:rPr>
              <w:t>sredstava</w:t>
            </w:r>
            <w:r w:rsidR="00C5404E" w:rsidRPr="00A66763">
              <w:rPr>
                <w:rFonts w:ascii="Arial" w:hAnsi="Arial" w:cs="Arial"/>
                <w:b/>
                <w:noProof/>
                <w:lang w:val="sr-Latn-CS"/>
              </w:rPr>
              <w:t xml:space="preserve">. </w:t>
            </w:r>
            <w:r w:rsidRPr="00A66763">
              <w:rPr>
                <w:rFonts w:ascii="Arial" w:hAnsi="Arial" w:cs="Arial"/>
                <w:b/>
                <w:noProof/>
                <w:lang w:val="sr-Latn-CS"/>
              </w:rPr>
              <w:t>Maksimalna</w:t>
            </w:r>
            <w:r w:rsidR="00A665CB" w:rsidRPr="00A66763">
              <w:rPr>
                <w:rFonts w:ascii="Arial" w:hAnsi="Arial" w:cs="Arial"/>
                <w:b/>
                <w:noProof/>
                <w:lang w:val="sr-Latn-CS"/>
              </w:rPr>
              <w:t xml:space="preserve"> </w:t>
            </w:r>
            <w:r w:rsidRPr="00A66763">
              <w:rPr>
                <w:rFonts w:ascii="Arial" w:hAnsi="Arial" w:cs="Arial"/>
                <w:b/>
                <w:noProof/>
                <w:lang w:val="sr-Latn-CS"/>
              </w:rPr>
              <w:t>podrška</w:t>
            </w:r>
            <w:r w:rsidR="00A665CB" w:rsidRPr="00A66763">
              <w:rPr>
                <w:rFonts w:ascii="Arial" w:hAnsi="Arial" w:cs="Arial"/>
                <w:b/>
                <w:noProof/>
                <w:lang w:val="sr-Latn-CS"/>
              </w:rPr>
              <w:t xml:space="preserve"> </w:t>
            </w:r>
            <w:r w:rsidRPr="00A66763">
              <w:rPr>
                <w:rFonts w:ascii="Arial" w:hAnsi="Arial" w:cs="Arial"/>
                <w:b/>
                <w:noProof/>
                <w:lang w:val="sr-Latn-CS"/>
              </w:rPr>
              <w:t>po</w:t>
            </w:r>
            <w:r w:rsidR="00A665CB" w:rsidRPr="00A66763">
              <w:rPr>
                <w:rFonts w:ascii="Arial" w:hAnsi="Arial" w:cs="Arial"/>
                <w:b/>
                <w:noProof/>
                <w:lang w:val="sr-Latn-CS"/>
              </w:rPr>
              <w:t xml:space="preserve"> </w:t>
            </w:r>
            <w:r w:rsidRPr="00A66763">
              <w:rPr>
                <w:rFonts w:ascii="Arial" w:hAnsi="Arial" w:cs="Arial"/>
                <w:b/>
                <w:noProof/>
                <w:lang w:val="sr-Latn-CS"/>
              </w:rPr>
              <w:t>zahtjevu</w:t>
            </w:r>
            <w:r w:rsidR="00A665CB" w:rsidRPr="00A66763">
              <w:rPr>
                <w:rFonts w:ascii="Arial" w:hAnsi="Arial" w:cs="Arial"/>
                <w:b/>
                <w:noProof/>
                <w:lang w:val="sr-Latn-CS"/>
              </w:rPr>
              <w:t xml:space="preserve"> </w:t>
            </w:r>
            <w:r w:rsidRPr="00A66763">
              <w:rPr>
                <w:rFonts w:ascii="Arial" w:hAnsi="Arial" w:cs="Arial"/>
                <w:b/>
                <w:noProof/>
                <w:lang w:val="sr-Latn-CS"/>
              </w:rPr>
              <w:t>iznosiće</w:t>
            </w:r>
            <w:r w:rsidR="00A665CB" w:rsidRPr="00A66763">
              <w:rPr>
                <w:rFonts w:ascii="Arial" w:hAnsi="Arial" w:cs="Arial"/>
                <w:b/>
                <w:noProof/>
                <w:lang w:val="sr-Latn-CS"/>
              </w:rPr>
              <w:t xml:space="preserve"> 500€.</w:t>
            </w:r>
          </w:p>
          <w:p w14:paraId="0589744F" w14:textId="5C4281CB" w:rsidR="00C9193C" w:rsidRPr="00A66763" w:rsidRDefault="000245EF" w:rsidP="005B4663">
            <w:pPr>
              <w:jc w:val="both"/>
              <w:rPr>
                <w:rFonts w:ascii="Arial" w:hAnsi="Arial" w:cs="Arial"/>
                <w:noProof/>
                <w:lang w:val="sr-Latn-CS"/>
              </w:rPr>
            </w:pPr>
            <w:r w:rsidRPr="00A66763">
              <w:rPr>
                <w:rFonts w:ascii="Arial" w:hAnsi="Arial" w:cs="Arial"/>
                <w:b/>
                <w:noProof/>
                <w:lang w:val="sr-Latn-CS"/>
              </w:rPr>
              <w:t>Subvencija</w:t>
            </w:r>
            <w:r w:rsidR="00C9193C" w:rsidRPr="00A66763">
              <w:rPr>
                <w:rFonts w:ascii="Arial" w:hAnsi="Arial" w:cs="Arial"/>
                <w:b/>
                <w:noProof/>
                <w:lang w:val="sr-Latn-CS"/>
              </w:rPr>
              <w:t xml:space="preserve"> </w:t>
            </w:r>
            <w:r w:rsidRPr="00A66763">
              <w:rPr>
                <w:rFonts w:ascii="Arial" w:hAnsi="Arial" w:cs="Arial"/>
                <w:b/>
                <w:noProof/>
                <w:lang w:val="sr-Latn-CS"/>
              </w:rPr>
              <w:t>će</w:t>
            </w:r>
            <w:r w:rsidR="00C9193C" w:rsidRPr="00A66763">
              <w:rPr>
                <w:rFonts w:ascii="Arial" w:hAnsi="Arial" w:cs="Arial"/>
                <w:b/>
                <w:noProof/>
                <w:lang w:val="sr-Latn-CS"/>
              </w:rPr>
              <w:t xml:space="preserve"> </w:t>
            </w:r>
            <w:r w:rsidRPr="00A66763">
              <w:rPr>
                <w:rFonts w:ascii="Arial" w:hAnsi="Arial" w:cs="Arial"/>
                <w:b/>
                <w:noProof/>
                <w:lang w:val="sr-Latn-CS"/>
              </w:rPr>
              <w:t>biti</w:t>
            </w:r>
            <w:r w:rsidR="00C9193C" w:rsidRPr="00A66763">
              <w:rPr>
                <w:rFonts w:ascii="Arial" w:hAnsi="Arial" w:cs="Arial"/>
                <w:b/>
                <w:noProof/>
                <w:lang w:val="sr-Latn-CS"/>
              </w:rPr>
              <w:t xml:space="preserve"> </w:t>
            </w:r>
            <w:r w:rsidRPr="00A66763">
              <w:rPr>
                <w:rFonts w:ascii="Arial" w:hAnsi="Arial" w:cs="Arial"/>
                <w:b/>
                <w:noProof/>
                <w:lang w:val="sr-Latn-CS"/>
              </w:rPr>
              <w:t>uvećana</w:t>
            </w:r>
            <w:r w:rsidR="00C9193C" w:rsidRPr="00A66763">
              <w:rPr>
                <w:rFonts w:ascii="Arial" w:hAnsi="Arial" w:cs="Arial"/>
                <w:b/>
                <w:noProof/>
                <w:lang w:val="sr-Latn-CS"/>
              </w:rPr>
              <w:t xml:space="preserve"> 10% </w:t>
            </w:r>
            <w:r w:rsidRPr="00A66763">
              <w:rPr>
                <w:rFonts w:ascii="Arial" w:hAnsi="Arial" w:cs="Arial"/>
                <w:b/>
                <w:noProof/>
                <w:lang w:val="sr-Latn-CS"/>
              </w:rPr>
              <w:t>za</w:t>
            </w:r>
            <w:r w:rsidR="00C9193C" w:rsidRPr="00A66763">
              <w:rPr>
                <w:rFonts w:ascii="Arial" w:hAnsi="Arial" w:cs="Arial"/>
                <w:b/>
                <w:noProof/>
                <w:lang w:val="sr-Latn-CS"/>
              </w:rPr>
              <w:t xml:space="preserve"> </w:t>
            </w:r>
            <w:r w:rsidRPr="00A66763">
              <w:rPr>
                <w:rFonts w:ascii="Arial" w:hAnsi="Arial" w:cs="Arial"/>
                <w:b/>
                <w:noProof/>
                <w:lang w:val="sr-Latn-CS"/>
              </w:rPr>
              <w:t>žene</w:t>
            </w:r>
            <w:r w:rsidR="00C9193C" w:rsidRPr="00A66763">
              <w:rPr>
                <w:rFonts w:ascii="Arial" w:hAnsi="Arial" w:cs="Arial"/>
                <w:b/>
                <w:noProof/>
                <w:lang w:val="sr-Latn-CS"/>
              </w:rPr>
              <w:t xml:space="preserve"> </w:t>
            </w:r>
            <w:r w:rsidRPr="00A66763">
              <w:rPr>
                <w:rFonts w:ascii="Arial" w:hAnsi="Arial" w:cs="Arial"/>
                <w:b/>
                <w:noProof/>
                <w:lang w:val="sr-Latn-CS"/>
              </w:rPr>
              <w:t>nosioce</w:t>
            </w:r>
            <w:r w:rsidR="00C9193C" w:rsidRPr="00A66763">
              <w:rPr>
                <w:rFonts w:ascii="Arial" w:hAnsi="Arial" w:cs="Arial"/>
                <w:b/>
                <w:noProof/>
                <w:lang w:val="sr-Latn-CS"/>
              </w:rPr>
              <w:t xml:space="preserve"> </w:t>
            </w:r>
            <w:r w:rsidRPr="00A66763">
              <w:rPr>
                <w:rFonts w:ascii="Arial" w:hAnsi="Arial" w:cs="Arial"/>
                <w:b/>
                <w:noProof/>
                <w:lang w:val="sr-Latn-CS"/>
              </w:rPr>
              <w:t>gazdinstva</w:t>
            </w:r>
            <w:r w:rsidR="00C9193C" w:rsidRPr="00A66763">
              <w:rPr>
                <w:rFonts w:ascii="Arial" w:hAnsi="Arial" w:cs="Arial"/>
                <w:b/>
                <w:noProof/>
                <w:lang w:val="sr-Latn-CS"/>
              </w:rPr>
              <w:t xml:space="preserve"> </w:t>
            </w:r>
            <w:r w:rsidRPr="00A66763">
              <w:rPr>
                <w:rFonts w:ascii="Arial" w:hAnsi="Arial" w:cs="Arial"/>
                <w:b/>
                <w:noProof/>
                <w:lang w:val="sr-Latn-CS"/>
              </w:rPr>
              <w:t>ili</w:t>
            </w:r>
            <w:r w:rsidR="00C9193C" w:rsidRPr="00A66763">
              <w:rPr>
                <w:rFonts w:ascii="Arial" w:hAnsi="Arial" w:cs="Arial"/>
                <w:b/>
                <w:noProof/>
                <w:lang w:val="sr-Latn-CS"/>
              </w:rPr>
              <w:t xml:space="preserve"> 10% </w:t>
            </w:r>
            <w:r w:rsidRPr="00A66763">
              <w:rPr>
                <w:rFonts w:ascii="Arial" w:hAnsi="Arial" w:cs="Arial"/>
                <w:b/>
                <w:noProof/>
                <w:lang w:val="sr-Latn-CS"/>
              </w:rPr>
              <w:t>za</w:t>
            </w:r>
            <w:r w:rsidR="00C9193C" w:rsidRPr="00A66763">
              <w:rPr>
                <w:rFonts w:ascii="Arial" w:hAnsi="Arial" w:cs="Arial"/>
                <w:b/>
                <w:noProof/>
                <w:lang w:val="sr-Latn-CS"/>
              </w:rPr>
              <w:t xml:space="preserve"> </w:t>
            </w:r>
            <w:r w:rsidRPr="00A66763">
              <w:rPr>
                <w:rFonts w:ascii="Arial" w:hAnsi="Arial" w:cs="Arial"/>
                <w:b/>
                <w:noProof/>
                <w:lang w:val="sr-Latn-CS"/>
              </w:rPr>
              <w:t>mlađe</w:t>
            </w:r>
            <w:r w:rsidR="00C9193C" w:rsidRPr="00A66763">
              <w:rPr>
                <w:rFonts w:ascii="Arial" w:hAnsi="Arial" w:cs="Arial"/>
                <w:b/>
                <w:noProof/>
                <w:lang w:val="sr-Latn-CS"/>
              </w:rPr>
              <w:t xml:space="preserve"> </w:t>
            </w:r>
            <w:r w:rsidRPr="00A66763">
              <w:rPr>
                <w:rFonts w:ascii="Arial" w:hAnsi="Arial" w:cs="Arial"/>
                <w:b/>
                <w:noProof/>
                <w:lang w:val="sr-Latn-CS"/>
              </w:rPr>
              <w:t>od</w:t>
            </w:r>
            <w:r w:rsidR="00C9193C" w:rsidRPr="00A66763">
              <w:rPr>
                <w:rFonts w:ascii="Arial" w:hAnsi="Arial" w:cs="Arial"/>
                <w:b/>
                <w:noProof/>
                <w:lang w:val="sr-Latn-CS"/>
              </w:rPr>
              <w:t xml:space="preserve"> 40 </w:t>
            </w:r>
            <w:r w:rsidRPr="00A66763">
              <w:rPr>
                <w:rFonts w:ascii="Arial" w:hAnsi="Arial" w:cs="Arial"/>
                <w:b/>
                <w:noProof/>
                <w:lang w:val="sr-Latn-CS"/>
              </w:rPr>
              <w:t>godina</w:t>
            </w:r>
            <w:r w:rsidR="00C9193C" w:rsidRPr="00A66763">
              <w:rPr>
                <w:rFonts w:ascii="Arial" w:hAnsi="Arial" w:cs="Arial"/>
                <w:b/>
                <w:noProof/>
                <w:lang w:val="sr-Latn-CS"/>
              </w:rPr>
              <w:t xml:space="preserve"> </w:t>
            </w:r>
            <w:r w:rsidRPr="00A66763">
              <w:rPr>
                <w:rFonts w:ascii="Arial" w:hAnsi="Arial" w:cs="Arial"/>
                <w:b/>
                <w:noProof/>
                <w:lang w:val="sr-Latn-CS"/>
              </w:rPr>
              <w:t>nosioce</w:t>
            </w:r>
            <w:r w:rsidR="00C9193C" w:rsidRPr="00A66763">
              <w:rPr>
                <w:rFonts w:ascii="Arial" w:hAnsi="Arial" w:cs="Arial"/>
                <w:b/>
                <w:noProof/>
                <w:lang w:val="sr-Latn-CS"/>
              </w:rPr>
              <w:t xml:space="preserve"> </w:t>
            </w:r>
            <w:r w:rsidRPr="00A66763">
              <w:rPr>
                <w:rFonts w:ascii="Arial" w:hAnsi="Arial" w:cs="Arial"/>
                <w:b/>
                <w:noProof/>
                <w:lang w:val="sr-Latn-CS"/>
              </w:rPr>
              <w:t>gazdinstva</w:t>
            </w:r>
            <w:r w:rsidR="00C9193C" w:rsidRPr="00A66763">
              <w:rPr>
                <w:rFonts w:ascii="Arial" w:hAnsi="Arial" w:cs="Arial"/>
                <w:noProof/>
                <w:lang w:val="sr-Latn-CS"/>
              </w:rPr>
              <w:t>.</w:t>
            </w:r>
          </w:p>
          <w:p w14:paraId="47A121F1" w14:textId="713377F6" w:rsidR="00E341E3" w:rsidRPr="00A66763" w:rsidRDefault="000245EF" w:rsidP="00B8779D">
            <w:pPr>
              <w:jc w:val="both"/>
              <w:rPr>
                <w:rFonts w:ascii="Arial" w:hAnsi="Arial" w:cs="Arial"/>
                <w:noProof/>
                <w:lang w:val="sr-Latn-CS"/>
              </w:rPr>
            </w:pPr>
            <w:r w:rsidRPr="00A66763">
              <w:rPr>
                <w:rFonts w:ascii="Arial" w:hAnsi="Arial" w:cs="Arial"/>
                <w:noProof/>
                <w:lang w:val="sr-Latn-CS"/>
              </w:rPr>
              <w:t>Ako</w:t>
            </w:r>
            <w:r w:rsidR="00B8779D" w:rsidRPr="00A66763">
              <w:rPr>
                <w:rFonts w:ascii="Arial" w:hAnsi="Arial" w:cs="Arial"/>
                <w:noProof/>
                <w:lang w:val="sr-Latn-CS"/>
              </w:rPr>
              <w:t xml:space="preserve"> </w:t>
            </w:r>
            <w:r w:rsidRPr="00A66763">
              <w:rPr>
                <w:rFonts w:ascii="Arial" w:hAnsi="Arial" w:cs="Arial"/>
                <w:noProof/>
                <w:lang w:val="sr-Latn-CS"/>
              </w:rPr>
              <w:t>ukupna</w:t>
            </w:r>
            <w:r w:rsidR="00B8779D" w:rsidRPr="00A66763">
              <w:rPr>
                <w:rFonts w:ascii="Arial" w:hAnsi="Arial" w:cs="Arial"/>
                <w:noProof/>
                <w:lang w:val="sr-Latn-CS"/>
              </w:rPr>
              <w:t xml:space="preserve"> </w:t>
            </w:r>
            <w:r w:rsidRPr="00A66763">
              <w:rPr>
                <w:rFonts w:ascii="Arial" w:hAnsi="Arial" w:cs="Arial"/>
                <w:noProof/>
                <w:lang w:val="sr-Latn-CS"/>
              </w:rPr>
              <w:t>visina</w:t>
            </w:r>
            <w:r w:rsidR="00B8779D" w:rsidRPr="00A66763">
              <w:rPr>
                <w:rFonts w:ascii="Arial" w:hAnsi="Arial" w:cs="Arial"/>
                <w:noProof/>
                <w:lang w:val="sr-Latn-CS"/>
              </w:rPr>
              <w:t xml:space="preserve"> </w:t>
            </w:r>
            <w:r w:rsidRPr="00A66763">
              <w:rPr>
                <w:rFonts w:ascii="Arial" w:hAnsi="Arial" w:cs="Arial"/>
                <w:noProof/>
                <w:lang w:val="sr-Latn-CS"/>
              </w:rPr>
              <w:t>podrške</w:t>
            </w:r>
            <w:r w:rsidR="00B8779D" w:rsidRPr="00A66763">
              <w:rPr>
                <w:rFonts w:ascii="Arial" w:hAnsi="Arial" w:cs="Arial"/>
                <w:noProof/>
                <w:lang w:val="sr-Latn-CS"/>
              </w:rPr>
              <w:t xml:space="preserve"> </w:t>
            </w:r>
            <w:r w:rsidRPr="00A66763">
              <w:rPr>
                <w:rFonts w:ascii="Arial" w:hAnsi="Arial" w:cs="Arial"/>
                <w:noProof/>
                <w:lang w:val="sr-Latn-CS"/>
              </w:rPr>
              <w:t>na</w:t>
            </w:r>
            <w:r w:rsidR="00B8779D" w:rsidRPr="00A66763">
              <w:rPr>
                <w:rFonts w:ascii="Arial" w:hAnsi="Arial" w:cs="Arial"/>
                <w:noProof/>
                <w:lang w:val="sr-Latn-CS"/>
              </w:rPr>
              <w:t xml:space="preserve"> </w:t>
            </w:r>
            <w:r w:rsidRPr="00A66763">
              <w:rPr>
                <w:rFonts w:ascii="Arial" w:hAnsi="Arial" w:cs="Arial"/>
                <w:noProof/>
                <w:lang w:val="sr-Latn-CS"/>
              </w:rPr>
              <w:t>osnovu</w:t>
            </w:r>
            <w:r w:rsidR="00B8779D" w:rsidRPr="00A66763">
              <w:rPr>
                <w:rFonts w:ascii="Arial" w:hAnsi="Arial" w:cs="Arial"/>
                <w:noProof/>
                <w:lang w:val="sr-Latn-CS"/>
              </w:rPr>
              <w:t xml:space="preserve"> </w:t>
            </w:r>
            <w:r w:rsidRPr="00A66763">
              <w:rPr>
                <w:rFonts w:ascii="Arial" w:hAnsi="Arial" w:cs="Arial"/>
                <w:noProof/>
                <w:lang w:val="sr-Latn-CS"/>
              </w:rPr>
              <w:t>zahtjeva</w:t>
            </w:r>
            <w:r w:rsidR="00B8779D" w:rsidRPr="00A66763">
              <w:rPr>
                <w:rFonts w:ascii="Arial" w:hAnsi="Arial" w:cs="Arial"/>
                <w:noProof/>
                <w:lang w:val="sr-Latn-CS"/>
              </w:rPr>
              <w:t xml:space="preserve"> </w:t>
            </w:r>
            <w:r w:rsidRPr="00A66763">
              <w:rPr>
                <w:rFonts w:ascii="Arial" w:hAnsi="Arial" w:cs="Arial"/>
                <w:noProof/>
                <w:lang w:val="sr-Latn-CS"/>
              </w:rPr>
              <w:t>za</w:t>
            </w:r>
            <w:r w:rsidR="00B8779D" w:rsidRPr="00A66763">
              <w:rPr>
                <w:rFonts w:ascii="Arial" w:hAnsi="Arial" w:cs="Arial"/>
                <w:noProof/>
                <w:lang w:val="sr-Latn-CS"/>
              </w:rPr>
              <w:t xml:space="preserve"> </w:t>
            </w:r>
            <w:r w:rsidRPr="00A66763">
              <w:rPr>
                <w:rFonts w:ascii="Arial" w:hAnsi="Arial" w:cs="Arial"/>
                <w:noProof/>
                <w:lang w:val="sr-Latn-CS"/>
              </w:rPr>
              <w:t>dodjelu</w:t>
            </w:r>
            <w:r w:rsidR="00B8779D" w:rsidRPr="00A66763">
              <w:rPr>
                <w:rFonts w:ascii="Arial" w:hAnsi="Arial" w:cs="Arial"/>
                <w:noProof/>
                <w:lang w:val="sr-Latn-CS"/>
              </w:rPr>
              <w:t xml:space="preserve"> </w:t>
            </w:r>
            <w:r w:rsidRPr="00A66763">
              <w:rPr>
                <w:rFonts w:ascii="Arial" w:hAnsi="Arial" w:cs="Arial"/>
                <w:noProof/>
                <w:lang w:val="sr-Latn-CS"/>
              </w:rPr>
              <w:t>podrške</w:t>
            </w:r>
            <w:r w:rsidR="00B8779D" w:rsidRPr="00A66763">
              <w:rPr>
                <w:rFonts w:ascii="Arial" w:hAnsi="Arial" w:cs="Arial"/>
                <w:noProof/>
                <w:lang w:val="sr-Latn-CS"/>
              </w:rPr>
              <w:t xml:space="preserve">, </w:t>
            </w:r>
            <w:r w:rsidRPr="00A66763">
              <w:rPr>
                <w:rFonts w:ascii="Arial" w:hAnsi="Arial" w:cs="Arial"/>
                <w:noProof/>
                <w:lang w:val="sr-Latn-CS"/>
              </w:rPr>
              <w:t>prevazilazi</w:t>
            </w:r>
            <w:r w:rsidR="00B8779D" w:rsidRPr="00A66763">
              <w:rPr>
                <w:rFonts w:ascii="Arial" w:hAnsi="Arial" w:cs="Arial"/>
                <w:noProof/>
                <w:lang w:val="sr-Latn-CS"/>
              </w:rPr>
              <w:t xml:space="preserve"> </w:t>
            </w:r>
            <w:r w:rsidRPr="00A66763">
              <w:rPr>
                <w:rFonts w:ascii="Arial" w:hAnsi="Arial" w:cs="Arial"/>
                <w:noProof/>
                <w:lang w:val="sr-Latn-CS"/>
              </w:rPr>
              <w:t>budžetom</w:t>
            </w:r>
            <w:r w:rsidR="00B8779D" w:rsidRPr="00A66763">
              <w:rPr>
                <w:rFonts w:ascii="Arial" w:hAnsi="Arial" w:cs="Arial"/>
                <w:noProof/>
                <w:lang w:val="sr-Latn-CS"/>
              </w:rPr>
              <w:t xml:space="preserve"> </w:t>
            </w:r>
            <w:r w:rsidRPr="00A66763">
              <w:rPr>
                <w:rFonts w:ascii="Arial" w:hAnsi="Arial" w:cs="Arial"/>
                <w:noProof/>
                <w:lang w:val="sr-Latn-CS"/>
              </w:rPr>
              <w:t>planirani</w:t>
            </w:r>
            <w:r w:rsidR="00B8779D" w:rsidRPr="00A66763">
              <w:rPr>
                <w:rFonts w:ascii="Arial" w:hAnsi="Arial" w:cs="Arial"/>
                <w:noProof/>
                <w:lang w:val="sr-Latn-CS"/>
              </w:rPr>
              <w:t xml:space="preserve"> </w:t>
            </w:r>
            <w:r w:rsidRPr="00A66763">
              <w:rPr>
                <w:rFonts w:ascii="Arial" w:hAnsi="Arial" w:cs="Arial"/>
                <w:noProof/>
                <w:lang w:val="sr-Latn-CS"/>
              </w:rPr>
              <w:t>godišnji</w:t>
            </w:r>
            <w:r w:rsidR="00B8779D" w:rsidRPr="00A66763">
              <w:rPr>
                <w:rFonts w:ascii="Arial" w:hAnsi="Arial" w:cs="Arial"/>
                <w:noProof/>
                <w:lang w:val="sr-Latn-CS"/>
              </w:rPr>
              <w:t xml:space="preserve"> </w:t>
            </w:r>
            <w:r w:rsidRPr="00A66763">
              <w:rPr>
                <w:rFonts w:ascii="Arial" w:hAnsi="Arial" w:cs="Arial"/>
                <w:noProof/>
                <w:lang w:val="sr-Latn-CS"/>
              </w:rPr>
              <w:t>iznos</w:t>
            </w:r>
            <w:r w:rsidR="00B8779D" w:rsidRPr="00A66763">
              <w:rPr>
                <w:rFonts w:ascii="Arial" w:hAnsi="Arial" w:cs="Arial"/>
                <w:noProof/>
                <w:lang w:val="sr-Latn-CS"/>
              </w:rPr>
              <w:t xml:space="preserve">, </w:t>
            </w:r>
            <w:r w:rsidRPr="00A66763">
              <w:rPr>
                <w:rFonts w:ascii="Arial" w:hAnsi="Arial" w:cs="Arial"/>
                <w:noProof/>
                <w:lang w:val="sr-Latn-CS"/>
              </w:rPr>
              <w:t>sredstva</w:t>
            </w:r>
            <w:r w:rsidR="00B8779D" w:rsidRPr="00A66763">
              <w:rPr>
                <w:rFonts w:ascii="Arial" w:hAnsi="Arial" w:cs="Arial"/>
                <w:noProof/>
                <w:lang w:val="sr-Latn-CS"/>
              </w:rPr>
              <w:t xml:space="preserve"> </w:t>
            </w:r>
            <w:r w:rsidRPr="00A66763">
              <w:rPr>
                <w:rFonts w:ascii="Arial" w:hAnsi="Arial" w:cs="Arial"/>
                <w:noProof/>
                <w:lang w:val="sr-Latn-CS"/>
              </w:rPr>
              <w:t>će</w:t>
            </w:r>
            <w:r w:rsidR="00B8779D" w:rsidRPr="00A66763">
              <w:rPr>
                <w:rFonts w:ascii="Arial" w:hAnsi="Arial" w:cs="Arial"/>
                <w:noProof/>
                <w:lang w:val="sr-Latn-CS"/>
              </w:rPr>
              <w:t xml:space="preserve"> </w:t>
            </w:r>
            <w:r w:rsidRPr="00A66763">
              <w:rPr>
                <w:rFonts w:ascii="Arial" w:hAnsi="Arial" w:cs="Arial"/>
                <w:noProof/>
                <w:lang w:val="sr-Latn-CS"/>
              </w:rPr>
              <w:t>se</w:t>
            </w:r>
            <w:r w:rsidR="00B8779D" w:rsidRPr="00A66763">
              <w:rPr>
                <w:rFonts w:ascii="Arial" w:hAnsi="Arial" w:cs="Arial"/>
                <w:noProof/>
                <w:lang w:val="sr-Latn-CS"/>
              </w:rPr>
              <w:t xml:space="preserve"> </w:t>
            </w:r>
            <w:r w:rsidRPr="00A66763">
              <w:rPr>
                <w:rFonts w:ascii="Arial" w:hAnsi="Arial" w:cs="Arial"/>
                <w:noProof/>
                <w:lang w:val="sr-Latn-CS"/>
              </w:rPr>
              <w:t>proporcionalno</w:t>
            </w:r>
            <w:r w:rsidR="00B8779D" w:rsidRPr="00A66763">
              <w:rPr>
                <w:rFonts w:ascii="Arial" w:hAnsi="Arial" w:cs="Arial"/>
                <w:noProof/>
                <w:lang w:val="sr-Latn-CS"/>
              </w:rPr>
              <w:t xml:space="preserve"> </w:t>
            </w:r>
            <w:r w:rsidRPr="00A66763">
              <w:rPr>
                <w:rFonts w:ascii="Arial" w:hAnsi="Arial" w:cs="Arial"/>
                <w:noProof/>
                <w:lang w:val="sr-Latn-CS"/>
              </w:rPr>
              <w:t>smanjiti</w:t>
            </w:r>
            <w:r w:rsidR="00B8779D" w:rsidRPr="00A66763">
              <w:rPr>
                <w:rFonts w:ascii="Arial" w:hAnsi="Arial" w:cs="Arial"/>
                <w:noProof/>
                <w:lang w:val="sr-Latn-CS"/>
              </w:rPr>
              <w:t xml:space="preserve"> </w:t>
            </w:r>
            <w:r w:rsidRPr="00A66763">
              <w:rPr>
                <w:rFonts w:ascii="Arial" w:hAnsi="Arial" w:cs="Arial"/>
                <w:noProof/>
                <w:lang w:val="sr-Latn-CS"/>
              </w:rPr>
              <w:t>u</w:t>
            </w:r>
            <w:r w:rsidR="00B8779D" w:rsidRPr="00A66763">
              <w:rPr>
                <w:rFonts w:ascii="Arial" w:hAnsi="Arial" w:cs="Arial"/>
                <w:noProof/>
                <w:lang w:val="sr-Latn-CS"/>
              </w:rPr>
              <w:t xml:space="preserve"> </w:t>
            </w:r>
            <w:r w:rsidRPr="00A66763">
              <w:rPr>
                <w:rFonts w:ascii="Arial" w:hAnsi="Arial" w:cs="Arial"/>
                <w:noProof/>
                <w:lang w:val="sr-Latn-CS"/>
              </w:rPr>
              <w:t>odnosu</w:t>
            </w:r>
            <w:r w:rsidR="00B8779D" w:rsidRPr="00A66763">
              <w:rPr>
                <w:rFonts w:ascii="Arial" w:hAnsi="Arial" w:cs="Arial"/>
                <w:noProof/>
                <w:lang w:val="sr-Latn-CS"/>
              </w:rPr>
              <w:t xml:space="preserve"> </w:t>
            </w:r>
            <w:r w:rsidRPr="00A66763">
              <w:rPr>
                <w:rFonts w:ascii="Arial" w:hAnsi="Arial" w:cs="Arial"/>
                <w:noProof/>
                <w:lang w:val="sr-Latn-CS"/>
              </w:rPr>
              <w:t>na</w:t>
            </w:r>
            <w:r w:rsidR="00B8779D" w:rsidRPr="00A66763">
              <w:rPr>
                <w:rFonts w:ascii="Arial" w:hAnsi="Arial" w:cs="Arial"/>
                <w:noProof/>
                <w:lang w:val="sr-Latn-CS"/>
              </w:rPr>
              <w:t xml:space="preserve"> </w:t>
            </w:r>
            <w:r w:rsidRPr="00A66763">
              <w:rPr>
                <w:rFonts w:ascii="Arial" w:hAnsi="Arial" w:cs="Arial"/>
                <w:noProof/>
                <w:lang w:val="sr-Latn-CS"/>
              </w:rPr>
              <w:t>svaki</w:t>
            </w:r>
            <w:r w:rsidR="00B8779D" w:rsidRPr="00A66763">
              <w:rPr>
                <w:rFonts w:ascii="Arial" w:hAnsi="Arial" w:cs="Arial"/>
                <w:noProof/>
                <w:lang w:val="sr-Latn-CS"/>
              </w:rPr>
              <w:t xml:space="preserve"> </w:t>
            </w:r>
            <w:r w:rsidRPr="00A66763">
              <w:rPr>
                <w:rFonts w:ascii="Arial" w:hAnsi="Arial" w:cs="Arial"/>
                <w:noProof/>
                <w:lang w:val="sr-Latn-CS"/>
              </w:rPr>
              <w:t>pojedinačni</w:t>
            </w:r>
            <w:r w:rsidR="00B8779D" w:rsidRPr="00A66763">
              <w:rPr>
                <w:rFonts w:ascii="Arial" w:hAnsi="Arial" w:cs="Arial"/>
                <w:noProof/>
                <w:lang w:val="sr-Latn-CS"/>
              </w:rPr>
              <w:t xml:space="preserve"> </w:t>
            </w:r>
            <w:r w:rsidRPr="00A66763">
              <w:rPr>
                <w:rFonts w:ascii="Arial" w:hAnsi="Arial" w:cs="Arial"/>
                <w:noProof/>
                <w:lang w:val="sr-Latn-CS"/>
              </w:rPr>
              <w:t>zahtjev</w:t>
            </w:r>
            <w:r w:rsidR="00B8779D" w:rsidRPr="00A66763">
              <w:rPr>
                <w:rFonts w:ascii="Arial" w:hAnsi="Arial" w:cs="Arial"/>
                <w:noProof/>
                <w:lang w:val="sr-Latn-CS"/>
              </w:rPr>
              <w:t xml:space="preserve"> </w:t>
            </w:r>
            <w:r w:rsidRPr="00A66763">
              <w:rPr>
                <w:rFonts w:ascii="Arial" w:hAnsi="Arial" w:cs="Arial"/>
                <w:noProof/>
                <w:lang w:val="sr-Latn-CS"/>
              </w:rPr>
              <w:t>za</w:t>
            </w:r>
            <w:r w:rsidR="00B8779D" w:rsidRPr="00A66763">
              <w:rPr>
                <w:rFonts w:ascii="Arial" w:hAnsi="Arial" w:cs="Arial"/>
                <w:noProof/>
                <w:lang w:val="sr-Latn-CS"/>
              </w:rPr>
              <w:t xml:space="preserve"> </w:t>
            </w:r>
            <w:r w:rsidRPr="00A66763">
              <w:rPr>
                <w:rFonts w:ascii="Arial" w:hAnsi="Arial" w:cs="Arial"/>
                <w:noProof/>
                <w:lang w:val="sr-Latn-CS"/>
              </w:rPr>
              <w:t>dodjelu</w:t>
            </w:r>
            <w:r w:rsidR="00B8779D" w:rsidRPr="00A66763">
              <w:rPr>
                <w:rFonts w:ascii="Arial" w:hAnsi="Arial" w:cs="Arial"/>
                <w:noProof/>
                <w:lang w:val="sr-Latn-CS"/>
              </w:rPr>
              <w:t xml:space="preserve"> </w:t>
            </w:r>
            <w:r w:rsidRPr="00A66763">
              <w:rPr>
                <w:rFonts w:ascii="Arial" w:hAnsi="Arial" w:cs="Arial"/>
                <w:noProof/>
                <w:lang w:val="sr-Latn-CS"/>
              </w:rPr>
              <w:t>podrške</w:t>
            </w:r>
            <w:r w:rsidR="00B8779D" w:rsidRPr="00A66763">
              <w:rPr>
                <w:rFonts w:ascii="Arial" w:hAnsi="Arial" w:cs="Arial"/>
                <w:noProof/>
                <w:lang w:val="sr-Latn-CS"/>
              </w:rPr>
              <w:t>.</w:t>
            </w:r>
          </w:p>
          <w:p w14:paraId="7554D9AD" w14:textId="1E465043" w:rsidR="00C9193C" w:rsidRPr="00A66763" w:rsidRDefault="000245EF" w:rsidP="005B4663">
            <w:pPr>
              <w:jc w:val="both"/>
              <w:rPr>
                <w:rFonts w:ascii="Arial" w:hAnsi="Arial" w:cs="Arial"/>
                <w:noProof/>
                <w:lang w:val="sr-Latn-CS"/>
              </w:rPr>
            </w:pPr>
            <w:r w:rsidRPr="00A66763">
              <w:rPr>
                <w:rFonts w:ascii="Arial" w:hAnsi="Arial" w:cs="Arial"/>
                <w:noProof/>
                <w:lang w:val="sr-Latn-CS"/>
              </w:rPr>
              <w:t>Pravo</w:t>
            </w:r>
            <w:r w:rsidR="00C9193C" w:rsidRPr="00A66763">
              <w:rPr>
                <w:rFonts w:ascii="Arial" w:hAnsi="Arial" w:cs="Arial"/>
                <w:noProof/>
                <w:lang w:val="sr-Latn-CS"/>
              </w:rPr>
              <w:t xml:space="preserve"> </w:t>
            </w:r>
            <w:r w:rsidRPr="00A66763">
              <w:rPr>
                <w:rFonts w:ascii="Arial" w:hAnsi="Arial" w:cs="Arial"/>
                <w:noProof/>
                <w:lang w:val="sr-Latn-CS"/>
              </w:rPr>
              <w:t>na</w:t>
            </w:r>
            <w:r w:rsidR="00C9193C" w:rsidRPr="00A66763">
              <w:rPr>
                <w:rFonts w:ascii="Arial" w:hAnsi="Arial" w:cs="Arial"/>
                <w:noProof/>
                <w:lang w:val="sr-Latn-CS"/>
              </w:rPr>
              <w:t xml:space="preserve"> </w:t>
            </w:r>
            <w:r w:rsidRPr="00A66763">
              <w:rPr>
                <w:rFonts w:ascii="Arial" w:hAnsi="Arial" w:cs="Arial"/>
                <w:noProof/>
                <w:lang w:val="sr-Latn-CS"/>
              </w:rPr>
              <w:t>podršku</w:t>
            </w:r>
            <w:r w:rsidR="00C9193C" w:rsidRPr="00A66763">
              <w:rPr>
                <w:rFonts w:ascii="Arial" w:hAnsi="Arial" w:cs="Arial"/>
                <w:noProof/>
                <w:lang w:val="sr-Latn-CS"/>
              </w:rPr>
              <w:t xml:space="preserve"> </w:t>
            </w:r>
            <w:r w:rsidRPr="00A66763">
              <w:rPr>
                <w:rFonts w:ascii="Arial" w:hAnsi="Arial" w:cs="Arial"/>
                <w:noProof/>
                <w:lang w:val="sr-Latn-CS"/>
              </w:rPr>
              <w:t>imaju</w:t>
            </w:r>
            <w:r w:rsidR="00C9193C" w:rsidRPr="00A66763">
              <w:rPr>
                <w:rFonts w:ascii="Arial" w:hAnsi="Arial" w:cs="Arial"/>
                <w:noProof/>
                <w:lang w:val="sr-Latn-CS"/>
              </w:rPr>
              <w:t xml:space="preserve"> </w:t>
            </w:r>
            <w:r w:rsidRPr="00A66763">
              <w:rPr>
                <w:rFonts w:ascii="Arial" w:hAnsi="Arial" w:cs="Arial"/>
                <w:noProof/>
                <w:lang w:val="sr-Latn-CS"/>
              </w:rPr>
              <w:t>sva</w:t>
            </w:r>
            <w:r w:rsidR="00C9193C" w:rsidRPr="00A66763">
              <w:rPr>
                <w:rFonts w:ascii="Arial" w:hAnsi="Arial" w:cs="Arial"/>
                <w:noProof/>
                <w:lang w:val="sr-Latn-CS"/>
              </w:rPr>
              <w:t xml:space="preserve"> </w:t>
            </w:r>
            <w:r w:rsidRPr="00A66763">
              <w:rPr>
                <w:rFonts w:ascii="Arial" w:hAnsi="Arial" w:cs="Arial"/>
                <w:noProof/>
                <w:lang w:val="sr-Latn-CS"/>
              </w:rPr>
              <w:t>registrovana</w:t>
            </w:r>
            <w:r w:rsidR="00C9193C" w:rsidRPr="00A66763">
              <w:rPr>
                <w:rFonts w:ascii="Arial" w:hAnsi="Arial" w:cs="Arial"/>
                <w:noProof/>
                <w:lang w:val="sr-Latn-CS"/>
              </w:rPr>
              <w:t xml:space="preserve"> </w:t>
            </w:r>
            <w:r w:rsidRPr="00A66763">
              <w:rPr>
                <w:rFonts w:ascii="Arial" w:hAnsi="Arial" w:cs="Arial"/>
                <w:noProof/>
                <w:lang w:val="sr-Latn-CS"/>
              </w:rPr>
              <w:t>poljoprivredna</w:t>
            </w:r>
            <w:r w:rsidR="00C9193C" w:rsidRPr="00A66763">
              <w:rPr>
                <w:rFonts w:ascii="Arial" w:hAnsi="Arial" w:cs="Arial"/>
                <w:noProof/>
                <w:lang w:val="sr-Latn-CS"/>
              </w:rPr>
              <w:t xml:space="preserve"> </w:t>
            </w:r>
            <w:r w:rsidRPr="00A66763">
              <w:rPr>
                <w:rFonts w:ascii="Arial" w:hAnsi="Arial" w:cs="Arial"/>
                <w:noProof/>
                <w:lang w:val="sr-Latn-CS"/>
              </w:rPr>
              <w:t>gazdinstva</w:t>
            </w:r>
            <w:r w:rsidR="00C9193C" w:rsidRPr="00A66763">
              <w:rPr>
                <w:rFonts w:ascii="Arial" w:hAnsi="Arial" w:cs="Arial"/>
                <w:noProof/>
                <w:lang w:val="sr-Latn-CS"/>
              </w:rPr>
              <w:t xml:space="preserve"> </w:t>
            </w:r>
            <w:r w:rsidRPr="00A66763">
              <w:rPr>
                <w:rFonts w:ascii="Arial" w:hAnsi="Arial" w:cs="Arial"/>
                <w:noProof/>
                <w:lang w:val="sr-Latn-CS"/>
              </w:rPr>
              <w:t>u</w:t>
            </w:r>
            <w:r w:rsidR="00C9193C" w:rsidRPr="00A66763">
              <w:rPr>
                <w:rFonts w:ascii="Arial" w:hAnsi="Arial" w:cs="Arial"/>
                <w:noProof/>
                <w:lang w:val="sr-Latn-CS"/>
              </w:rPr>
              <w:t xml:space="preserve"> </w:t>
            </w:r>
            <w:r w:rsidRPr="00A66763">
              <w:rPr>
                <w:rFonts w:ascii="Arial" w:hAnsi="Arial" w:cs="Arial"/>
                <w:noProof/>
                <w:lang w:val="sr-Latn-CS"/>
              </w:rPr>
              <w:t>MPŠV</w:t>
            </w:r>
            <w:r w:rsidR="00C9193C" w:rsidRPr="00A66763">
              <w:rPr>
                <w:rFonts w:ascii="Arial" w:hAnsi="Arial" w:cs="Arial"/>
                <w:noProof/>
                <w:lang w:val="sr-Latn-CS"/>
              </w:rPr>
              <w:t xml:space="preserve"> / </w:t>
            </w:r>
            <w:r w:rsidRPr="00A66763">
              <w:rPr>
                <w:rFonts w:ascii="Arial" w:hAnsi="Arial" w:cs="Arial"/>
                <w:noProof/>
                <w:lang w:val="sr-Latn-CS"/>
              </w:rPr>
              <w:t>Upravi</w:t>
            </w:r>
            <w:r w:rsidR="00C9193C" w:rsidRPr="00A66763">
              <w:rPr>
                <w:rFonts w:ascii="Arial" w:hAnsi="Arial" w:cs="Arial"/>
                <w:noProof/>
                <w:lang w:val="sr-Latn-CS"/>
              </w:rPr>
              <w:t xml:space="preserve"> </w:t>
            </w:r>
            <w:r w:rsidRPr="00A66763">
              <w:rPr>
                <w:rFonts w:ascii="Arial" w:hAnsi="Arial" w:cs="Arial"/>
                <w:noProof/>
                <w:lang w:val="sr-Latn-CS"/>
              </w:rPr>
              <w:t>za</w:t>
            </w:r>
            <w:r w:rsidR="00C9193C" w:rsidRPr="00A66763">
              <w:rPr>
                <w:rFonts w:ascii="Arial" w:hAnsi="Arial" w:cs="Arial"/>
                <w:noProof/>
                <w:lang w:val="sr-Latn-CS"/>
              </w:rPr>
              <w:t xml:space="preserve"> </w:t>
            </w:r>
            <w:r w:rsidRPr="00A66763">
              <w:rPr>
                <w:rFonts w:ascii="Arial" w:hAnsi="Arial" w:cs="Arial"/>
                <w:noProof/>
                <w:lang w:val="sr-Latn-CS"/>
              </w:rPr>
              <w:t>bezbjednost</w:t>
            </w:r>
            <w:r w:rsidR="00C9193C" w:rsidRPr="00A66763">
              <w:rPr>
                <w:rFonts w:ascii="Arial" w:hAnsi="Arial" w:cs="Arial"/>
                <w:noProof/>
                <w:lang w:val="sr-Latn-CS"/>
              </w:rPr>
              <w:t xml:space="preserve"> </w:t>
            </w:r>
            <w:r w:rsidRPr="00A66763">
              <w:rPr>
                <w:rFonts w:ascii="Arial" w:hAnsi="Arial" w:cs="Arial"/>
                <w:noProof/>
                <w:lang w:val="sr-Latn-CS"/>
              </w:rPr>
              <w:t>hrane</w:t>
            </w:r>
            <w:r w:rsidR="00C9193C" w:rsidRPr="00A66763">
              <w:rPr>
                <w:rFonts w:ascii="Arial" w:hAnsi="Arial" w:cs="Arial"/>
                <w:noProof/>
                <w:lang w:val="sr-Latn-CS"/>
              </w:rPr>
              <w:t xml:space="preserve">, </w:t>
            </w:r>
            <w:r w:rsidRPr="00A66763">
              <w:rPr>
                <w:rFonts w:ascii="Arial" w:hAnsi="Arial" w:cs="Arial"/>
                <w:noProof/>
                <w:lang w:val="sr-Latn-CS"/>
              </w:rPr>
              <w:t>veterinu</w:t>
            </w:r>
            <w:r w:rsidR="00C9193C" w:rsidRPr="00A66763">
              <w:rPr>
                <w:rFonts w:ascii="Arial" w:hAnsi="Arial" w:cs="Arial"/>
                <w:noProof/>
                <w:lang w:val="sr-Latn-CS"/>
              </w:rPr>
              <w:t xml:space="preserve"> </w:t>
            </w:r>
            <w:r w:rsidRPr="00A66763">
              <w:rPr>
                <w:rFonts w:ascii="Arial" w:hAnsi="Arial" w:cs="Arial"/>
                <w:noProof/>
                <w:lang w:val="sr-Latn-CS"/>
              </w:rPr>
              <w:t>i</w:t>
            </w:r>
            <w:r w:rsidR="00C9193C" w:rsidRPr="00A66763">
              <w:rPr>
                <w:rFonts w:ascii="Arial" w:hAnsi="Arial" w:cs="Arial"/>
                <w:noProof/>
                <w:lang w:val="sr-Latn-CS"/>
              </w:rPr>
              <w:t xml:space="preserve"> </w:t>
            </w:r>
            <w:r w:rsidRPr="00A66763">
              <w:rPr>
                <w:rFonts w:ascii="Arial" w:hAnsi="Arial" w:cs="Arial"/>
                <w:noProof/>
                <w:lang w:val="sr-Latn-CS"/>
              </w:rPr>
              <w:t>fitosanitarne</w:t>
            </w:r>
            <w:r w:rsidR="00C9193C" w:rsidRPr="00A66763">
              <w:rPr>
                <w:rFonts w:ascii="Arial" w:hAnsi="Arial" w:cs="Arial"/>
                <w:noProof/>
                <w:lang w:val="sr-Latn-CS"/>
              </w:rPr>
              <w:t xml:space="preserve"> </w:t>
            </w:r>
            <w:r w:rsidRPr="00A66763">
              <w:rPr>
                <w:rFonts w:ascii="Arial" w:hAnsi="Arial" w:cs="Arial"/>
                <w:noProof/>
                <w:lang w:val="sr-Latn-CS"/>
              </w:rPr>
              <w:t>poslove</w:t>
            </w:r>
            <w:r w:rsidR="00C9193C" w:rsidRPr="00A66763">
              <w:rPr>
                <w:rFonts w:ascii="Arial" w:hAnsi="Arial" w:cs="Arial"/>
                <w:noProof/>
                <w:lang w:val="sr-Latn-CS"/>
              </w:rPr>
              <w:t xml:space="preserve">, </w:t>
            </w:r>
            <w:r w:rsidRPr="00A66763">
              <w:rPr>
                <w:rFonts w:ascii="Arial" w:hAnsi="Arial" w:cs="Arial"/>
                <w:noProof/>
                <w:lang w:val="sr-Latn-CS"/>
              </w:rPr>
              <w:t>koja</w:t>
            </w:r>
            <w:r w:rsidR="00C9193C" w:rsidRPr="00A66763">
              <w:rPr>
                <w:rFonts w:ascii="Arial" w:hAnsi="Arial" w:cs="Arial"/>
                <w:noProof/>
                <w:lang w:val="sr-Latn-CS"/>
              </w:rPr>
              <w:t xml:space="preserve"> </w:t>
            </w:r>
            <w:r w:rsidRPr="00A66763">
              <w:rPr>
                <w:rFonts w:ascii="Arial" w:hAnsi="Arial" w:cs="Arial"/>
                <w:noProof/>
                <w:lang w:val="sr-Latn-CS"/>
              </w:rPr>
              <w:t>imaju</w:t>
            </w:r>
            <w:r w:rsidR="00C9193C" w:rsidRPr="00A66763">
              <w:rPr>
                <w:rFonts w:ascii="Arial" w:hAnsi="Arial" w:cs="Arial"/>
                <w:noProof/>
                <w:lang w:val="sr-Latn-CS"/>
              </w:rPr>
              <w:t xml:space="preserve"> </w:t>
            </w:r>
            <w:r w:rsidRPr="00A66763">
              <w:rPr>
                <w:rFonts w:ascii="Arial" w:hAnsi="Arial" w:cs="Arial"/>
                <w:noProof/>
                <w:lang w:val="sr-Latn-CS"/>
              </w:rPr>
              <w:t>dokaz</w:t>
            </w:r>
            <w:r w:rsidR="00C9193C" w:rsidRPr="00A66763">
              <w:rPr>
                <w:rFonts w:ascii="Arial" w:hAnsi="Arial" w:cs="Arial"/>
                <w:noProof/>
                <w:lang w:val="sr-Latn-CS"/>
              </w:rPr>
              <w:t xml:space="preserve"> </w:t>
            </w:r>
            <w:r w:rsidRPr="00A66763">
              <w:rPr>
                <w:rFonts w:ascii="Arial" w:hAnsi="Arial" w:cs="Arial"/>
                <w:noProof/>
                <w:lang w:val="sr-Latn-CS"/>
              </w:rPr>
              <w:t>o</w:t>
            </w:r>
            <w:r w:rsidR="00C9193C" w:rsidRPr="00A66763">
              <w:rPr>
                <w:rFonts w:ascii="Arial" w:hAnsi="Arial" w:cs="Arial"/>
                <w:noProof/>
                <w:lang w:val="sr-Latn-CS"/>
              </w:rPr>
              <w:t xml:space="preserve"> </w:t>
            </w:r>
            <w:r w:rsidRPr="00A66763">
              <w:rPr>
                <w:rFonts w:ascii="Arial" w:hAnsi="Arial" w:cs="Arial"/>
                <w:noProof/>
                <w:lang w:val="sr-Latn-CS"/>
              </w:rPr>
              <w:t>kupovini</w:t>
            </w:r>
            <w:r w:rsidR="00C9193C" w:rsidRPr="00A66763">
              <w:rPr>
                <w:rFonts w:ascii="Arial" w:hAnsi="Arial" w:cs="Arial"/>
                <w:noProof/>
                <w:lang w:val="sr-Latn-CS"/>
              </w:rPr>
              <w:t xml:space="preserve"> </w:t>
            </w:r>
            <w:r w:rsidRPr="00A66763">
              <w:rPr>
                <w:rFonts w:ascii="Arial" w:hAnsi="Arial" w:cs="Arial"/>
                <w:noProof/>
                <w:lang w:val="sr-Latn-CS"/>
              </w:rPr>
              <w:t>opreme</w:t>
            </w:r>
            <w:r w:rsidR="00120A31" w:rsidRPr="00A66763">
              <w:rPr>
                <w:rFonts w:ascii="Arial" w:hAnsi="Arial" w:cs="Arial"/>
                <w:noProof/>
                <w:lang w:val="sr-Latn-CS"/>
              </w:rPr>
              <w:t xml:space="preserve"> </w:t>
            </w:r>
            <w:r w:rsidR="00C9193C" w:rsidRPr="00A66763">
              <w:rPr>
                <w:rFonts w:ascii="Arial" w:hAnsi="Arial" w:cs="Arial"/>
                <w:noProof/>
                <w:lang w:val="sr-Latn-CS"/>
              </w:rPr>
              <w:t>(</w:t>
            </w:r>
            <w:r w:rsidRPr="00A66763">
              <w:rPr>
                <w:rFonts w:ascii="Arial" w:hAnsi="Arial" w:cs="Arial"/>
                <w:noProof/>
                <w:lang w:val="sr-Latn-CS"/>
              </w:rPr>
              <w:t>fiskalni</w:t>
            </w:r>
            <w:r w:rsidR="00C9193C" w:rsidRPr="00A66763">
              <w:rPr>
                <w:rFonts w:ascii="Arial" w:hAnsi="Arial" w:cs="Arial"/>
                <w:noProof/>
                <w:lang w:val="sr-Latn-CS"/>
              </w:rPr>
              <w:t xml:space="preserve"> </w:t>
            </w:r>
            <w:r w:rsidRPr="00A66763">
              <w:rPr>
                <w:rFonts w:ascii="Arial" w:hAnsi="Arial" w:cs="Arial"/>
                <w:noProof/>
                <w:lang w:val="sr-Latn-CS"/>
              </w:rPr>
              <w:t>račun</w:t>
            </w:r>
            <w:r w:rsidR="00C9193C" w:rsidRPr="00A66763">
              <w:rPr>
                <w:rFonts w:ascii="Arial" w:hAnsi="Arial" w:cs="Arial"/>
                <w:noProof/>
                <w:lang w:val="sr-Latn-CS"/>
              </w:rPr>
              <w:t xml:space="preserve">), </w:t>
            </w:r>
            <w:r w:rsidRPr="00A66763">
              <w:rPr>
                <w:rFonts w:ascii="Arial" w:hAnsi="Arial" w:cs="Arial"/>
                <w:noProof/>
                <w:lang w:val="sr-Latn-CS"/>
              </w:rPr>
              <w:t>posjedovni</w:t>
            </w:r>
            <w:r w:rsidR="00C9193C" w:rsidRPr="00A66763">
              <w:rPr>
                <w:rFonts w:ascii="Arial" w:hAnsi="Arial" w:cs="Arial"/>
                <w:noProof/>
                <w:lang w:val="sr-Latn-CS"/>
              </w:rPr>
              <w:t xml:space="preserve"> </w:t>
            </w:r>
            <w:r w:rsidRPr="00A66763">
              <w:rPr>
                <w:rFonts w:ascii="Arial" w:hAnsi="Arial" w:cs="Arial"/>
                <w:noProof/>
                <w:lang w:val="sr-Latn-CS"/>
              </w:rPr>
              <w:t>list</w:t>
            </w:r>
            <w:r w:rsidR="00AE2A62" w:rsidRPr="00A66763">
              <w:rPr>
                <w:rFonts w:ascii="Arial" w:hAnsi="Arial" w:cs="Arial"/>
                <w:noProof/>
                <w:lang w:val="sr-Latn-CS"/>
              </w:rPr>
              <w:t xml:space="preserve"> </w:t>
            </w:r>
            <w:r w:rsidRPr="00A66763">
              <w:rPr>
                <w:rFonts w:ascii="Arial" w:hAnsi="Arial" w:cs="Arial"/>
                <w:noProof/>
                <w:lang w:val="sr-Latn-CS"/>
              </w:rPr>
              <w:t>i</w:t>
            </w:r>
            <w:r w:rsidR="00C9193C" w:rsidRPr="00A66763">
              <w:rPr>
                <w:rFonts w:ascii="Arial" w:hAnsi="Arial" w:cs="Arial"/>
                <w:noProof/>
                <w:lang w:val="sr-Latn-CS"/>
              </w:rPr>
              <w:t xml:space="preserve"> </w:t>
            </w:r>
            <w:r w:rsidRPr="00A66763">
              <w:rPr>
                <w:rFonts w:ascii="Arial" w:hAnsi="Arial" w:cs="Arial"/>
                <w:noProof/>
                <w:lang w:val="sr-Latn-CS"/>
              </w:rPr>
              <w:t>ugovor</w:t>
            </w:r>
            <w:r w:rsidR="00C9193C" w:rsidRPr="00A66763">
              <w:rPr>
                <w:rFonts w:ascii="Arial" w:hAnsi="Arial" w:cs="Arial"/>
                <w:noProof/>
                <w:lang w:val="sr-Latn-CS"/>
              </w:rPr>
              <w:t xml:space="preserve"> </w:t>
            </w:r>
            <w:r w:rsidRPr="00A66763">
              <w:rPr>
                <w:rFonts w:ascii="Arial" w:hAnsi="Arial" w:cs="Arial"/>
                <w:noProof/>
                <w:lang w:val="sr-Latn-CS"/>
              </w:rPr>
              <w:t>o</w:t>
            </w:r>
            <w:r w:rsidR="00C9193C" w:rsidRPr="00A66763">
              <w:rPr>
                <w:rFonts w:ascii="Arial" w:hAnsi="Arial" w:cs="Arial"/>
                <w:noProof/>
                <w:lang w:val="sr-Latn-CS"/>
              </w:rPr>
              <w:t xml:space="preserve"> </w:t>
            </w:r>
            <w:r w:rsidRPr="00A66763">
              <w:rPr>
                <w:rFonts w:ascii="Arial" w:hAnsi="Arial" w:cs="Arial"/>
                <w:noProof/>
                <w:lang w:val="sr-Latn-CS"/>
              </w:rPr>
              <w:t>zakupu</w:t>
            </w:r>
            <w:r w:rsidR="00C9193C" w:rsidRPr="00A66763">
              <w:rPr>
                <w:rFonts w:ascii="Arial" w:hAnsi="Arial" w:cs="Arial"/>
                <w:noProof/>
                <w:lang w:val="sr-Latn-CS"/>
              </w:rPr>
              <w:t xml:space="preserve"> (</w:t>
            </w:r>
            <w:r w:rsidRPr="00A66763">
              <w:rPr>
                <w:rFonts w:ascii="Arial" w:hAnsi="Arial" w:cs="Arial"/>
                <w:noProof/>
                <w:lang w:val="sr-Latn-CS"/>
              </w:rPr>
              <w:t>ukoliko</w:t>
            </w:r>
            <w:r w:rsidR="00C9193C" w:rsidRPr="00A66763">
              <w:rPr>
                <w:rFonts w:ascii="Arial" w:hAnsi="Arial" w:cs="Arial"/>
                <w:noProof/>
                <w:lang w:val="sr-Latn-CS"/>
              </w:rPr>
              <w:t xml:space="preserve"> </w:t>
            </w:r>
            <w:r w:rsidRPr="00A66763">
              <w:rPr>
                <w:rFonts w:ascii="Arial" w:hAnsi="Arial" w:cs="Arial"/>
                <w:noProof/>
                <w:lang w:val="sr-Latn-CS"/>
              </w:rPr>
              <w:t>je</w:t>
            </w:r>
            <w:r w:rsidR="00C9193C" w:rsidRPr="00A66763">
              <w:rPr>
                <w:rFonts w:ascii="Arial" w:hAnsi="Arial" w:cs="Arial"/>
                <w:noProof/>
                <w:lang w:val="sr-Latn-CS"/>
              </w:rPr>
              <w:t xml:space="preserve"> </w:t>
            </w:r>
            <w:r w:rsidRPr="00A66763">
              <w:rPr>
                <w:rFonts w:ascii="Arial" w:hAnsi="Arial" w:cs="Arial"/>
                <w:noProof/>
                <w:lang w:val="sr-Latn-CS"/>
              </w:rPr>
              <w:t>zemljište</w:t>
            </w:r>
            <w:r w:rsidR="00C9193C" w:rsidRPr="00A66763">
              <w:rPr>
                <w:rFonts w:ascii="Arial" w:hAnsi="Arial" w:cs="Arial"/>
                <w:noProof/>
                <w:lang w:val="sr-Latn-CS"/>
              </w:rPr>
              <w:t xml:space="preserve"> </w:t>
            </w:r>
            <w:r w:rsidRPr="00A66763">
              <w:rPr>
                <w:rFonts w:ascii="Arial" w:hAnsi="Arial" w:cs="Arial"/>
                <w:noProof/>
                <w:lang w:val="sr-Latn-CS"/>
              </w:rPr>
              <w:t>pod</w:t>
            </w:r>
            <w:r w:rsidR="00C9193C" w:rsidRPr="00A66763">
              <w:rPr>
                <w:rFonts w:ascii="Arial" w:hAnsi="Arial" w:cs="Arial"/>
                <w:noProof/>
                <w:lang w:val="sr-Latn-CS"/>
              </w:rPr>
              <w:t xml:space="preserve"> </w:t>
            </w:r>
            <w:r w:rsidRPr="00A66763">
              <w:rPr>
                <w:rFonts w:ascii="Arial" w:hAnsi="Arial" w:cs="Arial"/>
                <w:noProof/>
                <w:lang w:val="sr-Latn-CS"/>
              </w:rPr>
              <w:t>zakupom</w:t>
            </w:r>
            <w:r w:rsidR="00C9193C" w:rsidRPr="00A66763">
              <w:rPr>
                <w:rFonts w:ascii="Arial" w:hAnsi="Arial" w:cs="Arial"/>
                <w:noProof/>
                <w:lang w:val="sr-Latn-CS"/>
              </w:rPr>
              <w:t>).</w:t>
            </w:r>
          </w:p>
          <w:p w14:paraId="40EA4412" w14:textId="1DCEC387" w:rsidR="002428FE" w:rsidRPr="00A66763" w:rsidRDefault="000245EF" w:rsidP="002428FE">
            <w:pPr>
              <w:jc w:val="both"/>
              <w:rPr>
                <w:rFonts w:ascii="Arial" w:hAnsi="Arial" w:cs="Arial"/>
                <w:noProof/>
                <w:lang w:val="sr-Latn-CS"/>
              </w:rPr>
            </w:pPr>
            <w:r w:rsidRPr="00A66763">
              <w:rPr>
                <w:rFonts w:ascii="Arial" w:hAnsi="Arial" w:cs="Arial"/>
                <w:noProof/>
                <w:lang w:val="sr-Latn-CS"/>
              </w:rPr>
              <w:t>Pravo</w:t>
            </w:r>
            <w:r w:rsidR="002428FE" w:rsidRPr="00A66763">
              <w:rPr>
                <w:rFonts w:ascii="Arial" w:hAnsi="Arial" w:cs="Arial"/>
                <w:noProof/>
                <w:lang w:val="sr-Latn-CS"/>
              </w:rPr>
              <w:t xml:space="preserve"> </w:t>
            </w:r>
            <w:r w:rsidRPr="00A66763">
              <w:rPr>
                <w:rFonts w:ascii="Arial" w:hAnsi="Arial" w:cs="Arial"/>
                <w:noProof/>
                <w:lang w:val="sr-Latn-CS"/>
              </w:rPr>
              <w:t>na</w:t>
            </w:r>
            <w:r w:rsidR="002428FE" w:rsidRPr="00A66763">
              <w:rPr>
                <w:rFonts w:ascii="Arial" w:hAnsi="Arial" w:cs="Arial"/>
                <w:noProof/>
                <w:lang w:val="sr-Latn-CS"/>
              </w:rPr>
              <w:t xml:space="preserve"> </w:t>
            </w:r>
            <w:r w:rsidRPr="00A66763">
              <w:rPr>
                <w:rFonts w:ascii="Arial" w:hAnsi="Arial" w:cs="Arial"/>
                <w:noProof/>
                <w:lang w:val="sr-Latn-CS"/>
              </w:rPr>
              <w:t>podršku</w:t>
            </w:r>
            <w:r w:rsidR="002428FE" w:rsidRPr="00A66763">
              <w:rPr>
                <w:rFonts w:ascii="Arial" w:hAnsi="Arial" w:cs="Arial"/>
                <w:noProof/>
                <w:lang w:val="sr-Latn-CS"/>
              </w:rPr>
              <w:t xml:space="preserve"> </w:t>
            </w:r>
            <w:r w:rsidRPr="00A66763">
              <w:rPr>
                <w:rFonts w:ascii="Arial" w:hAnsi="Arial" w:cs="Arial"/>
                <w:noProof/>
                <w:lang w:val="sr-Latn-CS"/>
              </w:rPr>
              <w:t>ne</w:t>
            </w:r>
            <w:r w:rsidR="002428FE" w:rsidRPr="00A66763">
              <w:rPr>
                <w:rFonts w:ascii="Arial" w:hAnsi="Arial" w:cs="Arial"/>
                <w:noProof/>
                <w:lang w:val="sr-Latn-CS"/>
              </w:rPr>
              <w:t xml:space="preserve"> </w:t>
            </w:r>
            <w:r w:rsidRPr="00A66763">
              <w:rPr>
                <w:rFonts w:ascii="Arial" w:hAnsi="Arial" w:cs="Arial"/>
                <w:noProof/>
                <w:lang w:val="sr-Latn-CS"/>
              </w:rPr>
              <w:t>mogu</w:t>
            </w:r>
            <w:r w:rsidR="002428FE" w:rsidRPr="00A66763">
              <w:rPr>
                <w:rFonts w:ascii="Arial" w:hAnsi="Arial" w:cs="Arial"/>
                <w:noProof/>
                <w:lang w:val="sr-Latn-CS"/>
              </w:rPr>
              <w:t xml:space="preserve"> </w:t>
            </w:r>
            <w:r w:rsidRPr="00A66763">
              <w:rPr>
                <w:rFonts w:ascii="Arial" w:hAnsi="Arial" w:cs="Arial"/>
                <w:noProof/>
                <w:lang w:val="sr-Latn-CS"/>
              </w:rPr>
              <w:t>ostvariti</w:t>
            </w:r>
            <w:r w:rsidR="002428FE" w:rsidRPr="00A66763">
              <w:rPr>
                <w:rFonts w:ascii="Arial" w:hAnsi="Arial" w:cs="Arial"/>
                <w:noProof/>
                <w:lang w:val="sr-Latn-CS"/>
              </w:rPr>
              <w:t xml:space="preserve"> </w:t>
            </w:r>
            <w:r w:rsidRPr="00A66763">
              <w:rPr>
                <w:rFonts w:ascii="Arial" w:hAnsi="Arial" w:cs="Arial"/>
                <w:noProof/>
                <w:lang w:val="sr-Latn-CS"/>
              </w:rPr>
              <w:t>lica</w:t>
            </w:r>
            <w:r w:rsidR="002428FE" w:rsidRPr="00A66763">
              <w:rPr>
                <w:rFonts w:ascii="Arial" w:hAnsi="Arial" w:cs="Arial"/>
                <w:noProof/>
                <w:lang w:val="sr-Latn-CS"/>
              </w:rPr>
              <w:t xml:space="preserve"> </w:t>
            </w:r>
            <w:r w:rsidRPr="00A66763">
              <w:rPr>
                <w:rFonts w:ascii="Arial" w:hAnsi="Arial" w:cs="Arial"/>
                <w:noProof/>
                <w:lang w:val="sr-Latn-CS"/>
              </w:rPr>
              <w:t>koja</w:t>
            </w:r>
            <w:r w:rsidR="002428FE" w:rsidRPr="00A66763">
              <w:rPr>
                <w:rFonts w:ascii="Arial" w:hAnsi="Arial" w:cs="Arial"/>
                <w:noProof/>
                <w:lang w:val="sr-Latn-CS"/>
              </w:rPr>
              <w:t xml:space="preserve"> </w:t>
            </w:r>
            <w:r w:rsidRPr="00A66763">
              <w:rPr>
                <w:rFonts w:ascii="Arial" w:hAnsi="Arial" w:cs="Arial"/>
                <w:noProof/>
                <w:lang w:val="sr-Latn-CS"/>
              </w:rPr>
              <w:t>su</w:t>
            </w:r>
            <w:r w:rsidR="002428FE" w:rsidRPr="00A66763">
              <w:rPr>
                <w:rFonts w:ascii="Arial" w:hAnsi="Arial" w:cs="Arial"/>
                <w:noProof/>
                <w:lang w:val="sr-Latn-CS"/>
              </w:rPr>
              <w:t xml:space="preserve"> </w:t>
            </w:r>
            <w:r w:rsidRPr="00A66763">
              <w:rPr>
                <w:rFonts w:ascii="Arial" w:hAnsi="Arial" w:cs="Arial"/>
                <w:noProof/>
                <w:lang w:val="sr-Latn-CS"/>
              </w:rPr>
              <w:t>za</w:t>
            </w:r>
            <w:r w:rsidR="002428FE" w:rsidRPr="00A66763">
              <w:rPr>
                <w:rFonts w:ascii="Arial" w:hAnsi="Arial" w:cs="Arial"/>
                <w:noProof/>
                <w:lang w:val="sr-Latn-CS"/>
              </w:rPr>
              <w:t xml:space="preserve"> </w:t>
            </w:r>
            <w:r w:rsidRPr="00A66763">
              <w:rPr>
                <w:rFonts w:ascii="Arial" w:hAnsi="Arial" w:cs="Arial"/>
                <w:noProof/>
                <w:lang w:val="sr-Latn-CS"/>
              </w:rPr>
              <w:t>isti</w:t>
            </w:r>
            <w:r w:rsidR="002428FE" w:rsidRPr="00A66763">
              <w:rPr>
                <w:rFonts w:ascii="Arial" w:hAnsi="Arial" w:cs="Arial"/>
                <w:noProof/>
                <w:lang w:val="sr-Latn-CS"/>
              </w:rPr>
              <w:t xml:space="preserve"> </w:t>
            </w:r>
            <w:r w:rsidRPr="00A66763">
              <w:rPr>
                <w:rFonts w:ascii="Arial" w:hAnsi="Arial" w:cs="Arial"/>
                <w:noProof/>
                <w:lang w:val="sr-Latn-CS"/>
              </w:rPr>
              <w:t>vid</w:t>
            </w:r>
            <w:r w:rsidR="002428FE" w:rsidRPr="00A66763">
              <w:rPr>
                <w:rFonts w:ascii="Arial" w:hAnsi="Arial" w:cs="Arial"/>
                <w:noProof/>
                <w:lang w:val="sr-Latn-CS"/>
              </w:rPr>
              <w:t xml:space="preserve"> </w:t>
            </w:r>
            <w:r w:rsidRPr="00A66763">
              <w:rPr>
                <w:rFonts w:ascii="Arial" w:hAnsi="Arial" w:cs="Arial"/>
                <w:noProof/>
                <w:lang w:val="sr-Latn-CS"/>
              </w:rPr>
              <w:t>investicije</w:t>
            </w:r>
            <w:r w:rsidR="002428FE" w:rsidRPr="00A66763">
              <w:rPr>
                <w:rFonts w:ascii="Arial" w:hAnsi="Arial" w:cs="Arial"/>
                <w:noProof/>
                <w:lang w:val="sr-Latn-CS"/>
              </w:rPr>
              <w:t xml:space="preserve"> </w:t>
            </w:r>
            <w:r w:rsidRPr="00A66763">
              <w:rPr>
                <w:rFonts w:ascii="Arial" w:hAnsi="Arial" w:cs="Arial"/>
                <w:noProof/>
                <w:lang w:val="sr-Latn-CS"/>
              </w:rPr>
              <w:t>ostvarila</w:t>
            </w:r>
            <w:r w:rsidR="002428FE" w:rsidRPr="00A66763">
              <w:rPr>
                <w:rFonts w:ascii="Arial" w:hAnsi="Arial" w:cs="Arial"/>
                <w:noProof/>
                <w:lang w:val="sr-Latn-CS"/>
              </w:rPr>
              <w:t xml:space="preserve"> </w:t>
            </w:r>
            <w:r w:rsidRPr="00A66763">
              <w:rPr>
                <w:rFonts w:ascii="Arial" w:hAnsi="Arial" w:cs="Arial"/>
                <w:noProof/>
                <w:lang w:val="sr-Latn-CS"/>
              </w:rPr>
              <w:t>podršku</w:t>
            </w:r>
            <w:r w:rsidR="002428FE" w:rsidRPr="00A66763">
              <w:rPr>
                <w:rFonts w:ascii="Arial" w:hAnsi="Arial" w:cs="Arial"/>
                <w:noProof/>
                <w:lang w:val="sr-Latn-CS"/>
              </w:rPr>
              <w:t xml:space="preserve"> </w:t>
            </w:r>
            <w:r w:rsidRPr="00A66763">
              <w:rPr>
                <w:rFonts w:ascii="Arial" w:hAnsi="Arial" w:cs="Arial"/>
                <w:noProof/>
                <w:lang w:val="sr-Latn-CS"/>
              </w:rPr>
              <w:t>kod</w:t>
            </w:r>
            <w:r w:rsidR="002428FE" w:rsidRPr="00A66763">
              <w:rPr>
                <w:rFonts w:ascii="Arial" w:hAnsi="Arial" w:cs="Arial"/>
                <w:noProof/>
                <w:lang w:val="sr-Latn-CS"/>
              </w:rPr>
              <w:t xml:space="preserve"> </w:t>
            </w:r>
            <w:r w:rsidRPr="00A66763">
              <w:rPr>
                <w:rFonts w:ascii="Arial" w:hAnsi="Arial" w:cs="Arial"/>
                <w:noProof/>
                <w:lang w:val="sr-Latn-CS"/>
              </w:rPr>
              <w:t>MPŠV</w:t>
            </w:r>
            <w:r w:rsidR="002428FE" w:rsidRPr="00A66763">
              <w:rPr>
                <w:rFonts w:ascii="Arial" w:hAnsi="Arial" w:cs="Arial"/>
                <w:noProof/>
                <w:lang w:val="sr-Latn-CS"/>
              </w:rPr>
              <w:t xml:space="preserve"> </w:t>
            </w:r>
            <w:r w:rsidRPr="00A66763">
              <w:rPr>
                <w:rFonts w:ascii="Arial" w:hAnsi="Arial" w:cs="Arial"/>
                <w:noProof/>
                <w:lang w:val="sr-Latn-CS"/>
              </w:rPr>
              <w:t>u</w:t>
            </w:r>
            <w:r w:rsidR="002428FE" w:rsidRPr="00A66763">
              <w:rPr>
                <w:rFonts w:ascii="Arial" w:hAnsi="Arial" w:cs="Arial"/>
                <w:noProof/>
                <w:lang w:val="sr-Latn-CS"/>
              </w:rPr>
              <w:t xml:space="preserve"> </w:t>
            </w:r>
            <w:r w:rsidRPr="00A66763">
              <w:rPr>
                <w:rFonts w:ascii="Arial" w:hAnsi="Arial" w:cs="Arial"/>
                <w:noProof/>
                <w:lang w:val="sr-Latn-CS"/>
              </w:rPr>
              <w:t>tekućoj</w:t>
            </w:r>
            <w:r w:rsidR="002428FE" w:rsidRPr="00A66763">
              <w:rPr>
                <w:rFonts w:ascii="Arial" w:hAnsi="Arial" w:cs="Arial"/>
                <w:noProof/>
                <w:lang w:val="sr-Latn-CS"/>
              </w:rPr>
              <w:t xml:space="preserve"> </w:t>
            </w:r>
            <w:r w:rsidRPr="00A66763">
              <w:rPr>
                <w:rFonts w:ascii="Arial" w:hAnsi="Arial" w:cs="Arial"/>
                <w:noProof/>
                <w:lang w:val="sr-Latn-CS"/>
              </w:rPr>
              <w:t>godini</w:t>
            </w:r>
            <w:r w:rsidR="002428FE" w:rsidRPr="00A66763">
              <w:rPr>
                <w:rFonts w:ascii="Arial" w:hAnsi="Arial" w:cs="Arial"/>
                <w:noProof/>
                <w:lang w:val="sr-Latn-CS"/>
              </w:rPr>
              <w:t>.</w:t>
            </w:r>
          </w:p>
          <w:p w14:paraId="28257AF1" w14:textId="68C2033B" w:rsidR="002428FE" w:rsidRPr="00A66763" w:rsidRDefault="000245EF" w:rsidP="005B4663">
            <w:pPr>
              <w:jc w:val="both"/>
              <w:rPr>
                <w:rFonts w:ascii="Arial" w:hAnsi="Arial" w:cs="Arial"/>
                <w:noProof/>
                <w:lang w:val="sr-Latn-CS"/>
              </w:rPr>
            </w:pPr>
            <w:r w:rsidRPr="00A66763">
              <w:rPr>
                <w:rFonts w:ascii="Arial" w:hAnsi="Arial" w:cs="Arial"/>
                <w:noProof/>
                <w:lang w:val="sr-Latn-CS"/>
              </w:rPr>
              <w:t>Sektor</w:t>
            </w:r>
            <w:r w:rsidR="002428FE" w:rsidRPr="00A66763">
              <w:rPr>
                <w:rFonts w:ascii="Arial" w:hAnsi="Arial" w:cs="Arial"/>
                <w:noProof/>
                <w:lang w:val="sr-Latn-CS"/>
              </w:rPr>
              <w:t xml:space="preserve"> </w:t>
            </w:r>
            <w:r w:rsidRPr="00A66763">
              <w:rPr>
                <w:rFonts w:ascii="Arial" w:hAnsi="Arial" w:cs="Arial"/>
                <w:noProof/>
                <w:lang w:val="sr-Latn-CS"/>
              </w:rPr>
              <w:t>za</w:t>
            </w:r>
            <w:r w:rsidR="002428FE" w:rsidRPr="00A66763">
              <w:rPr>
                <w:rFonts w:ascii="Arial" w:hAnsi="Arial" w:cs="Arial"/>
                <w:noProof/>
                <w:lang w:val="sr-Latn-CS"/>
              </w:rPr>
              <w:t xml:space="preserve"> </w:t>
            </w:r>
            <w:r w:rsidRPr="00A66763">
              <w:rPr>
                <w:rFonts w:ascii="Arial" w:hAnsi="Arial" w:cs="Arial"/>
                <w:noProof/>
                <w:lang w:val="sr-Latn-CS"/>
              </w:rPr>
              <w:t>poljoprivredu</w:t>
            </w:r>
            <w:r w:rsidR="002428FE" w:rsidRPr="00A66763">
              <w:rPr>
                <w:rFonts w:ascii="Arial" w:hAnsi="Arial" w:cs="Arial"/>
                <w:noProof/>
                <w:lang w:val="sr-Latn-CS"/>
              </w:rPr>
              <w:t xml:space="preserve"> </w:t>
            </w:r>
            <w:r w:rsidRPr="00A66763">
              <w:rPr>
                <w:rFonts w:ascii="Arial" w:hAnsi="Arial" w:cs="Arial"/>
                <w:noProof/>
                <w:lang w:val="sr-Latn-CS"/>
              </w:rPr>
              <w:t>će</w:t>
            </w:r>
            <w:r w:rsidR="002428FE" w:rsidRPr="00A66763">
              <w:rPr>
                <w:rFonts w:ascii="Arial" w:hAnsi="Arial" w:cs="Arial"/>
                <w:noProof/>
                <w:lang w:val="sr-Latn-CS"/>
              </w:rPr>
              <w:t xml:space="preserve"> </w:t>
            </w:r>
            <w:r w:rsidRPr="00A66763">
              <w:rPr>
                <w:rFonts w:ascii="Arial" w:hAnsi="Arial" w:cs="Arial"/>
                <w:noProof/>
                <w:lang w:val="sr-Latn-CS"/>
              </w:rPr>
              <w:t>vršiti</w:t>
            </w:r>
            <w:r w:rsidR="002428FE" w:rsidRPr="00A66763">
              <w:rPr>
                <w:rFonts w:ascii="Arial" w:hAnsi="Arial" w:cs="Arial"/>
                <w:noProof/>
                <w:lang w:val="sr-Latn-CS"/>
              </w:rPr>
              <w:t xml:space="preserve"> </w:t>
            </w:r>
            <w:r w:rsidRPr="00A66763">
              <w:rPr>
                <w:rFonts w:ascii="Arial" w:hAnsi="Arial" w:cs="Arial"/>
                <w:noProof/>
                <w:lang w:val="sr-Latn-CS"/>
              </w:rPr>
              <w:t>provjeru</w:t>
            </w:r>
            <w:r w:rsidR="002428FE" w:rsidRPr="00A66763">
              <w:rPr>
                <w:rFonts w:ascii="Arial" w:hAnsi="Arial" w:cs="Arial"/>
                <w:noProof/>
                <w:lang w:val="sr-Latn-CS"/>
              </w:rPr>
              <w:t xml:space="preserve"> </w:t>
            </w:r>
            <w:r w:rsidRPr="00A66763">
              <w:rPr>
                <w:rFonts w:ascii="Arial" w:hAnsi="Arial" w:cs="Arial"/>
                <w:noProof/>
                <w:lang w:val="sr-Latn-CS"/>
              </w:rPr>
              <w:t>dvostrukog</w:t>
            </w:r>
            <w:r w:rsidR="002428FE" w:rsidRPr="00A66763">
              <w:rPr>
                <w:rFonts w:ascii="Arial" w:hAnsi="Arial" w:cs="Arial"/>
                <w:noProof/>
                <w:lang w:val="sr-Latn-CS"/>
              </w:rPr>
              <w:t xml:space="preserve"> </w:t>
            </w:r>
            <w:r w:rsidRPr="00A66763">
              <w:rPr>
                <w:rFonts w:ascii="Arial" w:hAnsi="Arial" w:cs="Arial"/>
                <w:noProof/>
                <w:lang w:val="sr-Latn-CS"/>
              </w:rPr>
              <w:t>finansiranja</w:t>
            </w:r>
            <w:r w:rsidR="002428FE" w:rsidRPr="00A66763">
              <w:rPr>
                <w:rFonts w:ascii="Arial" w:hAnsi="Arial" w:cs="Arial"/>
                <w:noProof/>
                <w:lang w:val="sr-Latn-CS"/>
              </w:rPr>
              <w:t>.</w:t>
            </w:r>
          </w:p>
          <w:p w14:paraId="3A875E66" w14:textId="63E24864" w:rsidR="00E83D49" w:rsidRPr="00A66763" w:rsidRDefault="000245EF" w:rsidP="00EC35F5">
            <w:pPr>
              <w:jc w:val="both"/>
              <w:rPr>
                <w:rFonts w:ascii="Arial" w:hAnsi="Arial" w:cs="Arial"/>
                <w:noProof/>
                <w:lang w:val="sr-Latn-CS"/>
              </w:rPr>
            </w:pPr>
            <w:r w:rsidRPr="00A66763">
              <w:rPr>
                <w:rFonts w:ascii="Arial" w:hAnsi="Arial" w:cs="Arial"/>
                <w:noProof/>
                <w:lang w:val="sr-Latn-CS"/>
              </w:rPr>
              <w:t>Korisnici</w:t>
            </w:r>
            <w:r w:rsidR="00C9193C" w:rsidRPr="00A66763">
              <w:rPr>
                <w:rFonts w:ascii="Arial" w:hAnsi="Arial" w:cs="Arial"/>
                <w:noProof/>
                <w:lang w:val="sr-Latn-CS"/>
              </w:rPr>
              <w:t xml:space="preserve"> </w:t>
            </w:r>
            <w:r w:rsidRPr="00A66763">
              <w:rPr>
                <w:rFonts w:ascii="Arial" w:hAnsi="Arial" w:cs="Arial"/>
                <w:noProof/>
                <w:lang w:val="sr-Latn-CS"/>
              </w:rPr>
              <w:t>podrške</w:t>
            </w:r>
            <w:r w:rsidR="00C9193C" w:rsidRPr="00A66763">
              <w:rPr>
                <w:rFonts w:ascii="Arial" w:hAnsi="Arial" w:cs="Arial"/>
                <w:noProof/>
                <w:lang w:val="sr-Latn-CS"/>
              </w:rPr>
              <w:t xml:space="preserve"> </w:t>
            </w:r>
            <w:r w:rsidRPr="00A66763">
              <w:rPr>
                <w:rFonts w:ascii="Arial" w:hAnsi="Arial" w:cs="Arial"/>
                <w:noProof/>
                <w:lang w:val="sr-Latn-CS"/>
              </w:rPr>
              <w:t>obavezni</w:t>
            </w:r>
            <w:r w:rsidR="00C9193C" w:rsidRPr="00A66763">
              <w:rPr>
                <w:rFonts w:ascii="Arial" w:hAnsi="Arial" w:cs="Arial"/>
                <w:noProof/>
                <w:lang w:val="sr-Latn-CS"/>
              </w:rPr>
              <w:t xml:space="preserve"> </w:t>
            </w:r>
            <w:r w:rsidRPr="00A66763">
              <w:rPr>
                <w:rFonts w:ascii="Arial" w:hAnsi="Arial" w:cs="Arial"/>
                <w:noProof/>
                <w:lang w:val="sr-Latn-CS"/>
              </w:rPr>
              <w:t>su</w:t>
            </w:r>
            <w:r w:rsidR="00C9193C" w:rsidRPr="00A66763">
              <w:rPr>
                <w:rFonts w:ascii="Arial" w:hAnsi="Arial" w:cs="Arial"/>
                <w:noProof/>
                <w:lang w:val="sr-Latn-CS"/>
              </w:rPr>
              <w:t xml:space="preserve"> </w:t>
            </w:r>
            <w:r w:rsidRPr="00A66763">
              <w:rPr>
                <w:rFonts w:ascii="Arial" w:hAnsi="Arial" w:cs="Arial"/>
                <w:noProof/>
                <w:lang w:val="sr-Latn-CS"/>
              </w:rPr>
              <w:t>da</w:t>
            </w:r>
            <w:r w:rsidR="00C9193C" w:rsidRPr="00A66763">
              <w:rPr>
                <w:rFonts w:ascii="Arial" w:hAnsi="Arial" w:cs="Arial"/>
                <w:noProof/>
                <w:lang w:val="sr-Latn-CS"/>
              </w:rPr>
              <w:t xml:space="preserve"> </w:t>
            </w:r>
            <w:r w:rsidRPr="00A66763">
              <w:rPr>
                <w:rFonts w:ascii="Arial" w:hAnsi="Arial" w:cs="Arial"/>
                <w:noProof/>
                <w:lang w:val="sr-Latn-CS"/>
              </w:rPr>
              <w:t>Sekretarijatu</w:t>
            </w:r>
            <w:r w:rsidR="00C9193C" w:rsidRPr="00A66763">
              <w:rPr>
                <w:rFonts w:ascii="Arial" w:hAnsi="Arial" w:cs="Arial"/>
                <w:noProof/>
                <w:lang w:val="sr-Latn-CS"/>
              </w:rPr>
              <w:t xml:space="preserve"> </w:t>
            </w:r>
            <w:r w:rsidRPr="00A66763">
              <w:rPr>
                <w:rFonts w:ascii="Arial" w:hAnsi="Arial" w:cs="Arial"/>
                <w:noProof/>
                <w:lang w:val="sr-Latn-CS"/>
              </w:rPr>
              <w:t>za</w:t>
            </w:r>
            <w:r w:rsidR="00C9193C" w:rsidRPr="00A66763">
              <w:rPr>
                <w:rFonts w:ascii="Arial" w:hAnsi="Arial" w:cs="Arial"/>
                <w:noProof/>
                <w:lang w:val="sr-Latn-CS"/>
              </w:rPr>
              <w:t xml:space="preserve"> </w:t>
            </w:r>
            <w:r w:rsidRPr="00A66763">
              <w:rPr>
                <w:rFonts w:ascii="Arial" w:hAnsi="Arial" w:cs="Arial"/>
                <w:noProof/>
                <w:lang w:val="sr-Latn-CS"/>
              </w:rPr>
              <w:t>finansije</w:t>
            </w:r>
            <w:r w:rsidR="00C9193C" w:rsidRPr="00A66763">
              <w:rPr>
                <w:rFonts w:ascii="Arial" w:hAnsi="Arial" w:cs="Arial"/>
                <w:noProof/>
                <w:lang w:val="sr-Latn-CS"/>
              </w:rPr>
              <w:t>,</w:t>
            </w:r>
            <w:r w:rsidR="00E341E3" w:rsidRPr="00A66763">
              <w:rPr>
                <w:rFonts w:ascii="Arial" w:hAnsi="Arial" w:cs="Arial"/>
                <w:noProof/>
                <w:lang w:val="sr-Latn-CS"/>
              </w:rPr>
              <w:t xml:space="preserve"> </w:t>
            </w:r>
            <w:r w:rsidRPr="00A66763">
              <w:rPr>
                <w:rFonts w:ascii="Arial" w:hAnsi="Arial" w:cs="Arial"/>
                <w:noProof/>
                <w:lang w:val="sr-Latn-CS"/>
              </w:rPr>
              <w:t>razvoj</w:t>
            </w:r>
            <w:r w:rsidR="00C9193C" w:rsidRPr="00A66763">
              <w:rPr>
                <w:rFonts w:ascii="Arial" w:hAnsi="Arial" w:cs="Arial"/>
                <w:noProof/>
                <w:lang w:val="sr-Latn-CS"/>
              </w:rPr>
              <w:t xml:space="preserve"> </w:t>
            </w:r>
            <w:r w:rsidRPr="00A66763">
              <w:rPr>
                <w:rFonts w:ascii="Arial" w:hAnsi="Arial" w:cs="Arial"/>
                <w:noProof/>
                <w:lang w:val="sr-Latn-CS"/>
              </w:rPr>
              <w:t>i</w:t>
            </w:r>
            <w:r w:rsidR="00C9193C" w:rsidRPr="00A66763">
              <w:rPr>
                <w:rFonts w:ascii="Arial" w:hAnsi="Arial" w:cs="Arial"/>
                <w:noProof/>
                <w:lang w:val="sr-Latn-CS"/>
              </w:rPr>
              <w:t xml:space="preserve"> </w:t>
            </w:r>
            <w:r w:rsidRPr="00A66763">
              <w:rPr>
                <w:rFonts w:ascii="Arial" w:hAnsi="Arial" w:cs="Arial"/>
                <w:noProof/>
                <w:lang w:val="sr-Latn-CS"/>
              </w:rPr>
              <w:t>preduzetništvo</w:t>
            </w:r>
            <w:r w:rsidR="00C9193C" w:rsidRPr="00A66763">
              <w:rPr>
                <w:rFonts w:ascii="Arial" w:hAnsi="Arial" w:cs="Arial"/>
                <w:noProof/>
                <w:lang w:val="sr-Latn-CS"/>
              </w:rPr>
              <w:t xml:space="preserve"> </w:t>
            </w:r>
            <w:r w:rsidRPr="00A66763">
              <w:rPr>
                <w:rFonts w:ascii="Arial" w:hAnsi="Arial" w:cs="Arial"/>
                <w:noProof/>
                <w:lang w:val="sr-Latn-CS"/>
              </w:rPr>
              <w:t>podnesu</w:t>
            </w:r>
            <w:r w:rsidR="00C9193C" w:rsidRPr="00A66763">
              <w:rPr>
                <w:rFonts w:ascii="Arial" w:hAnsi="Arial" w:cs="Arial"/>
                <w:noProof/>
                <w:lang w:val="sr-Latn-CS"/>
              </w:rPr>
              <w:t xml:space="preserve"> </w:t>
            </w:r>
            <w:r w:rsidRPr="00A66763">
              <w:rPr>
                <w:rFonts w:ascii="Arial" w:hAnsi="Arial" w:cs="Arial"/>
                <w:noProof/>
                <w:lang w:val="sr-Latn-CS"/>
              </w:rPr>
              <w:t>zahtjev</w:t>
            </w:r>
            <w:r w:rsidR="00C9193C" w:rsidRPr="00A66763">
              <w:rPr>
                <w:rFonts w:ascii="Arial" w:hAnsi="Arial" w:cs="Arial"/>
                <w:noProof/>
                <w:lang w:val="sr-Latn-CS"/>
              </w:rPr>
              <w:t xml:space="preserve"> </w:t>
            </w:r>
            <w:r w:rsidRPr="00A66763">
              <w:rPr>
                <w:rFonts w:ascii="Arial" w:hAnsi="Arial" w:cs="Arial"/>
                <w:noProof/>
                <w:lang w:val="sr-Latn-CS"/>
              </w:rPr>
              <w:t>sa</w:t>
            </w:r>
            <w:r w:rsidR="00C9193C" w:rsidRPr="00A66763">
              <w:rPr>
                <w:rFonts w:ascii="Arial" w:hAnsi="Arial" w:cs="Arial"/>
                <w:noProof/>
                <w:lang w:val="sr-Latn-CS"/>
              </w:rPr>
              <w:t xml:space="preserve"> </w:t>
            </w:r>
            <w:r w:rsidRPr="00A66763">
              <w:rPr>
                <w:rFonts w:ascii="Arial" w:hAnsi="Arial" w:cs="Arial"/>
                <w:noProof/>
                <w:lang w:val="sr-Latn-CS"/>
              </w:rPr>
              <w:t>potrebnom</w:t>
            </w:r>
            <w:r w:rsidR="00C9193C" w:rsidRPr="00A66763">
              <w:rPr>
                <w:rFonts w:ascii="Arial" w:hAnsi="Arial" w:cs="Arial"/>
                <w:noProof/>
                <w:lang w:val="sr-Latn-CS"/>
              </w:rPr>
              <w:t xml:space="preserve"> </w:t>
            </w:r>
            <w:r w:rsidRPr="00A66763">
              <w:rPr>
                <w:rFonts w:ascii="Arial" w:hAnsi="Arial" w:cs="Arial"/>
                <w:noProof/>
                <w:lang w:val="sr-Latn-CS"/>
              </w:rPr>
              <w:t>dokumentacijom</w:t>
            </w:r>
            <w:r w:rsidR="00C9193C" w:rsidRPr="00A66763">
              <w:rPr>
                <w:rFonts w:ascii="Arial" w:hAnsi="Arial" w:cs="Arial"/>
                <w:noProof/>
                <w:lang w:val="sr-Latn-CS"/>
              </w:rPr>
              <w:t>.</w:t>
            </w:r>
          </w:p>
          <w:p w14:paraId="5CECA8F2" w14:textId="4B94398F" w:rsidR="006924B9" w:rsidRPr="00A66763" w:rsidRDefault="000245EF" w:rsidP="00EC35F5">
            <w:pPr>
              <w:jc w:val="both"/>
              <w:rPr>
                <w:rFonts w:ascii="Arial" w:hAnsi="Arial" w:cs="Arial"/>
                <w:noProof/>
                <w:lang w:val="sr-Latn-CS"/>
              </w:rPr>
            </w:pPr>
            <w:r w:rsidRPr="00A66763">
              <w:rPr>
                <w:rFonts w:ascii="Arial" w:hAnsi="Arial" w:cs="Arial"/>
                <w:noProof/>
                <w:lang w:val="sr-Latn-CS"/>
              </w:rPr>
              <w:t>Bliži</w:t>
            </w:r>
            <w:r w:rsidR="00EC35F5" w:rsidRPr="00A66763">
              <w:rPr>
                <w:rFonts w:ascii="Arial" w:hAnsi="Arial" w:cs="Arial"/>
                <w:noProof/>
                <w:lang w:val="sr-Latn-CS"/>
              </w:rPr>
              <w:t xml:space="preserve"> </w:t>
            </w:r>
            <w:r w:rsidRPr="00A66763">
              <w:rPr>
                <w:rFonts w:ascii="Arial" w:hAnsi="Arial" w:cs="Arial"/>
                <w:noProof/>
                <w:lang w:val="sr-Latn-CS"/>
              </w:rPr>
              <w:t>kriterijumi</w:t>
            </w:r>
            <w:r w:rsidR="00EC35F5" w:rsidRPr="00A66763">
              <w:rPr>
                <w:rFonts w:ascii="Arial" w:hAnsi="Arial" w:cs="Arial"/>
                <w:noProof/>
                <w:lang w:val="sr-Latn-CS"/>
              </w:rPr>
              <w:t xml:space="preserve"> </w:t>
            </w:r>
            <w:r w:rsidRPr="00A66763">
              <w:rPr>
                <w:rFonts w:ascii="Arial" w:hAnsi="Arial" w:cs="Arial"/>
                <w:noProof/>
                <w:lang w:val="sr-Latn-CS"/>
              </w:rPr>
              <w:t>biće</w:t>
            </w:r>
            <w:r w:rsidR="00EC35F5" w:rsidRPr="00A66763">
              <w:rPr>
                <w:rFonts w:ascii="Arial" w:hAnsi="Arial" w:cs="Arial"/>
                <w:noProof/>
                <w:lang w:val="sr-Latn-CS"/>
              </w:rPr>
              <w:t xml:space="preserve"> </w:t>
            </w:r>
            <w:r w:rsidRPr="00A66763">
              <w:rPr>
                <w:rFonts w:ascii="Arial" w:hAnsi="Arial" w:cs="Arial"/>
                <w:noProof/>
                <w:lang w:val="sr-Latn-CS"/>
              </w:rPr>
              <w:t>definisani</w:t>
            </w:r>
            <w:r w:rsidR="00EC35F5" w:rsidRPr="00A66763">
              <w:rPr>
                <w:rFonts w:ascii="Arial" w:hAnsi="Arial" w:cs="Arial"/>
                <w:noProof/>
                <w:lang w:val="sr-Latn-CS"/>
              </w:rPr>
              <w:t xml:space="preserve"> </w:t>
            </w:r>
            <w:r w:rsidRPr="00A66763">
              <w:rPr>
                <w:rFonts w:ascii="Arial" w:hAnsi="Arial" w:cs="Arial"/>
                <w:noProof/>
                <w:lang w:val="sr-Latn-CS"/>
              </w:rPr>
              <w:t>Javnim</w:t>
            </w:r>
            <w:r w:rsidR="00EC35F5" w:rsidRPr="00A66763">
              <w:rPr>
                <w:rFonts w:ascii="Arial" w:hAnsi="Arial" w:cs="Arial"/>
                <w:noProof/>
                <w:lang w:val="sr-Latn-CS"/>
              </w:rPr>
              <w:t xml:space="preserve"> </w:t>
            </w:r>
            <w:r w:rsidRPr="00A66763">
              <w:rPr>
                <w:rFonts w:ascii="Arial" w:hAnsi="Arial" w:cs="Arial"/>
                <w:noProof/>
                <w:lang w:val="sr-Latn-CS"/>
              </w:rPr>
              <w:t>pozivom</w:t>
            </w:r>
            <w:r w:rsidR="00EC35F5" w:rsidRPr="00A66763">
              <w:rPr>
                <w:rFonts w:ascii="Arial" w:hAnsi="Arial" w:cs="Arial"/>
                <w:noProof/>
                <w:lang w:val="sr-Latn-CS"/>
              </w:rPr>
              <w:t>.</w:t>
            </w:r>
          </w:p>
          <w:p w14:paraId="34EAD35E" w14:textId="4A6E642D" w:rsidR="00345E58" w:rsidRPr="00A66763" w:rsidRDefault="000245EF" w:rsidP="00345E58">
            <w:pPr>
              <w:jc w:val="both"/>
              <w:rPr>
                <w:rFonts w:ascii="Arial" w:hAnsi="Arial" w:cs="Arial"/>
                <w:noProof/>
                <w:lang w:val="sr-Latn-CS"/>
              </w:rPr>
            </w:pPr>
            <w:r w:rsidRPr="00A66763">
              <w:rPr>
                <w:rFonts w:ascii="Arial" w:hAnsi="Arial" w:cs="Arial"/>
                <w:b/>
                <w:noProof/>
                <w:lang w:val="sr-Latn-CS"/>
              </w:rPr>
              <w:t>NAPOMENA</w:t>
            </w:r>
            <w:r w:rsidR="00345E58" w:rsidRPr="00A66763">
              <w:rPr>
                <w:rFonts w:ascii="Arial" w:hAnsi="Arial" w:cs="Arial"/>
                <w:b/>
                <w:noProof/>
                <w:lang w:val="sr-Latn-CS"/>
              </w:rPr>
              <w:t xml:space="preserve">: </w:t>
            </w:r>
            <w:r w:rsidRPr="00A66763">
              <w:rPr>
                <w:rFonts w:ascii="Arial" w:hAnsi="Arial" w:cs="Arial"/>
                <w:noProof/>
                <w:lang w:val="sr-Latn-CS"/>
              </w:rPr>
              <w:t>Podrška</w:t>
            </w:r>
            <w:r w:rsidR="00345E58" w:rsidRPr="00A66763">
              <w:rPr>
                <w:rFonts w:ascii="Arial" w:hAnsi="Arial" w:cs="Arial"/>
                <w:noProof/>
                <w:lang w:val="sr-Latn-CS"/>
              </w:rPr>
              <w:t xml:space="preserve"> </w:t>
            </w:r>
            <w:r w:rsidRPr="00A66763">
              <w:rPr>
                <w:rFonts w:ascii="Arial" w:hAnsi="Arial" w:cs="Arial"/>
                <w:noProof/>
                <w:lang w:val="sr-Latn-CS"/>
              </w:rPr>
              <w:t>je</w:t>
            </w:r>
            <w:r w:rsidR="00345E58" w:rsidRPr="00A66763">
              <w:rPr>
                <w:rFonts w:ascii="Arial" w:hAnsi="Arial" w:cs="Arial"/>
                <w:noProof/>
                <w:lang w:val="sr-Latn-CS"/>
              </w:rPr>
              <w:t xml:space="preserve"> </w:t>
            </w:r>
            <w:r w:rsidRPr="00A66763">
              <w:rPr>
                <w:rFonts w:ascii="Arial" w:hAnsi="Arial" w:cs="Arial"/>
                <w:noProof/>
                <w:lang w:val="sr-Latn-CS"/>
              </w:rPr>
              <w:t>namijenjena</w:t>
            </w:r>
            <w:r w:rsidR="00345E58" w:rsidRPr="00A66763">
              <w:rPr>
                <w:rFonts w:ascii="Arial" w:hAnsi="Arial" w:cs="Arial"/>
                <w:noProof/>
                <w:lang w:val="sr-Latn-CS"/>
              </w:rPr>
              <w:t xml:space="preserve"> </w:t>
            </w:r>
            <w:r w:rsidRPr="00A66763">
              <w:rPr>
                <w:rFonts w:ascii="Arial" w:hAnsi="Arial" w:cs="Arial"/>
                <w:noProof/>
                <w:lang w:val="sr-Latn-CS"/>
              </w:rPr>
              <w:t>poljoprivrednim</w:t>
            </w:r>
            <w:r w:rsidR="00345E58" w:rsidRPr="00A66763">
              <w:rPr>
                <w:rFonts w:ascii="Arial" w:hAnsi="Arial" w:cs="Arial"/>
                <w:noProof/>
                <w:lang w:val="sr-Latn-CS"/>
              </w:rPr>
              <w:t xml:space="preserve"> </w:t>
            </w:r>
            <w:r w:rsidRPr="00A66763">
              <w:rPr>
                <w:rFonts w:ascii="Arial" w:hAnsi="Arial" w:cs="Arial"/>
                <w:noProof/>
                <w:lang w:val="sr-Latn-CS"/>
              </w:rPr>
              <w:t>proizvođačima</w:t>
            </w:r>
            <w:r w:rsidR="00345E58" w:rsidRPr="00A66763">
              <w:rPr>
                <w:rFonts w:ascii="Arial" w:hAnsi="Arial" w:cs="Arial"/>
                <w:noProof/>
                <w:lang w:val="sr-Latn-CS"/>
              </w:rPr>
              <w:t xml:space="preserve"> </w:t>
            </w:r>
            <w:r w:rsidRPr="00A66763">
              <w:rPr>
                <w:rFonts w:ascii="Arial" w:hAnsi="Arial" w:cs="Arial"/>
                <w:noProof/>
                <w:lang w:val="sr-Latn-CS"/>
              </w:rPr>
              <w:t>koji</w:t>
            </w:r>
            <w:r w:rsidR="00345E58" w:rsidRPr="00A66763">
              <w:rPr>
                <w:rFonts w:ascii="Arial" w:hAnsi="Arial" w:cs="Arial"/>
                <w:noProof/>
                <w:lang w:val="sr-Latn-CS"/>
              </w:rPr>
              <w:t xml:space="preserve"> </w:t>
            </w:r>
            <w:r w:rsidRPr="00A66763">
              <w:rPr>
                <w:rFonts w:ascii="Arial" w:hAnsi="Arial" w:cs="Arial"/>
                <w:noProof/>
                <w:lang w:val="sr-Latn-CS"/>
              </w:rPr>
              <w:t>proizvodnju</w:t>
            </w:r>
            <w:r w:rsidR="00345E58" w:rsidRPr="00A66763">
              <w:rPr>
                <w:rFonts w:ascii="Arial" w:hAnsi="Arial" w:cs="Arial"/>
                <w:noProof/>
                <w:lang w:val="sr-Latn-CS"/>
              </w:rPr>
              <w:t xml:space="preserve"> </w:t>
            </w:r>
            <w:r w:rsidRPr="00A66763">
              <w:rPr>
                <w:rFonts w:ascii="Arial" w:hAnsi="Arial" w:cs="Arial"/>
                <w:noProof/>
                <w:lang w:val="sr-Latn-CS"/>
              </w:rPr>
              <w:t>obavljaju</w:t>
            </w:r>
            <w:r w:rsidR="00345E58" w:rsidRPr="00A66763">
              <w:rPr>
                <w:rFonts w:ascii="Arial" w:hAnsi="Arial" w:cs="Arial"/>
                <w:noProof/>
                <w:lang w:val="sr-Latn-CS"/>
              </w:rPr>
              <w:t xml:space="preserve"> </w:t>
            </w:r>
            <w:r w:rsidRPr="00A66763">
              <w:rPr>
                <w:rFonts w:ascii="Arial" w:hAnsi="Arial" w:cs="Arial"/>
                <w:noProof/>
                <w:lang w:val="sr-Latn-CS"/>
              </w:rPr>
              <w:t>na</w:t>
            </w:r>
            <w:r w:rsidR="00345E58" w:rsidRPr="00A66763">
              <w:rPr>
                <w:rFonts w:ascii="Arial" w:hAnsi="Arial" w:cs="Arial"/>
                <w:noProof/>
                <w:lang w:val="sr-Latn-CS"/>
              </w:rPr>
              <w:t xml:space="preserve"> </w:t>
            </w:r>
            <w:r w:rsidRPr="00A66763">
              <w:rPr>
                <w:rFonts w:ascii="Arial" w:hAnsi="Arial" w:cs="Arial"/>
                <w:noProof/>
                <w:lang w:val="sr-Latn-CS"/>
              </w:rPr>
              <w:t>teritoriji</w:t>
            </w:r>
            <w:r w:rsidR="00345E58" w:rsidRPr="00A66763">
              <w:rPr>
                <w:rFonts w:ascii="Arial" w:hAnsi="Arial" w:cs="Arial"/>
                <w:noProof/>
                <w:lang w:val="sr-Latn-CS"/>
              </w:rPr>
              <w:t xml:space="preserve"> </w:t>
            </w:r>
            <w:r w:rsidRPr="00A66763">
              <w:rPr>
                <w:rFonts w:ascii="Arial" w:hAnsi="Arial" w:cs="Arial"/>
                <w:noProof/>
                <w:lang w:val="sr-Latn-CS"/>
              </w:rPr>
              <w:t>opštine</w:t>
            </w:r>
            <w:r w:rsidR="00345E58" w:rsidRPr="00A66763">
              <w:rPr>
                <w:rFonts w:ascii="Arial" w:hAnsi="Arial" w:cs="Arial"/>
                <w:noProof/>
                <w:lang w:val="sr-Latn-CS"/>
              </w:rPr>
              <w:t xml:space="preserve"> </w:t>
            </w:r>
            <w:r w:rsidRPr="00A66763">
              <w:rPr>
                <w:rFonts w:ascii="Arial" w:hAnsi="Arial" w:cs="Arial"/>
                <w:noProof/>
                <w:lang w:val="sr-Latn-CS"/>
              </w:rPr>
              <w:t>Nikšić</w:t>
            </w:r>
            <w:r w:rsidR="00E83D49" w:rsidRPr="00A66763">
              <w:rPr>
                <w:rFonts w:ascii="Arial" w:hAnsi="Arial" w:cs="Arial"/>
                <w:noProof/>
                <w:lang w:val="sr-Latn-CS"/>
              </w:rPr>
              <w:t>.</w:t>
            </w:r>
          </w:p>
          <w:p w14:paraId="2FBB8528" w14:textId="77777777" w:rsidR="00ED1809" w:rsidRPr="00A66763" w:rsidRDefault="00ED1809" w:rsidP="00D71E3A">
            <w:pPr>
              <w:rPr>
                <w:rFonts w:ascii="Arial" w:hAnsi="Arial" w:cs="Arial"/>
                <w:noProof/>
                <w:lang w:val="sr-Latn-CS"/>
              </w:rPr>
            </w:pPr>
          </w:p>
        </w:tc>
      </w:tr>
      <w:tr w:rsidR="00ED1809" w:rsidRPr="00A66763" w14:paraId="7ED2246D" w14:textId="77777777" w:rsidTr="002F3637">
        <w:tc>
          <w:tcPr>
            <w:tcW w:w="1233" w:type="dxa"/>
          </w:tcPr>
          <w:p w14:paraId="60E3708A" w14:textId="4945F6D8" w:rsidR="00ED1809" w:rsidRPr="00A66763" w:rsidRDefault="000245EF" w:rsidP="00D71E3A">
            <w:pPr>
              <w:rPr>
                <w:rFonts w:ascii="Arial" w:hAnsi="Arial" w:cs="Arial"/>
                <w:noProof/>
                <w:lang w:val="sr-Latn-CS"/>
              </w:rPr>
            </w:pPr>
            <w:r w:rsidRPr="00A66763">
              <w:rPr>
                <w:rFonts w:ascii="Arial" w:hAnsi="Arial" w:cs="Arial"/>
                <w:noProof/>
                <w:lang w:val="sr-Latn-CS"/>
              </w:rPr>
              <w:lastRenderedPageBreak/>
              <w:t>Korisnici</w:t>
            </w:r>
          </w:p>
        </w:tc>
        <w:tc>
          <w:tcPr>
            <w:tcW w:w="8389" w:type="dxa"/>
            <w:gridSpan w:val="2"/>
          </w:tcPr>
          <w:p w14:paraId="10614649" w14:textId="066E8C90" w:rsidR="00ED1809" w:rsidRPr="00A66763" w:rsidRDefault="000245EF" w:rsidP="00EC35F5">
            <w:pPr>
              <w:jc w:val="center"/>
              <w:rPr>
                <w:rFonts w:ascii="Arial" w:hAnsi="Arial" w:cs="Arial"/>
                <w:noProof/>
                <w:lang w:val="sr-Latn-CS"/>
              </w:rPr>
            </w:pPr>
            <w:r w:rsidRPr="00A66763">
              <w:rPr>
                <w:rFonts w:ascii="Arial" w:hAnsi="Arial" w:cs="Arial"/>
                <w:noProof/>
                <w:lang w:val="sr-Latn-CS"/>
              </w:rPr>
              <w:t>Registrovana</w:t>
            </w:r>
            <w:r w:rsidR="00EC35F5" w:rsidRPr="00A66763">
              <w:rPr>
                <w:rFonts w:ascii="Arial" w:hAnsi="Arial" w:cs="Arial"/>
                <w:noProof/>
                <w:lang w:val="sr-Latn-CS"/>
              </w:rPr>
              <w:t xml:space="preserve"> </w:t>
            </w:r>
            <w:r w:rsidRPr="00A66763">
              <w:rPr>
                <w:rFonts w:ascii="Arial" w:hAnsi="Arial" w:cs="Arial"/>
                <w:noProof/>
                <w:lang w:val="sr-Latn-CS"/>
              </w:rPr>
              <w:t>poljoprivredna</w:t>
            </w:r>
            <w:r w:rsidR="00EC35F5" w:rsidRPr="00A66763">
              <w:rPr>
                <w:rFonts w:ascii="Arial" w:hAnsi="Arial" w:cs="Arial"/>
                <w:noProof/>
                <w:lang w:val="sr-Latn-CS"/>
              </w:rPr>
              <w:t xml:space="preserve"> </w:t>
            </w:r>
            <w:r w:rsidRPr="00A66763">
              <w:rPr>
                <w:rFonts w:ascii="Arial" w:hAnsi="Arial" w:cs="Arial"/>
                <w:noProof/>
                <w:lang w:val="sr-Latn-CS"/>
              </w:rPr>
              <w:t>gazdinstva</w:t>
            </w:r>
            <w:r w:rsidR="00EC35F5" w:rsidRPr="00A66763">
              <w:rPr>
                <w:rFonts w:ascii="Arial" w:hAnsi="Arial" w:cs="Arial"/>
                <w:noProof/>
                <w:lang w:val="sr-Latn-CS"/>
              </w:rPr>
              <w:t xml:space="preserve"> </w:t>
            </w:r>
            <w:r w:rsidRPr="00A66763">
              <w:rPr>
                <w:rFonts w:ascii="Arial" w:hAnsi="Arial" w:cs="Arial"/>
                <w:noProof/>
                <w:lang w:val="sr-Latn-CS"/>
              </w:rPr>
              <w:t>u</w:t>
            </w:r>
            <w:r w:rsidR="00EC35F5" w:rsidRPr="00A66763">
              <w:rPr>
                <w:rFonts w:ascii="Arial" w:hAnsi="Arial" w:cs="Arial"/>
                <w:noProof/>
                <w:lang w:val="sr-Latn-CS"/>
              </w:rPr>
              <w:t xml:space="preserve"> </w:t>
            </w:r>
            <w:r w:rsidRPr="00A66763">
              <w:rPr>
                <w:rFonts w:ascii="Arial" w:hAnsi="Arial" w:cs="Arial"/>
                <w:noProof/>
                <w:lang w:val="sr-Latn-CS"/>
              </w:rPr>
              <w:t>MPŠV</w:t>
            </w:r>
            <w:r w:rsidR="00EC35F5" w:rsidRPr="00A66763">
              <w:rPr>
                <w:rFonts w:ascii="Arial" w:hAnsi="Arial" w:cs="Arial"/>
                <w:noProof/>
                <w:lang w:val="sr-Latn-CS"/>
              </w:rPr>
              <w:t xml:space="preserve">, </w:t>
            </w:r>
            <w:r w:rsidRPr="00A66763">
              <w:rPr>
                <w:rFonts w:ascii="Arial" w:hAnsi="Arial" w:cs="Arial"/>
                <w:noProof/>
                <w:lang w:val="sr-Latn-CS"/>
              </w:rPr>
              <w:t>koja</w:t>
            </w:r>
            <w:r w:rsidR="00EC35F5" w:rsidRPr="00A66763">
              <w:rPr>
                <w:rFonts w:ascii="Arial" w:hAnsi="Arial" w:cs="Arial"/>
                <w:noProof/>
                <w:lang w:val="sr-Latn-CS"/>
              </w:rPr>
              <w:t xml:space="preserve"> </w:t>
            </w:r>
            <w:r w:rsidRPr="00A66763">
              <w:rPr>
                <w:rFonts w:ascii="Arial" w:hAnsi="Arial" w:cs="Arial"/>
                <w:noProof/>
                <w:lang w:val="sr-Latn-CS"/>
              </w:rPr>
              <w:t>ispunjavaju</w:t>
            </w:r>
            <w:r w:rsidR="00EC35F5" w:rsidRPr="00A66763">
              <w:rPr>
                <w:rFonts w:ascii="Arial" w:hAnsi="Arial" w:cs="Arial"/>
                <w:noProof/>
                <w:lang w:val="sr-Latn-CS"/>
              </w:rPr>
              <w:t xml:space="preserve"> </w:t>
            </w:r>
            <w:r w:rsidRPr="00A66763">
              <w:rPr>
                <w:rFonts w:ascii="Arial" w:hAnsi="Arial" w:cs="Arial"/>
                <w:noProof/>
                <w:lang w:val="sr-Latn-CS"/>
              </w:rPr>
              <w:t>uslove</w:t>
            </w:r>
            <w:r w:rsidR="00EC35F5" w:rsidRPr="00A66763">
              <w:rPr>
                <w:rFonts w:ascii="Arial" w:hAnsi="Arial" w:cs="Arial"/>
                <w:noProof/>
                <w:lang w:val="sr-Latn-CS"/>
              </w:rPr>
              <w:t xml:space="preserve"> </w:t>
            </w:r>
            <w:r w:rsidRPr="00A66763">
              <w:rPr>
                <w:rFonts w:ascii="Arial" w:hAnsi="Arial" w:cs="Arial"/>
                <w:noProof/>
                <w:lang w:val="sr-Latn-CS"/>
              </w:rPr>
              <w:t>utvrđene</w:t>
            </w:r>
            <w:r w:rsidR="00EC35F5" w:rsidRPr="00A66763">
              <w:rPr>
                <w:rFonts w:ascii="Arial" w:hAnsi="Arial" w:cs="Arial"/>
                <w:noProof/>
                <w:lang w:val="sr-Latn-CS"/>
              </w:rPr>
              <w:t xml:space="preserve"> </w:t>
            </w:r>
            <w:r w:rsidRPr="00A66763">
              <w:rPr>
                <w:rFonts w:ascii="Arial" w:hAnsi="Arial" w:cs="Arial"/>
                <w:noProof/>
                <w:lang w:val="sr-Latn-CS"/>
              </w:rPr>
              <w:t>Javnim</w:t>
            </w:r>
            <w:r w:rsidR="00EC35F5" w:rsidRPr="00A66763">
              <w:rPr>
                <w:rFonts w:ascii="Arial" w:hAnsi="Arial" w:cs="Arial"/>
                <w:noProof/>
                <w:lang w:val="sr-Latn-CS"/>
              </w:rPr>
              <w:t xml:space="preserve"> </w:t>
            </w:r>
            <w:r w:rsidRPr="00A66763">
              <w:rPr>
                <w:rFonts w:ascii="Arial" w:hAnsi="Arial" w:cs="Arial"/>
                <w:noProof/>
                <w:lang w:val="sr-Latn-CS"/>
              </w:rPr>
              <w:t>pozivom</w:t>
            </w:r>
            <w:r w:rsidR="00EC35F5" w:rsidRPr="00A66763">
              <w:rPr>
                <w:rFonts w:ascii="Arial" w:hAnsi="Arial" w:cs="Arial"/>
                <w:noProof/>
                <w:lang w:val="sr-Latn-CS"/>
              </w:rPr>
              <w:t>.</w:t>
            </w:r>
          </w:p>
        </w:tc>
      </w:tr>
      <w:tr w:rsidR="00ED1809" w:rsidRPr="00A66763" w14:paraId="62D8DF76" w14:textId="77777777" w:rsidTr="002F3637">
        <w:tc>
          <w:tcPr>
            <w:tcW w:w="1233" w:type="dxa"/>
          </w:tcPr>
          <w:p w14:paraId="5ECC557E" w14:textId="1AF2289E" w:rsidR="00ED1809" w:rsidRPr="00A66763" w:rsidRDefault="000245EF" w:rsidP="00D71E3A">
            <w:pPr>
              <w:rPr>
                <w:rFonts w:ascii="Arial" w:hAnsi="Arial" w:cs="Arial"/>
                <w:noProof/>
                <w:lang w:val="sr-Latn-CS"/>
              </w:rPr>
            </w:pPr>
            <w:r w:rsidRPr="00A66763">
              <w:rPr>
                <w:rFonts w:ascii="Arial" w:hAnsi="Arial" w:cs="Arial"/>
                <w:noProof/>
                <w:lang w:val="sr-Latn-CS"/>
              </w:rPr>
              <w:t>Način</w:t>
            </w:r>
            <w:r w:rsidR="0065786B" w:rsidRPr="00A66763">
              <w:rPr>
                <w:rFonts w:ascii="Arial" w:hAnsi="Arial" w:cs="Arial"/>
                <w:noProof/>
                <w:lang w:val="sr-Latn-CS"/>
              </w:rPr>
              <w:t xml:space="preserve"> </w:t>
            </w:r>
            <w:r w:rsidRPr="00A66763">
              <w:rPr>
                <w:rFonts w:ascii="Arial" w:hAnsi="Arial" w:cs="Arial"/>
                <w:noProof/>
                <w:lang w:val="sr-Latn-CS"/>
              </w:rPr>
              <w:t>plaćanja</w:t>
            </w:r>
          </w:p>
        </w:tc>
        <w:tc>
          <w:tcPr>
            <w:tcW w:w="8389" w:type="dxa"/>
            <w:gridSpan w:val="2"/>
          </w:tcPr>
          <w:p w14:paraId="5FF8B231" w14:textId="2922BE9E" w:rsidR="00ED1809" w:rsidRPr="00A66763" w:rsidRDefault="000245EF" w:rsidP="0074581A">
            <w:pPr>
              <w:jc w:val="center"/>
              <w:rPr>
                <w:rFonts w:ascii="Arial" w:hAnsi="Arial" w:cs="Arial"/>
                <w:noProof/>
                <w:lang w:val="sr-Latn-CS"/>
              </w:rPr>
            </w:pPr>
            <w:r w:rsidRPr="00A66763">
              <w:rPr>
                <w:rFonts w:ascii="Arial" w:hAnsi="Arial" w:cs="Arial"/>
                <w:noProof/>
                <w:lang w:val="sr-Latn-CS"/>
              </w:rPr>
              <w:t>Direktno</w:t>
            </w:r>
            <w:r w:rsidR="0074581A" w:rsidRPr="00A66763">
              <w:rPr>
                <w:rFonts w:ascii="Arial" w:hAnsi="Arial" w:cs="Arial"/>
                <w:noProof/>
                <w:lang w:val="sr-Latn-CS"/>
              </w:rPr>
              <w:t xml:space="preserve"> </w:t>
            </w:r>
            <w:r w:rsidRPr="00A66763">
              <w:rPr>
                <w:rFonts w:ascii="Arial" w:hAnsi="Arial" w:cs="Arial"/>
                <w:noProof/>
                <w:lang w:val="sr-Latn-CS"/>
              </w:rPr>
              <w:t>na</w:t>
            </w:r>
            <w:r w:rsidR="0074581A" w:rsidRPr="00A66763">
              <w:rPr>
                <w:rFonts w:ascii="Arial" w:hAnsi="Arial" w:cs="Arial"/>
                <w:noProof/>
                <w:lang w:val="sr-Latn-CS"/>
              </w:rPr>
              <w:t xml:space="preserve"> </w:t>
            </w:r>
            <w:r w:rsidRPr="00A66763">
              <w:rPr>
                <w:rFonts w:ascii="Arial" w:hAnsi="Arial" w:cs="Arial"/>
                <w:noProof/>
                <w:lang w:val="sr-Latn-CS"/>
              </w:rPr>
              <w:t>žiro</w:t>
            </w:r>
            <w:r w:rsidR="0074581A" w:rsidRPr="00A66763">
              <w:rPr>
                <w:rFonts w:ascii="Arial" w:hAnsi="Arial" w:cs="Arial"/>
                <w:noProof/>
                <w:lang w:val="sr-Latn-CS"/>
              </w:rPr>
              <w:t xml:space="preserve"> </w:t>
            </w:r>
            <w:r w:rsidRPr="00A66763">
              <w:rPr>
                <w:rFonts w:ascii="Arial" w:hAnsi="Arial" w:cs="Arial"/>
                <w:noProof/>
                <w:lang w:val="sr-Latn-CS"/>
              </w:rPr>
              <w:t>račun</w:t>
            </w:r>
            <w:r w:rsidR="0074581A" w:rsidRPr="00A66763">
              <w:rPr>
                <w:rFonts w:ascii="Arial" w:hAnsi="Arial" w:cs="Arial"/>
                <w:noProof/>
                <w:lang w:val="sr-Latn-CS"/>
              </w:rPr>
              <w:t xml:space="preserve"> </w:t>
            </w:r>
            <w:r w:rsidRPr="00A66763">
              <w:rPr>
                <w:rFonts w:ascii="Arial" w:hAnsi="Arial" w:cs="Arial"/>
                <w:noProof/>
                <w:lang w:val="sr-Latn-CS"/>
              </w:rPr>
              <w:t>korisnika</w:t>
            </w:r>
          </w:p>
        </w:tc>
      </w:tr>
      <w:tr w:rsidR="00ED1809" w:rsidRPr="00A66763" w14:paraId="1061A026" w14:textId="77777777" w:rsidTr="002F3637">
        <w:tc>
          <w:tcPr>
            <w:tcW w:w="1233" w:type="dxa"/>
          </w:tcPr>
          <w:p w14:paraId="35018DA8" w14:textId="409D4427" w:rsidR="00ED1809" w:rsidRPr="00A66763" w:rsidRDefault="000245EF" w:rsidP="00D71E3A">
            <w:pPr>
              <w:rPr>
                <w:rFonts w:ascii="Arial" w:hAnsi="Arial" w:cs="Arial"/>
                <w:noProof/>
                <w:lang w:val="sr-Latn-CS"/>
              </w:rPr>
            </w:pPr>
            <w:r w:rsidRPr="00A66763">
              <w:rPr>
                <w:rFonts w:ascii="Arial" w:hAnsi="Arial" w:cs="Arial"/>
                <w:noProof/>
                <w:lang w:val="sr-Latn-CS"/>
              </w:rPr>
              <w:t>Realizacija</w:t>
            </w:r>
          </w:p>
        </w:tc>
        <w:tc>
          <w:tcPr>
            <w:tcW w:w="8389" w:type="dxa"/>
            <w:gridSpan w:val="2"/>
          </w:tcPr>
          <w:p w14:paraId="17A42D11" w14:textId="6989AEB3" w:rsidR="00ED1809" w:rsidRPr="00A66763" w:rsidRDefault="000245EF" w:rsidP="0074581A">
            <w:pPr>
              <w:jc w:val="center"/>
              <w:rPr>
                <w:rFonts w:ascii="Arial" w:hAnsi="Arial" w:cs="Arial"/>
                <w:noProof/>
                <w:lang w:val="sr-Latn-CS"/>
              </w:rPr>
            </w:pPr>
            <w:r w:rsidRPr="00A66763">
              <w:rPr>
                <w:rFonts w:ascii="Arial" w:hAnsi="Arial" w:cs="Arial"/>
                <w:noProof/>
                <w:lang w:val="sr-Latn-CS"/>
              </w:rPr>
              <w:t>Sekretarijat</w:t>
            </w:r>
            <w:r w:rsidR="0074581A" w:rsidRPr="00A66763">
              <w:rPr>
                <w:rFonts w:ascii="Arial" w:hAnsi="Arial" w:cs="Arial"/>
                <w:noProof/>
                <w:lang w:val="sr-Latn-CS"/>
              </w:rPr>
              <w:t xml:space="preserve"> </w:t>
            </w:r>
            <w:r w:rsidRPr="00A66763">
              <w:rPr>
                <w:rFonts w:ascii="Arial" w:hAnsi="Arial" w:cs="Arial"/>
                <w:noProof/>
                <w:lang w:val="sr-Latn-CS"/>
              </w:rPr>
              <w:t>za</w:t>
            </w:r>
            <w:r w:rsidR="0074581A" w:rsidRPr="00A66763">
              <w:rPr>
                <w:rFonts w:ascii="Arial" w:hAnsi="Arial" w:cs="Arial"/>
                <w:noProof/>
                <w:lang w:val="sr-Latn-CS"/>
              </w:rPr>
              <w:t xml:space="preserve"> </w:t>
            </w:r>
            <w:r w:rsidRPr="00A66763">
              <w:rPr>
                <w:rFonts w:ascii="Arial" w:hAnsi="Arial" w:cs="Arial"/>
                <w:noProof/>
                <w:lang w:val="sr-Latn-CS"/>
              </w:rPr>
              <w:t>finansije</w:t>
            </w:r>
            <w:r w:rsidR="0074581A" w:rsidRPr="00A66763">
              <w:rPr>
                <w:rFonts w:ascii="Arial" w:hAnsi="Arial" w:cs="Arial"/>
                <w:noProof/>
                <w:lang w:val="sr-Latn-CS"/>
              </w:rPr>
              <w:t xml:space="preserve">, </w:t>
            </w:r>
            <w:r w:rsidRPr="00A66763">
              <w:rPr>
                <w:rFonts w:ascii="Arial" w:hAnsi="Arial" w:cs="Arial"/>
                <w:noProof/>
                <w:lang w:val="sr-Latn-CS"/>
              </w:rPr>
              <w:t>razvoj</w:t>
            </w:r>
            <w:r w:rsidR="0074581A" w:rsidRPr="00A66763">
              <w:rPr>
                <w:rFonts w:ascii="Arial" w:hAnsi="Arial" w:cs="Arial"/>
                <w:noProof/>
                <w:lang w:val="sr-Latn-CS"/>
              </w:rPr>
              <w:t xml:space="preserve"> </w:t>
            </w:r>
            <w:r w:rsidRPr="00A66763">
              <w:rPr>
                <w:rFonts w:ascii="Arial" w:hAnsi="Arial" w:cs="Arial"/>
                <w:noProof/>
                <w:lang w:val="sr-Latn-CS"/>
              </w:rPr>
              <w:t>i</w:t>
            </w:r>
            <w:r w:rsidR="0074581A" w:rsidRPr="00A66763">
              <w:rPr>
                <w:rFonts w:ascii="Arial" w:hAnsi="Arial" w:cs="Arial"/>
                <w:noProof/>
                <w:lang w:val="sr-Latn-CS"/>
              </w:rPr>
              <w:t xml:space="preserve"> </w:t>
            </w:r>
            <w:r w:rsidRPr="00A66763">
              <w:rPr>
                <w:rFonts w:ascii="Arial" w:hAnsi="Arial" w:cs="Arial"/>
                <w:noProof/>
                <w:lang w:val="sr-Latn-CS"/>
              </w:rPr>
              <w:t>preduzetništvo</w:t>
            </w:r>
          </w:p>
        </w:tc>
      </w:tr>
      <w:tr w:rsidR="00ED1809" w:rsidRPr="00A66763" w14:paraId="6BA140EF" w14:textId="77777777" w:rsidTr="002F3637">
        <w:tc>
          <w:tcPr>
            <w:tcW w:w="1233" w:type="dxa"/>
          </w:tcPr>
          <w:p w14:paraId="0C498369" w14:textId="2C85E79C" w:rsidR="00ED1809" w:rsidRPr="00A66763" w:rsidRDefault="000245EF" w:rsidP="00D71E3A">
            <w:pPr>
              <w:rPr>
                <w:rFonts w:ascii="Arial" w:hAnsi="Arial" w:cs="Arial"/>
                <w:noProof/>
                <w:lang w:val="sr-Latn-CS"/>
              </w:rPr>
            </w:pPr>
            <w:r w:rsidRPr="00A66763">
              <w:rPr>
                <w:rFonts w:ascii="Arial" w:hAnsi="Arial" w:cs="Arial"/>
                <w:noProof/>
                <w:lang w:val="sr-Latn-CS"/>
              </w:rPr>
              <w:t>Procedura</w:t>
            </w:r>
            <w:r w:rsidR="002F3637" w:rsidRPr="00A66763">
              <w:rPr>
                <w:rFonts w:ascii="Arial" w:hAnsi="Arial" w:cs="Arial"/>
                <w:noProof/>
                <w:lang w:val="sr-Latn-CS"/>
              </w:rPr>
              <w:t xml:space="preserve"> </w:t>
            </w:r>
            <w:r w:rsidRPr="00A66763">
              <w:rPr>
                <w:rFonts w:ascii="Arial" w:hAnsi="Arial" w:cs="Arial"/>
                <w:noProof/>
                <w:lang w:val="sr-Latn-CS"/>
              </w:rPr>
              <w:t>realizacije</w:t>
            </w:r>
          </w:p>
        </w:tc>
        <w:tc>
          <w:tcPr>
            <w:tcW w:w="8389" w:type="dxa"/>
            <w:gridSpan w:val="2"/>
          </w:tcPr>
          <w:p w14:paraId="7B43100F" w14:textId="017DC69A" w:rsidR="002F3637" w:rsidRPr="00A66763" w:rsidRDefault="000245EF" w:rsidP="002F3637">
            <w:pPr>
              <w:widowControl w:val="0"/>
              <w:autoSpaceDE w:val="0"/>
              <w:autoSpaceDN w:val="0"/>
              <w:jc w:val="both"/>
              <w:rPr>
                <w:rFonts w:ascii="Arial" w:hAnsi="Arial" w:cs="Arial"/>
                <w:noProof/>
                <w:lang w:val="sr-Latn-CS" w:eastAsia="de-DE"/>
              </w:rPr>
            </w:pPr>
            <w:r w:rsidRPr="00A66763">
              <w:rPr>
                <w:rFonts w:ascii="Arial" w:eastAsia="Calibri" w:hAnsi="Arial" w:cs="Arial"/>
                <w:noProof/>
                <w:lang w:val="sr-Latn-CS"/>
              </w:rPr>
              <w:t>Proizvođači</w:t>
            </w:r>
            <w:r w:rsidR="002F3637" w:rsidRPr="00A66763">
              <w:rPr>
                <w:rFonts w:ascii="Arial" w:eastAsia="Calibri" w:hAnsi="Arial" w:cs="Arial"/>
                <w:noProof/>
                <w:lang w:val="sr-Latn-CS"/>
              </w:rPr>
              <w:t xml:space="preserve"> </w:t>
            </w:r>
            <w:r w:rsidRPr="00A66763">
              <w:rPr>
                <w:rFonts w:ascii="Arial" w:eastAsia="Calibri" w:hAnsi="Arial" w:cs="Arial"/>
                <w:noProof/>
                <w:lang w:val="sr-Latn-CS"/>
              </w:rPr>
              <w:t>podnose</w:t>
            </w:r>
            <w:r w:rsidR="002F3637" w:rsidRPr="00A66763">
              <w:rPr>
                <w:rFonts w:ascii="Arial" w:eastAsia="Calibri" w:hAnsi="Arial" w:cs="Arial"/>
                <w:noProof/>
                <w:lang w:val="sr-Latn-CS"/>
              </w:rPr>
              <w:t xml:space="preserve"> </w:t>
            </w:r>
            <w:r w:rsidRPr="00A66763">
              <w:rPr>
                <w:rFonts w:ascii="Arial" w:eastAsia="Calibri" w:hAnsi="Arial" w:cs="Arial"/>
                <w:noProof/>
                <w:lang w:val="sr-Latn-CS"/>
              </w:rPr>
              <w:t>zahtjeve</w:t>
            </w:r>
            <w:r w:rsidR="002F3637" w:rsidRPr="00A66763">
              <w:rPr>
                <w:rFonts w:ascii="Arial" w:eastAsia="Calibri" w:hAnsi="Arial" w:cs="Arial"/>
                <w:noProof/>
                <w:lang w:val="sr-Latn-CS"/>
              </w:rPr>
              <w:t xml:space="preserve"> </w:t>
            </w:r>
            <w:r w:rsidRPr="00A66763">
              <w:rPr>
                <w:rFonts w:ascii="Arial" w:eastAsia="Calibri" w:hAnsi="Arial" w:cs="Arial"/>
                <w:noProof/>
                <w:lang w:val="sr-Latn-CS"/>
              </w:rPr>
              <w:t>Sekretarijatu</w:t>
            </w:r>
            <w:r w:rsidR="008B0F45" w:rsidRPr="00A66763">
              <w:rPr>
                <w:rFonts w:ascii="Arial" w:eastAsia="Calibri" w:hAnsi="Arial" w:cs="Arial"/>
                <w:noProof/>
                <w:lang w:val="sr-Latn-CS"/>
              </w:rPr>
              <w:t xml:space="preserve"> </w:t>
            </w:r>
            <w:r w:rsidRPr="00A66763">
              <w:rPr>
                <w:rFonts w:ascii="Arial" w:eastAsia="Calibri" w:hAnsi="Arial" w:cs="Arial"/>
                <w:noProof/>
                <w:lang w:val="sr-Latn-CS"/>
              </w:rPr>
              <w:t>do</w:t>
            </w:r>
            <w:r w:rsidR="008B0F45" w:rsidRPr="00A66763">
              <w:rPr>
                <w:rFonts w:ascii="Arial" w:eastAsia="Calibri" w:hAnsi="Arial" w:cs="Arial"/>
                <w:noProof/>
                <w:lang w:val="sr-Latn-CS"/>
              </w:rPr>
              <w:t xml:space="preserve"> </w:t>
            </w:r>
            <w:r w:rsidRPr="00A66763">
              <w:rPr>
                <w:rFonts w:ascii="Arial" w:eastAsia="Calibri" w:hAnsi="Arial" w:cs="Arial"/>
                <w:noProof/>
                <w:lang w:val="sr-Latn-CS"/>
              </w:rPr>
              <w:t>roka</w:t>
            </w:r>
            <w:r w:rsidR="00AE2A62" w:rsidRPr="00A66763">
              <w:rPr>
                <w:rFonts w:ascii="Arial" w:eastAsia="Calibri" w:hAnsi="Arial" w:cs="Arial"/>
                <w:noProof/>
                <w:lang w:val="sr-Latn-CS"/>
              </w:rPr>
              <w:t xml:space="preserve"> </w:t>
            </w:r>
            <w:r w:rsidRPr="00A66763">
              <w:rPr>
                <w:rFonts w:ascii="Arial" w:eastAsia="Calibri" w:hAnsi="Arial" w:cs="Arial"/>
                <w:noProof/>
                <w:lang w:val="sr-Latn-CS"/>
              </w:rPr>
              <w:t>koji</w:t>
            </w:r>
            <w:r w:rsidR="00AE2A62" w:rsidRPr="00A66763">
              <w:rPr>
                <w:rFonts w:ascii="Arial" w:eastAsia="Calibri" w:hAnsi="Arial" w:cs="Arial"/>
                <w:noProof/>
                <w:lang w:val="sr-Latn-CS"/>
              </w:rPr>
              <w:t xml:space="preserve"> </w:t>
            </w:r>
            <w:r w:rsidRPr="00A66763">
              <w:rPr>
                <w:rFonts w:ascii="Arial" w:eastAsia="Calibri" w:hAnsi="Arial" w:cs="Arial"/>
                <w:noProof/>
                <w:lang w:val="sr-Latn-CS"/>
              </w:rPr>
              <w:t>će</w:t>
            </w:r>
            <w:r w:rsidR="00AE2A62" w:rsidRPr="00A66763">
              <w:rPr>
                <w:rFonts w:ascii="Arial" w:eastAsia="Calibri" w:hAnsi="Arial" w:cs="Arial"/>
                <w:noProof/>
                <w:lang w:val="sr-Latn-CS"/>
              </w:rPr>
              <w:t xml:space="preserve"> </w:t>
            </w:r>
            <w:r w:rsidRPr="00A66763">
              <w:rPr>
                <w:rFonts w:ascii="Arial" w:eastAsia="Calibri" w:hAnsi="Arial" w:cs="Arial"/>
                <w:noProof/>
                <w:lang w:val="sr-Latn-CS"/>
              </w:rPr>
              <w:t>biti</w:t>
            </w:r>
            <w:r w:rsidR="00AE2A62" w:rsidRPr="00A66763">
              <w:rPr>
                <w:rFonts w:ascii="Arial" w:eastAsia="Calibri" w:hAnsi="Arial" w:cs="Arial"/>
                <w:noProof/>
                <w:lang w:val="sr-Latn-CS"/>
              </w:rPr>
              <w:t xml:space="preserve">  </w:t>
            </w:r>
            <w:r w:rsidRPr="00A66763">
              <w:rPr>
                <w:rFonts w:ascii="Arial" w:eastAsia="Calibri" w:hAnsi="Arial" w:cs="Arial"/>
                <w:noProof/>
                <w:lang w:val="sr-Latn-CS"/>
              </w:rPr>
              <w:t>naznačeni</w:t>
            </w:r>
            <w:r w:rsidR="00EF2EBF" w:rsidRPr="00A66763">
              <w:rPr>
                <w:rFonts w:ascii="Arial" w:eastAsia="Calibri" w:hAnsi="Arial" w:cs="Arial"/>
                <w:noProof/>
                <w:lang w:val="sr-Latn-CS"/>
              </w:rPr>
              <w:t xml:space="preserve"> </w:t>
            </w:r>
            <w:r w:rsidRPr="00A66763">
              <w:rPr>
                <w:rFonts w:ascii="Arial" w:eastAsia="Calibri" w:hAnsi="Arial" w:cs="Arial"/>
                <w:noProof/>
                <w:lang w:val="sr-Latn-CS"/>
              </w:rPr>
              <w:t>u</w:t>
            </w:r>
            <w:r w:rsidR="00AE2A62" w:rsidRPr="00A66763">
              <w:rPr>
                <w:rFonts w:ascii="Arial" w:eastAsia="Calibri" w:hAnsi="Arial" w:cs="Arial"/>
                <w:noProof/>
                <w:lang w:val="sr-Latn-CS"/>
              </w:rPr>
              <w:t xml:space="preserve"> </w:t>
            </w:r>
            <w:r w:rsidRPr="00A66763">
              <w:rPr>
                <w:rFonts w:ascii="Arial" w:eastAsia="Calibri" w:hAnsi="Arial" w:cs="Arial"/>
                <w:noProof/>
                <w:lang w:val="sr-Latn-CS"/>
              </w:rPr>
              <w:t>Javnom</w:t>
            </w:r>
            <w:r w:rsidR="00AE2A62" w:rsidRPr="00A66763">
              <w:rPr>
                <w:rFonts w:ascii="Arial" w:eastAsia="Calibri" w:hAnsi="Arial" w:cs="Arial"/>
                <w:noProof/>
                <w:lang w:val="sr-Latn-CS"/>
              </w:rPr>
              <w:t xml:space="preserve"> </w:t>
            </w:r>
            <w:r w:rsidR="002F3637" w:rsidRPr="00A66763">
              <w:rPr>
                <w:rFonts w:ascii="Arial" w:eastAsia="Calibri" w:hAnsi="Arial" w:cs="Arial"/>
                <w:noProof/>
                <w:lang w:val="sr-Latn-CS"/>
              </w:rPr>
              <w:t xml:space="preserve"> </w:t>
            </w:r>
            <w:r w:rsidRPr="00A66763">
              <w:rPr>
                <w:rFonts w:ascii="Arial" w:eastAsia="Calibri" w:hAnsi="Arial" w:cs="Arial"/>
                <w:noProof/>
                <w:lang w:val="sr-Latn-CS"/>
              </w:rPr>
              <w:t>u</w:t>
            </w:r>
            <w:r w:rsidR="002F3637" w:rsidRPr="00A66763">
              <w:rPr>
                <w:rFonts w:ascii="Arial" w:eastAsia="Calibri" w:hAnsi="Arial" w:cs="Arial"/>
                <w:noProof/>
                <w:lang w:val="sr-Latn-CS"/>
              </w:rPr>
              <w:t xml:space="preserve"> </w:t>
            </w:r>
            <w:r w:rsidRPr="00A66763">
              <w:rPr>
                <w:rFonts w:ascii="Arial" w:eastAsia="Calibri" w:hAnsi="Arial" w:cs="Arial"/>
                <w:noProof/>
                <w:lang w:val="sr-Latn-CS"/>
              </w:rPr>
              <w:t>pozivu</w:t>
            </w:r>
            <w:r w:rsidR="002F3637" w:rsidRPr="00A66763">
              <w:rPr>
                <w:rFonts w:ascii="Arial" w:eastAsia="Calibri" w:hAnsi="Arial" w:cs="Arial"/>
                <w:noProof/>
                <w:lang w:val="sr-Latn-CS"/>
              </w:rPr>
              <w:t xml:space="preserve"> </w:t>
            </w:r>
            <w:r w:rsidRPr="00A66763">
              <w:rPr>
                <w:rFonts w:ascii="Arial" w:eastAsia="Calibri" w:hAnsi="Arial" w:cs="Arial"/>
                <w:noProof/>
                <w:lang w:val="sr-Latn-CS"/>
              </w:rPr>
              <w:t>za</w:t>
            </w:r>
            <w:r w:rsidR="002F3637" w:rsidRPr="00A66763">
              <w:rPr>
                <w:rFonts w:ascii="Arial" w:eastAsia="Calibri" w:hAnsi="Arial" w:cs="Arial"/>
                <w:noProof/>
                <w:lang w:val="sr-Latn-CS"/>
              </w:rPr>
              <w:t xml:space="preserve"> </w:t>
            </w:r>
            <w:r w:rsidRPr="00A66763">
              <w:rPr>
                <w:rFonts w:ascii="Arial" w:eastAsia="Calibri" w:hAnsi="Arial" w:cs="Arial"/>
                <w:noProof/>
                <w:lang w:val="sr-Latn-CS"/>
              </w:rPr>
              <w:t>dodjelu</w:t>
            </w:r>
            <w:r w:rsidR="002F3637" w:rsidRPr="00A66763">
              <w:rPr>
                <w:rFonts w:ascii="Arial" w:eastAsia="Calibri" w:hAnsi="Arial" w:cs="Arial"/>
                <w:noProof/>
                <w:lang w:val="sr-Latn-CS"/>
              </w:rPr>
              <w:t xml:space="preserve"> </w:t>
            </w:r>
            <w:r w:rsidRPr="00A66763">
              <w:rPr>
                <w:rFonts w:ascii="Arial" w:eastAsia="Calibri" w:hAnsi="Arial" w:cs="Arial"/>
                <w:noProof/>
                <w:lang w:val="sr-Latn-CS"/>
              </w:rPr>
              <w:t>subvencija</w:t>
            </w:r>
            <w:r w:rsidR="002F3637" w:rsidRPr="00A66763">
              <w:rPr>
                <w:rFonts w:ascii="Arial" w:eastAsia="Calibri" w:hAnsi="Arial" w:cs="Arial"/>
                <w:noProof/>
                <w:lang w:val="sr-Latn-CS"/>
              </w:rPr>
              <w:t xml:space="preserve">. </w:t>
            </w:r>
            <w:r w:rsidR="002F3637" w:rsidRPr="00A66763">
              <w:rPr>
                <w:rFonts w:ascii="Arial" w:hAnsi="Arial" w:cs="Arial"/>
                <w:noProof/>
                <w:lang w:val="sr-Latn-CS" w:eastAsia="de-DE"/>
              </w:rPr>
              <w:t xml:space="preserve"> </w:t>
            </w:r>
            <w:r w:rsidRPr="00A66763">
              <w:rPr>
                <w:rFonts w:ascii="Arial" w:hAnsi="Arial" w:cs="Arial"/>
                <w:noProof/>
                <w:lang w:val="sr-Latn-CS" w:eastAsia="de-DE"/>
              </w:rPr>
              <w:t>Po</w:t>
            </w:r>
            <w:r w:rsidR="002F3637" w:rsidRPr="00A66763">
              <w:rPr>
                <w:rFonts w:ascii="Arial" w:hAnsi="Arial" w:cs="Arial"/>
                <w:noProof/>
                <w:lang w:val="sr-Latn-CS" w:eastAsia="de-DE"/>
              </w:rPr>
              <w:t xml:space="preserve"> </w:t>
            </w:r>
            <w:r w:rsidRPr="00A66763">
              <w:rPr>
                <w:rFonts w:ascii="Arial" w:hAnsi="Arial" w:cs="Arial"/>
                <w:noProof/>
                <w:lang w:val="sr-Latn-CS" w:eastAsia="de-DE"/>
              </w:rPr>
              <w:t>prispijeću</w:t>
            </w:r>
            <w:r w:rsidR="002F3637" w:rsidRPr="00A66763">
              <w:rPr>
                <w:rFonts w:ascii="Arial" w:hAnsi="Arial" w:cs="Arial"/>
                <w:noProof/>
                <w:lang w:val="sr-Latn-CS" w:eastAsia="de-DE"/>
              </w:rPr>
              <w:t xml:space="preserve"> </w:t>
            </w:r>
            <w:r w:rsidRPr="00A66763">
              <w:rPr>
                <w:rFonts w:ascii="Arial" w:hAnsi="Arial" w:cs="Arial"/>
                <w:noProof/>
                <w:lang w:val="sr-Latn-CS" w:eastAsia="de-DE"/>
              </w:rPr>
              <w:t>zahtjeva</w:t>
            </w:r>
            <w:r w:rsidR="002F3637" w:rsidRPr="00A66763">
              <w:rPr>
                <w:rFonts w:ascii="Arial" w:hAnsi="Arial" w:cs="Arial"/>
                <w:noProof/>
                <w:lang w:val="sr-Latn-CS" w:eastAsia="de-DE"/>
              </w:rPr>
              <w:t xml:space="preserve"> </w:t>
            </w:r>
            <w:r w:rsidRPr="00A66763">
              <w:rPr>
                <w:rFonts w:ascii="Arial" w:hAnsi="Arial" w:cs="Arial"/>
                <w:noProof/>
                <w:lang w:val="sr-Latn-CS" w:eastAsia="de-DE"/>
              </w:rPr>
              <w:t>Sektor</w:t>
            </w:r>
            <w:r w:rsidR="002F3637" w:rsidRPr="00A66763">
              <w:rPr>
                <w:rFonts w:ascii="Arial" w:hAnsi="Arial" w:cs="Arial"/>
                <w:noProof/>
                <w:lang w:val="sr-Latn-CS" w:eastAsia="de-DE"/>
              </w:rPr>
              <w:t xml:space="preserve"> </w:t>
            </w:r>
            <w:r w:rsidRPr="00A66763">
              <w:rPr>
                <w:rFonts w:ascii="Arial" w:hAnsi="Arial" w:cs="Arial"/>
                <w:noProof/>
                <w:lang w:val="sr-Latn-CS" w:eastAsia="de-DE"/>
              </w:rPr>
              <w:t>za</w:t>
            </w:r>
            <w:r w:rsidR="002F3637" w:rsidRPr="00A66763">
              <w:rPr>
                <w:rFonts w:ascii="Arial" w:hAnsi="Arial" w:cs="Arial"/>
                <w:noProof/>
                <w:lang w:val="sr-Latn-CS" w:eastAsia="de-DE"/>
              </w:rPr>
              <w:t xml:space="preserve"> </w:t>
            </w:r>
            <w:r w:rsidRPr="00A66763">
              <w:rPr>
                <w:rFonts w:ascii="Arial" w:hAnsi="Arial" w:cs="Arial"/>
                <w:noProof/>
                <w:lang w:val="sr-Latn-CS" w:eastAsia="de-DE"/>
              </w:rPr>
              <w:t>poljoprivredu</w:t>
            </w:r>
            <w:r w:rsidR="002F3637" w:rsidRPr="00A66763">
              <w:rPr>
                <w:rFonts w:ascii="Arial" w:hAnsi="Arial" w:cs="Arial"/>
                <w:noProof/>
                <w:lang w:val="sr-Latn-CS" w:eastAsia="de-DE"/>
              </w:rPr>
              <w:t xml:space="preserve"> </w:t>
            </w:r>
            <w:r w:rsidRPr="00A66763">
              <w:rPr>
                <w:rFonts w:ascii="Arial" w:hAnsi="Arial" w:cs="Arial"/>
                <w:noProof/>
                <w:lang w:val="sr-Latn-CS" w:eastAsia="de-DE"/>
              </w:rPr>
              <w:t>Sekretarijata</w:t>
            </w:r>
            <w:r w:rsidR="003C1B51" w:rsidRPr="00A66763">
              <w:rPr>
                <w:rFonts w:ascii="Arial" w:hAnsi="Arial" w:cs="Arial"/>
                <w:noProof/>
                <w:lang w:val="sr-Latn-CS" w:eastAsia="de-DE"/>
              </w:rPr>
              <w:t xml:space="preserve"> </w:t>
            </w:r>
            <w:r w:rsidRPr="00A66763">
              <w:rPr>
                <w:rFonts w:ascii="Arial" w:hAnsi="Arial" w:cs="Arial"/>
                <w:noProof/>
                <w:lang w:val="sr-Latn-CS" w:eastAsia="de-DE"/>
              </w:rPr>
              <w:t>vršiće</w:t>
            </w:r>
            <w:r w:rsidR="002F3637" w:rsidRPr="00A66763">
              <w:rPr>
                <w:rFonts w:ascii="Arial" w:hAnsi="Arial" w:cs="Arial"/>
                <w:noProof/>
                <w:lang w:val="sr-Latn-CS" w:eastAsia="de-DE"/>
              </w:rPr>
              <w:t xml:space="preserve"> </w:t>
            </w:r>
            <w:r w:rsidRPr="00A66763">
              <w:rPr>
                <w:rFonts w:ascii="Arial" w:hAnsi="Arial" w:cs="Arial"/>
                <w:noProof/>
                <w:lang w:val="sr-Latn-CS" w:eastAsia="de-DE"/>
              </w:rPr>
              <w:t>administrativnu</w:t>
            </w:r>
            <w:r w:rsidR="002F3637" w:rsidRPr="00A66763">
              <w:rPr>
                <w:rFonts w:ascii="Arial" w:hAnsi="Arial" w:cs="Arial"/>
                <w:noProof/>
                <w:lang w:val="sr-Latn-CS" w:eastAsia="de-DE"/>
              </w:rPr>
              <w:t xml:space="preserve"> </w:t>
            </w:r>
            <w:r w:rsidRPr="00A66763">
              <w:rPr>
                <w:rFonts w:ascii="Arial" w:hAnsi="Arial" w:cs="Arial"/>
                <w:noProof/>
                <w:lang w:val="sr-Latn-CS" w:eastAsia="de-DE"/>
              </w:rPr>
              <w:t>provjeru</w:t>
            </w:r>
            <w:r w:rsidR="002F3637" w:rsidRPr="00A66763">
              <w:rPr>
                <w:rFonts w:ascii="Arial" w:hAnsi="Arial" w:cs="Arial"/>
                <w:noProof/>
                <w:lang w:val="sr-Latn-CS" w:eastAsia="de-DE"/>
              </w:rPr>
              <w:t xml:space="preserve"> </w:t>
            </w:r>
            <w:r w:rsidRPr="00A66763">
              <w:rPr>
                <w:rFonts w:ascii="Arial" w:hAnsi="Arial" w:cs="Arial"/>
                <w:noProof/>
                <w:lang w:val="sr-Latn-CS" w:eastAsia="de-DE"/>
              </w:rPr>
              <w:t>istih</w:t>
            </w:r>
            <w:r w:rsidR="002F3637" w:rsidRPr="00A66763">
              <w:rPr>
                <w:rFonts w:ascii="Arial" w:hAnsi="Arial" w:cs="Arial"/>
                <w:noProof/>
                <w:lang w:val="sr-Latn-CS" w:eastAsia="de-DE"/>
              </w:rPr>
              <w:t xml:space="preserve"> </w:t>
            </w:r>
            <w:r w:rsidRPr="00A66763">
              <w:rPr>
                <w:rFonts w:ascii="Arial" w:hAnsi="Arial" w:cs="Arial"/>
                <w:noProof/>
                <w:lang w:val="sr-Latn-CS" w:eastAsia="de-DE"/>
              </w:rPr>
              <w:t>i</w:t>
            </w:r>
            <w:r w:rsidR="002F3637" w:rsidRPr="00A66763">
              <w:rPr>
                <w:rFonts w:ascii="Arial" w:hAnsi="Arial" w:cs="Arial"/>
                <w:noProof/>
                <w:lang w:val="sr-Latn-CS" w:eastAsia="de-DE"/>
              </w:rPr>
              <w:t xml:space="preserve"> </w:t>
            </w:r>
            <w:r w:rsidRPr="00A66763">
              <w:rPr>
                <w:rFonts w:ascii="Arial" w:hAnsi="Arial" w:cs="Arial"/>
                <w:noProof/>
                <w:lang w:val="sr-Latn-CS" w:eastAsia="de-DE"/>
              </w:rPr>
              <w:t>uz</w:t>
            </w:r>
            <w:r w:rsidR="002F3637" w:rsidRPr="00A66763">
              <w:rPr>
                <w:rFonts w:ascii="Arial" w:hAnsi="Arial" w:cs="Arial"/>
                <w:noProof/>
                <w:lang w:val="sr-Latn-CS" w:eastAsia="de-DE"/>
              </w:rPr>
              <w:t xml:space="preserve"> </w:t>
            </w:r>
            <w:r w:rsidRPr="00A66763">
              <w:rPr>
                <w:rFonts w:ascii="Arial" w:hAnsi="Arial" w:cs="Arial"/>
                <w:noProof/>
                <w:lang w:val="sr-Latn-CS" w:eastAsia="de-DE"/>
              </w:rPr>
              <w:t>njih</w:t>
            </w:r>
            <w:r w:rsidR="002F3637" w:rsidRPr="00A66763">
              <w:rPr>
                <w:rFonts w:ascii="Arial" w:hAnsi="Arial" w:cs="Arial"/>
                <w:noProof/>
                <w:lang w:val="sr-Latn-CS" w:eastAsia="de-DE"/>
              </w:rPr>
              <w:t xml:space="preserve"> </w:t>
            </w:r>
            <w:r w:rsidRPr="00A66763">
              <w:rPr>
                <w:rFonts w:ascii="Arial" w:hAnsi="Arial" w:cs="Arial"/>
                <w:noProof/>
                <w:lang w:val="sr-Latn-CS" w:eastAsia="de-DE"/>
              </w:rPr>
              <w:t>dostavljenih</w:t>
            </w:r>
            <w:r w:rsidR="002F3637" w:rsidRPr="00A66763">
              <w:rPr>
                <w:rFonts w:ascii="Arial" w:hAnsi="Arial" w:cs="Arial"/>
                <w:noProof/>
                <w:lang w:val="sr-Latn-CS" w:eastAsia="de-DE"/>
              </w:rPr>
              <w:t xml:space="preserve"> </w:t>
            </w:r>
            <w:r w:rsidRPr="00A66763">
              <w:rPr>
                <w:rFonts w:ascii="Arial" w:hAnsi="Arial" w:cs="Arial"/>
                <w:noProof/>
                <w:lang w:val="sr-Latn-CS" w:eastAsia="de-DE"/>
              </w:rPr>
              <w:t>dokaza</w:t>
            </w:r>
            <w:r w:rsidR="002F3637" w:rsidRPr="00A66763">
              <w:rPr>
                <w:rFonts w:ascii="Arial" w:hAnsi="Arial" w:cs="Arial"/>
                <w:noProof/>
                <w:lang w:val="sr-Latn-CS" w:eastAsia="de-DE"/>
              </w:rPr>
              <w:t xml:space="preserve">. </w:t>
            </w:r>
            <w:r w:rsidRPr="00A66763">
              <w:rPr>
                <w:rFonts w:ascii="Arial" w:hAnsi="Arial" w:cs="Arial"/>
                <w:noProof/>
                <w:lang w:val="sr-Latn-CS" w:eastAsia="de-DE"/>
              </w:rPr>
              <w:t>Nakon</w:t>
            </w:r>
            <w:r w:rsidR="002F3637" w:rsidRPr="00A66763">
              <w:rPr>
                <w:rFonts w:ascii="Arial" w:hAnsi="Arial" w:cs="Arial"/>
                <w:noProof/>
                <w:lang w:val="sr-Latn-CS" w:eastAsia="de-DE"/>
              </w:rPr>
              <w:t xml:space="preserve"> </w:t>
            </w:r>
            <w:r w:rsidRPr="00A66763">
              <w:rPr>
                <w:rFonts w:ascii="Arial" w:hAnsi="Arial" w:cs="Arial"/>
                <w:noProof/>
                <w:lang w:val="sr-Latn-CS" w:eastAsia="de-DE"/>
              </w:rPr>
              <w:t>toga</w:t>
            </w:r>
            <w:r w:rsidR="002F3637" w:rsidRPr="00A66763">
              <w:rPr>
                <w:rFonts w:ascii="Arial" w:hAnsi="Arial" w:cs="Arial"/>
                <w:noProof/>
                <w:lang w:val="sr-Latn-CS" w:eastAsia="de-DE"/>
              </w:rPr>
              <w:t xml:space="preserve"> </w:t>
            </w:r>
            <w:r w:rsidRPr="00A66763">
              <w:rPr>
                <w:rFonts w:ascii="Arial" w:hAnsi="Arial" w:cs="Arial"/>
                <w:noProof/>
                <w:lang w:val="sr-Latn-CS" w:eastAsia="de-DE"/>
              </w:rPr>
              <w:t>vršiće</w:t>
            </w:r>
            <w:r w:rsidR="002F3637" w:rsidRPr="00A66763">
              <w:rPr>
                <w:rFonts w:ascii="Arial" w:hAnsi="Arial" w:cs="Arial"/>
                <w:noProof/>
                <w:lang w:val="sr-Latn-CS" w:eastAsia="de-DE"/>
              </w:rPr>
              <w:t xml:space="preserve"> </w:t>
            </w:r>
            <w:r w:rsidRPr="00A66763">
              <w:rPr>
                <w:rFonts w:ascii="Arial" w:hAnsi="Arial" w:cs="Arial"/>
                <w:noProof/>
                <w:lang w:val="sr-Latn-CS" w:eastAsia="de-DE"/>
              </w:rPr>
              <w:t>provjeru</w:t>
            </w:r>
            <w:r w:rsidR="002F3637" w:rsidRPr="00A66763">
              <w:rPr>
                <w:rFonts w:ascii="Arial" w:hAnsi="Arial" w:cs="Arial"/>
                <w:noProof/>
                <w:lang w:val="sr-Latn-CS" w:eastAsia="de-DE"/>
              </w:rPr>
              <w:t xml:space="preserve"> </w:t>
            </w:r>
            <w:r w:rsidRPr="00A66763">
              <w:rPr>
                <w:rFonts w:ascii="Arial" w:hAnsi="Arial" w:cs="Arial"/>
                <w:noProof/>
                <w:lang w:val="sr-Latn-CS" w:eastAsia="de-DE"/>
              </w:rPr>
              <w:t>stanja</w:t>
            </w:r>
            <w:r w:rsidR="002F3637" w:rsidRPr="00A66763">
              <w:rPr>
                <w:rFonts w:ascii="Arial" w:hAnsi="Arial" w:cs="Arial"/>
                <w:noProof/>
                <w:lang w:val="sr-Latn-CS" w:eastAsia="de-DE"/>
              </w:rPr>
              <w:t xml:space="preserve"> </w:t>
            </w:r>
            <w:r w:rsidRPr="00A66763">
              <w:rPr>
                <w:rFonts w:ascii="Arial" w:hAnsi="Arial" w:cs="Arial"/>
                <w:noProof/>
                <w:lang w:val="sr-Latn-CS" w:eastAsia="de-DE"/>
              </w:rPr>
              <w:t>na</w:t>
            </w:r>
            <w:r w:rsidR="002F3637" w:rsidRPr="00A66763">
              <w:rPr>
                <w:rFonts w:ascii="Arial" w:hAnsi="Arial" w:cs="Arial"/>
                <w:noProof/>
                <w:lang w:val="sr-Latn-CS" w:eastAsia="de-DE"/>
              </w:rPr>
              <w:t xml:space="preserve"> </w:t>
            </w:r>
            <w:r w:rsidRPr="00A66763">
              <w:rPr>
                <w:rFonts w:ascii="Arial" w:hAnsi="Arial" w:cs="Arial"/>
                <w:noProof/>
                <w:lang w:val="sr-Latn-CS" w:eastAsia="de-DE"/>
              </w:rPr>
              <w:t>terenu</w:t>
            </w:r>
            <w:r w:rsidR="002F3637" w:rsidRPr="00A66763">
              <w:rPr>
                <w:rFonts w:ascii="Arial" w:hAnsi="Arial" w:cs="Arial"/>
                <w:noProof/>
                <w:lang w:val="sr-Latn-CS" w:eastAsia="de-DE"/>
              </w:rPr>
              <w:t xml:space="preserve"> </w:t>
            </w:r>
            <w:r w:rsidRPr="00A66763">
              <w:rPr>
                <w:rFonts w:ascii="Arial" w:hAnsi="Arial" w:cs="Arial"/>
                <w:noProof/>
                <w:lang w:val="sr-Latn-CS" w:eastAsia="de-DE"/>
              </w:rPr>
              <w:t>kod</w:t>
            </w:r>
            <w:r w:rsidR="002F3637" w:rsidRPr="00A66763">
              <w:rPr>
                <w:rFonts w:ascii="Arial" w:hAnsi="Arial" w:cs="Arial"/>
                <w:noProof/>
                <w:lang w:val="sr-Latn-CS" w:eastAsia="de-DE"/>
              </w:rPr>
              <w:t xml:space="preserve"> </w:t>
            </w:r>
            <w:r w:rsidRPr="00A66763">
              <w:rPr>
                <w:rFonts w:ascii="Arial" w:hAnsi="Arial" w:cs="Arial"/>
                <w:noProof/>
                <w:lang w:val="sr-Latn-CS" w:eastAsia="de-DE"/>
              </w:rPr>
              <w:t>korisnika</w:t>
            </w:r>
            <w:r w:rsidR="002F3637" w:rsidRPr="00A66763">
              <w:rPr>
                <w:rFonts w:ascii="Arial" w:hAnsi="Arial" w:cs="Arial"/>
                <w:noProof/>
                <w:lang w:val="sr-Latn-CS" w:eastAsia="de-DE"/>
              </w:rPr>
              <w:t xml:space="preserve"> </w:t>
            </w:r>
            <w:r w:rsidRPr="00A66763">
              <w:rPr>
                <w:rFonts w:ascii="Arial" w:hAnsi="Arial" w:cs="Arial"/>
                <w:noProof/>
                <w:lang w:val="sr-Latn-CS" w:eastAsia="de-DE"/>
              </w:rPr>
              <w:t>koji</w:t>
            </w:r>
            <w:r w:rsidR="002F3637" w:rsidRPr="00A66763">
              <w:rPr>
                <w:rFonts w:ascii="Arial" w:hAnsi="Arial" w:cs="Arial"/>
                <w:noProof/>
                <w:lang w:val="sr-Latn-CS" w:eastAsia="de-DE"/>
              </w:rPr>
              <w:t xml:space="preserve"> </w:t>
            </w:r>
            <w:r w:rsidRPr="00A66763">
              <w:rPr>
                <w:rFonts w:ascii="Arial" w:hAnsi="Arial" w:cs="Arial"/>
                <w:noProof/>
                <w:lang w:val="sr-Latn-CS" w:eastAsia="de-DE"/>
              </w:rPr>
              <w:t>su</w:t>
            </w:r>
            <w:r w:rsidR="002F3637" w:rsidRPr="00A66763">
              <w:rPr>
                <w:rFonts w:ascii="Arial" w:hAnsi="Arial" w:cs="Arial"/>
                <w:noProof/>
                <w:lang w:val="sr-Latn-CS" w:eastAsia="de-DE"/>
              </w:rPr>
              <w:t xml:space="preserve"> </w:t>
            </w:r>
            <w:r w:rsidRPr="00A66763">
              <w:rPr>
                <w:rFonts w:ascii="Arial" w:hAnsi="Arial" w:cs="Arial"/>
                <w:noProof/>
                <w:lang w:val="sr-Latn-CS" w:eastAsia="de-DE"/>
              </w:rPr>
              <w:t>dostavili</w:t>
            </w:r>
            <w:r w:rsidR="002F3637" w:rsidRPr="00A66763">
              <w:rPr>
                <w:rFonts w:ascii="Arial" w:hAnsi="Arial" w:cs="Arial"/>
                <w:noProof/>
                <w:lang w:val="sr-Latn-CS" w:eastAsia="de-DE"/>
              </w:rPr>
              <w:t xml:space="preserve"> </w:t>
            </w:r>
            <w:r w:rsidRPr="00A66763">
              <w:rPr>
                <w:rFonts w:ascii="Arial" w:hAnsi="Arial" w:cs="Arial"/>
                <w:noProof/>
                <w:lang w:val="sr-Latn-CS" w:eastAsia="de-DE"/>
              </w:rPr>
              <w:t>uredan</w:t>
            </w:r>
            <w:r w:rsidR="002F3637" w:rsidRPr="00A66763">
              <w:rPr>
                <w:rFonts w:ascii="Arial" w:hAnsi="Arial" w:cs="Arial"/>
                <w:noProof/>
                <w:lang w:val="sr-Latn-CS" w:eastAsia="de-DE"/>
              </w:rPr>
              <w:t xml:space="preserve"> </w:t>
            </w:r>
            <w:r w:rsidRPr="00A66763">
              <w:rPr>
                <w:rFonts w:ascii="Arial" w:hAnsi="Arial" w:cs="Arial"/>
                <w:noProof/>
                <w:lang w:val="sr-Latn-CS" w:eastAsia="de-DE"/>
              </w:rPr>
              <w:t>zahtjev</w:t>
            </w:r>
            <w:r w:rsidR="002F3637" w:rsidRPr="00A66763">
              <w:rPr>
                <w:rFonts w:ascii="Arial" w:hAnsi="Arial" w:cs="Arial"/>
                <w:noProof/>
                <w:lang w:val="sr-Latn-CS" w:eastAsia="de-DE"/>
              </w:rPr>
              <w:t xml:space="preserve"> </w:t>
            </w:r>
            <w:r w:rsidRPr="00A66763">
              <w:rPr>
                <w:rFonts w:ascii="Arial" w:hAnsi="Arial" w:cs="Arial"/>
                <w:noProof/>
                <w:lang w:val="sr-Latn-CS" w:eastAsia="de-DE"/>
              </w:rPr>
              <w:t>sa</w:t>
            </w:r>
            <w:r w:rsidR="006924B9" w:rsidRPr="00A66763">
              <w:rPr>
                <w:rFonts w:ascii="Arial" w:hAnsi="Arial" w:cs="Arial"/>
                <w:noProof/>
                <w:lang w:val="sr-Latn-CS" w:eastAsia="de-DE"/>
              </w:rPr>
              <w:t xml:space="preserve"> </w:t>
            </w:r>
            <w:r w:rsidRPr="00A66763">
              <w:rPr>
                <w:rFonts w:ascii="Arial" w:hAnsi="Arial" w:cs="Arial"/>
                <w:noProof/>
                <w:lang w:val="sr-Latn-CS" w:eastAsia="de-DE"/>
              </w:rPr>
              <w:t>potrebnim</w:t>
            </w:r>
            <w:r w:rsidR="006924B9" w:rsidRPr="00A66763">
              <w:rPr>
                <w:rFonts w:ascii="Arial" w:hAnsi="Arial" w:cs="Arial"/>
                <w:noProof/>
                <w:lang w:val="sr-Latn-CS" w:eastAsia="de-DE"/>
              </w:rPr>
              <w:t xml:space="preserve"> </w:t>
            </w:r>
            <w:r w:rsidRPr="00A66763">
              <w:rPr>
                <w:rFonts w:ascii="Arial" w:hAnsi="Arial" w:cs="Arial"/>
                <w:noProof/>
                <w:lang w:val="sr-Latn-CS" w:eastAsia="de-DE"/>
              </w:rPr>
              <w:t>dokazima</w:t>
            </w:r>
            <w:r w:rsidR="006924B9" w:rsidRPr="00A66763">
              <w:rPr>
                <w:rFonts w:ascii="Arial" w:hAnsi="Arial" w:cs="Arial"/>
                <w:noProof/>
                <w:lang w:val="sr-Latn-CS" w:eastAsia="de-DE"/>
              </w:rPr>
              <w:t xml:space="preserve">, </w:t>
            </w:r>
            <w:r w:rsidRPr="00A66763">
              <w:rPr>
                <w:rFonts w:ascii="Arial" w:hAnsi="Arial" w:cs="Arial"/>
                <w:noProof/>
                <w:lang w:val="sr-Latn-CS" w:eastAsia="de-DE"/>
              </w:rPr>
              <w:t>sačiniti</w:t>
            </w:r>
            <w:r w:rsidR="002F3637" w:rsidRPr="00A66763">
              <w:rPr>
                <w:rFonts w:ascii="Arial" w:hAnsi="Arial" w:cs="Arial"/>
                <w:noProof/>
                <w:lang w:val="sr-Latn-CS" w:eastAsia="de-DE"/>
              </w:rPr>
              <w:t xml:space="preserve"> </w:t>
            </w:r>
            <w:r w:rsidRPr="00A66763">
              <w:rPr>
                <w:rFonts w:ascii="Arial" w:hAnsi="Arial" w:cs="Arial"/>
                <w:noProof/>
                <w:lang w:val="sr-Latn-CS" w:eastAsia="de-DE"/>
              </w:rPr>
              <w:t>zapisnik</w:t>
            </w:r>
            <w:r w:rsidR="002F3637" w:rsidRPr="00A66763">
              <w:rPr>
                <w:rFonts w:ascii="Arial" w:hAnsi="Arial" w:cs="Arial"/>
                <w:noProof/>
                <w:lang w:val="sr-Latn-CS" w:eastAsia="de-DE"/>
              </w:rPr>
              <w:t xml:space="preserve"> </w:t>
            </w:r>
            <w:r w:rsidRPr="00A66763">
              <w:rPr>
                <w:rFonts w:ascii="Arial" w:hAnsi="Arial" w:cs="Arial"/>
                <w:noProof/>
                <w:lang w:val="sr-Latn-CS" w:eastAsia="de-DE"/>
              </w:rPr>
              <w:t>o</w:t>
            </w:r>
            <w:r w:rsidR="006924B9" w:rsidRPr="00A66763">
              <w:rPr>
                <w:rFonts w:ascii="Arial" w:hAnsi="Arial" w:cs="Arial"/>
                <w:noProof/>
                <w:lang w:val="sr-Latn-CS" w:eastAsia="de-DE"/>
              </w:rPr>
              <w:t xml:space="preserve"> </w:t>
            </w:r>
            <w:r w:rsidRPr="00A66763">
              <w:rPr>
                <w:rFonts w:ascii="Arial" w:hAnsi="Arial" w:cs="Arial"/>
                <w:noProof/>
                <w:lang w:val="sr-Latn-CS" w:eastAsia="de-DE"/>
              </w:rPr>
              <w:t>zatečenom</w:t>
            </w:r>
            <w:r w:rsidR="006924B9" w:rsidRPr="00A66763">
              <w:rPr>
                <w:rFonts w:ascii="Arial" w:hAnsi="Arial" w:cs="Arial"/>
                <w:noProof/>
                <w:lang w:val="sr-Latn-CS" w:eastAsia="de-DE"/>
              </w:rPr>
              <w:t xml:space="preserve"> </w:t>
            </w:r>
            <w:r w:rsidRPr="00A66763">
              <w:rPr>
                <w:rFonts w:ascii="Arial" w:hAnsi="Arial" w:cs="Arial"/>
                <w:noProof/>
                <w:lang w:val="sr-Latn-CS" w:eastAsia="de-DE"/>
              </w:rPr>
              <w:t>stanju</w:t>
            </w:r>
            <w:r w:rsidR="006924B9" w:rsidRPr="00A66763">
              <w:rPr>
                <w:rFonts w:ascii="Arial" w:hAnsi="Arial" w:cs="Arial"/>
                <w:noProof/>
                <w:lang w:val="sr-Latn-CS" w:eastAsia="de-DE"/>
              </w:rPr>
              <w:t xml:space="preserve"> </w:t>
            </w:r>
            <w:r w:rsidRPr="00A66763">
              <w:rPr>
                <w:rFonts w:ascii="Arial" w:hAnsi="Arial" w:cs="Arial"/>
                <w:noProof/>
                <w:lang w:val="sr-Latn-CS" w:eastAsia="de-DE"/>
              </w:rPr>
              <w:t>i</w:t>
            </w:r>
            <w:r w:rsidR="006924B9" w:rsidRPr="00A66763">
              <w:rPr>
                <w:rFonts w:ascii="Arial" w:hAnsi="Arial" w:cs="Arial"/>
                <w:noProof/>
                <w:lang w:val="sr-Latn-CS" w:eastAsia="de-DE"/>
              </w:rPr>
              <w:t xml:space="preserve"> </w:t>
            </w:r>
            <w:r w:rsidRPr="00A66763">
              <w:rPr>
                <w:rFonts w:ascii="Arial" w:hAnsi="Arial" w:cs="Arial"/>
                <w:noProof/>
                <w:lang w:val="sr-Latn-CS" w:eastAsia="de-DE"/>
              </w:rPr>
              <w:t>proslijediti</w:t>
            </w:r>
            <w:r w:rsidR="002F3637" w:rsidRPr="00A66763">
              <w:rPr>
                <w:rFonts w:ascii="Arial" w:hAnsi="Arial" w:cs="Arial"/>
                <w:noProof/>
                <w:lang w:val="sr-Latn-CS" w:eastAsia="de-DE"/>
              </w:rPr>
              <w:t xml:space="preserve"> </w:t>
            </w:r>
            <w:r w:rsidRPr="00A66763">
              <w:rPr>
                <w:rFonts w:ascii="Arial" w:hAnsi="Arial" w:cs="Arial"/>
                <w:noProof/>
                <w:lang w:val="sr-Latn-CS" w:eastAsia="de-DE"/>
              </w:rPr>
              <w:t>ga</w:t>
            </w:r>
            <w:r w:rsidR="002F3637" w:rsidRPr="00A66763">
              <w:rPr>
                <w:rFonts w:ascii="Arial" w:hAnsi="Arial" w:cs="Arial"/>
                <w:noProof/>
                <w:lang w:val="sr-Latn-CS" w:eastAsia="de-DE"/>
              </w:rPr>
              <w:t xml:space="preserve"> </w:t>
            </w:r>
            <w:r w:rsidRPr="00A66763">
              <w:rPr>
                <w:rFonts w:ascii="Arial" w:hAnsi="Arial" w:cs="Arial"/>
                <w:noProof/>
                <w:lang w:val="sr-Latn-CS" w:eastAsia="de-DE"/>
              </w:rPr>
              <w:t>na</w:t>
            </w:r>
            <w:r w:rsidR="002F3637" w:rsidRPr="00A66763">
              <w:rPr>
                <w:rFonts w:ascii="Arial" w:hAnsi="Arial" w:cs="Arial"/>
                <w:noProof/>
                <w:lang w:val="sr-Latn-CS" w:eastAsia="de-DE"/>
              </w:rPr>
              <w:t xml:space="preserve"> </w:t>
            </w:r>
            <w:r w:rsidRPr="00A66763">
              <w:rPr>
                <w:rFonts w:ascii="Arial" w:hAnsi="Arial" w:cs="Arial"/>
                <w:noProof/>
                <w:lang w:val="sr-Latn-CS" w:eastAsia="de-DE"/>
              </w:rPr>
              <w:t>dalji</w:t>
            </w:r>
            <w:r w:rsidR="00AE2A62" w:rsidRPr="00A66763">
              <w:rPr>
                <w:rFonts w:ascii="Arial" w:hAnsi="Arial" w:cs="Arial"/>
                <w:noProof/>
                <w:lang w:val="sr-Latn-CS" w:eastAsia="de-DE"/>
              </w:rPr>
              <w:t xml:space="preserve"> </w:t>
            </w:r>
            <w:r w:rsidRPr="00A66763">
              <w:rPr>
                <w:rFonts w:ascii="Arial" w:hAnsi="Arial" w:cs="Arial"/>
                <w:noProof/>
                <w:lang w:val="sr-Latn-CS" w:eastAsia="de-DE"/>
              </w:rPr>
              <w:t>postupak</w:t>
            </w:r>
            <w:r w:rsidR="00AE2A62" w:rsidRPr="00A66763">
              <w:rPr>
                <w:rFonts w:ascii="Arial" w:hAnsi="Arial" w:cs="Arial"/>
                <w:noProof/>
                <w:lang w:val="sr-Latn-CS" w:eastAsia="de-DE"/>
              </w:rPr>
              <w:t xml:space="preserve"> </w:t>
            </w:r>
            <w:r w:rsidRPr="00A66763">
              <w:rPr>
                <w:rFonts w:ascii="Arial" w:hAnsi="Arial" w:cs="Arial"/>
                <w:noProof/>
                <w:lang w:val="sr-Latn-CS" w:eastAsia="de-DE"/>
              </w:rPr>
              <w:t>sekretarki</w:t>
            </w:r>
            <w:r w:rsidR="002F3637" w:rsidRPr="00A66763">
              <w:rPr>
                <w:rFonts w:ascii="Arial" w:hAnsi="Arial" w:cs="Arial"/>
                <w:noProof/>
                <w:lang w:val="sr-Latn-CS" w:eastAsia="de-DE"/>
              </w:rPr>
              <w:t xml:space="preserve"> </w:t>
            </w:r>
            <w:r w:rsidRPr="00A66763">
              <w:rPr>
                <w:rFonts w:ascii="Arial" w:hAnsi="Arial" w:cs="Arial"/>
                <w:noProof/>
                <w:lang w:val="sr-Latn-CS" w:eastAsia="de-DE"/>
              </w:rPr>
              <w:t>Sekretarijata</w:t>
            </w:r>
            <w:r w:rsidR="002F3637" w:rsidRPr="00A66763">
              <w:rPr>
                <w:rFonts w:ascii="Arial" w:hAnsi="Arial" w:cs="Arial"/>
                <w:noProof/>
                <w:lang w:val="sr-Latn-CS" w:eastAsia="de-DE"/>
              </w:rPr>
              <w:t xml:space="preserve">. </w:t>
            </w:r>
            <w:r w:rsidRPr="00A66763">
              <w:rPr>
                <w:rFonts w:ascii="Arial" w:hAnsi="Arial" w:cs="Arial"/>
                <w:noProof/>
                <w:lang w:val="sr-Latn-CS" w:eastAsia="de-DE"/>
              </w:rPr>
              <w:t>Na</w:t>
            </w:r>
            <w:r w:rsidR="002F3637" w:rsidRPr="00A66763">
              <w:rPr>
                <w:rFonts w:ascii="Arial" w:hAnsi="Arial" w:cs="Arial"/>
                <w:noProof/>
                <w:lang w:val="sr-Latn-CS" w:eastAsia="de-DE"/>
              </w:rPr>
              <w:t xml:space="preserve"> </w:t>
            </w:r>
            <w:r w:rsidRPr="00A66763">
              <w:rPr>
                <w:rFonts w:ascii="Arial" w:hAnsi="Arial" w:cs="Arial"/>
                <w:noProof/>
                <w:lang w:val="sr-Latn-CS" w:eastAsia="de-DE"/>
              </w:rPr>
              <w:t>osnovu</w:t>
            </w:r>
            <w:r w:rsidR="002F3637" w:rsidRPr="00A66763">
              <w:rPr>
                <w:rFonts w:ascii="Arial" w:hAnsi="Arial" w:cs="Arial"/>
                <w:noProof/>
                <w:lang w:val="sr-Latn-CS" w:eastAsia="de-DE"/>
              </w:rPr>
              <w:t xml:space="preserve"> </w:t>
            </w:r>
            <w:r w:rsidRPr="00A66763">
              <w:rPr>
                <w:rFonts w:ascii="Arial" w:hAnsi="Arial" w:cs="Arial"/>
                <w:noProof/>
                <w:lang w:val="sr-Latn-CS" w:eastAsia="de-DE"/>
              </w:rPr>
              <w:t>tih</w:t>
            </w:r>
            <w:r w:rsidR="002F3637" w:rsidRPr="00A66763">
              <w:rPr>
                <w:rFonts w:ascii="Arial" w:hAnsi="Arial" w:cs="Arial"/>
                <w:noProof/>
                <w:lang w:val="sr-Latn-CS" w:eastAsia="de-DE"/>
              </w:rPr>
              <w:t xml:space="preserve"> </w:t>
            </w:r>
            <w:r w:rsidRPr="00A66763">
              <w:rPr>
                <w:rFonts w:ascii="Arial" w:hAnsi="Arial" w:cs="Arial"/>
                <w:noProof/>
                <w:lang w:val="sr-Latn-CS" w:eastAsia="de-DE"/>
              </w:rPr>
              <w:t>zapisnika</w:t>
            </w:r>
            <w:r w:rsidR="002F3637" w:rsidRPr="00A66763">
              <w:rPr>
                <w:rFonts w:ascii="Arial" w:hAnsi="Arial" w:cs="Arial"/>
                <w:noProof/>
                <w:lang w:val="sr-Latn-CS" w:eastAsia="de-DE"/>
              </w:rPr>
              <w:t xml:space="preserve"> </w:t>
            </w:r>
            <w:r w:rsidRPr="00A66763">
              <w:rPr>
                <w:rFonts w:ascii="Arial" w:hAnsi="Arial" w:cs="Arial"/>
                <w:noProof/>
                <w:lang w:val="sr-Latn-CS" w:eastAsia="de-DE"/>
              </w:rPr>
              <w:t>Sekretarijat</w:t>
            </w:r>
            <w:r w:rsidR="002F3637" w:rsidRPr="00A66763">
              <w:rPr>
                <w:rFonts w:ascii="Arial" w:hAnsi="Arial" w:cs="Arial"/>
                <w:noProof/>
                <w:lang w:val="sr-Latn-CS" w:eastAsia="de-DE"/>
              </w:rPr>
              <w:t xml:space="preserve"> </w:t>
            </w:r>
            <w:r w:rsidRPr="00A66763">
              <w:rPr>
                <w:rFonts w:ascii="Arial" w:hAnsi="Arial" w:cs="Arial"/>
                <w:noProof/>
                <w:lang w:val="sr-Latn-CS" w:eastAsia="de-DE"/>
              </w:rPr>
              <w:t>donosi</w:t>
            </w:r>
            <w:r w:rsidR="002F3637" w:rsidRPr="00A66763">
              <w:rPr>
                <w:rFonts w:ascii="Arial" w:hAnsi="Arial" w:cs="Arial"/>
                <w:noProof/>
                <w:lang w:val="sr-Latn-CS" w:eastAsia="de-DE"/>
              </w:rPr>
              <w:t xml:space="preserve"> </w:t>
            </w:r>
            <w:r w:rsidRPr="00A66763">
              <w:rPr>
                <w:rFonts w:ascii="Arial" w:hAnsi="Arial" w:cs="Arial"/>
                <w:noProof/>
                <w:lang w:val="sr-Latn-CS" w:eastAsia="de-DE"/>
              </w:rPr>
              <w:t>akt</w:t>
            </w:r>
            <w:r w:rsidR="002F3637" w:rsidRPr="00A66763">
              <w:rPr>
                <w:rFonts w:ascii="Arial" w:hAnsi="Arial" w:cs="Arial"/>
                <w:noProof/>
                <w:lang w:val="sr-Latn-CS" w:eastAsia="de-DE"/>
              </w:rPr>
              <w:t xml:space="preserve"> </w:t>
            </w:r>
            <w:r w:rsidRPr="00A66763">
              <w:rPr>
                <w:rFonts w:ascii="Arial" w:hAnsi="Arial" w:cs="Arial"/>
                <w:noProof/>
                <w:lang w:val="sr-Latn-CS" w:eastAsia="de-DE"/>
              </w:rPr>
              <w:t>o</w:t>
            </w:r>
            <w:r w:rsidR="002F3637" w:rsidRPr="00A66763">
              <w:rPr>
                <w:rFonts w:ascii="Arial" w:hAnsi="Arial" w:cs="Arial"/>
                <w:noProof/>
                <w:lang w:val="sr-Latn-CS" w:eastAsia="de-DE"/>
              </w:rPr>
              <w:t xml:space="preserve"> </w:t>
            </w:r>
            <w:r w:rsidRPr="00A66763">
              <w:rPr>
                <w:rFonts w:ascii="Arial" w:hAnsi="Arial" w:cs="Arial"/>
                <w:noProof/>
                <w:lang w:val="sr-Latn-CS" w:eastAsia="de-DE"/>
              </w:rPr>
              <w:t>dodjeli</w:t>
            </w:r>
            <w:r w:rsidR="002F3637" w:rsidRPr="00A66763">
              <w:rPr>
                <w:rFonts w:ascii="Arial" w:hAnsi="Arial" w:cs="Arial"/>
                <w:noProof/>
                <w:lang w:val="sr-Latn-CS" w:eastAsia="de-DE"/>
              </w:rPr>
              <w:t xml:space="preserve"> </w:t>
            </w:r>
            <w:r w:rsidRPr="00A66763">
              <w:rPr>
                <w:rFonts w:ascii="Arial" w:hAnsi="Arial" w:cs="Arial"/>
                <w:noProof/>
                <w:lang w:val="sr-Latn-CS" w:eastAsia="de-DE"/>
              </w:rPr>
              <w:t>sredstava</w:t>
            </w:r>
            <w:r w:rsidR="002F3637" w:rsidRPr="00A66763">
              <w:rPr>
                <w:rFonts w:ascii="Arial" w:hAnsi="Arial" w:cs="Arial"/>
                <w:noProof/>
                <w:lang w:val="sr-Latn-CS" w:eastAsia="de-DE"/>
              </w:rPr>
              <w:t xml:space="preserve"> </w:t>
            </w:r>
            <w:r w:rsidRPr="00A66763">
              <w:rPr>
                <w:rFonts w:ascii="Arial" w:hAnsi="Arial" w:cs="Arial"/>
                <w:noProof/>
                <w:lang w:val="sr-Latn-CS" w:eastAsia="de-DE"/>
              </w:rPr>
              <w:t>i</w:t>
            </w:r>
            <w:r w:rsidR="002F3637" w:rsidRPr="00A66763">
              <w:rPr>
                <w:rFonts w:ascii="Arial" w:hAnsi="Arial" w:cs="Arial"/>
                <w:noProof/>
                <w:lang w:val="sr-Latn-CS" w:eastAsia="de-DE"/>
              </w:rPr>
              <w:t xml:space="preserve"> </w:t>
            </w:r>
            <w:r w:rsidRPr="00A66763">
              <w:rPr>
                <w:rFonts w:ascii="Arial" w:hAnsi="Arial" w:cs="Arial"/>
                <w:noProof/>
                <w:lang w:val="sr-Latn-CS" w:eastAsia="de-DE"/>
              </w:rPr>
              <w:t>vrši</w:t>
            </w:r>
            <w:r w:rsidR="002F3637" w:rsidRPr="00A66763">
              <w:rPr>
                <w:rFonts w:ascii="Arial" w:hAnsi="Arial" w:cs="Arial"/>
                <w:noProof/>
                <w:lang w:val="sr-Latn-CS" w:eastAsia="de-DE"/>
              </w:rPr>
              <w:t xml:space="preserve"> </w:t>
            </w:r>
            <w:r w:rsidRPr="00A66763">
              <w:rPr>
                <w:rFonts w:ascii="Arial" w:hAnsi="Arial" w:cs="Arial"/>
                <w:noProof/>
                <w:lang w:val="sr-Latn-CS" w:eastAsia="de-DE"/>
              </w:rPr>
              <w:t>isplatu</w:t>
            </w:r>
            <w:r w:rsidR="002F3637" w:rsidRPr="00A66763">
              <w:rPr>
                <w:rFonts w:ascii="Arial" w:hAnsi="Arial" w:cs="Arial"/>
                <w:noProof/>
                <w:lang w:val="sr-Latn-CS" w:eastAsia="de-DE"/>
              </w:rPr>
              <w:t xml:space="preserve"> </w:t>
            </w:r>
            <w:r w:rsidRPr="00A66763">
              <w:rPr>
                <w:rFonts w:ascii="Arial" w:hAnsi="Arial" w:cs="Arial"/>
                <w:noProof/>
                <w:lang w:val="sr-Latn-CS" w:eastAsia="de-DE"/>
              </w:rPr>
              <w:t>istih</w:t>
            </w:r>
            <w:r w:rsidR="002F3637" w:rsidRPr="00A66763">
              <w:rPr>
                <w:rFonts w:ascii="Arial" w:hAnsi="Arial" w:cs="Arial"/>
                <w:noProof/>
                <w:lang w:val="sr-Latn-CS" w:eastAsia="de-DE"/>
              </w:rPr>
              <w:t>.</w:t>
            </w:r>
          </w:p>
          <w:p w14:paraId="56CC0323" w14:textId="77777777" w:rsidR="00ED1809" w:rsidRPr="00A66763" w:rsidRDefault="00ED1809" w:rsidP="002F3637">
            <w:pPr>
              <w:rPr>
                <w:rFonts w:ascii="Arial" w:hAnsi="Arial" w:cs="Arial"/>
                <w:noProof/>
                <w:lang w:val="sr-Latn-CS"/>
              </w:rPr>
            </w:pPr>
          </w:p>
        </w:tc>
      </w:tr>
      <w:tr w:rsidR="002F3637" w:rsidRPr="00A66763" w14:paraId="34B28828" w14:textId="77777777" w:rsidTr="002F3637">
        <w:tc>
          <w:tcPr>
            <w:tcW w:w="1233" w:type="dxa"/>
          </w:tcPr>
          <w:p w14:paraId="24450E42" w14:textId="30E78A7E" w:rsidR="002F3637" w:rsidRPr="00A66763" w:rsidRDefault="000245EF" w:rsidP="00EB35A9">
            <w:pPr>
              <w:rPr>
                <w:rFonts w:ascii="Arial" w:hAnsi="Arial" w:cs="Arial"/>
                <w:noProof/>
                <w:lang w:val="sr-Latn-CS"/>
              </w:rPr>
            </w:pPr>
            <w:r w:rsidRPr="00A66763">
              <w:rPr>
                <w:rFonts w:ascii="Arial" w:hAnsi="Arial" w:cs="Arial"/>
                <w:noProof/>
                <w:lang w:val="sr-Latn-CS"/>
              </w:rPr>
              <w:t>Nadzor</w:t>
            </w:r>
            <w:r w:rsidR="002F3637" w:rsidRPr="00A66763">
              <w:rPr>
                <w:rFonts w:ascii="Arial" w:hAnsi="Arial" w:cs="Arial"/>
                <w:noProof/>
                <w:lang w:val="sr-Latn-CS"/>
              </w:rPr>
              <w:t xml:space="preserve"> </w:t>
            </w:r>
            <w:r w:rsidRPr="00A66763">
              <w:rPr>
                <w:rFonts w:ascii="Arial" w:hAnsi="Arial" w:cs="Arial"/>
                <w:noProof/>
                <w:lang w:val="sr-Latn-CS"/>
              </w:rPr>
              <w:t>i</w:t>
            </w:r>
            <w:r w:rsidR="002F3637" w:rsidRPr="00A66763">
              <w:rPr>
                <w:rFonts w:ascii="Arial" w:hAnsi="Arial" w:cs="Arial"/>
                <w:noProof/>
                <w:lang w:val="sr-Latn-CS"/>
              </w:rPr>
              <w:t xml:space="preserve"> </w:t>
            </w:r>
            <w:r w:rsidRPr="00A66763">
              <w:rPr>
                <w:rFonts w:ascii="Arial" w:hAnsi="Arial" w:cs="Arial"/>
                <w:noProof/>
                <w:lang w:val="sr-Latn-CS"/>
              </w:rPr>
              <w:t>kontrola</w:t>
            </w:r>
          </w:p>
        </w:tc>
        <w:tc>
          <w:tcPr>
            <w:tcW w:w="8389" w:type="dxa"/>
            <w:gridSpan w:val="2"/>
          </w:tcPr>
          <w:p w14:paraId="0840B027" w14:textId="314D1476" w:rsidR="002F3637" w:rsidRPr="00A66763" w:rsidRDefault="000245EF" w:rsidP="002F3637">
            <w:pPr>
              <w:jc w:val="center"/>
              <w:rPr>
                <w:rFonts w:ascii="Arial" w:hAnsi="Arial" w:cs="Arial"/>
                <w:noProof/>
                <w:lang w:val="sr-Latn-CS"/>
              </w:rPr>
            </w:pPr>
            <w:r w:rsidRPr="00A66763">
              <w:rPr>
                <w:rFonts w:ascii="Arial" w:hAnsi="Arial" w:cs="Arial"/>
                <w:noProof/>
                <w:lang w:val="sr-Latn-CS"/>
              </w:rPr>
              <w:t>Sekretarijat</w:t>
            </w:r>
            <w:r w:rsidR="002F3637" w:rsidRPr="00A66763">
              <w:rPr>
                <w:rFonts w:ascii="Arial" w:hAnsi="Arial" w:cs="Arial"/>
                <w:noProof/>
                <w:lang w:val="sr-Latn-CS"/>
              </w:rPr>
              <w:t xml:space="preserve"> </w:t>
            </w:r>
            <w:r w:rsidRPr="00A66763">
              <w:rPr>
                <w:rFonts w:ascii="Arial" w:hAnsi="Arial" w:cs="Arial"/>
                <w:noProof/>
                <w:lang w:val="sr-Latn-CS"/>
              </w:rPr>
              <w:t>za</w:t>
            </w:r>
            <w:r w:rsidR="002F3637" w:rsidRPr="00A66763">
              <w:rPr>
                <w:rFonts w:ascii="Arial" w:hAnsi="Arial" w:cs="Arial"/>
                <w:noProof/>
                <w:lang w:val="sr-Latn-CS"/>
              </w:rPr>
              <w:t xml:space="preserve"> </w:t>
            </w:r>
            <w:r w:rsidRPr="00A66763">
              <w:rPr>
                <w:rFonts w:ascii="Arial" w:hAnsi="Arial" w:cs="Arial"/>
                <w:noProof/>
                <w:lang w:val="sr-Latn-CS"/>
              </w:rPr>
              <w:t>finansije</w:t>
            </w:r>
            <w:r w:rsidR="002F3637" w:rsidRPr="00A66763">
              <w:rPr>
                <w:rFonts w:ascii="Arial" w:hAnsi="Arial" w:cs="Arial"/>
                <w:noProof/>
                <w:lang w:val="sr-Latn-CS"/>
              </w:rPr>
              <w:t xml:space="preserve">, </w:t>
            </w:r>
            <w:r w:rsidRPr="00A66763">
              <w:rPr>
                <w:rFonts w:ascii="Arial" w:hAnsi="Arial" w:cs="Arial"/>
                <w:noProof/>
                <w:lang w:val="sr-Latn-CS"/>
              </w:rPr>
              <w:t>razvoj</w:t>
            </w:r>
            <w:r w:rsidR="002F3637" w:rsidRPr="00A66763">
              <w:rPr>
                <w:rFonts w:ascii="Arial" w:hAnsi="Arial" w:cs="Arial"/>
                <w:noProof/>
                <w:lang w:val="sr-Latn-CS"/>
              </w:rPr>
              <w:t xml:space="preserve"> </w:t>
            </w:r>
            <w:r w:rsidRPr="00A66763">
              <w:rPr>
                <w:rFonts w:ascii="Arial" w:hAnsi="Arial" w:cs="Arial"/>
                <w:noProof/>
                <w:lang w:val="sr-Latn-CS"/>
              </w:rPr>
              <w:t>i</w:t>
            </w:r>
            <w:r w:rsidR="002F3637" w:rsidRPr="00A66763">
              <w:rPr>
                <w:rFonts w:ascii="Arial" w:hAnsi="Arial" w:cs="Arial"/>
                <w:noProof/>
                <w:lang w:val="sr-Latn-CS"/>
              </w:rPr>
              <w:t xml:space="preserve"> </w:t>
            </w:r>
            <w:r w:rsidRPr="00A66763">
              <w:rPr>
                <w:rFonts w:ascii="Arial" w:hAnsi="Arial" w:cs="Arial"/>
                <w:noProof/>
                <w:lang w:val="sr-Latn-CS"/>
              </w:rPr>
              <w:t>preduzetništvo</w:t>
            </w:r>
          </w:p>
        </w:tc>
      </w:tr>
      <w:tr w:rsidR="00904E62" w:rsidRPr="00A66763" w14:paraId="07D72208" w14:textId="77777777" w:rsidTr="00904E62">
        <w:trPr>
          <w:trHeight w:val="253"/>
        </w:trPr>
        <w:tc>
          <w:tcPr>
            <w:tcW w:w="1233" w:type="dxa"/>
            <w:vMerge w:val="restart"/>
          </w:tcPr>
          <w:p w14:paraId="401E4504" w14:textId="3319547F" w:rsidR="00904E62" w:rsidRPr="00A66763" w:rsidRDefault="000245EF" w:rsidP="00EB35A9">
            <w:pPr>
              <w:rPr>
                <w:rFonts w:ascii="Arial" w:hAnsi="Arial" w:cs="Arial"/>
                <w:noProof/>
                <w:lang w:val="sr-Latn-CS"/>
              </w:rPr>
            </w:pPr>
            <w:r w:rsidRPr="00A66763">
              <w:rPr>
                <w:rFonts w:ascii="Arial" w:hAnsi="Arial" w:cs="Arial"/>
                <w:noProof/>
                <w:lang w:val="sr-Latn-CS"/>
              </w:rPr>
              <w:t>Finansijski</w:t>
            </w:r>
            <w:r w:rsidR="00904E62" w:rsidRPr="00A66763">
              <w:rPr>
                <w:rFonts w:ascii="Arial" w:hAnsi="Arial" w:cs="Arial"/>
                <w:noProof/>
                <w:lang w:val="sr-Latn-CS"/>
              </w:rPr>
              <w:t xml:space="preserve"> </w:t>
            </w:r>
            <w:r w:rsidRPr="00A66763">
              <w:rPr>
                <w:rFonts w:ascii="Arial" w:hAnsi="Arial" w:cs="Arial"/>
                <w:noProof/>
                <w:lang w:val="sr-Latn-CS"/>
              </w:rPr>
              <w:t>plan</w:t>
            </w:r>
          </w:p>
        </w:tc>
        <w:tc>
          <w:tcPr>
            <w:tcW w:w="4209" w:type="dxa"/>
          </w:tcPr>
          <w:p w14:paraId="644A862A" w14:textId="355B0FE4" w:rsidR="00904E62" w:rsidRPr="00A66763" w:rsidRDefault="000245EF" w:rsidP="00904E62">
            <w:pPr>
              <w:jc w:val="center"/>
              <w:rPr>
                <w:rFonts w:ascii="Arial" w:hAnsi="Arial" w:cs="Arial"/>
                <w:noProof/>
                <w:lang w:val="sr-Latn-CS"/>
              </w:rPr>
            </w:pPr>
            <w:r w:rsidRPr="00A66763">
              <w:rPr>
                <w:rFonts w:ascii="Arial" w:hAnsi="Arial" w:cs="Arial"/>
                <w:noProof/>
                <w:lang w:val="sr-Latn-CS"/>
              </w:rPr>
              <w:t>Iznos</w:t>
            </w:r>
            <w:r w:rsidR="00904E62" w:rsidRPr="00A66763">
              <w:rPr>
                <w:rFonts w:ascii="Arial" w:hAnsi="Arial" w:cs="Arial"/>
                <w:noProof/>
                <w:lang w:val="sr-Latn-CS"/>
              </w:rPr>
              <w:t xml:space="preserve"> </w:t>
            </w:r>
            <w:r w:rsidRPr="00A66763">
              <w:rPr>
                <w:rFonts w:ascii="Arial" w:hAnsi="Arial" w:cs="Arial"/>
                <w:noProof/>
                <w:lang w:val="sr-Latn-CS"/>
              </w:rPr>
              <w:t>u</w:t>
            </w:r>
            <w:r w:rsidR="00904E62" w:rsidRPr="00A66763">
              <w:rPr>
                <w:rFonts w:ascii="Arial" w:hAnsi="Arial" w:cs="Arial"/>
                <w:noProof/>
                <w:lang w:val="sr-Latn-CS"/>
              </w:rPr>
              <w:t xml:space="preserve"> €</w:t>
            </w:r>
          </w:p>
        </w:tc>
        <w:tc>
          <w:tcPr>
            <w:tcW w:w="4180" w:type="dxa"/>
          </w:tcPr>
          <w:p w14:paraId="1A09DFB0" w14:textId="77777777" w:rsidR="00904E62" w:rsidRPr="00A66763" w:rsidRDefault="00617A70" w:rsidP="00904E62">
            <w:pPr>
              <w:jc w:val="center"/>
              <w:rPr>
                <w:rFonts w:ascii="Arial" w:hAnsi="Arial" w:cs="Arial"/>
                <w:b/>
                <w:noProof/>
                <w:lang w:val="sr-Latn-CS"/>
              </w:rPr>
            </w:pPr>
            <w:r w:rsidRPr="00A66763">
              <w:rPr>
                <w:rFonts w:ascii="Arial" w:hAnsi="Arial" w:cs="Arial"/>
                <w:b/>
                <w:noProof/>
                <w:lang w:val="sr-Latn-CS"/>
              </w:rPr>
              <w:t>15</w:t>
            </w:r>
            <w:r w:rsidR="00AE2A62" w:rsidRPr="00A66763">
              <w:rPr>
                <w:rFonts w:ascii="Arial" w:hAnsi="Arial" w:cs="Arial"/>
                <w:b/>
                <w:noProof/>
                <w:lang w:val="sr-Latn-CS"/>
              </w:rPr>
              <w:t>.</w:t>
            </w:r>
            <w:r w:rsidR="00904E62" w:rsidRPr="00A66763">
              <w:rPr>
                <w:rFonts w:ascii="Arial" w:hAnsi="Arial" w:cs="Arial"/>
                <w:b/>
                <w:noProof/>
                <w:lang w:val="sr-Latn-CS"/>
              </w:rPr>
              <w:t>000,00</w:t>
            </w:r>
          </w:p>
        </w:tc>
      </w:tr>
      <w:tr w:rsidR="00904E62" w:rsidRPr="00A66763" w14:paraId="0694A76F" w14:textId="77777777" w:rsidTr="00904E62">
        <w:trPr>
          <w:trHeight w:val="332"/>
        </w:trPr>
        <w:tc>
          <w:tcPr>
            <w:tcW w:w="1233" w:type="dxa"/>
            <w:vMerge/>
          </w:tcPr>
          <w:p w14:paraId="63413E22" w14:textId="77777777" w:rsidR="00904E62" w:rsidRPr="00A66763" w:rsidRDefault="00904E62" w:rsidP="00EB35A9">
            <w:pPr>
              <w:rPr>
                <w:rFonts w:ascii="Arial" w:hAnsi="Arial" w:cs="Arial"/>
                <w:noProof/>
                <w:lang w:val="sr-Latn-CS"/>
              </w:rPr>
            </w:pPr>
          </w:p>
        </w:tc>
        <w:tc>
          <w:tcPr>
            <w:tcW w:w="4209" w:type="dxa"/>
          </w:tcPr>
          <w:p w14:paraId="58F98527" w14:textId="1CDFBBAA" w:rsidR="00904E62" w:rsidRPr="00A66763" w:rsidRDefault="000245EF" w:rsidP="00904E62">
            <w:pPr>
              <w:jc w:val="center"/>
              <w:rPr>
                <w:rFonts w:ascii="Arial" w:hAnsi="Arial" w:cs="Arial"/>
                <w:b/>
                <w:noProof/>
                <w:lang w:val="sr-Latn-CS"/>
              </w:rPr>
            </w:pPr>
            <w:r w:rsidRPr="00A66763">
              <w:rPr>
                <w:rFonts w:ascii="Arial" w:hAnsi="Arial" w:cs="Arial"/>
                <w:b/>
                <w:noProof/>
                <w:lang w:val="sr-Latn-CS"/>
              </w:rPr>
              <w:t>UKUPNO</w:t>
            </w:r>
            <w:r w:rsidR="00904E62" w:rsidRPr="00A66763">
              <w:rPr>
                <w:rFonts w:ascii="Arial" w:hAnsi="Arial" w:cs="Arial"/>
                <w:b/>
                <w:noProof/>
                <w:lang w:val="sr-Latn-CS"/>
              </w:rPr>
              <w:t>:</w:t>
            </w:r>
          </w:p>
        </w:tc>
        <w:tc>
          <w:tcPr>
            <w:tcW w:w="4180" w:type="dxa"/>
          </w:tcPr>
          <w:p w14:paraId="77760B19" w14:textId="77777777" w:rsidR="00904E62" w:rsidRPr="00A66763" w:rsidRDefault="00617A70" w:rsidP="00904E62">
            <w:pPr>
              <w:jc w:val="center"/>
              <w:rPr>
                <w:rFonts w:ascii="Arial" w:hAnsi="Arial" w:cs="Arial"/>
                <w:b/>
                <w:noProof/>
                <w:lang w:val="sr-Latn-CS"/>
              </w:rPr>
            </w:pPr>
            <w:r w:rsidRPr="00A66763">
              <w:rPr>
                <w:rFonts w:ascii="Arial" w:hAnsi="Arial" w:cs="Arial"/>
                <w:b/>
                <w:noProof/>
                <w:lang w:val="sr-Latn-CS"/>
              </w:rPr>
              <w:t>15</w:t>
            </w:r>
            <w:r w:rsidR="00AE2A62" w:rsidRPr="00A66763">
              <w:rPr>
                <w:rFonts w:ascii="Arial" w:hAnsi="Arial" w:cs="Arial"/>
                <w:b/>
                <w:noProof/>
                <w:lang w:val="sr-Latn-CS"/>
              </w:rPr>
              <w:t>.</w:t>
            </w:r>
            <w:r w:rsidR="00904E62" w:rsidRPr="00A66763">
              <w:rPr>
                <w:rFonts w:ascii="Arial" w:hAnsi="Arial" w:cs="Arial"/>
                <w:b/>
                <w:noProof/>
                <w:lang w:val="sr-Latn-CS"/>
              </w:rPr>
              <w:t>000,00</w:t>
            </w:r>
          </w:p>
        </w:tc>
      </w:tr>
    </w:tbl>
    <w:p w14:paraId="0D1810A7" w14:textId="77777777" w:rsidR="00DE2D42" w:rsidRPr="00A66763" w:rsidRDefault="00DE2D42" w:rsidP="00AB733A">
      <w:pPr>
        <w:rPr>
          <w:rFonts w:ascii="Arial" w:hAnsi="Arial" w:cs="Arial"/>
          <w:noProof/>
          <w:lang w:val="sr-Latn-CS"/>
        </w:rPr>
      </w:pPr>
    </w:p>
    <w:tbl>
      <w:tblPr>
        <w:tblStyle w:val="TableGrid"/>
        <w:tblW w:w="9773" w:type="dxa"/>
        <w:tblLook w:val="04A0" w:firstRow="1" w:lastRow="0" w:firstColumn="1" w:lastColumn="0" w:noHBand="0" w:noVBand="1"/>
      </w:tblPr>
      <w:tblGrid>
        <w:gridCol w:w="1253"/>
        <w:gridCol w:w="4545"/>
        <w:gridCol w:w="3975"/>
      </w:tblGrid>
      <w:tr w:rsidR="00AB733A" w:rsidRPr="00A66763" w14:paraId="0C8AA574" w14:textId="77777777" w:rsidTr="002E1703">
        <w:trPr>
          <w:trHeight w:val="601"/>
        </w:trPr>
        <w:tc>
          <w:tcPr>
            <w:tcW w:w="9773" w:type="dxa"/>
            <w:gridSpan w:val="3"/>
          </w:tcPr>
          <w:p w14:paraId="1E881ADE" w14:textId="4B534E66" w:rsidR="00AB733A" w:rsidRPr="00D475AA" w:rsidRDefault="000245EF" w:rsidP="00D475AA">
            <w:pPr>
              <w:pStyle w:val="ListParagraph"/>
              <w:numPr>
                <w:ilvl w:val="0"/>
                <w:numId w:val="29"/>
              </w:numPr>
              <w:rPr>
                <w:rFonts w:ascii="Arial" w:hAnsi="Arial" w:cs="Arial"/>
                <w:b/>
                <w:noProof/>
                <w:lang w:val="sr-Latn-CS"/>
              </w:rPr>
            </w:pPr>
            <w:r w:rsidRPr="00D475AA">
              <w:rPr>
                <w:rFonts w:ascii="Arial" w:hAnsi="Arial" w:cs="Arial"/>
                <w:b/>
                <w:noProof/>
                <w:lang w:val="sr-Latn-CS"/>
              </w:rPr>
              <w:t>PODIZANJE</w:t>
            </w:r>
            <w:r w:rsidR="00D038E2" w:rsidRPr="00D475AA">
              <w:rPr>
                <w:rFonts w:ascii="Arial" w:hAnsi="Arial" w:cs="Arial"/>
                <w:b/>
                <w:noProof/>
                <w:lang w:val="sr-Latn-CS"/>
              </w:rPr>
              <w:t xml:space="preserve"> </w:t>
            </w:r>
            <w:r w:rsidRPr="00D475AA">
              <w:rPr>
                <w:rFonts w:ascii="Arial" w:hAnsi="Arial" w:cs="Arial"/>
                <w:b/>
                <w:noProof/>
                <w:lang w:val="sr-Latn-CS"/>
              </w:rPr>
              <w:t>NOVIH</w:t>
            </w:r>
            <w:r w:rsidR="00D038E2" w:rsidRPr="00D475AA">
              <w:rPr>
                <w:rFonts w:ascii="Arial" w:hAnsi="Arial" w:cs="Arial"/>
                <w:b/>
                <w:noProof/>
                <w:lang w:val="sr-Latn-CS"/>
              </w:rPr>
              <w:t xml:space="preserve"> </w:t>
            </w:r>
            <w:r w:rsidRPr="00D475AA">
              <w:rPr>
                <w:rFonts w:ascii="Arial" w:hAnsi="Arial" w:cs="Arial"/>
                <w:b/>
                <w:noProof/>
                <w:lang w:val="sr-Latn-CS"/>
              </w:rPr>
              <w:t>ILI</w:t>
            </w:r>
            <w:r w:rsidR="00D038E2" w:rsidRPr="00D475AA">
              <w:rPr>
                <w:rFonts w:ascii="Arial" w:hAnsi="Arial" w:cs="Arial"/>
                <w:b/>
                <w:noProof/>
                <w:lang w:val="sr-Latn-CS"/>
              </w:rPr>
              <w:t xml:space="preserve"> </w:t>
            </w:r>
            <w:r w:rsidRPr="00D475AA">
              <w:rPr>
                <w:rFonts w:ascii="Arial" w:hAnsi="Arial" w:cs="Arial"/>
                <w:b/>
                <w:noProof/>
                <w:lang w:val="sr-Latn-CS"/>
              </w:rPr>
              <w:t>OBNAVLJANJE</w:t>
            </w:r>
            <w:r w:rsidR="00D038E2" w:rsidRPr="00D475AA">
              <w:rPr>
                <w:rFonts w:ascii="Arial" w:hAnsi="Arial" w:cs="Arial"/>
                <w:b/>
                <w:noProof/>
                <w:lang w:val="sr-Latn-CS"/>
              </w:rPr>
              <w:t xml:space="preserve"> </w:t>
            </w:r>
            <w:r w:rsidRPr="00D475AA">
              <w:rPr>
                <w:rFonts w:ascii="Arial" w:hAnsi="Arial" w:cs="Arial"/>
                <w:b/>
                <w:noProof/>
                <w:lang w:val="sr-Latn-CS"/>
              </w:rPr>
              <w:t>POSTOJEĆIH</w:t>
            </w:r>
            <w:r w:rsidR="00D038E2" w:rsidRPr="00D475AA">
              <w:rPr>
                <w:rFonts w:ascii="Arial" w:hAnsi="Arial" w:cs="Arial"/>
                <w:b/>
                <w:noProof/>
                <w:lang w:val="sr-Latn-CS"/>
              </w:rPr>
              <w:t xml:space="preserve"> (</w:t>
            </w:r>
            <w:r w:rsidRPr="00D475AA">
              <w:rPr>
                <w:rFonts w:ascii="Arial" w:hAnsi="Arial" w:cs="Arial"/>
                <w:b/>
                <w:noProof/>
                <w:lang w:val="sr-Latn-CS"/>
              </w:rPr>
              <w:t>KRČENJE</w:t>
            </w:r>
            <w:r w:rsidR="00D038E2" w:rsidRPr="00D475AA">
              <w:rPr>
                <w:rFonts w:ascii="Arial" w:hAnsi="Arial" w:cs="Arial"/>
                <w:b/>
                <w:noProof/>
                <w:lang w:val="sr-Latn-CS"/>
              </w:rPr>
              <w:t xml:space="preserve"> </w:t>
            </w:r>
            <w:r w:rsidRPr="00D475AA">
              <w:rPr>
                <w:rFonts w:ascii="Arial" w:hAnsi="Arial" w:cs="Arial"/>
                <w:b/>
                <w:noProof/>
                <w:lang w:val="sr-Latn-CS"/>
              </w:rPr>
              <w:t>I</w:t>
            </w:r>
            <w:r w:rsidR="00D038E2" w:rsidRPr="00D475AA">
              <w:rPr>
                <w:rFonts w:ascii="Arial" w:hAnsi="Arial" w:cs="Arial"/>
                <w:b/>
                <w:noProof/>
                <w:lang w:val="sr-Latn-CS"/>
              </w:rPr>
              <w:t xml:space="preserve"> </w:t>
            </w:r>
            <w:r w:rsidRPr="00D475AA">
              <w:rPr>
                <w:rFonts w:ascii="Arial" w:hAnsi="Arial" w:cs="Arial"/>
                <w:b/>
                <w:noProof/>
                <w:lang w:val="sr-Latn-CS"/>
              </w:rPr>
              <w:t>PODIZANJE</w:t>
            </w:r>
            <w:r w:rsidR="00D038E2" w:rsidRPr="00D475AA">
              <w:rPr>
                <w:rFonts w:ascii="Arial" w:hAnsi="Arial" w:cs="Arial"/>
                <w:b/>
                <w:noProof/>
                <w:lang w:val="sr-Latn-CS"/>
              </w:rPr>
              <w:t xml:space="preserve">) </w:t>
            </w:r>
            <w:r w:rsidRPr="00D475AA">
              <w:rPr>
                <w:rFonts w:ascii="Arial" w:hAnsi="Arial" w:cs="Arial"/>
                <w:b/>
                <w:noProof/>
                <w:lang w:val="sr-Latn-CS"/>
              </w:rPr>
              <w:t>VIŠEGODIŠNJIH</w:t>
            </w:r>
            <w:r w:rsidR="00D038E2" w:rsidRPr="00D475AA">
              <w:rPr>
                <w:rFonts w:ascii="Arial" w:hAnsi="Arial" w:cs="Arial"/>
                <w:b/>
                <w:noProof/>
                <w:lang w:val="sr-Latn-CS"/>
              </w:rPr>
              <w:t xml:space="preserve"> </w:t>
            </w:r>
            <w:r w:rsidRPr="00D475AA">
              <w:rPr>
                <w:rFonts w:ascii="Arial" w:hAnsi="Arial" w:cs="Arial"/>
                <w:b/>
                <w:noProof/>
                <w:lang w:val="sr-Latn-CS"/>
              </w:rPr>
              <w:t>ZASADA</w:t>
            </w:r>
            <w:r w:rsidR="00D038E2" w:rsidRPr="00D475AA">
              <w:rPr>
                <w:rFonts w:ascii="Arial" w:hAnsi="Arial" w:cs="Arial"/>
                <w:b/>
                <w:noProof/>
                <w:lang w:val="sr-Latn-CS"/>
              </w:rPr>
              <w:t xml:space="preserve"> </w:t>
            </w:r>
            <w:r w:rsidRPr="00D475AA">
              <w:rPr>
                <w:rFonts w:ascii="Arial" w:hAnsi="Arial" w:cs="Arial"/>
                <w:b/>
                <w:noProof/>
                <w:lang w:val="sr-Latn-CS"/>
              </w:rPr>
              <w:t>JABUČASTOG</w:t>
            </w:r>
            <w:r w:rsidR="00D038E2" w:rsidRPr="00D475AA">
              <w:rPr>
                <w:rFonts w:ascii="Arial" w:hAnsi="Arial" w:cs="Arial"/>
                <w:b/>
                <w:noProof/>
                <w:lang w:val="sr-Latn-CS"/>
              </w:rPr>
              <w:t>,</w:t>
            </w:r>
            <w:r w:rsidRPr="00D475AA">
              <w:rPr>
                <w:rFonts w:ascii="Arial" w:hAnsi="Arial" w:cs="Arial"/>
                <w:b/>
                <w:noProof/>
                <w:lang w:val="sr-Latn-CS"/>
              </w:rPr>
              <w:t>KOŠTIČAVOG</w:t>
            </w:r>
            <w:r w:rsidR="00D038E2" w:rsidRPr="00D475AA">
              <w:rPr>
                <w:rFonts w:ascii="Arial" w:hAnsi="Arial" w:cs="Arial"/>
                <w:b/>
                <w:noProof/>
                <w:lang w:val="sr-Latn-CS"/>
              </w:rPr>
              <w:t xml:space="preserve"> </w:t>
            </w:r>
            <w:r w:rsidRPr="00D475AA">
              <w:rPr>
                <w:rFonts w:ascii="Arial" w:hAnsi="Arial" w:cs="Arial"/>
                <w:b/>
                <w:noProof/>
                <w:lang w:val="sr-Latn-CS"/>
              </w:rPr>
              <w:t>I</w:t>
            </w:r>
            <w:r w:rsidR="00D038E2" w:rsidRPr="00D475AA">
              <w:rPr>
                <w:rFonts w:ascii="Arial" w:hAnsi="Arial" w:cs="Arial"/>
                <w:b/>
                <w:noProof/>
                <w:lang w:val="sr-Latn-CS"/>
              </w:rPr>
              <w:t xml:space="preserve"> </w:t>
            </w:r>
            <w:r w:rsidRPr="00D475AA">
              <w:rPr>
                <w:rFonts w:ascii="Arial" w:hAnsi="Arial" w:cs="Arial"/>
                <w:b/>
                <w:noProof/>
                <w:lang w:val="sr-Latn-CS"/>
              </w:rPr>
              <w:t>JEZGRASTOG</w:t>
            </w:r>
            <w:r w:rsidR="00D038E2" w:rsidRPr="00D475AA">
              <w:rPr>
                <w:rFonts w:ascii="Arial" w:hAnsi="Arial" w:cs="Arial"/>
                <w:b/>
                <w:noProof/>
                <w:lang w:val="sr-Latn-CS"/>
              </w:rPr>
              <w:t xml:space="preserve"> </w:t>
            </w:r>
            <w:r w:rsidRPr="00D475AA">
              <w:rPr>
                <w:rFonts w:ascii="Arial" w:hAnsi="Arial" w:cs="Arial"/>
                <w:b/>
                <w:noProof/>
                <w:lang w:val="sr-Latn-CS"/>
              </w:rPr>
              <w:t>VOĆA</w:t>
            </w:r>
          </w:p>
          <w:p w14:paraId="6F438678" w14:textId="1169A1CF" w:rsidR="00D475AA" w:rsidRPr="00D475AA" w:rsidRDefault="00D475AA" w:rsidP="00D475AA">
            <w:pPr>
              <w:pStyle w:val="ListParagraph"/>
              <w:rPr>
                <w:rFonts w:ascii="Arial" w:hAnsi="Arial" w:cs="Arial"/>
                <w:b/>
                <w:noProof/>
                <w:lang w:val="sr-Latn-CS"/>
              </w:rPr>
            </w:pPr>
          </w:p>
        </w:tc>
      </w:tr>
      <w:tr w:rsidR="00AB733A" w:rsidRPr="00A66763" w14:paraId="1BAA2AB8" w14:textId="77777777" w:rsidTr="002E1703">
        <w:trPr>
          <w:trHeight w:val="1801"/>
        </w:trPr>
        <w:tc>
          <w:tcPr>
            <w:tcW w:w="1253" w:type="dxa"/>
          </w:tcPr>
          <w:p w14:paraId="3DFA105C" w14:textId="313049D6" w:rsidR="00AB733A" w:rsidRPr="00A66763" w:rsidRDefault="000245EF" w:rsidP="00AB733A">
            <w:pPr>
              <w:rPr>
                <w:rFonts w:ascii="Arial" w:hAnsi="Arial" w:cs="Arial"/>
                <w:noProof/>
                <w:lang w:val="sr-Latn-CS"/>
              </w:rPr>
            </w:pPr>
            <w:r w:rsidRPr="00A66763">
              <w:rPr>
                <w:rFonts w:ascii="Arial" w:hAnsi="Arial" w:cs="Arial"/>
                <w:noProof/>
                <w:lang w:val="sr-Latn-CS"/>
              </w:rPr>
              <w:t>Razlozi</w:t>
            </w:r>
            <w:r w:rsidR="000C1B59" w:rsidRPr="00A66763">
              <w:rPr>
                <w:rFonts w:ascii="Arial" w:hAnsi="Arial" w:cs="Arial"/>
                <w:noProof/>
                <w:lang w:val="sr-Latn-CS"/>
              </w:rPr>
              <w:t xml:space="preserve"> </w:t>
            </w:r>
            <w:r w:rsidRPr="00A66763">
              <w:rPr>
                <w:rFonts w:ascii="Arial" w:hAnsi="Arial" w:cs="Arial"/>
                <w:noProof/>
                <w:lang w:val="sr-Latn-CS"/>
              </w:rPr>
              <w:t>za</w:t>
            </w:r>
            <w:r w:rsidR="000C1B59" w:rsidRPr="00A66763">
              <w:rPr>
                <w:rFonts w:ascii="Arial" w:hAnsi="Arial" w:cs="Arial"/>
                <w:noProof/>
                <w:lang w:val="sr-Latn-CS"/>
              </w:rPr>
              <w:t xml:space="preserve"> </w:t>
            </w:r>
            <w:r w:rsidRPr="00A66763">
              <w:rPr>
                <w:rFonts w:ascii="Arial" w:hAnsi="Arial" w:cs="Arial"/>
                <w:noProof/>
                <w:lang w:val="sr-Latn-CS"/>
              </w:rPr>
              <w:t>podršku</w:t>
            </w:r>
          </w:p>
        </w:tc>
        <w:tc>
          <w:tcPr>
            <w:tcW w:w="8520" w:type="dxa"/>
            <w:gridSpan w:val="2"/>
          </w:tcPr>
          <w:p w14:paraId="3D525C42" w14:textId="06CC4F90" w:rsidR="00AB733A" w:rsidRPr="00A66763" w:rsidRDefault="000245EF" w:rsidP="004B24C7">
            <w:pPr>
              <w:jc w:val="both"/>
              <w:rPr>
                <w:rFonts w:ascii="Arial" w:hAnsi="Arial" w:cs="Arial"/>
                <w:noProof/>
                <w:lang w:val="sr-Latn-CS"/>
              </w:rPr>
            </w:pPr>
            <w:r w:rsidRPr="00A66763">
              <w:rPr>
                <w:rFonts w:ascii="Arial" w:hAnsi="Arial" w:cs="Arial"/>
                <w:noProof/>
                <w:lang w:val="sr-Latn-CS"/>
              </w:rPr>
              <w:t>Na</w:t>
            </w:r>
            <w:r w:rsidR="004B24C7" w:rsidRPr="00A66763">
              <w:rPr>
                <w:rFonts w:ascii="Arial" w:hAnsi="Arial" w:cs="Arial"/>
                <w:noProof/>
                <w:lang w:val="sr-Latn-CS"/>
              </w:rPr>
              <w:t xml:space="preserve"> </w:t>
            </w:r>
            <w:r w:rsidRPr="00A66763">
              <w:rPr>
                <w:rFonts w:ascii="Arial" w:hAnsi="Arial" w:cs="Arial"/>
                <w:noProof/>
                <w:lang w:val="sr-Latn-CS"/>
              </w:rPr>
              <w:t>teritoriji</w:t>
            </w:r>
            <w:r w:rsidR="004B24C7" w:rsidRPr="00A66763">
              <w:rPr>
                <w:rFonts w:ascii="Arial" w:hAnsi="Arial" w:cs="Arial"/>
                <w:noProof/>
                <w:lang w:val="sr-Latn-CS"/>
              </w:rPr>
              <w:t xml:space="preserve"> </w:t>
            </w:r>
            <w:r w:rsidRPr="00A66763">
              <w:rPr>
                <w:rFonts w:ascii="Arial" w:hAnsi="Arial" w:cs="Arial"/>
                <w:noProof/>
                <w:lang w:val="sr-Latn-CS"/>
              </w:rPr>
              <w:t>naše</w:t>
            </w:r>
            <w:r w:rsidR="004B24C7" w:rsidRPr="00A66763">
              <w:rPr>
                <w:rFonts w:ascii="Arial" w:hAnsi="Arial" w:cs="Arial"/>
                <w:noProof/>
                <w:lang w:val="sr-Latn-CS"/>
              </w:rPr>
              <w:t xml:space="preserve"> </w:t>
            </w:r>
            <w:r w:rsidRPr="00A66763">
              <w:rPr>
                <w:rFonts w:ascii="Arial" w:hAnsi="Arial" w:cs="Arial"/>
                <w:noProof/>
                <w:lang w:val="sr-Latn-CS"/>
              </w:rPr>
              <w:t>opštine</w:t>
            </w:r>
            <w:r w:rsidR="0026731D" w:rsidRPr="00A66763">
              <w:rPr>
                <w:rFonts w:ascii="Arial" w:hAnsi="Arial" w:cs="Arial"/>
                <w:noProof/>
                <w:lang w:val="sr-Latn-CS"/>
              </w:rPr>
              <w:t xml:space="preserve"> </w:t>
            </w:r>
            <w:r w:rsidRPr="00A66763">
              <w:rPr>
                <w:rFonts w:ascii="Arial" w:hAnsi="Arial" w:cs="Arial"/>
                <w:noProof/>
                <w:lang w:val="sr-Latn-CS"/>
              </w:rPr>
              <w:t>karakteristična</w:t>
            </w:r>
            <w:r w:rsidR="0026731D" w:rsidRPr="00A66763">
              <w:rPr>
                <w:rFonts w:ascii="Arial" w:hAnsi="Arial" w:cs="Arial"/>
                <w:noProof/>
                <w:lang w:val="sr-Latn-CS"/>
              </w:rPr>
              <w:t xml:space="preserve"> </w:t>
            </w:r>
            <w:r w:rsidRPr="00A66763">
              <w:rPr>
                <w:rFonts w:ascii="Arial" w:hAnsi="Arial" w:cs="Arial"/>
                <w:noProof/>
                <w:lang w:val="sr-Latn-CS"/>
              </w:rPr>
              <w:t>je</w:t>
            </w:r>
            <w:r w:rsidR="0026731D" w:rsidRPr="00A66763">
              <w:rPr>
                <w:rFonts w:ascii="Arial" w:hAnsi="Arial" w:cs="Arial"/>
                <w:noProof/>
                <w:lang w:val="sr-Latn-CS"/>
              </w:rPr>
              <w:t xml:space="preserve"> </w:t>
            </w:r>
            <w:r w:rsidRPr="00A66763">
              <w:rPr>
                <w:rFonts w:ascii="Arial" w:hAnsi="Arial" w:cs="Arial"/>
                <w:noProof/>
                <w:lang w:val="sr-Latn-CS"/>
              </w:rPr>
              <w:t>ekstenzivna</w:t>
            </w:r>
            <w:r w:rsidR="0026731D" w:rsidRPr="00A66763">
              <w:rPr>
                <w:rFonts w:ascii="Arial" w:hAnsi="Arial" w:cs="Arial"/>
                <w:noProof/>
                <w:lang w:val="sr-Latn-CS"/>
              </w:rPr>
              <w:t xml:space="preserve"> </w:t>
            </w:r>
            <w:r w:rsidRPr="00A66763">
              <w:rPr>
                <w:rFonts w:ascii="Arial" w:hAnsi="Arial" w:cs="Arial"/>
                <w:noProof/>
                <w:lang w:val="sr-Latn-CS"/>
              </w:rPr>
              <w:t>i</w:t>
            </w:r>
            <w:r w:rsidR="0026731D" w:rsidRPr="00A66763">
              <w:rPr>
                <w:rFonts w:ascii="Arial" w:hAnsi="Arial" w:cs="Arial"/>
                <w:noProof/>
                <w:lang w:val="sr-Latn-CS"/>
              </w:rPr>
              <w:t xml:space="preserve"> </w:t>
            </w:r>
            <w:r w:rsidRPr="00A66763">
              <w:rPr>
                <w:rFonts w:ascii="Arial" w:hAnsi="Arial" w:cs="Arial"/>
                <w:noProof/>
                <w:lang w:val="sr-Latn-CS"/>
              </w:rPr>
              <w:t>poluintezivna</w:t>
            </w:r>
            <w:r w:rsidR="004B24C7" w:rsidRPr="00A66763">
              <w:rPr>
                <w:rFonts w:ascii="Arial" w:hAnsi="Arial" w:cs="Arial"/>
                <w:noProof/>
                <w:lang w:val="sr-Latn-CS"/>
              </w:rPr>
              <w:t xml:space="preserve"> </w:t>
            </w:r>
            <w:r w:rsidRPr="00A66763">
              <w:rPr>
                <w:rFonts w:ascii="Arial" w:hAnsi="Arial" w:cs="Arial"/>
                <w:noProof/>
                <w:lang w:val="sr-Latn-CS"/>
              </w:rPr>
              <w:t>voćarska</w:t>
            </w:r>
            <w:r w:rsidR="004B24C7" w:rsidRPr="00A66763">
              <w:rPr>
                <w:rFonts w:ascii="Arial" w:hAnsi="Arial" w:cs="Arial"/>
                <w:noProof/>
                <w:lang w:val="sr-Latn-CS"/>
              </w:rPr>
              <w:t xml:space="preserve"> </w:t>
            </w:r>
            <w:r w:rsidRPr="00A66763">
              <w:rPr>
                <w:rFonts w:ascii="Arial" w:hAnsi="Arial" w:cs="Arial"/>
                <w:noProof/>
                <w:lang w:val="sr-Latn-CS"/>
              </w:rPr>
              <w:t>proizvodnja</w:t>
            </w:r>
            <w:r w:rsidR="004B24C7" w:rsidRPr="00A66763">
              <w:rPr>
                <w:rFonts w:ascii="Arial" w:hAnsi="Arial" w:cs="Arial"/>
                <w:noProof/>
                <w:lang w:val="sr-Latn-CS"/>
              </w:rPr>
              <w:t xml:space="preserve">, </w:t>
            </w:r>
            <w:r w:rsidRPr="00A66763">
              <w:rPr>
                <w:rFonts w:ascii="Arial" w:hAnsi="Arial" w:cs="Arial"/>
                <w:noProof/>
                <w:lang w:val="sr-Latn-CS"/>
              </w:rPr>
              <w:t>zasadi</w:t>
            </w:r>
            <w:r w:rsidR="004B24C7" w:rsidRPr="00A66763">
              <w:rPr>
                <w:rFonts w:ascii="Arial" w:hAnsi="Arial" w:cs="Arial"/>
                <w:noProof/>
                <w:lang w:val="sr-Latn-CS"/>
              </w:rPr>
              <w:t xml:space="preserve"> </w:t>
            </w:r>
            <w:r w:rsidRPr="00A66763">
              <w:rPr>
                <w:rFonts w:ascii="Arial" w:hAnsi="Arial" w:cs="Arial"/>
                <w:noProof/>
                <w:lang w:val="sr-Latn-CS"/>
              </w:rPr>
              <w:t>velike</w:t>
            </w:r>
            <w:r w:rsidR="004B24C7" w:rsidRPr="00A66763">
              <w:rPr>
                <w:rFonts w:ascii="Arial" w:hAnsi="Arial" w:cs="Arial"/>
                <w:noProof/>
                <w:lang w:val="sr-Latn-CS"/>
              </w:rPr>
              <w:t xml:space="preserve"> </w:t>
            </w:r>
            <w:r w:rsidRPr="00A66763">
              <w:rPr>
                <w:rFonts w:ascii="Arial" w:hAnsi="Arial" w:cs="Arial"/>
                <w:noProof/>
                <w:lang w:val="sr-Latn-CS"/>
              </w:rPr>
              <w:t>starosti</w:t>
            </w:r>
            <w:r w:rsidR="004B24C7" w:rsidRPr="00A66763">
              <w:rPr>
                <w:rFonts w:ascii="Arial" w:hAnsi="Arial" w:cs="Arial"/>
                <w:noProof/>
                <w:lang w:val="sr-Latn-CS"/>
              </w:rPr>
              <w:t xml:space="preserve">. </w:t>
            </w:r>
            <w:r w:rsidRPr="00A66763">
              <w:rPr>
                <w:rFonts w:ascii="Arial" w:hAnsi="Arial" w:cs="Arial"/>
                <w:noProof/>
                <w:lang w:val="sr-Latn-CS"/>
              </w:rPr>
              <w:t>Poljoprivredna</w:t>
            </w:r>
            <w:r w:rsidR="004B24C7" w:rsidRPr="00A66763">
              <w:rPr>
                <w:rFonts w:ascii="Arial" w:hAnsi="Arial" w:cs="Arial"/>
                <w:noProof/>
                <w:lang w:val="sr-Latn-CS"/>
              </w:rPr>
              <w:t xml:space="preserve"> </w:t>
            </w:r>
            <w:r w:rsidRPr="00A66763">
              <w:rPr>
                <w:rFonts w:ascii="Arial" w:hAnsi="Arial" w:cs="Arial"/>
                <w:noProof/>
                <w:lang w:val="sr-Latn-CS"/>
              </w:rPr>
              <w:t>gazdinstva</w:t>
            </w:r>
            <w:r w:rsidR="004B24C7" w:rsidRPr="00A66763">
              <w:rPr>
                <w:rFonts w:ascii="Arial" w:hAnsi="Arial" w:cs="Arial"/>
                <w:noProof/>
                <w:lang w:val="sr-Latn-CS"/>
              </w:rPr>
              <w:t xml:space="preserve"> </w:t>
            </w:r>
            <w:r w:rsidRPr="00A66763">
              <w:rPr>
                <w:rFonts w:ascii="Arial" w:hAnsi="Arial" w:cs="Arial"/>
                <w:noProof/>
                <w:lang w:val="sr-Latn-CS"/>
              </w:rPr>
              <w:t>nijesu</w:t>
            </w:r>
            <w:r w:rsidR="004B24C7" w:rsidRPr="00A66763">
              <w:rPr>
                <w:rFonts w:ascii="Arial" w:hAnsi="Arial" w:cs="Arial"/>
                <w:noProof/>
                <w:lang w:val="sr-Latn-CS"/>
              </w:rPr>
              <w:t xml:space="preserve"> </w:t>
            </w:r>
            <w:r w:rsidRPr="00A66763">
              <w:rPr>
                <w:rFonts w:ascii="Arial" w:hAnsi="Arial" w:cs="Arial"/>
                <w:noProof/>
                <w:lang w:val="sr-Latn-CS"/>
              </w:rPr>
              <w:t>u</w:t>
            </w:r>
            <w:r w:rsidR="004B24C7" w:rsidRPr="00A66763">
              <w:rPr>
                <w:rFonts w:ascii="Arial" w:hAnsi="Arial" w:cs="Arial"/>
                <w:noProof/>
                <w:lang w:val="sr-Latn-CS"/>
              </w:rPr>
              <w:t xml:space="preserve"> </w:t>
            </w:r>
            <w:r w:rsidRPr="00A66763">
              <w:rPr>
                <w:rFonts w:ascii="Arial" w:hAnsi="Arial" w:cs="Arial"/>
                <w:noProof/>
                <w:lang w:val="sr-Latn-CS"/>
              </w:rPr>
              <w:t>mogućnosti</w:t>
            </w:r>
            <w:r w:rsidR="004B24C7" w:rsidRPr="00A66763">
              <w:rPr>
                <w:rFonts w:ascii="Arial" w:hAnsi="Arial" w:cs="Arial"/>
                <w:noProof/>
                <w:lang w:val="sr-Latn-CS"/>
              </w:rPr>
              <w:t xml:space="preserve"> </w:t>
            </w:r>
            <w:r w:rsidRPr="00A66763">
              <w:rPr>
                <w:rFonts w:ascii="Arial" w:hAnsi="Arial" w:cs="Arial"/>
                <w:noProof/>
                <w:lang w:val="sr-Latn-CS"/>
              </w:rPr>
              <w:t>da</w:t>
            </w:r>
            <w:r w:rsidR="004B24C7" w:rsidRPr="00A66763">
              <w:rPr>
                <w:rFonts w:ascii="Arial" w:hAnsi="Arial" w:cs="Arial"/>
                <w:noProof/>
                <w:lang w:val="sr-Latn-CS"/>
              </w:rPr>
              <w:t xml:space="preserve"> </w:t>
            </w:r>
            <w:r w:rsidRPr="00A66763">
              <w:rPr>
                <w:rFonts w:ascii="Arial" w:hAnsi="Arial" w:cs="Arial"/>
                <w:noProof/>
                <w:lang w:val="sr-Latn-CS"/>
              </w:rPr>
              <w:t>sama</w:t>
            </w:r>
            <w:r w:rsidR="004B24C7" w:rsidRPr="00A66763">
              <w:rPr>
                <w:rFonts w:ascii="Arial" w:hAnsi="Arial" w:cs="Arial"/>
                <w:noProof/>
                <w:lang w:val="sr-Latn-CS"/>
              </w:rPr>
              <w:t xml:space="preserve"> </w:t>
            </w:r>
            <w:r w:rsidRPr="00A66763">
              <w:rPr>
                <w:rFonts w:ascii="Arial" w:hAnsi="Arial" w:cs="Arial"/>
                <w:noProof/>
                <w:lang w:val="sr-Latn-CS"/>
              </w:rPr>
              <w:t>finansiraju</w:t>
            </w:r>
            <w:r w:rsidR="004B24C7" w:rsidRPr="00A66763">
              <w:rPr>
                <w:rFonts w:ascii="Arial" w:hAnsi="Arial" w:cs="Arial"/>
                <w:noProof/>
                <w:lang w:val="sr-Latn-CS"/>
              </w:rPr>
              <w:t xml:space="preserve"> </w:t>
            </w:r>
            <w:r w:rsidRPr="00A66763">
              <w:rPr>
                <w:rFonts w:ascii="Arial" w:hAnsi="Arial" w:cs="Arial"/>
                <w:noProof/>
                <w:lang w:val="sr-Latn-CS"/>
              </w:rPr>
              <w:t>investicije</w:t>
            </w:r>
            <w:r w:rsidR="004B24C7" w:rsidRPr="00A66763">
              <w:rPr>
                <w:rFonts w:ascii="Arial" w:hAnsi="Arial" w:cs="Arial"/>
                <w:noProof/>
                <w:lang w:val="sr-Latn-CS"/>
              </w:rPr>
              <w:t xml:space="preserve"> </w:t>
            </w:r>
            <w:r w:rsidRPr="00A66763">
              <w:rPr>
                <w:rFonts w:ascii="Arial" w:hAnsi="Arial" w:cs="Arial"/>
                <w:noProof/>
                <w:lang w:val="sr-Latn-CS"/>
              </w:rPr>
              <w:t>u</w:t>
            </w:r>
            <w:r w:rsidR="004B24C7" w:rsidRPr="00A66763">
              <w:rPr>
                <w:rFonts w:ascii="Arial" w:hAnsi="Arial" w:cs="Arial"/>
                <w:noProof/>
                <w:lang w:val="sr-Latn-CS"/>
              </w:rPr>
              <w:t xml:space="preserve"> </w:t>
            </w:r>
            <w:r w:rsidRPr="00A66763">
              <w:rPr>
                <w:rFonts w:ascii="Arial" w:hAnsi="Arial" w:cs="Arial"/>
                <w:noProof/>
                <w:lang w:val="sr-Latn-CS"/>
              </w:rPr>
              <w:t>podizanje</w:t>
            </w:r>
            <w:r w:rsidR="004B24C7" w:rsidRPr="00A66763">
              <w:rPr>
                <w:rFonts w:ascii="Arial" w:hAnsi="Arial" w:cs="Arial"/>
                <w:noProof/>
                <w:lang w:val="sr-Latn-CS"/>
              </w:rPr>
              <w:t xml:space="preserve"> </w:t>
            </w:r>
            <w:r w:rsidRPr="00A66763">
              <w:rPr>
                <w:rFonts w:ascii="Arial" w:hAnsi="Arial" w:cs="Arial"/>
                <w:noProof/>
                <w:lang w:val="sr-Latn-CS"/>
              </w:rPr>
              <w:t>komercijalnih</w:t>
            </w:r>
            <w:r w:rsidR="004B24C7" w:rsidRPr="00A66763">
              <w:rPr>
                <w:rFonts w:ascii="Arial" w:hAnsi="Arial" w:cs="Arial"/>
                <w:noProof/>
                <w:lang w:val="sr-Latn-CS"/>
              </w:rPr>
              <w:t xml:space="preserve"> </w:t>
            </w:r>
            <w:r w:rsidRPr="00A66763">
              <w:rPr>
                <w:rFonts w:ascii="Arial" w:hAnsi="Arial" w:cs="Arial"/>
                <w:noProof/>
                <w:lang w:val="sr-Latn-CS"/>
              </w:rPr>
              <w:t>zasada</w:t>
            </w:r>
            <w:r w:rsidR="004B24C7" w:rsidRPr="00A66763">
              <w:rPr>
                <w:rFonts w:ascii="Arial" w:hAnsi="Arial" w:cs="Arial"/>
                <w:noProof/>
                <w:lang w:val="sr-Latn-CS"/>
              </w:rPr>
              <w:t xml:space="preserve">, </w:t>
            </w:r>
            <w:r w:rsidRPr="00A66763">
              <w:rPr>
                <w:rFonts w:ascii="Arial" w:hAnsi="Arial" w:cs="Arial"/>
                <w:noProof/>
                <w:lang w:val="sr-Latn-CS"/>
              </w:rPr>
              <w:t>pa</w:t>
            </w:r>
            <w:r w:rsidR="004B24C7" w:rsidRPr="00A66763">
              <w:rPr>
                <w:rFonts w:ascii="Arial" w:hAnsi="Arial" w:cs="Arial"/>
                <w:noProof/>
                <w:lang w:val="sr-Latn-CS"/>
              </w:rPr>
              <w:t xml:space="preserve"> </w:t>
            </w:r>
            <w:r w:rsidRPr="00A66763">
              <w:rPr>
                <w:rFonts w:ascii="Arial" w:hAnsi="Arial" w:cs="Arial"/>
                <w:noProof/>
                <w:lang w:val="sr-Latn-CS"/>
              </w:rPr>
              <w:t>samim</w:t>
            </w:r>
            <w:r w:rsidR="004B24C7" w:rsidRPr="00A66763">
              <w:rPr>
                <w:rFonts w:ascii="Arial" w:hAnsi="Arial" w:cs="Arial"/>
                <w:noProof/>
                <w:lang w:val="sr-Latn-CS"/>
              </w:rPr>
              <w:t xml:space="preserve"> </w:t>
            </w:r>
            <w:r w:rsidRPr="00A66763">
              <w:rPr>
                <w:rFonts w:ascii="Arial" w:hAnsi="Arial" w:cs="Arial"/>
                <w:noProof/>
                <w:lang w:val="sr-Latn-CS"/>
              </w:rPr>
              <w:t>tim</w:t>
            </w:r>
            <w:r w:rsidR="004B24C7" w:rsidRPr="00A66763">
              <w:rPr>
                <w:rFonts w:ascii="Arial" w:hAnsi="Arial" w:cs="Arial"/>
                <w:noProof/>
                <w:lang w:val="sr-Latn-CS"/>
              </w:rPr>
              <w:t xml:space="preserve"> </w:t>
            </w:r>
            <w:r w:rsidRPr="00A66763">
              <w:rPr>
                <w:rFonts w:ascii="Arial" w:hAnsi="Arial" w:cs="Arial"/>
                <w:noProof/>
                <w:lang w:val="sr-Latn-CS"/>
              </w:rPr>
              <w:t>raspoloživi</w:t>
            </w:r>
            <w:r w:rsidR="004B24C7" w:rsidRPr="00A66763">
              <w:rPr>
                <w:rFonts w:ascii="Arial" w:hAnsi="Arial" w:cs="Arial"/>
                <w:noProof/>
                <w:lang w:val="sr-Latn-CS"/>
              </w:rPr>
              <w:t xml:space="preserve"> </w:t>
            </w:r>
            <w:r w:rsidRPr="00A66763">
              <w:rPr>
                <w:rFonts w:ascii="Arial" w:hAnsi="Arial" w:cs="Arial"/>
                <w:noProof/>
                <w:lang w:val="sr-Latn-CS"/>
              </w:rPr>
              <w:t>potencijali</w:t>
            </w:r>
            <w:r w:rsidR="004B24C7" w:rsidRPr="00A66763">
              <w:rPr>
                <w:rFonts w:ascii="Arial" w:hAnsi="Arial" w:cs="Arial"/>
                <w:noProof/>
                <w:lang w:val="sr-Latn-CS"/>
              </w:rPr>
              <w:t xml:space="preserve"> </w:t>
            </w:r>
            <w:r w:rsidRPr="00A66763">
              <w:rPr>
                <w:rFonts w:ascii="Arial" w:hAnsi="Arial" w:cs="Arial"/>
                <w:noProof/>
                <w:lang w:val="sr-Latn-CS"/>
              </w:rPr>
              <w:t>nijesu</w:t>
            </w:r>
            <w:r w:rsidR="004B24C7" w:rsidRPr="00A66763">
              <w:rPr>
                <w:rFonts w:ascii="Arial" w:hAnsi="Arial" w:cs="Arial"/>
                <w:noProof/>
                <w:lang w:val="sr-Latn-CS"/>
              </w:rPr>
              <w:t xml:space="preserve"> </w:t>
            </w:r>
            <w:r w:rsidRPr="00A66763">
              <w:rPr>
                <w:rFonts w:ascii="Arial" w:hAnsi="Arial" w:cs="Arial"/>
                <w:noProof/>
                <w:lang w:val="sr-Latn-CS"/>
              </w:rPr>
              <w:t>dovoljno</w:t>
            </w:r>
            <w:r w:rsidR="004B24C7" w:rsidRPr="00A66763">
              <w:rPr>
                <w:rFonts w:ascii="Arial" w:hAnsi="Arial" w:cs="Arial"/>
                <w:noProof/>
                <w:lang w:val="sr-Latn-CS"/>
              </w:rPr>
              <w:t xml:space="preserve"> </w:t>
            </w:r>
            <w:r w:rsidRPr="00A66763">
              <w:rPr>
                <w:rFonts w:ascii="Arial" w:hAnsi="Arial" w:cs="Arial"/>
                <w:noProof/>
                <w:lang w:val="sr-Latn-CS"/>
              </w:rPr>
              <w:t>iskorišćeni</w:t>
            </w:r>
            <w:r w:rsidR="004B24C7" w:rsidRPr="00A66763">
              <w:rPr>
                <w:rFonts w:ascii="Arial" w:hAnsi="Arial" w:cs="Arial"/>
                <w:noProof/>
                <w:lang w:val="sr-Latn-CS"/>
              </w:rPr>
              <w:t xml:space="preserve">. </w:t>
            </w:r>
            <w:r w:rsidRPr="00A66763">
              <w:rPr>
                <w:rFonts w:ascii="Arial" w:hAnsi="Arial" w:cs="Arial"/>
                <w:noProof/>
                <w:lang w:val="sr-Latn-CS"/>
              </w:rPr>
              <w:t>Ovom</w:t>
            </w:r>
            <w:r w:rsidR="004B24C7" w:rsidRPr="00A66763">
              <w:rPr>
                <w:rFonts w:ascii="Arial" w:hAnsi="Arial" w:cs="Arial"/>
                <w:noProof/>
                <w:lang w:val="sr-Latn-CS"/>
              </w:rPr>
              <w:t xml:space="preserve"> </w:t>
            </w:r>
            <w:r w:rsidRPr="00A66763">
              <w:rPr>
                <w:rFonts w:ascii="Arial" w:hAnsi="Arial" w:cs="Arial"/>
                <w:noProof/>
                <w:lang w:val="sr-Latn-CS"/>
              </w:rPr>
              <w:t>mjerom</w:t>
            </w:r>
            <w:r w:rsidR="004B24C7" w:rsidRPr="00A66763">
              <w:rPr>
                <w:rFonts w:ascii="Arial" w:hAnsi="Arial" w:cs="Arial"/>
                <w:noProof/>
                <w:lang w:val="sr-Latn-CS"/>
              </w:rPr>
              <w:t xml:space="preserve"> </w:t>
            </w:r>
            <w:r w:rsidRPr="00A66763">
              <w:rPr>
                <w:rFonts w:ascii="Arial" w:hAnsi="Arial" w:cs="Arial"/>
                <w:noProof/>
                <w:lang w:val="sr-Latn-CS"/>
              </w:rPr>
              <w:t>se</w:t>
            </w:r>
            <w:r w:rsidR="004B24C7" w:rsidRPr="00A66763">
              <w:rPr>
                <w:rFonts w:ascii="Arial" w:hAnsi="Arial" w:cs="Arial"/>
                <w:noProof/>
                <w:lang w:val="sr-Latn-CS"/>
              </w:rPr>
              <w:t xml:space="preserve"> </w:t>
            </w:r>
            <w:r w:rsidRPr="00A66763">
              <w:rPr>
                <w:rFonts w:ascii="Arial" w:hAnsi="Arial" w:cs="Arial"/>
                <w:noProof/>
                <w:lang w:val="sr-Latn-CS"/>
              </w:rPr>
              <w:t>podstiče</w:t>
            </w:r>
            <w:r w:rsidR="004B24C7" w:rsidRPr="00A66763">
              <w:rPr>
                <w:rFonts w:ascii="Arial" w:hAnsi="Arial" w:cs="Arial"/>
                <w:noProof/>
                <w:lang w:val="sr-Latn-CS"/>
              </w:rPr>
              <w:t xml:space="preserve"> </w:t>
            </w:r>
            <w:r w:rsidRPr="00A66763">
              <w:rPr>
                <w:rFonts w:ascii="Arial" w:hAnsi="Arial" w:cs="Arial"/>
                <w:noProof/>
                <w:lang w:val="sr-Latn-CS"/>
              </w:rPr>
              <w:t>zasnivanje</w:t>
            </w:r>
            <w:r w:rsidR="004B24C7" w:rsidRPr="00A66763">
              <w:rPr>
                <w:rFonts w:ascii="Arial" w:hAnsi="Arial" w:cs="Arial"/>
                <w:noProof/>
                <w:lang w:val="sr-Latn-CS"/>
              </w:rPr>
              <w:t xml:space="preserve"> </w:t>
            </w:r>
            <w:r w:rsidRPr="00A66763">
              <w:rPr>
                <w:rFonts w:ascii="Arial" w:hAnsi="Arial" w:cs="Arial"/>
                <w:noProof/>
                <w:lang w:val="sr-Latn-CS"/>
              </w:rPr>
              <w:t>komercijalnih</w:t>
            </w:r>
            <w:r w:rsidR="004B24C7" w:rsidRPr="00A66763">
              <w:rPr>
                <w:rFonts w:ascii="Arial" w:hAnsi="Arial" w:cs="Arial"/>
                <w:noProof/>
                <w:lang w:val="sr-Latn-CS"/>
              </w:rPr>
              <w:t xml:space="preserve"> </w:t>
            </w:r>
            <w:r w:rsidRPr="00A66763">
              <w:rPr>
                <w:rFonts w:ascii="Arial" w:hAnsi="Arial" w:cs="Arial"/>
                <w:noProof/>
                <w:lang w:val="sr-Latn-CS"/>
              </w:rPr>
              <w:t>voćnih</w:t>
            </w:r>
            <w:r w:rsidR="004B24C7" w:rsidRPr="00A66763">
              <w:rPr>
                <w:rFonts w:ascii="Arial" w:hAnsi="Arial" w:cs="Arial"/>
                <w:noProof/>
                <w:lang w:val="sr-Latn-CS"/>
              </w:rPr>
              <w:t xml:space="preserve"> </w:t>
            </w:r>
            <w:r w:rsidRPr="00A66763">
              <w:rPr>
                <w:rFonts w:ascii="Arial" w:hAnsi="Arial" w:cs="Arial"/>
                <w:noProof/>
                <w:lang w:val="sr-Latn-CS"/>
              </w:rPr>
              <w:t>zasada</w:t>
            </w:r>
            <w:r w:rsidR="004B24C7" w:rsidRPr="00A66763">
              <w:rPr>
                <w:rFonts w:ascii="Arial" w:hAnsi="Arial" w:cs="Arial"/>
                <w:noProof/>
                <w:lang w:val="sr-Latn-CS"/>
              </w:rPr>
              <w:t xml:space="preserve"> </w:t>
            </w:r>
            <w:r w:rsidRPr="00A66763">
              <w:rPr>
                <w:rFonts w:ascii="Arial" w:hAnsi="Arial" w:cs="Arial"/>
                <w:noProof/>
                <w:lang w:val="sr-Latn-CS"/>
              </w:rPr>
              <w:t>koja</w:t>
            </w:r>
            <w:r w:rsidR="004B24C7" w:rsidRPr="00A66763">
              <w:rPr>
                <w:rFonts w:ascii="Arial" w:hAnsi="Arial" w:cs="Arial"/>
                <w:noProof/>
                <w:lang w:val="sr-Latn-CS"/>
              </w:rPr>
              <w:t xml:space="preserve"> </w:t>
            </w:r>
            <w:r w:rsidRPr="00A66763">
              <w:rPr>
                <w:rFonts w:ascii="Arial" w:hAnsi="Arial" w:cs="Arial"/>
                <w:noProof/>
                <w:lang w:val="sr-Latn-CS"/>
              </w:rPr>
              <w:t>će</w:t>
            </w:r>
            <w:r w:rsidR="004B24C7" w:rsidRPr="00A66763">
              <w:rPr>
                <w:rFonts w:ascii="Arial" w:hAnsi="Arial" w:cs="Arial"/>
                <w:noProof/>
                <w:lang w:val="sr-Latn-CS"/>
              </w:rPr>
              <w:t xml:space="preserve">, </w:t>
            </w:r>
            <w:r w:rsidRPr="00A66763">
              <w:rPr>
                <w:rFonts w:ascii="Arial" w:hAnsi="Arial" w:cs="Arial"/>
                <w:noProof/>
                <w:lang w:val="sr-Latn-CS"/>
              </w:rPr>
              <w:t>uz</w:t>
            </w:r>
            <w:r w:rsidR="004B24C7" w:rsidRPr="00A66763">
              <w:rPr>
                <w:rFonts w:ascii="Arial" w:hAnsi="Arial" w:cs="Arial"/>
                <w:noProof/>
                <w:lang w:val="sr-Latn-CS"/>
              </w:rPr>
              <w:t xml:space="preserve"> </w:t>
            </w:r>
            <w:r w:rsidRPr="00A66763">
              <w:rPr>
                <w:rFonts w:ascii="Arial" w:hAnsi="Arial" w:cs="Arial"/>
                <w:noProof/>
                <w:lang w:val="sr-Latn-CS"/>
              </w:rPr>
              <w:t>adekvatnu</w:t>
            </w:r>
            <w:r w:rsidR="004B24C7" w:rsidRPr="00A66763">
              <w:rPr>
                <w:rFonts w:ascii="Arial" w:hAnsi="Arial" w:cs="Arial"/>
                <w:noProof/>
                <w:lang w:val="sr-Latn-CS"/>
              </w:rPr>
              <w:t xml:space="preserve"> </w:t>
            </w:r>
            <w:r w:rsidRPr="00A66763">
              <w:rPr>
                <w:rFonts w:ascii="Arial" w:hAnsi="Arial" w:cs="Arial"/>
                <w:noProof/>
                <w:lang w:val="sr-Latn-CS"/>
              </w:rPr>
              <w:t>agro</w:t>
            </w:r>
            <w:r w:rsidR="004B24C7" w:rsidRPr="00A66763">
              <w:rPr>
                <w:rFonts w:ascii="Arial" w:hAnsi="Arial" w:cs="Arial"/>
                <w:noProof/>
                <w:lang w:val="sr-Latn-CS"/>
              </w:rPr>
              <w:t xml:space="preserve"> </w:t>
            </w:r>
            <w:r w:rsidRPr="00A66763">
              <w:rPr>
                <w:rFonts w:ascii="Arial" w:hAnsi="Arial" w:cs="Arial"/>
                <w:noProof/>
                <w:lang w:val="sr-Latn-CS"/>
              </w:rPr>
              <w:t>i</w:t>
            </w:r>
            <w:r w:rsidR="004B24C7" w:rsidRPr="00A66763">
              <w:rPr>
                <w:rFonts w:ascii="Arial" w:hAnsi="Arial" w:cs="Arial"/>
                <w:noProof/>
                <w:lang w:val="sr-Latn-CS"/>
              </w:rPr>
              <w:t xml:space="preserve"> </w:t>
            </w:r>
            <w:r w:rsidRPr="00A66763">
              <w:rPr>
                <w:rFonts w:ascii="Arial" w:hAnsi="Arial" w:cs="Arial"/>
                <w:noProof/>
                <w:lang w:val="sr-Latn-CS"/>
              </w:rPr>
              <w:t>promotehniku</w:t>
            </w:r>
            <w:r w:rsidR="004B24C7" w:rsidRPr="00A66763">
              <w:rPr>
                <w:rFonts w:ascii="Arial" w:hAnsi="Arial" w:cs="Arial"/>
                <w:noProof/>
                <w:lang w:val="sr-Latn-CS"/>
              </w:rPr>
              <w:t xml:space="preserve">,  </w:t>
            </w:r>
            <w:r w:rsidRPr="00A66763">
              <w:rPr>
                <w:rFonts w:ascii="Arial" w:hAnsi="Arial" w:cs="Arial"/>
                <w:noProof/>
                <w:lang w:val="sr-Latn-CS"/>
              </w:rPr>
              <w:t>biti</w:t>
            </w:r>
            <w:r w:rsidR="004B24C7" w:rsidRPr="00A66763">
              <w:rPr>
                <w:rFonts w:ascii="Arial" w:hAnsi="Arial" w:cs="Arial"/>
                <w:noProof/>
                <w:lang w:val="sr-Latn-CS"/>
              </w:rPr>
              <w:t xml:space="preserve"> </w:t>
            </w:r>
            <w:r w:rsidRPr="00A66763">
              <w:rPr>
                <w:rFonts w:ascii="Arial" w:hAnsi="Arial" w:cs="Arial"/>
                <w:noProof/>
                <w:lang w:val="sr-Latn-CS"/>
              </w:rPr>
              <w:t>visoko</w:t>
            </w:r>
            <w:r w:rsidR="004B24C7" w:rsidRPr="00A66763">
              <w:rPr>
                <w:rFonts w:ascii="Arial" w:hAnsi="Arial" w:cs="Arial"/>
                <w:noProof/>
                <w:lang w:val="sr-Latn-CS"/>
              </w:rPr>
              <w:t xml:space="preserve"> </w:t>
            </w:r>
            <w:r w:rsidRPr="00A66763">
              <w:rPr>
                <w:rFonts w:ascii="Arial" w:hAnsi="Arial" w:cs="Arial"/>
                <w:noProof/>
                <w:lang w:val="sr-Latn-CS"/>
              </w:rPr>
              <w:t>profitabilna</w:t>
            </w:r>
            <w:r w:rsidR="004B24C7" w:rsidRPr="00A66763">
              <w:rPr>
                <w:rFonts w:ascii="Arial" w:hAnsi="Arial" w:cs="Arial"/>
                <w:noProof/>
                <w:lang w:val="sr-Latn-CS"/>
              </w:rPr>
              <w:t>.</w:t>
            </w:r>
          </w:p>
        </w:tc>
      </w:tr>
      <w:tr w:rsidR="00AB733A" w:rsidRPr="00A66763" w14:paraId="52734A5F" w14:textId="77777777" w:rsidTr="002E1703">
        <w:trPr>
          <w:trHeight w:val="1494"/>
        </w:trPr>
        <w:tc>
          <w:tcPr>
            <w:tcW w:w="1253" w:type="dxa"/>
          </w:tcPr>
          <w:p w14:paraId="6A35870B" w14:textId="60FFC58A" w:rsidR="00AB733A" w:rsidRPr="00A66763" w:rsidRDefault="000245EF" w:rsidP="00AB733A">
            <w:pPr>
              <w:rPr>
                <w:rFonts w:ascii="Arial" w:hAnsi="Arial" w:cs="Arial"/>
                <w:noProof/>
                <w:lang w:val="sr-Latn-CS"/>
              </w:rPr>
            </w:pPr>
            <w:r w:rsidRPr="00A66763">
              <w:rPr>
                <w:rFonts w:ascii="Arial" w:hAnsi="Arial" w:cs="Arial"/>
                <w:noProof/>
                <w:lang w:val="sr-Latn-CS"/>
              </w:rPr>
              <w:lastRenderedPageBreak/>
              <w:t>Ciljevi</w:t>
            </w:r>
          </w:p>
        </w:tc>
        <w:tc>
          <w:tcPr>
            <w:tcW w:w="8520" w:type="dxa"/>
            <w:gridSpan w:val="2"/>
          </w:tcPr>
          <w:p w14:paraId="228AA5A9" w14:textId="0BA1FADB" w:rsidR="004B24C7" w:rsidRPr="00A66763" w:rsidRDefault="000245EF" w:rsidP="00E71EEC">
            <w:pPr>
              <w:pStyle w:val="ListParagraph"/>
              <w:numPr>
                <w:ilvl w:val="0"/>
                <w:numId w:val="20"/>
              </w:numPr>
              <w:jc w:val="both"/>
              <w:rPr>
                <w:rFonts w:ascii="Arial" w:hAnsi="Arial" w:cs="Arial"/>
                <w:noProof/>
                <w:lang w:val="sr-Latn-CS"/>
              </w:rPr>
            </w:pPr>
            <w:r w:rsidRPr="00A66763">
              <w:rPr>
                <w:rFonts w:ascii="Arial" w:hAnsi="Arial" w:cs="Arial"/>
                <w:noProof/>
                <w:lang w:val="sr-Latn-CS"/>
              </w:rPr>
              <w:t>Bolje</w:t>
            </w:r>
            <w:r w:rsidR="004B24C7" w:rsidRPr="00A66763">
              <w:rPr>
                <w:rFonts w:ascii="Arial" w:hAnsi="Arial" w:cs="Arial"/>
                <w:noProof/>
                <w:lang w:val="sr-Latn-CS"/>
              </w:rPr>
              <w:t xml:space="preserve"> </w:t>
            </w:r>
            <w:r w:rsidRPr="00A66763">
              <w:rPr>
                <w:rFonts w:ascii="Arial" w:hAnsi="Arial" w:cs="Arial"/>
                <w:noProof/>
                <w:lang w:val="sr-Latn-CS"/>
              </w:rPr>
              <w:t>korišćenje</w:t>
            </w:r>
            <w:r w:rsidR="004B24C7" w:rsidRPr="00A66763">
              <w:rPr>
                <w:rFonts w:ascii="Arial" w:hAnsi="Arial" w:cs="Arial"/>
                <w:noProof/>
                <w:lang w:val="sr-Latn-CS"/>
              </w:rPr>
              <w:t xml:space="preserve"> </w:t>
            </w:r>
            <w:r w:rsidRPr="00A66763">
              <w:rPr>
                <w:rFonts w:ascii="Arial" w:hAnsi="Arial" w:cs="Arial"/>
                <w:noProof/>
                <w:lang w:val="sr-Latn-CS"/>
              </w:rPr>
              <w:t>prirodnih</w:t>
            </w:r>
            <w:r w:rsidR="004B24C7" w:rsidRPr="00A66763">
              <w:rPr>
                <w:rFonts w:ascii="Arial" w:hAnsi="Arial" w:cs="Arial"/>
                <w:noProof/>
                <w:lang w:val="sr-Latn-CS"/>
              </w:rPr>
              <w:t xml:space="preserve"> </w:t>
            </w:r>
            <w:r w:rsidRPr="00A66763">
              <w:rPr>
                <w:rFonts w:ascii="Arial" w:hAnsi="Arial" w:cs="Arial"/>
                <w:noProof/>
                <w:lang w:val="sr-Latn-CS"/>
              </w:rPr>
              <w:t>resursa</w:t>
            </w:r>
            <w:r w:rsidR="004B24C7" w:rsidRPr="00A66763">
              <w:rPr>
                <w:rFonts w:ascii="Arial" w:hAnsi="Arial" w:cs="Arial"/>
                <w:noProof/>
                <w:lang w:val="sr-Latn-CS"/>
              </w:rPr>
              <w:t xml:space="preserve"> </w:t>
            </w:r>
            <w:r w:rsidRPr="00A66763">
              <w:rPr>
                <w:rFonts w:ascii="Arial" w:hAnsi="Arial" w:cs="Arial"/>
                <w:noProof/>
                <w:lang w:val="sr-Latn-CS"/>
              </w:rPr>
              <w:t>podizanjem</w:t>
            </w:r>
            <w:r w:rsidR="004B24C7" w:rsidRPr="00A66763">
              <w:rPr>
                <w:rFonts w:ascii="Arial" w:hAnsi="Arial" w:cs="Arial"/>
                <w:noProof/>
                <w:lang w:val="sr-Latn-CS"/>
              </w:rPr>
              <w:t xml:space="preserve"> </w:t>
            </w:r>
            <w:r w:rsidRPr="00A66763">
              <w:rPr>
                <w:rFonts w:ascii="Arial" w:hAnsi="Arial" w:cs="Arial"/>
                <w:noProof/>
                <w:lang w:val="sr-Latn-CS"/>
              </w:rPr>
              <w:t>novih</w:t>
            </w:r>
            <w:r w:rsidR="004B24C7" w:rsidRPr="00A66763">
              <w:rPr>
                <w:rFonts w:ascii="Arial" w:hAnsi="Arial" w:cs="Arial"/>
                <w:noProof/>
                <w:lang w:val="sr-Latn-CS"/>
              </w:rPr>
              <w:t xml:space="preserve"> </w:t>
            </w:r>
            <w:r w:rsidRPr="00A66763">
              <w:rPr>
                <w:rFonts w:ascii="Arial" w:hAnsi="Arial" w:cs="Arial"/>
                <w:noProof/>
                <w:lang w:val="sr-Latn-CS"/>
              </w:rPr>
              <w:t>zasada</w:t>
            </w:r>
            <w:r w:rsidR="004B24C7" w:rsidRPr="00A66763">
              <w:rPr>
                <w:rFonts w:ascii="Arial" w:hAnsi="Arial" w:cs="Arial"/>
                <w:noProof/>
                <w:lang w:val="sr-Latn-CS"/>
              </w:rPr>
              <w:t xml:space="preserve"> </w:t>
            </w:r>
            <w:r w:rsidRPr="00A66763">
              <w:rPr>
                <w:rFonts w:ascii="Arial" w:hAnsi="Arial" w:cs="Arial"/>
                <w:noProof/>
                <w:lang w:val="sr-Latn-CS"/>
              </w:rPr>
              <w:t>sadnim</w:t>
            </w:r>
            <w:r w:rsidR="004B24C7" w:rsidRPr="00A66763">
              <w:rPr>
                <w:rFonts w:ascii="Arial" w:hAnsi="Arial" w:cs="Arial"/>
                <w:noProof/>
                <w:lang w:val="sr-Latn-CS"/>
              </w:rPr>
              <w:t xml:space="preserve"> </w:t>
            </w:r>
            <w:r w:rsidRPr="00A66763">
              <w:rPr>
                <w:rFonts w:ascii="Arial" w:hAnsi="Arial" w:cs="Arial"/>
                <w:noProof/>
                <w:lang w:val="sr-Latn-CS"/>
              </w:rPr>
              <w:t>materijalom</w:t>
            </w:r>
            <w:r w:rsidR="004B24C7" w:rsidRPr="00A66763">
              <w:rPr>
                <w:rFonts w:ascii="Arial" w:hAnsi="Arial" w:cs="Arial"/>
                <w:noProof/>
                <w:lang w:val="sr-Latn-CS"/>
              </w:rPr>
              <w:t xml:space="preserve"> </w:t>
            </w:r>
            <w:r w:rsidRPr="00A66763">
              <w:rPr>
                <w:rFonts w:ascii="Arial" w:hAnsi="Arial" w:cs="Arial"/>
                <w:noProof/>
                <w:lang w:val="sr-Latn-CS"/>
              </w:rPr>
              <w:t>kontrolisanog</w:t>
            </w:r>
            <w:r w:rsidR="004B24C7" w:rsidRPr="00A66763">
              <w:rPr>
                <w:rFonts w:ascii="Arial" w:hAnsi="Arial" w:cs="Arial"/>
                <w:noProof/>
                <w:lang w:val="sr-Latn-CS"/>
              </w:rPr>
              <w:t xml:space="preserve">  </w:t>
            </w:r>
            <w:r w:rsidRPr="00A66763">
              <w:rPr>
                <w:rFonts w:ascii="Arial" w:hAnsi="Arial" w:cs="Arial"/>
                <w:noProof/>
                <w:lang w:val="sr-Latn-CS"/>
              </w:rPr>
              <w:t>porijekla</w:t>
            </w:r>
            <w:r w:rsidR="006924B9" w:rsidRPr="00A66763">
              <w:rPr>
                <w:rFonts w:ascii="Arial" w:hAnsi="Arial" w:cs="Arial"/>
                <w:noProof/>
                <w:lang w:val="sr-Latn-CS"/>
              </w:rPr>
              <w:t>;</w:t>
            </w:r>
          </w:p>
          <w:p w14:paraId="3C02171E" w14:textId="28CB6664" w:rsidR="004B24C7" w:rsidRPr="00A66763" w:rsidRDefault="000245EF" w:rsidP="00E71EEC">
            <w:pPr>
              <w:pStyle w:val="ListParagraph"/>
              <w:numPr>
                <w:ilvl w:val="0"/>
                <w:numId w:val="20"/>
              </w:numPr>
              <w:jc w:val="both"/>
              <w:rPr>
                <w:rFonts w:ascii="Arial" w:hAnsi="Arial" w:cs="Arial"/>
                <w:noProof/>
                <w:lang w:val="sr-Latn-CS"/>
              </w:rPr>
            </w:pPr>
            <w:r w:rsidRPr="00A66763">
              <w:rPr>
                <w:rFonts w:ascii="Arial" w:hAnsi="Arial" w:cs="Arial"/>
                <w:noProof/>
                <w:lang w:val="sr-Latn-CS"/>
              </w:rPr>
              <w:t>Obnavljanje</w:t>
            </w:r>
            <w:r w:rsidR="004B24C7" w:rsidRPr="00A66763">
              <w:rPr>
                <w:rFonts w:ascii="Arial" w:hAnsi="Arial" w:cs="Arial"/>
                <w:noProof/>
                <w:lang w:val="sr-Latn-CS"/>
              </w:rPr>
              <w:t xml:space="preserve"> </w:t>
            </w:r>
            <w:r w:rsidRPr="00A66763">
              <w:rPr>
                <w:rFonts w:ascii="Arial" w:hAnsi="Arial" w:cs="Arial"/>
                <w:noProof/>
                <w:lang w:val="sr-Latn-CS"/>
              </w:rPr>
              <w:t>zasada</w:t>
            </w:r>
            <w:r w:rsidR="004B24C7" w:rsidRPr="00A66763">
              <w:rPr>
                <w:rFonts w:ascii="Arial" w:hAnsi="Arial" w:cs="Arial"/>
                <w:noProof/>
                <w:lang w:val="sr-Latn-CS"/>
              </w:rPr>
              <w:t xml:space="preserve"> </w:t>
            </w:r>
            <w:r w:rsidRPr="00A66763">
              <w:rPr>
                <w:rFonts w:ascii="Arial" w:hAnsi="Arial" w:cs="Arial"/>
                <w:noProof/>
                <w:lang w:val="sr-Latn-CS"/>
              </w:rPr>
              <w:t>pri</w:t>
            </w:r>
            <w:r w:rsidR="004B24C7" w:rsidRPr="00A66763">
              <w:rPr>
                <w:rFonts w:ascii="Arial" w:hAnsi="Arial" w:cs="Arial"/>
                <w:noProof/>
                <w:lang w:val="sr-Latn-CS"/>
              </w:rPr>
              <w:t xml:space="preserve"> </w:t>
            </w:r>
            <w:r w:rsidRPr="00A66763">
              <w:rPr>
                <w:rFonts w:ascii="Arial" w:hAnsi="Arial" w:cs="Arial"/>
                <w:noProof/>
                <w:lang w:val="sr-Latn-CS"/>
              </w:rPr>
              <w:t>čemu</w:t>
            </w:r>
            <w:r w:rsidR="004B24C7" w:rsidRPr="00A66763">
              <w:rPr>
                <w:rFonts w:ascii="Arial" w:hAnsi="Arial" w:cs="Arial"/>
                <w:noProof/>
                <w:lang w:val="sr-Latn-CS"/>
              </w:rPr>
              <w:t xml:space="preserve"> </w:t>
            </w:r>
            <w:r w:rsidRPr="00A66763">
              <w:rPr>
                <w:rFonts w:ascii="Arial" w:hAnsi="Arial" w:cs="Arial"/>
                <w:noProof/>
                <w:lang w:val="sr-Latn-CS"/>
              </w:rPr>
              <w:t>se</w:t>
            </w:r>
            <w:r w:rsidR="004B24C7" w:rsidRPr="00A66763">
              <w:rPr>
                <w:rFonts w:ascii="Arial" w:hAnsi="Arial" w:cs="Arial"/>
                <w:noProof/>
                <w:lang w:val="sr-Latn-CS"/>
              </w:rPr>
              <w:t xml:space="preserve"> </w:t>
            </w:r>
            <w:r w:rsidRPr="00A66763">
              <w:rPr>
                <w:rFonts w:ascii="Arial" w:hAnsi="Arial" w:cs="Arial"/>
                <w:noProof/>
                <w:lang w:val="sr-Latn-CS"/>
              </w:rPr>
              <w:t>uvodi</w:t>
            </w:r>
            <w:r w:rsidR="004B24C7" w:rsidRPr="00A66763">
              <w:rPr>
                <w:rFonts w:ascii="Arial" w:hAnsi="Arial" w:cs="Arial"/>
                <w:noProof/>
                <w:lang w:val="sr-Latn-CS"/>
              </w:rPr>
              <w:t xml:space="preserve"> </w:t>
            </w:r>
            <w:r w:rsidRPr="00A66763">
              <w:rPr>
                <w:rFonts w:ascii="Arial" w:hAnsi="Arial" w:cs="Arial"/>
                <w:noProof/>
                <w:lang w:val="sr-Latn-CS"/>
              </w:rPr>
              <w:t>nova</w:t>
            </w:r>
            <w:r w:rsidR="004B24C7" w:rsidRPr="00A66763">
              <w:rPr>
                <w:rFonts w:ascii="Arial" w:hAnsi="Arial" w:cs="Arial"/>
                <w:noProof/>
                <w:lang w:val="sr-Latn-CS"/>
              </w:rPr>
              <w:t xml:space="preserve"> </w:t>
            </w:r>
            <w:r w:rsidRPr="00A66763">
              <w:rPr>
                <w:rFonts w:ascii="Arial" w:hAnsi="Arial" w:cs="Arial"/>
                <w:noProof/>
                <w:lang w:val="sr-Latn-CS"/>
              </w:rPr>
              <w:t>tehnologija</w:t>
            </w:r>
            <w:r w:rsidR="004B24C7" w:rsidRPr="00A66763">
              <w:rPr>
                <w:rFonts w:ascii="Arial" w:hAnsi="Arial" w:cs="Arial"/>
                <w:noProof/>
                <w:lang w:val="sr-Latn-CS"/>
              </w:rPr>
              <w:t xml:space="preserve"> </w:t>
            </w:r>
            <w:r w:rsidRPr="00A66763">
              <w:rPr>
                <w:rFonts w:ascii="Arial" w:hAnsi="Arial" w:cs="Arial"/>
                <w:noProof/>
                <w:lang w:val="sr-Latn-CS"/>
              </w:rPr>
              <w:t>u</w:t>
            </w:r>
            <w:r w:rsidR="004B24C7" w:rsidRPr="00A66763">
              <w:rPr>
                <w:rFonts w:ascii="Arial" w:hAnsi="Arial" w:cs="Arial"/>
                <w:noProof/>
                <w:lang w:val="sr-Latn-CS"/>
              </w:rPr>
              <w:t xml:space="preserve"> </w:t>
            </w:r>
            <w:r w:rsidRPr="00A66763">
              <w:rPr>
                <w:rFonts w:ascii="Arial" w:hAnsi="Arial" w:cs="Arial"/>
                <w:noProof/>
                <w:lang w:val="sr-Latn-CS"/>
              </w:rPr>
              <w:t>voćnim</w:t>
            </w:r>
            <w:r w:rsidR="004B24C7" w:rsidRPr="00A66763">
              <w:rPr>
                <w:rFonts w:ascii="Arial" w:hAnsi="Arial" w:cs="Arial"/>
                <w:noProof/>
                <w:lang w:val="sr-Latn-CS"/>
              </w:rPr>
              <w:t xml:space="preserve"> </w:t>
            </w:r>
            <w:r w:rsidRPr="00A66763">
              <w:rPr>
                <w:rFonts w:ascii="Arial" w:hAnsi="Arial" w:cs="Arial"/>
                <w:noProof/>
                <w:lang w:val="sr-Latn-CS"/>
              </w:rPr>
              <w:t>zasadima</w:t>
            </w:r>
            <w:r w:rsidR="004B24C7" w:rsidRPr="00A66763">
              <w:rPr>
                <w:rFonts w:ascii="Arial" w:hAnsi="Arial" w:cs="Arial"/>
                <w:noProof/>
                <w:lang w:val="sr-Latn-CS"/>
              </w:rPr>
              <w:t xml:space="preserve">, </w:t>
            </w:r>
            <w:r w:rsidRPr="00A66763">
              <w:rPr>
                <w:rFonts w:ascii="Arial" w:hAnsi="Arial" w:cs="Arial"/>
                <w:noProof/>
                <w:lang w:val="sr-Latn-CS"/>
              </w:rPr>
              <w:t>i</w:t>
            </w:r>
            <w:r w:rsidR="004B24C7" w:rsidRPr="00A66763">
              <w:rPr>
                <w:rFonts w:ascii="Arial" w:hAnsi="Arial" w:cs="Arial"/>
                <w:noProof/>
                <w:lang w:val="sr-Latn-CS"/>
              </w:rPr>
              <w:t xml:space="preserve"> </w:t>
            </w:r>
            <w:r w:rsidRPr="00A66763">
              <w:rPr>
                <w:rFonts w:ascii="Arial" w:hAnsi="Arial" w:cs="Arial"/>
                <w:noProof/>
                <w:lang w:val="sr-Latn-CS"/>
              </w:rPr>
              <w:t>time</w:t>
            </w:r>
            <w:r w:rsidR="004B24C7" w:rsidRPr="00A66763">
              <w:rPr>
                <w:rFonts w:ascii="Arial" w:hAnsi="Arial" w:cs="Arial"/>
                <w:noProof/>
                <w:lang w:val="sr-Latn-CS"/>
              </w:rPr>
              <w:t xml:space="preserve"> </w:t>
            </w:r>
            <w:r w:rsidRPr="00A66763">
              <w:rPr>
                <w:rFonts w:ascii="Arial" w:hAnsi="Arial" w:cs="Arial"/>
                <w:noProof/>
                <w:lang w:val="sr-Latn-CS"/>
              </w:rPr>
              <w:t>se</w:t>
            </w:r>
            <w:r w:rsidR="004B24C7" w:rsidRPr="00A66763">
              <w:rPr>
                <w:rFonts w:ascii="Arial" w:hAnsi="Arial" w:cs="Arial"/>
                <w:noProof/>
                <w:lang w:val="sr-Latn-CS"/>
              </w:rPr>
              <w:t xml:space="preserve"> </w:t>
            </w:r>
            <w:r w:rsidRPr="00A66763">
              <w:rPr>
                <w:rFonts w:ascii="Arial" w:hAnsi="Arial" w:cs="Arial"/>
                <w:noProof/>
                <w:lang w:val="sr-Latn-CS"/>
              </w:rPr>
              <w:t>vrši</w:t>
            </w:r>
            <w:r w:rsidR="004B24C7" w:rsidRPr="00A66763">
              <w:rPr>
                <w:rFonts w:ascii="Arial" w:hAnsi="Arial" w:cs="Arial"/>
                <w:noProof/>
                <w:lang w:val="sr-Latn-CS"/>
              </w:rPr>
              <w:t xml:space="preserve"> </w:t>
            </w:r>
            <w:r w:rsidRPr="00A66763">
              <w:rPr>
                <w:rFonts w:ascii="Arial" w:hAnsi="Arial" w:cs="Arial"/>
                <w:noProof/>
                <w:lang w:val="sr-Latn-CS"/>
              </w:rPr>
              <w:t>i</w:t>
            </w:r>
            <w:r w:rsidR="004B24C7" w:rsidRPr="00A66763">
              <w:rPr>
                <w:rFonts w:ascii="Arial" w:hAnsi="Arial" w:cs="Arial"/>
                <w:noProof/>
                <w:lang w:val="sr-Latn-CS"/>
              </w:rPr>
              <w:t xml:space="preserve"> </w:t>
            </w:r>
            <w:r w:rsidRPr="00A66763">
              <w:rPr>
                <w:rFonts w:ascii="Arial" w:hAnsi="Arial" w:cs="Arial"/>
                <w:noProof/>
                <w:lang w:val="sr-Latn-CS"/>
              </w:rPr>
              <w:t>edukacija</w:t>
            </w:r>
            <w:r w:rsidR="004B24C7" w:rsidRPr="00A66763">
              <w:rPr>
                <w:rFonts w:ascii="Arial" w:hAnsi="Arial" w:cs="Arial"/>
                <w:noProof/>
                <w:lang w:val="sr-Latn-CS"/>
              </w:rPr>
              <w:t xml:space="preserve"> </w:t>
            </w:r>
            <w:r w:rsidRPr="00A66763">
              <w:rPr>
                <w:rFonts w:ascii="Arial" w:hAnsi="Arial" w:cs="Arial"/>
                <w:noProof/>
                <w:lang w:val="sr-Latn-CS"/>
              </w:rPr>
              <w:t>proizvođača</w:t>
            </w:r>
            <w:r w:rsidR="006924B9" w:rsidRPr="00A66763">
              <w:rPr>
                <w:rFonts w:ascii="Arial" w:hAnsi="Arial" w:cs="Arial"/>
                <w:noProof/>
                <w:lang w:val="sr-Latn-CS"/>
              </w:rPr>
              <w:t>;</w:t>
            </w:r>
          </w:p>
          <w:p w14:paraId="373DA1C1" w14:textId="3550907F" w:rsidR="00AB733A" w:rsidRPr="00A66763" w:rsidRDefault="000245EF" w:rsidP="00E71EEC">
            <w:pPr>
              <w:pStyle w:val="ListParagraph"/>
              <w:numPr>
                <w:ilvl w:val="0"/>
                <w:numId w:val="20"/>
              </w:numPr>
              <w:jc w:val="both"/>
              <w:rPr>
                <w:rFonts w:ascii="Arial" w:hAnsi="Arial" w:cs="Arial"/>
                <w:noProof/>
                <w:lang w:val="sr-Latn-CS"/>
              </w:rPr>
            </w:pPr>
            <w:r w:rsidRPr="00A66763">
              <w:rPr>
                <w:rFonts w:ascii="Arial" w:hAnsi="Arial" w:cs="Arial"/>
                <w:noProof/>
                <w:lang w:val="sr-Latn-CS"/>
              </w:rPr>
              <w:t>Ekonomsko</w:t>
            </w:r>
            <w:r w:rsidR="004B24C7" w:rsidRPr="00A66763">
              <w:rPr>
                <w:rFonts w:ascii="Arial" w:hAnsi="Arial" w:cs="Arial"/>
                <w:noProof/>
                <w:lang w:val="sr-Latn-CS"/>
              </w:rPr>
              <w:t xml:space="preserve"> </w:t>
            </w:r>
            <w:r w:rsidRPr="00A66763">
              <w:rPr>
                <w:rFonts w:ascii="Arial" w:hAnsi="Arial" w:cs="Arial"/>
                <w:noProof/>
                <w:lang w:val="sr-Latn-CS"/>
              </w:rPr>
              <w:t>jačanje</w:t>
            </w:r>
            <w:r w:rsidR="004B24C7" w:rsidRPr="00A66763">
              <w:rPr>
                <w:rFonts w:ascii="Arial" w:hAnsi="Arial" w:cs="Arial"/>
                <w:noProof/>
                <w:lang w:val="sr-Latn-CS"/>
              </w:rPr>
              <w:t xml:space="preserve"> </w:t>
            </w:r>
            <w:r w:rsidRPr="00A66763">
              <w:rPr>
                <w:rFonts w:ascii="Arial" w:hAnsi="Arial" w:cs="Arial"/>
                <w:noProof/>
                <w:lang w:val="sr-Latn-CS"/>
              </w:rPr>
              <w:t>poljoprivrednog</w:t>
            </w:r>
            <w:r w:rsidR="004B24C7" w:rsidRPr="00A66763">
              <w:rPr>
                <w:rFonts w:ascii="Arial" w:hAnsi="Arial" w:cs="Arial"/>
                <w:noProof/>
                <w:lang w:val="sr-Latn-CS"/>
              </w:rPr>
              <w:t xml:space="preserve"> </w:t>
            </w:r>
            <w:r w:rsidRPr="00A66763">
              <w:rPr>
                <w:rFonts w:ascii="Arial" w:hAnsi="Arial" w:cs="Arial"/>
                <w:noProof/>
                <w:lang w:val="sr-Latn-CS"/>
              </w:rPr>
              <w:t>gazdinstva</w:t>
            </w:r>
            <w:r w:rsidR="006924B9" w:rsidRPr="00A66763">
              <w:rPr>
                <w:rFonts w:ascii="Arial" w:hAnsi="Arial" w:cs="Arial"/>
                <w:noProof/>
                <w:lang w:val="sr-Latn-CS"/>
              </w:rPr>
              <w:t>.</w:t>
            </w:r>
          </w:p>
        </w:tc>
      </w:tr>
      <w:tr w:rsidR="00AB733A" w:rsidRPr="00A66763" w14:paraId="543009AF" w14:textId="77777777" w:rsidTr="003B628A">
        <w:trPr>
          <w:trHeight w:val="850"/>
        </w:trPr>
        <w:tc>
          <w:tcPr>
            <w:tcW w:w="1253" w:type="dxa"/>
          </w:tcPr>
          <w:p w14:paraId="2BF8EF83" w14:textId="4D94E772" w:rsidR="00AB733A" w:rsidRPr="00A66763" w:rsidRDefault="000245EF" w:rsidP="00AB733A">
            <w:pPr>
              <w:rPr>
                <w:rFonts w:ascii="Arial" w:hAnsi="Arial" w:cs="Arial"/>
                <w:noProof/>
                <w:lang w:val="sr-Latn-CS"/>
              </w:rPr>
            </w:pPr>
            <w:r w:rsidRPr="00A66763">
              <w:rPr>
                <w:rFonts w:ascii="Arial" w:hAnsi="Arial" w:cs="Arial"/>
                <w:noProof/>
                <w:lang w:val="sr-Latn-CS"/>
              </w:rPr>
              <w:t>Opis</w:t>
            </w:r>
            <w:r w:rsidR="00AE2A62" w:rsidRPr="00A66763">
              <w:rPr>
                <w:rFonts w:ascii="Arial" w:hAnsi="Arial" w:cs="Arial"/>
                <w:noProof/>
                <w:lang w:val="sr-Latn-CS"/>
              </w:rPr>
              <w:t xml:space="preserve"> </w:t>
            </w:r>
            <w:r w:rsidRPr="00A66763">
              <w:rPr>
                <w:rFonts w:ascii="Arial" w:hAnsi="Arial" w:cs="Arial"/>
                <w:noProof/>
                <w:lang w:val="sr-Latn-CS"/>
              </w:rPr>
              <w:t>mjere</w:t>
            </w:r>
            <w:r w:rsidR="00AE2A62" w:rsidRPr="00A66763">
              <w:rPr>
                <w:rFonts w:ascii="Arial" w:hAnsi="Arial" w:cs="Arial"/>
                <w:noProof/>
                <w:lang w:val="sr-Latn-CS"/>
              </w:rPr>
              <w:t xml:space="preserve"> </w:t>
            </w:r>
            <w:r w:rsidRPr="00A66763">
              <w:rPr>
                <w:rFonts w:ascii="Arial" w:hAnsi="Arial" w:cs="Arial"/>
                <w:noProof/>
                <w:lang w:val="sr-Latn-CS"/>
              </w:rPr>
              <w:t>i</w:t>
            </w:r>
            <w:r w:rsidR="0061145E" w:rsidRPr="00A66763">
              <w:rPr>
                <w:rFonts w:ascii="Arial" w:hAnsi="Arial" w:cs="Arial"/>
                <w:noProof/>
                <w:lang w:val="sr-Latn-CS"/>
              </w:rPr>
              <w:t xml:space="preserve"> </w:t>
            </w:r>
            <w:r w:rsidRPr="00A66763">
              <w:rPr>
                <w:rFonts w:ascii="Arial" w:hAnsi="Arial" w:cs="Arial"/>
                <w:noProof/>
                <w:lang w:val="sr-Latn-CS"/>
              </w:rPr>
              <w:t>kriterijumi</w:t>
            </w:r>
            <w:r w:rsidR="0061145E" w:rsidRPr="00A66763">
              <w:rPr>
                <w:rFonts w:ascii="Arial" w:hAnsi="Arial" w:cs="Arial"/>
                <w:noProof/>
                <w:lang w:val="sr-Latn-CS"/>
              </w:rPr>
              <w:t xml:space="preserve"> </w:t>
            </w:r>
            <w:r w:rsidRPr="00A66763">
              <w:rPr>
                <w:rFonts w:ascii="Arial" w:hAnsi="Arial" w:cs="Arial"/>
                <w:noProof/>
                <w:lang w:val="sr-Latn-CS"/>
              </w:rPr>
              <w:t>za</w:t>
            </w:r>
            <w:r w:rsidR="0061145E" w:rsidRPr="00A66763">
              <w:rPr>
                <w:rFonts w:ascii="Arial" w:hAnsi="Arial" w:cs="Arial"/>
                <w:noProof/>
                <w:lang w:val="sr-Latn-CS"/>
              </w:rPr>
              <w:t xml:space="preserve"> </w:t>
            </w:r>
            <w:r w:rsidRPr="00A66763">
              <w:rPr>
                <w:rFonts w:ascii="Arial" w:hAnsi="Arial" w:cs="Arial"/>
                <w:noProof/>
                <w:lang w:val="sr-Latn-CS"/>
              </w:rPr>
              <w:t>podršku</w:t>
            </w:r>
          </w:p>
        </w:tc>
        <w:tc>
          <w:tcPr>
            <w:tcW w:w="8520" w:type="dxa"/>
            <w:gridSpan w:val="2"/>
          </w:tcPr>
          <w:p w14:paraId="080935A2" w14:textId="260A3A8D" w:rsidR="0052210B" w:rsidRPr="00A66763" w:rsidRDefault="000245EF" w:rsidP="00E71EEC">
            <w:pPr>
              <w:pStyle w:val="ListParagraph"/>
              <w:numPr>
                <w:ilvl w:val="0"/>
                <w:numId w:val="21"/>
              </w:numPr>
              <w:jc w:val="both"/>
              <w:rPr>
                <w:rFonts w:ascii="Arial" w:hAnsi="Arial" w:cs="Arial"/>
                <w:b/>
                <w:noProof/>
                <w:lang w:val="sr-Latn-CS"/>
              </w:rPr>
            </w:pPr>
            <w:r w:rsidRPr="00A66763">
              <w:rPr>
                <w:rFonts w:ascii="Arial" w:hAnsi="Arial" w:cs="Arial"/>
                <w:b/>
                <w:noProof/>
                <w:lang w:val="sr-Latn-CS"/>
              </w:rPr>
              <w:t>Podržava</w:t>
            </w:r>
            <w:r w:rsidR="0052210B" w:rsidRPr="00A66763">
              <w:rPr>
                <w:rFonts w:ascii="Arial" w:hAnsi="Arial" w:cs="Arial"/>
                <w:b/>
                <w:noProof/>
                <w:lang w:val="sr-Latn-CS"/>
              </w:rPr>
              <w:t xml:space="preserve"> </w:t>
            </w:r>
            <w:r w:rsidRPr="00A66763">
              <w:rPr>
                <w:rFonts w:ascii="Arial" w:hAnsi="Arial" w:cs="Arial"/>
                <w:b/>
                <w:noProof/>
                <w:lang w:val="sr-Latn-CS"/>
              </w:rPr>
              <w:t>se</w:t>
            </w:r>
            <w:r w:rsidR="0052210B" w:rsidRPr="00A66763">
              <w:rPr>
                <w:rFonts w:ascii="Arial" w:hAnsi="Arial" w:cs="Arial"/>
                <w:b/>
                <w:noProof/>
                <w:lang w:val="sr-Latn-CS"/>
              </w:rPr>
              <w:t xml:space="preserve"> </w:t>
            </w:r>
            <w:r w:rsidRPr="00A66763">
              <w:rPr>
                <w:rFonts w:ascii="Arial" w:hAnsi="Arial" w:cs="Arial"/>
                <w:b/>
                <w:noProof/>
                <w:lang w:val="sr-Latn-CS"/>
              </w:rPr>
              <w:t>podizanje</w:t>
            </w:r>
            <w:r w:rsidR="0052210B" w:rsidRPr="00A66763">
              <w:rPr>
                <w:rFonts w:ascii="Arial" w:hAnsi="Arial" w:cs="Arial"/>
                <w:noProof/>
                <w:lang w:val="sr-Latn-CS"/>
              </w:rPr>
              <w:t xml:space="preserve"> </w:t>
            </w:r>
            <w:r w:rsidRPr="00A66763">
              <w:rPr>
                <w:rFonts w:ascii="Arial" w:hAnsi="Arial" w:cs="Arial"/>
                <w:b/>
                <w:noProof/>
                <w:lang w:val="sr-Latn-CS"/>
              </w:rPr>
              <w:t>zasada</w:t>
            </w:r>
            <w:r w:rsidR="0052210B" w:rsidRPr="00A66763">
              <w:rPr>
                <w:rFonts w:ascii="Arial" w:hAnsi="Arial" w:cs="Arial"/>
                <w:b/>
                <w:noProof/>
                <w:lang w:val="sr-Latn-CS"/>
              </w:rPr>
              <w:t xml:space="preserve"> </w:t>
            </w:r>
            <w:r w:rsidRPr="00A66763">
              <w:rPr>
                <w:rFonts w:ascii="Arial" w:hAnsi="Arial" w:cs="Arial"/>
                <w:b/>
                <w:noProof/>
                <w:lang w:val="sr-Latn-CS"/>
              </w:rPr>
              <w:t>jabučastih</w:t>
            </w:r>
            <w:r w:rsidR="0052210B" w:rsidRPr="00A66763">
              <w:rPr>
                <w:rFonts w:ascii="Arial" w:hAnsi="Arial" w:cs="Arial"/>
                <w:b/>
                <w:noProof/>
                <w:lang w:val="sr-Latn-CS"/>
              </w:rPr>
              <w:t xml:space="preserve"> </w:t>
            </w:r>
            <w:r w:rsidRPr="00A66763">
              <w:rPr>
                <w:rFonts w:ascii="Arial" w:hAnsi="Arial" w:cs="Arial"/>
                <w:b/>
                <w:noProof/>
                <w:lang w:val="sr-Latn-CS"/>
              </w:rPr>
              <w:t>i</w:t>
            </w:r>
            <w:r w:rsidR="0052210B" w:rsidRPr="00A66763">
              <w:rPr>
                <w:rFonts w:ascii="Arial" w:hAnsi="Arial" w:cs="Arial"/>
                <w:b/>
                <w:noProof/>
                <w:lang w:val="sr-Latn-CS"/>
              </w:rPr>
              <w:t xml:space="preserve"> </w:t>
            </w:r>
            <w:r w:rsidRPr="00A66763">
              <w:rPr>
                <w:rFonts w:ascii="Arial" w:hAnsi="Arial" w:cs="Arial"/>
                <w:b/>
                <w:noProof/>
                <w:lang w:val="sr-Latn-CS"/>
              </w:rPr>
              <w:t>koštičavih</w:t>
            </w:r>
            <w:r w:rsidR="0052210B" w:rsidRPr="00A66763">
              <w:rPr>
                <w:rFonts w:ascii="Arial" w:hAnsi="Arial" w:cs="Arial"/>
                <w:b/>
                <w:noProof/>
                <w:lang w:val="sr-Latn-CS"/>
              </w:rPr>
              <w:t xml:space="preserve"> </w:t>
            </w:r>
            <w:r w:rsidRPr="00A66763">
              <w:rPr>
                <w:rFonts w:ascii="Arial" w:hAnsi="Arial" w:cs="Arial"/>
                <w:b/>
                <w:noProof/>
                <w:lang w:val="sr-Latn-CS"/>
              </w:rPr>
              <w:t>voćnih</w:t>
            </w:r>
            <w:r w:rsidR="0052210B" w:rsidRPr="00A66763">
              <w:rPr>
                <w:rFonts w:ascii="Arial" w:hAnsi="Arial" w:cs="Arial"/>
                <w:b/>
                <w:noProof/>
                <w:lang w:val="sr-Latn-CS"/>
              </w:rPr>
              <w:t xml:space="preserve"> </w:t>
            </w:r>
            <w:r w:rsidRPr="00A66763">
              <w:rPr>
                <w:rFonts w:ascii="Arial" w:hAnsi="Arial" w:cs="Arial"/>
                <w:b/>
                <w:noProof/>
                <w:lang w:val="sr-Latn-CS"/>
              </w:rPr>
              <w:t>vrsta</w:t>
            </w:r>
            <w:r w:rsidR="0052210B" w:rsidRPr="00A66763">
              <w:rPr>
                <w:rFonts w:ascii="Arial" w:hAnsi="Arial" w:cs="Arial"/>
                <w:b/>
                <w:noProof/>
                <w:lang w:val="sr-Latn-CS"/>
              </w:rPr>
              <w:t xml:space="preserve"> </w:t>
            </w:r>
            <w:r w:rsidRPr="00A66763">
              <w:rPr>
                <w:rFonts w:ascii="Arial" w:hAnsi="Arial" w:cs="Arial"/>
                <w:b/>
                <w:noProof/>
                <w:lang w:val="sr-Latn-CS"/>
              </w:rPr>
              <w:t>na</w:t>
            </w:r>
            <w:r w:rsidR="0052210B" w:rsidRPr="00A66763">
              <w:rPr>
                <w:rFonts w:ascii="Arial" w:hAnsi="Arial" w:cs="Arial"/>
                <w:b/>
                <w:noProof/>
                <w:lang w:val="sr-Latn-CS"/>
              </w:rPr>
              <w:t xml:space="preserve"> </w:t>
            </w:r>
            <w:r w:rsidRPr="00A66763">
              <w:rPr>
                <w:rFonts w:ascii="Arial" w:hAnsi="Arial" w:cs="Arial"/>
                <w:b/>
                <w:noProof/>
                <w:lang w:val="sr-Latn-CS"/>
              </w:rPr>
              <w:t>način</w:t>
            </w:r>
            <w:r w:rsidR="0052210B" w:rsidRPr="00A66763">
              <w:rPr>
                <w:rFonts w:ascii="Arial" w:hAnsi="Arial" w:cs="Arial"/>
                <w:b/>
                <w:noProof/>
                <w:lang w:val="sr-Latn-CS"/>
              </w:rPr>
              <w:t xml:space="preserve"> </w:t>
            </w:r>
            <w:r w:rsidRPr="00A66763">
              <w:rPr>
                <w:rFonts w:ascii="Arial" w:hAnsi="Arial" w:cs="Arial"/>
                <w:b/>
                <w:noProof/>
                <w:lang w:val="sr-Latn-CS"/>
              </w:rPr>
              <w:t>subvencionisanja</w:t>
            </w:r>
            <w:r w:rsidR="0052210B" w:rsidRPr="00A66763">
              <w:rPr>
                <w:rFonts w:ascii="Arial" w:hAnsi="Arial" w:cs="Arial"/>
                <w:b/>
                <w:noProof/>
                <w:lang w:val="sr-Latn-CS"/>
              </w:rPr>
              <w:t xml:space="preserve">  </w:t>
            </w:r>
            <w:r w:rsidRPr="00A66763">
              <w:rPr>
                <w:rFonts w:ascii="Arial" w:hAnsi="Arial" w:cs="Arial"/>
                <w:b/>
                <w:noProof/>
                <w:lang w:val="sr-Latn-CS"/>
              </w:rPr>
              <w:t>minimalno</w:t>
            </w:r>
            <w:r w:rsidR="0052210B" w:rsidRPr="00A66763">
              <w:rPr>
                <w:rFonts w:ascii="Arial" w:hAnsi="Arial" w:cs="Arial"/>
                <w:b/>
                <w:noProof/>
                <w:lang w:val="sr-Latn-CS"/>
              </w:rPr>
              <w:t xml:space="preserve"> 50 </w:t>
            </w:r>
            <w:r w:rsidRPr="00A66763">
              <w:rPr>
                <w:rFonts w:ascii="Arial" w:hAnsi="Arial" w:cs="Arial"/>
                <w:b/>
                <w:noProof/>
                <w:lang w:val="sr-Latn-CS"/>
              </w:rPr>
              <w:t>sadnica</w:t>
            </w:r>
            <w:r w:rsidR="006A537C" w:rsidRPr="00A66763">
              <w:rPr>
                <w:rFonts w:ascii="Arial" w:hAnsi="Arial" w:cs="Arial"/>
                <w:b/>
                <w:noProof/>
                <w:lang w:val="sr-Latn-CS"/>
              </w:rPr>
              <w:t xml:space="preserve"> </w:t>
            </w:r>
            <w:r w:rsidRPr="00A66763">
              <w:rPr>
                <w:rFonts w:ascii="Arial" w:hAnsi="Arial" w:cs="Arial"/>
                <w:b/>
                <w:noProof/>
                <w:lang w:val="sr-Latn-CS"/>
              </w:rPr>
              <w:t>iste</w:t>
            </w:r>
            <w:r w:rsidR="006A537C" w:rsidRPr="00A66763">
              <w:rPr>
                <w:rFonts w:ascii="Arial" w:hAnsi="Arial" w:cs="Arial"/>
                <w:b/>
                <w:noProof/>
                <w:lang w:val="sr-Latn-CS"/>
              </w:rPr>
              <w:t xml:space="preserve"> </w:t>
            </w:r>
            <w:r w:rsidRPr="00A66763">
              <w:rPr>
                <w:rFonts w:ascii="Arial" w:hAnsi="Arial" w:cs="Arial"/>
                <w:b/>
                <w:noProof/>
                <w:lang w:val="sr-Latn-CS"/>
              </w:rPr>
              <w:t>vrste</w:t>
            </w:r>
            <w:r w:rsidR="0052210B" w:rsidRPr="00A66763">
              <w:rPr>
                <w:rFonts w:ascii="Arial" w:hAnsi="Arial" w:cs="Arial"/>
                <w:b/>
                <w:noProof/>
                <w:lang w:val="sr-Latn-CS"/>
              </w:rPr>
              <w:t xml:space="preserve">, </w:t>
            </w:r>
            <w:r w:rsidRPr="00A66763">
              <w:rPr>
                <w:rFonts w:ascii="Arial" w:hAnsi="Arial" w:cs="Arial"/>
                <w:b/>
                <w:noProof/>
                <w:lang w:val="sr-Latn-CS"/>
              </w:rPr>
              <w:t>minimalne</w:t>
            </w:r>
            <w:r w:rsidR="00F264AC" w:rsidRPr="00A66763">
              <w:rPr>
                <w:rFonts w:ascii="Arial" w:hAnsi="Arial" w:cs="Arial"/>
                <w:b/>
                <w:noProof/>
                <w:lang w:val="sr-Latn-CS"/>
              </w:rPr>
              <w:t xml:space="preserve"> </w:t>
            </w:r>
            <w:r w:rsidRPr="00A66763">
              <w:rPr>
                <w:rFonts w:ascii="Arial" w:hAnsi="Arial" w:cs="Arial"/>
                <w:b/>
                <w:noProof/>
                <w:lang w:val="sr-Latn-CS"/>
              </w:rPr>
              <w:t>gustine</w:t>
            </w:r>
            <w:r w:rsidR="00F264AC" w:rsidRPr="00A66763">
              <w:rPr>
                <w:rFonts w:ascii="Arial" w:hAnsi="Arial" w:cs="Arial"/>
                <w:b/>
                <w:noProof/>
                <w:lang w:val="sr-Latn-CS"/>
              </w:rPr>
              <w:t xml:space="preserve"> </w:t>
            </w:r>
            <w:r w:rsidRPr="00A66763">
              <w:rPr>
                <w:rFonts w:ascii="Arial" w:hAnsi="Arial" w:cs="Arial"/>
                <w:b/>
                <w:noProof/>
                <w:lang w:val="sr-Latn-CS"/>
              </w:rPr>
              <w:t>sadnje</w:t>
            </w:r>
            <w:r w:rsidR="00F264AC" w:rsidRPr="00A66763">
              <w:rPr>
                <w:rFonts w:ascii="Arial" w:hAnsi="Arial" w:cs="Arial"/>
                <w:b/>
                <w:noProof/>
                <w:lang w:val="sr-Latn-CS"/>
              </w:rPr>
              <w:t xml:space="preserve"> 500 </w:t>
            </w:r>
            <w:r w:rsidRPr="00A66763">
              <w:rPr>
                <w:rFonts w:ascii="Arial" w:hAnsi="Arial" w:cs="Arial"/>
                <w:b/>
                <w:noProof/>
                <w:lang w:val="sr-Latn-CS"/>
              </w:rPr>
              <w:t>sadnica</w:t>
            </w:r>
            <w:r w:rsidR="00F264AC" w:rsidRPr="00A66763">
              <w:rPr>
                <w:rFonts w:ascii="Arial" w:hAnsi="Arial" w:cs="Arial"/>
                <w:b/>
                <w:noProof/>
                <w:lang w:val="sr-Latn-CS"/>
              </w:rPr>
              <w:t xml:space="preserve"> </w:t>
            </w:r>
            <w:r w:rsidRPr="00A66763">
              <w:rPr>
                <w:rFonts w:ascii="Arial" w:hAnsi="Arial" w:cs="Arial"/>
                <w:b/>
                <w:noProof/>
                <w:lang w:val="sr-Latn-CS"/>
              </w:rPr>
              <w:t>po</w:t>
            </w:r>
            <w:r w:rsidR="00F264AC" w:rsidRPr="00A66763">
              <w:rPr>
                <w:rFonts w:ascii="Arial" w:hAnsi="Arial" w:cs="Arial"/>
                <w:b/>
                <w:noProof/>
                <w:lang w:val="sr-Latn-CS"/>
              </w:rPr>
              <w:t xml:space="preserve"> </w:t>
            </w:r>
            <w:r w:rsidRPr="00A66763">
              <w:rPr>
                <w:rFonts w:ascii="Arial" w:hAnsi="Arial" w:cs="Arial"/>
                <w:b/>
                <w:noProof/>
                <w:lang w:val="sr-Latn-CS"/>
              </w:rPr>
              <w:t>hektaru</w:t>
            </w:r>
            <w:r w:rsidR="00F264AC" w:rsidRPr="00A66763">
              <w:rPr>
                <w:rFonts w:ascii="Arial" w:hAnsi="Arial" w:cs="Arial"/>
                <w:b/>
                <w:noProof/>
                <w:lang w:val="sr-Latn-CS"/>
              </w:rPr>
              <w:t xml:space="preserve">, </w:t>
            </w:r>
            <w:r w:rsidR="0052210B" w:rsidRPr="00A66763">
              <w:rPr>
                <w:rFonts w:ascii="Arial" w:hAnsi="Arial" w:cs="Arial"/>
                <w:b/>
                <w:noProof/>
                <w:lang w:val="sr-Latn-CS"/>
              </w:rPr>
              <w:t xml:space="preserve">70% </w:t>
            </w:r>
            <w:r w:rsidRPr="00A66763">
              <w:rPr>
                <w:rFonts w:ascii="Arial" w:hAnsi="Arial" w:cs="Arial"/>
                <w:b/>
                <w:noProof/>
                <w:lang w:val="sr-Latn-CS"/>
              </w:rPr>
              <w:t>cijene</w:t>
            </w:r>
            <w:r w:rsidR="0052210B" w:rsidRPr="00A66763">
              <w:rPr>
                <w:rFonts w:ascii="Arial" w:hAnsi="Arial" w:cs="Arial"/>
                <w:b/>
                <w:noProof/>
                <w:lang w:val="sr-Latn-CS"/>
              </w:rPr>
              <w:t xml:space="preserve"> </w:t>
            </w:r>
            <w:r w:rsidRPr="00A66763">
              <w:rPr>
                <w:rFonts w:ascii="Arial" w:hAnsi="Arial" w:cs="Arial"/>
                <w:b/>
                <w:noProof/>
                <w:lang w:val="sr-Latn-CS"/>
              </w:rPr>
              <w:t>koštanja</w:t>
            </w:r>
            <w:r w:rsidR="0052210B" w:rsidRPr="00A66763">
              <w:rPr>
                <w:rFonts w:ascii="Arial" w:hAnsi="Arial" w:cs="Arial"/>
                <w:b/>
                <w:noProof/>
                <w:lang w:val="sr-Latn-CS"/>
              </w:rPr>
              <w:t>,</w:t>
            </w:r>
            <w:r w:rsidR="000E11D2" w:rsidRPr="00A66763">
              <w:rPr>
                <w:rFonts w:ascii="Arial" w:hAnsi="Arial" w:cs="Arial"/>
                <w:b/>
                <w:noProof/>
                <w:lang w:val="sr-Latn-CS"/>
              </w:rPr>
              <w:t xml:space="preserve"> </w:t>
            </w:r>
            <w:r w:rsidRPr="00A66763">
              <w:rPr>
                <w:rFonts w:ascii="Arial" w:hAnsi="Arial" w:cs="Arial"/>
                <w:b/>
                <w:noProof/>
                <w:lang w:val="sr-Latn-CS"/>
              </w:rPr>
              <w:t>a</w:t>
            </w:r>
            <w:r w:rsidR="000E11D2" w:rsidRPr="00A66763">
              <w:rPr>
                <w:rFonts w:ascii="Arial" w:hAnsi="Arial" w:cs="Arial"/>
                <w:b/>
                <w:noProof/>
                <w:lang w:val="sr-Latn-CS"/>
              </w:rPr>
              <w:t xml:space="preserve"> </w:t>
            </w:r>
            <w:r w:rsidRPr="00A66763">
              <w:rPr>
                <w:rFonts w:ascii="Arial" w:hAnsi="Arial" w:cs="Arial"/>
                <w:b/>
                <w:noProof/>
                <w:lang w:val="sr-Latn-CS"/>
              </w:rPr>
              <w:t>maksimalan</w:t>
            </w:r>
            <w:r w:rsidR="000E11D2" w:rsidRPr="00A66763">
              <w:rPr>
                <w:rFonts w:ascii="Arial" w:hAnsi="Arial" w:cs="Arial"/>
                <w:b/>
                <w:noProof/>
                <w:lang w:val="sr-Latn-CS"/>
              </w:rPr>
              <w:t xml:space="preserve"> </w:t>
            </w:r>
            <w:r w:rsidRPr="00A66763">
              <w:rPr>
                <w:rFonts w:ascii="Arial" w:hAnsi="Arial" w:cs="Arial"/>
                <w:b/>
                <w:noProof/>
                <w:lang w:val="sr-Latn-CS"/>
              </w:rPr>
              <w:t>iznosa</w:t>
            </w:r>
            <w:r w:rsidR="000E11D2" w:rsidRPr="00A66763">
              <w:rPr>
                <w:rFonts w:ascii="Arial" w:hAnsi="Arial" w:cs="Arial"/>
                <w:b/>
                <w:noProof/>
                <w:lang w:val="sr-Latn-CS"/>
              </w:rPr>
              <w:t xml:space="preserve">  </w:t>
            </w:r>
            <w:r w:rsidRPr="00A66763">
              <w:rPr>
                <w:rFonts w:ascii="Arial" w:hAnsi="Arial" w:cs="Arial"/>
                <w:b/>
                <w:noProof/>
                <w:lang w:val="sr-Latn-CS"/>
              </w:rPr>
              <w:t>podrške</w:t>
            </w:r>
            <w:r w:rsidR="000E11D2" w:rsidRPr="00A66763">
              <w:rPr>
                <w:rFonts w:ascii="Arial" w:hAnsi="Arial" w:cs="Arial"/>
                <w:b/>
                <w:noProof/>
                <w:lang w:val="sr-Latn-CS"/>
              </w:rPr>
              <w:t xml:space="preserve"> </w:t>
            </w:r>
            <w:r w:rsidRPr="00A66763">
              <w:rPr>
                <w:rFonts w:ascii="Arial" w:hAnsi="Arial" w:cs="Arial"/>
                <w:b/>
                <w:noProof/>
                <w:lang w:val="sr-Latn-CS"/>
              </w:rPr>
              <w:t>je</w:t>
            </w:r>
            <w:r w:rsidR="0052210B" w:rsidRPr="00A66763">
              <w:rPr>
                <w:rFonts w:ascii="Arial" w:hAnsi="Arial" w:cs="Arial"/>
                <w:b/>
                <w:noProof/>
                <w:lang w:val="sr-Latn-CS"/>
              </w:rPr>
              <w:t xml:space="preserve"> 1</w:t>
            </w:r>
            <w:r w:rsidR="00AE2A62" w:rsidRPr="00A66763">
              <w:rPr>
                <w:rFonts w:ascii="Arial" w:hAnsi="Arial" w:cs="Arial"/>
                <w:b/>
                <w:noProof/>
                <w:lang w:val="sr-Latn-CS"/>
              </w:rPr>
              <w:t>.</w:t>
            </w:r>
            <w:r w:rsidR="0052210B" w:rsidRPr="00A66763">
              <w:rPr>
                <w:rFonts w:ascii="Arial" w:hAnsi="Arial" w:cs="Arial"/>
                <w:b/>
                <w:noProof/>
                <w:lang w:val="sr-Latn-CS"/>
              </w:rPr>
              <w:t>000€;</w:t>
            </w:r>
          </w:p>
          <w:p w14:paraId="645B2E70" w14:textId="7E772A39" w:rsidR="004F04DC" w:rsidRPr="00A66763" w:rsidRDefault="000245EF" w:rsidP="00E71EEC">
            <w:pPr>
              <w:pStyle w:val="ListParagraph"/>
              <w:numPr>
                <w:ilvl w:val="0"/>
                <w:numId w:val="21"/>
              </w:numPr>
              <w:jc w:val="both"/>
              <w:rPr>
                <w:rFonts w:ascii="Arial" w:hAnsi="Arial" w:cs="Arial"/>
                <w:b/>
                <w:noProof/>
                <w:lang w:val="sr-Latn-CS"/>
              </w:rPr>
            </w:pPr>
            <w:r w:rsidRPr="00A66763">
              <w:rPr>
                <w:rFonts w:ascii="Arial" w:hAnsi="Arial" w:cs="Arial"/>
                <w:b/>
                <w:noProof/>
                <w:lang w:val="sr-Latn-CS"/>
              </w:rPr>
              <w:t>Podizanje</w:t>
            </w:r>
            <w:r w:rsidR="00843D28" w:rsidRPr="00A66763">
              <w:rPr>
                <w:rFonts w:ascii="Arial" w:hAnsi="Arial" w:cs="Arial"/>
                <w:b/>
                <w:noProof/>
                <w:lang w:val="sr-Latn-CS"/>
              </w:rPr>
              <w:t xml:space="preserve"> </w:t>
            </w:r>
            <w:r w:rsidRPr="00A66763">
              <w:rPr>
                <w:rFonts w:ascii="Arial" w:hAnsi="Arial" w:cs="Arial"/>
                <w:b/>
                <w:noProof/>
                <w:lang w:val="sr-Latn-CS"/>
              </w:rPr>
              <w:t>zasada</w:t>
            </w:r>
            <w:r w:rsidR="00843D28" w:rsidRPr="00A66763">
              <w:rPr>
                <w:rFonts w:ascii="Arial" w:hAnsi="Arial" w:cs="Arial"/>
                <w:b/>
                <w:noProof/>
                <w:lang w:val="sr-Latn-CS"/>
              </w:rPr>
              <w:t xml:space="preserve"> </w:t>
            </w:r>
            <w:r w:rsidRPr="00A66763">
              <w:rPr>
                <w:rFonts w:ascii="Arial" w:hAnsi="Arial" w:cs="Arial"/>
                <w:b/>
                <w:noProof/>
                <w:lang w:val="sr-Latn-CS"/>
              </w:rPr>
              <w:t>jezgrastih</w:t>
            </w:r>
            <w:r w:rsidR="00843D28" w:rsidRPr="00A66763">
              <w:rPr>
                <w:rFonts w:ascii="Arial" w:hAnsi="Arial" w:cs="Arial"/>
                <w:b/>
                <w:noProof/>
                <w:lang w:val="sr-Latn-CS"/>
              </w:rPr>
              <w:t xml:space="preserve"> </w:t>
            </w:r>
            <w:r w:rsidRPr="00A66763">
              <w:rPr>
                <w:rFonts w:ascii="Arial" w:hAnsi="Arial" w:cs="Arial"/>
                <w:b/>
                <w:noProof/>
                <w:lang w:val="sr-Latn-CS"/>
              </w:rPr>
              <w:t>voćnih</w:t>
            </w:r>
            <w:r w:rsidR="00843D28" w:rsidRPr="00A66763">
              <w:rPr>
                <w:rFonts w:ascii="Arial" w:hAnsi="Arial" w:cs="Arial"/>
                <w:b/>
                <w:noProof/>
                <w:lang w:val="sr-Latn-CS"/>
              </w:rPr>
              <w:t xml:space="preserve"> </w:t>
            </w:r>
            <w:r w:rsidRPr="00A66763">
              <w:rPr>
                <w:rFonts w:ascii="Arial" w:hAnsi="Arial" w:cs="Arial"/>
                <w:b/>
                <w:noProof/>
                <w:lang w:val="sr-Latn-CS"/>
              </w:rPr>
              <w:t>vrsta</w:t>
            </w:r>
            <w:r w:rsidR="0052210B" w:rsidRPr="00A66763">
              <w:rPr>
                <w:rFonts w:ascii="Arial" w:hAnsi="Arial" w:cs="Arial"/>
                <w:b/>
                <w:noProof/>
                <w:lang w:val="sr-Latn-CS"/>
              </w:rPr>
              <w:t xml:space="preserve">, </w:t>
            </w:r>
            <w:r w:rsidRPr="00A66763">
              <w:rPr>
                <w:rFonts w:ascii="Arial" w:hAnsi="Arial" w:cs="Arial"/>
                <w:b/>
                <w:noProof/>
                <w:lang w:val="sr-Latn-CS"/>
              </w:rPr>
              <w:t>isključivo</w:t>
            </w:r>
            <w:r w:rsidR="0052210B" w:rsidRPr="00A66763">
              <w:rPr>
                <w:rFonts w:ascii="Arial" w:hAnsi="Arial" w:cs="Arial"/>
                <w:b/>
                <w:noProof/>
                <w:lang w:val="sr-Latn-CS"/>
              </w:rPr>
              <w:t xml:space="preserve"> </w:t>
            </w:r>
            <w:r w:rsidRPr="00A66763">
              <w:rPr>
                <w:rFonts w:ascii="Arial" w:hAnsi="Arial" w:cs="Arial"/>
                <w:b/>
                <w:noProof/>
                <w:lang w:val="sr-Latn-CS"/>
              </w:rPr>
              <w:t>od</w:t>
            </w:r>
            <w:r w:rsidR="0052210B" w:rsidRPr="00A66763">
              <w:rPr>
                <w:rFonts w:ascii="Arial" w:hAnsi="Arial" w:cs="Arial"/>
                <w:b/>
                <w:noProof/>
                <w:lang w:val="sr-Latn-CS"/>
              </w:rPr>
              <w:t xml:space="preserve"> </w:t>
            </w:r>
            <w:r w:rsidRPr="00A66763">
              <w:rPr>
                <w:rFonts w:ascii="Arial" w:hAnsi="Arial" w:cs="Arial"/>
                <w:b/>
                <w:noProof/>
                <w:lang w:val="sr-Latn-CS"/>
              </w:rPr>
              <w:t>sertifikovanog</w:t>
            </w:r>
            <w:r w:rsidR="00AE2A62" w:rsidRPr="00A66763">
              <w:rPr>
                <w:rFonts w:ascii="Arial" w:hAnsi="Arial" w:cs="Arial"/>
                <w:b/>
                <w:noProof/>
                <w:lang w:val="sr-Latn-CS"/>
              </w:rPr>
              <w:t xml:space="preserve"> </w:t>
            </w:r>
            <w:r w:rsidRPr="00A66763">
              <w:rPr>
                <w:rFonts w:ascii="Arial" w:hAnsi="Arial" w:cs="Arial"/>
                <w:b/>
                <w:noProof/>
                <w:lang w:val="sr-Latn-CS"/>
              </w:rPr>
              <w:t>i</w:t>
            </w:r>
            <w:r w:rsidR="00F264AC" w:rsidRPr="00A66763">
              <w:rPr>
                <w:rFonts w:ascii="Arial" w:hAnsi="Arial" w:cs="Arial"/>
                <w:b/>
                <w:noProof/>
                <w:lang w:val="sr-Latn-CS"/>
              </w:rPr>
              <w:t xml:space="preserve"> </w:t>
            </w:r>
            <w:r w:rsidRPr="00A66763">
              <w:rPr>
                <w:rFonts w:ascii="Arial" w:hAnsi="Arial" w:cs="Arial"/>
                <w:b/>
                <w:noProof/>
                <w:lang w:val="sr-Latn-CS"/>
              </w:rPr>
              <w:t>kalemljenog</w:t>
            </w:r>
            <w:r w:rsidR="00F264AC" w:rsidRPr="00A66763">
              <w:rPr>
                <w:rFonts w:ascii="Arial" w:hAnsi="Arial" w:cs="Arial"/>
                <w:b/>
                <w:noProof/>
                <w:lang w:val="sr-Latn-CS"/>
              </w:rPr>
              <w:t xml:space="preserve"> </w:t>
            </w:r>
            <w:r w:rsidRPr="00A66763">
              <w:rPr>
                <w:rFonts w:ascii="Arial" w:hAnsi="Arial" w:cs="Arial"/>
                <w:b/>
                <w:noProof/>
                <w:lang w:val="sr-Latn-CS"/>
              </w:rPr>
              <w:t>sadnog</w:t>
            </w:r>
            <w:r w:rsidR="00F264AC" w:rsidRPr="00A66763">
              <w:rPr>
                <w:rFonts w:ascii="Arial" w:hAnsi="Arial" w:cs="Arial"/>
                <w:b/>
                <w:noProof/>
                <w:lang w:val="sr-Latn-CS"/>
              </w:rPr>
              <w:t xml:space="preserve"> </w:t>
            </w:r>
            <w:r w:rsidRPr="00A66763">
              <w:rPr>
                <w:rFonts w:ascii="Arial" w:hAnsi="Arial" w:cs="Arial"/>
                <w:b/>
                <w:noProof/>
                <w:lang w:val="sr-Latn-CS"/>
              </w:rPr>
              <w:t>materijala</w:t>
            </w:r>
            <w:r w:rsidR="0052210B" w:rsidRPr="00A66763">
              <w:rPr>
                <w:rFonts w:ascii="Arial" w:hAnsi="Arial" w:cs="Arial"/>
                <w:b/>
                <w:noProof/>
                <w:lang w:val="sr-Latn-CS"/>
              </w:rPr>
              <w:t xml:space="preserve">. </w:t>
            </w:r>
            <w:r w:rsidRPr="00A66763">
              <w:rPr>
                <w:rFonts w:ascii="Arial" w:hAnsi="Arial" w:cs="Arial"/>
                <w:b/>
                <w:noProof/>
                <w:lang w:val="sr-Latn-CS"/>
              </w:rPr>
              <w:t>Podrška</w:t>
            </w:r>
            <w:r w:rsidR="0052210B" w:rsidRPr="00A66763">
              <w:rPr>
                <w:rFonts w:ascii="Arial" w:hAnsi="Arial" w:cs="Arial"/>
                <w:b/>
                <w:noProof/>
                <w:lang w:val="sr-Latn-CS"/>
              </w:rPr>
              <w:t xml:space="preserve"> </w:t>
            </w:r>
            <w:r w:rsidRPr="00A66763">
              <w:rPr>
                <w:rFonts w:ascii="Arial" w:hAnsi="Arial" w:cs="Arial"/>
                <w:b/>
                <w:noProof/>
                <w:lang w:val="sr-Latn-CS"/>
              </w:rPr>
              <w:t>se</w:t>
            </w:r>
            <w:r w:rsidR="0052210B" w:rsidRPr="00A66763">
              <w:rPr>
                <w:rFonts w:ascii="Arial" w:hAnsi="Arial" w:cs="Arial"/>
                <w:b/>
                <w:noProof/>
                <w:lang w:val="sr-Latn-CS"/>
              </w:rPr>
              <w:t xml:space="preserve"> </w:t>
            </w:r>
            <w:r w:rsidRPr="00A66763">
              <w:rPr>
                <w:rFonts w:ascii="Arial" w:hAnsi="Arial" w:cs="Arial"/>
                <w:b/>
                <w:noProof/>
                <w:lang w:val="sr-Latn-CS"/>
              </w:rPr>
              <w:t>daje</w:t>
            </w:r>
            <w:r w:rsidR="0052210B" w:rsidRPr="00A66763">
              <w:rPr>
                <w:rFonts w:ascii="Arial" w:hAnsi="Arial" w:cs="Arial"/>
                <w:b/>
                <w:noProof/>
                <w:lang w:val="sr-Latn-CS"/>
              </w:rPr>
              <w:t xml:space="preserve"> </w:t>
            </w:r>
            <w:r w:rsidRPr="00A66763">
              <w:rPr>
                <w:rFonts w:ascii="Arial" w:hAnsi="Arial" w:cs="Arial"/>
                <w:b/>
                <w:noProof/>
                <w:lang w:val="sr-Latn-CS"/>
              </w:rPr>
              <w:t>za</w:t>
            </w:r>
            <w:r w:rsidR="0052210B" w:rsidRPr="00A66763">
              <w:rPr>
                <w:rFonts w:ascii="Arial" w:hAnsi="Arial" w:cs="Arial"/>
                <w:b/>
                <w:noProof/>
                <w:lang w:val="sr-Latn-CS"/>
              </w:rPr>
              <w:t xml:space="preserve"> </w:t>
            </w:r>
            <w:r w:rsidRPr="00A66763">
              <w:rPr>
                <w:rFonts w:ascii="Arial" w:hAnsi="Arial" w:cs="Arial"/>
                <w:b/>
                <w:noProof/>
                <w:lang w:val="sr-Latn-CS"/>
              </w:rPr>
              <w:t>minimum</w:t>
            </w:r>
            <w:r w:rsidR="0052210B" w:rsidRPr="00A66763">
              <w:rPr>
                <w:rFonts w:ascii="Arial" w:hAnsi="Arial" w:cs="Arial"/>
                <w:b/>
                <w:noProof/>
                <w:lang w:val="sr-Latn-CS"/>
              </w:rPr>
              <w:t xml:space="preserve"> 30 </w:t>
            </w:r>
            <w:r w:rsidRPr="00A66763">
              <w:rPr>
                <w:rFonts w:ascii="Arial" w:hAnsi="Arial" w:cs="Arial"/>
                <w:b/>
                <w:noProof/>
                <w:lang w:val="sr-Latn-CS"/>
              </w:rPr>
              <w:t>sadnica</w:t>
            </w:r>
            <w:r w:rsidR="006A537C" w:rsidRPr="00A66763">
              <w:rPr>
                <w:rFonts w:ascii="Arial" w:hAnsi="Arial" w:cs="Arial"/>
                <w:b/>
                <w:noProof/>
                <w:lang w:val="sr-Latn-CS"/>
              </w:rPr>
              <w:t xml:space="preserve"> </w:t>
            </w:r>
            <w:r w:rsidRPr="00A66763">
              <w:rPr>
                <w:rFonts w:ascii="Arial" w:hAnsi="Arial" w:cs="Arial"/>
                <w:b/>
                <w:noProof/>
                <w:lang w:val="sr-Latn-CS"/>
              </w:rPr>
              <w:t>iste</w:t>
            </w:r>
            <w:r w:rsidR="006A537C" w:rsidRPr="00A66763">
              <w:rPr>
                <w:rFonts w:ascii="Arial" w:hAnsi="Arial" w:cs="Arial"/>
                <w:b/>
                <w:noProof/>
                <w:lang w:val="sr-Latn-CS"/>
              </w:rPr>
              <w:t xml:space="preserve"> </w:t>
            </w:r>
            <w:r w:rsidRPr="00A66763">
              <w:rPr>
                <w:rFonts w:ascii="Arial" w:hAnsi="Arial" w:cs="Arial"/>
                <w:b/>
                <w:noProof/>
                <w:lang w:val="sr-Latn-CS"/>
              </w:rPr>
              <w:t>vrste</w:t>
            </w:r>
            <w:r w:rsidR="0052210B" w:rsidRPr="00A66763">
              <w:rPr>
                <w:rFonts w:ascii="Arial" w:hAnsi="Arial" w:cs="Arial"/>
                <w:b/>
                <w:noProof/>
                <w:lang w:val="sr-Latn-CS"/>
              </w:rPr>
              <w:t xml:space="preserve"> </w:t>
            </w:r>
            <w:r w:rsidRPr="00A66763">
              <w:rPr>
                <w:rFonts w:ascii="Arial" w:hAnsi="Arial" w:cs="Arial"/>
                <w:b/>
                <w:noProof/>
                <w:lang w:val="sr-Latn-CS"/>
              </w:rPr>
              <w:t>u</w:t>
            </w:r>
            <w:r w:rsidR="0052210B" w:rsidRPr="00A66763">
              <w:rPr>
                <w:rFonts w:ascii="Arial" w:hAnsi="Arial" w:cs="Arial"/>
                <w:b/>
                <w:noProof/>
                <w:lang w:val="sr-Latn-CS"/>
              </w:rPr>
              <w:t xml:space="preserve"> </w:t>
            </w:r>
            <w:r w:rsidRPr="00A66763">
              <w:rPr>
                <w:rFonts w:ascii="Arial" w:hAnsi="Arial" w:cs="Arial"/>
                <w:b/>
                <w:noProof/>
                <w:lang w:val="sr-Latn-CS"/>
              </w:rPr>
              <w:t>vrijednosti</w:t>
            </w:r>
            <w:r w:rsidR="0052210B" w:rsidRPr="00A66763">
              <w:rPr>
                <w:rFonts w:ascii="Arial" w:hAnsi="Arial" w:cs="Arial"/>
                <w:b/>
                <w:noProof/>
                <w:lang w:val="sr-Latn-CS"/>
              </w:rPr>
              <w:t xml:space="preserve"> 70% </w:t>
            </w:r>
            <w:r w:rsidRPr="00A66763">
              <w:rPr>
                <w:rFonts w:ascii="Arial" w:hAnsi="Arial" w:cs="Arial"/>
                <w:b/>
                <w:noProof/>
                <w:lang w:val="sr-Latn-CS"/>
              </w:rPr>
              <w:t>cijene</w:t>
            </w:r>
            <w:r w:rsidR="0052210B" w:rsidRPr="00A66763">
              <w:rPr>
                <w:rFonts w:ascii="Arial" w:hAnsi="Arial" w:cs="Arial"/>
                <w:b/>
                <w:noProof/>
                <w:lang w:val="sr-Latn-CS"/>
              </w:rPr>
              <w:t xml:space="preserve"> </w:t>
            </w:r>
            <w:r w:rsidRPr="00A66763">
              <w:rPr>
                <w:rFonts w:ascii="Arial" w:hAnsi="Arial" w:cs="Arial"/>
                <w:b/>
                <w:noProof/>
                <w:lang w:val="sr-Latn-CS"/>
              </w:rPr>
              <w:t>koštanja</w:t>
            </w:r>
            <w:r w:rsidR="004F04DC" w:rsidRPr="00A66763">
              <w:rPr>
                <w:rFonts w:ascii="Arial" w:hAnsi="Arial" w:cs="Arial"/>
                <w:b/>
                <w:noProof/>
                <w:lang w:val="sr-Latn-CS"/>
              </w:rPr>
              <w:t xml:space="preserve"> </w:t>
            </w:r>
            <w:r w:rsidRPr="00A66763">
              <w:rPr>
                <w:rFonts w:ascii="Arial" w:hAnsi="Arial" w:cs="Arial"/>
                <w:b/>
                <w:noProof/>
                <w:lang w:val="sr-Latn-CS"/>
              </w:rPr>
              <w:t>a</w:t>
            </w:r>
            <w:r w:rsidR="004F04DC" w:rsidRPr="00A66763">
              <w:rPr>
                <w:rFonts w:ascii="Arial" w:hAnsi="Arial" w:cs="Arial"/>
                <w:b/>
                <w:noProof/>
                <w:lang w:val="sr-Latn-CS"/>
              </w:rPr>
              <w:t xml:space="preserve"> </w:t>
            </w:r>
            <w:r w:rsidRPr="00A66763">
              <w:rPr>
                <w:rFonts w:ascii="Arial" w:hAnsi="Arial" w:cs="Arial"/>
                <w:b/>
                <w:noProof/>
                <w:lang w:val="sr-Latn-CS"/>
              </w:rPr>
              <w:t>maksimalan</w:t>
            </w:r>
            <w:r w:rsidR="004F04DC" w:rsidRPr="00A66763">
              <w:rPr>
                <w:rFonts w:ascii="Arial" w:hAnsi="Arial" w:cs="Arial"/>
                <w:b/>
                <w:noProof/>
                <w:lang w:val="sr-Latn-CS"/>
              </w:rPr>
              <w:t xml:space="preserve"> </w:t>
            </w:r>
            <w:r w:rsidRPr="00A66763">
              <w:rPr>
                <w:rFonts w:ascii="Arial" w:hAnsi="Arial" w:cs="Arial"/>
                <w:b/>
                <w:noProof/>
                <w:lang w:val="sr-Latn-CS"/>
              </w:rPr>
              <w:t>iznos</w:t>
            </w:r>
            <w:r w:rsidR="004F04DC" w:rsidRPr="00A66763">
              <w:rPr>
                <w:rFonts w:ascii="Arial" w:hAnsi="Arial" w:cs="Arial"/>
                <w:b/>
                <w:noProof/>
                <w:lang w:val="sr-Latn-CS"/>
              </w:rPr>
              <w:t xml:space="preserve"> </w:t>
            </w:r>
            <w:r w:rsidRPr="00A66763">
              <w:rPr>
                <w:rFonts w:ascii="Arial" w:hAnsi="Arial" w:cs="Arial"/>
                <w:b/>
                <w:noProof/>
                <w:lang w:val="sr-Latn-CS"/>
              </w:rPr>
              <w:t>je</w:t>
            </w:r>
            <w:r w:rsidR="004F04DC" w:rsidRPr="00A66763">
              <w:rPr>
                <w:rFonts w:ascii="Arial" w:hAnsi="Arial" w:cs="Arial"/>
                <w:b/>
                <w:noProof/>
                <w:lang w:val="sr-Latn-CS"/>
              </w:rPr>
              <w:t xml:space="preserve"> 800€.</w:t>
            </w:r>
          </w:p>
          <w:p w14:paraId="60C7EA42" w14:textId="60F8D8F8" w:rsidR="004F0E33" w:rsidRPr="00A66763" w:rsidRDefault="000245EF" w:rsidP="008877F1">
            <w:pPr>
              <w:jc w:val="both"/>
              <w:rPr>
                <w:rFonts w:ascii="Arial" w:hAnsi="Arial" w:cs="Arial"/>
                <w:noProof/>
                <w:lang w:val="sr-Latn-CS"/>
              </w:rPr>
            </w:pPr>
            <w:r w:rsidRPr="00A66763">
              <w:rPr>
                <w:rFonts w:ascii="Arial" w:hAnsi="Arial" w:cs="Arial"/>
                <w:noProof/>
                <w:lang w:val="sr-Latn-CS"/>
              </w:rPr>
              <w:t>Ako</w:t>
            </w:r>
            <w:r w:rsidR="004F04DC" w:rsidRPr="00A66763">
              <w:rPr>
                <w:rFonts w:ascii="Arial" w:hAnsi="Arial" w:cs="Arial"/>
                <w:noProof/>
                <w:lang w:val="sr-Latn-CS"/>
              </w:rPr>
              <w:t xml:space="preserve"> </w:t>
            </w:r>
            <w:r w:rsidRPr="00A66763">
              <w:rPr>
                <w:rFonts w:ascii="Arial" w:hAnsi="Arial" w:cs="Arial"/>
                <w:noProof/>
                <w:lang w:val="sr-Latn-CS"/>
              </w:rPr>
              <w:t>ukupna</w:t>
            </w:r>
            <w:r w:rsidR="004F04DC" w:rsidRPr="00A66763">
              <w:rPr>
                <w:rFonts w:ascii="Arial" w:hAnsi="Arial" w:cs="Arial"/>
                <w:noProof/>
                <w:lang w:val="sr-Latn-CS"/>
              </w:rPr>
              <w:t xml:space="preserve"> </w:t>
            </w:r>
            <w:r w:rsidRPr="00A66763">
              <w:rPr>
                <w:rFonts w:ascii="Arial" w:hAnsi="Arial" w:cs="Arial"/>
                <w:noProof/>
                <w:lang w:val="sr-Latn-CS"/>
              </w:rPr>
              <w:t>visina</w:t>
            </w:r>
            <w:r w:rsidR="004F04DC" w:rsidRPr="00A66763">
              <w:rPr>
                <w:rFonts w:ascii="Arial" w:hAnsi="Arial" w:cs="Arial"/>
                <w:noProof/>
                <w:lang w:val="sr-Latn-CS"/>
              </w:rPr>
              <w:t xml:space="preserve"> </w:t>
            </w:r>
            <w:r w:rsidRPr="00A66763">
              <w:rPr>
                <w:rFonts w:ascii="Arial" w:hAnsi="Arial" w:cs="Arial"/>
                <w:noProof/>
                <w:lang w:val="sr-Latn-CS"/>
              </w:rPr>
              <w:t>podrške</w:t>
            </w:r>
            <w:r w:rsidR="004F04DC" w:rsidRPr="00A66763">
              <w:rPr>
                <w:rFonts w:ascii="Arial" w:hAnsi="Arial" w:cs="Arial"/>
                <w:noProof/>
                <w:lang w:val="sr-Latn-CS"/>
              </w:rPr>
              <w:t xml:space="preserve"> </w:t>
            </w:r>
            <w:r w:rsidRPr="00A66763">
              <w:rPr>
                <w:rFonts w:ascii="Arial" w:hAnsi="Arial" w:cs="Arial"/>
                <w:noProof/>
                <w:lang w:val="sr-Latn-CS"/>
              </w:rPr>
              <w:t>na</w:t>
            </w:r>
            <w:r w:rsidR="004F04DC" w:rsidRPr="00A66763">
              <w:rPr>
                <w:rFonts w:ascii="Arial" w:hAnsi="Arial" w:cs="Arial"/>
                <w:noProof/>
                <w:lang w:val="sr-Latn-CS"/>
              </w:rPr>
              <w:t xml:space="preserve"> </w:t>
            </w:r>
            <w:r w:rsidRPr="00A66763">
              <w:rPr>
                <w:rFonts w:ascii="Arial" w:hAnsi="Arial" w:cs="Arial"/>
                <w:noProof/>
                <w:lang w:val="sr-Latn-CS"/>
              </w:rPr>
              <w:t>osnovu</w:t>
            </w:r>
            <w:r w:rsidR="004F04DC" w:rsidRPr="00A66763">
              <w:rPr>
                <w:rFonts w:ascii="Arial" w:hAnsi="Arial" w:cs="Arial"/>
                <w:noProof/>
                <w:lang w:val="sr-Latn-CS"/>
              </w:rPr>
              <w:t xml:space="preserve"> </w:t>
            </w:r>
            <w:r w:rsidRPr="00A66763">
              <w:rPr>
                <w:rFonts w:ascii="Arial" w:hAnsi="Arial" w:cs="Arial"/>
                <w:noProof/>
                <w:lang w:val="sr-Latn-CS"/>
              </w:rPr>
              <w:t>zahtjeva</w:t>
            </w:r>
            <w:r w:rsidR="004F04DC" w:rsidRPr="00A66763">
              <w:rPr>
                <w:rFonts w:ascii="Arial" w:hAnsi="Arial" w:cs="Arial"/>
                <w:noProof/>
                <w:lang w:val="sr-Latn-CS"/>
              </w:rPr>
              <w:t xml:space="preserve"> </w:t>
            </w:r>
            <w:r w:rsidRPr="00A66763">
              <w:rPr>
                <w:rFonts w:ascii="Arial" w:hAnsi="Arial" w:cs="Arial"/>
                <w:noProof/>
                <w:lang w:val="sr-Latn-CS"/>
              </w:rPr>
              <w:t>za</w:t>
            </w:r>
            <w:r w:rsidR="004F04DC" w:rsidRPr="00A66763">
              <w:rPr>
                <w:rFonts w:ascii="Arial" w:hAnsi="Arial" w:cs="Arial"/>
                <w:noProof/>
                <w:lang w:val="sr-Latn-CS"/>
              </w:rPr>
              <w:t xml:space="preserve"> </w:t>
            </w:r>
            <w:r w:rsidRPr="00A66763">
              <w:rPr>
                <w:rFonts w:ascii="Arial" w:hAnsi="Arial" w:cs="Arial"/>
                <w:noProof/>
                <w:lang w:val="sr-Latn-CS"/>
              </w:rPr>
              <w:t>dodjelu</w:t>
            </w:r>
            <w:r w:rsidR="004F04DC" w:rsidRPr="00A66763">
              <w:rPr>
                <w:rFonts w:ascii="Arial" w:hAnsi="Arial" w:cs="Arial"/>
                <w:noProof/>
                <w:lang w:val="sr-Latn-CS"/>
              </w:rPr>
              <w:t xml:space="preserve"> </w:t>
            </w:r>
            <w:r w:rsidRPr="00A66763">
              <w:rPr>
                <w:rFonts w:ascii="Arial" w:hAnsi="Arial" w:cs="Arial"/>
                <w:noProof/>
                <w:lang w:val="sr-Latn-CS"/>
              </w:rPr>
              <w:t>podrške</w:t>
            </w:r>
            <w:r w:rsidR="004F04DC" w:rsidRPr="00A66763">
              <w:rPr>
                <w:rFonts w:ascii="Arial" w:hAnsi="Arial" w:cs="Arial"/>
                <w:noProof/>
                <w:lang w:val="sr-Latn-CS"/>
              </w:rPr>
              <w:t xml:space="preserve">, </w:t>
            </w:r>
            <w:r w:rsidRPr="00A66763">
              <w:rPr>
                <w:rFonts w:ascii="Arial" w:hAnsi="Arial" w:cs="Arial"/>
                <w:noProof/>
                <w:lang w:val="sr-Latn-CS"/>
              </w:rPr>
              <w:t>prevazilazi</w:t>
            </w:r>
            <w:r w:rsidR="004F04DC" w:rsidRPr="00A66763">
              <w:rPr>
                <w:rFonts w:ascii="Arial" w:hAnsi="Arial" w:cs="Arial"/>
                <w:noProof/>
                <w:lang w:val="sr-Latn-CS"/>
              </w:rPr>
              <w:t xml:space="preserve"> </w:t>
            </w:r>
            <w:r w:rsidRPr="00A66763">
              <w:rPr>
                <w:rFonts w:ascii="Arial" w:hAnsi="Arial" w:cs="Arial"/>
                <w:noProof/>
                <w:lang w:val="sr-Latn-CS"/>
              </w:rPr>
              <w:t>budžetom</w:t>
            </w:r>
            <w:r w:rsidR="004F04DC" w:rsidRPr="00A66763">
              <w:rPr>
                <w:rFonts w:ascii="Arial" w:hAnsi="Arial" w:cs="Arial"/>
                <w:noProof/>
                <w:lang w:val="sr-Latn-CS"/>
              </w:rPr>
              <w:t xml:space="preserve"> </w:t>
            </w:r>
            <w:r w:rsidRPr="00A66763">
              <w:rPr>
                <w:rFonts w:ascii="Arial" w:hAnsi="Arial" w:cs="Arial"/>
                <w:noProof/>
                <w:lang w:val="sr-Latn-CS"/>
              </w:rPr>
              <w:t>planirani</w:t>
            </w:r>
            <w:r w:rsidR="004F04DC" w:rsidRPr="00A66763">
              <w:rPr>
                <w:rFonts w:ascii="Arial" w:hAnsi="Arial" w:cs="Arial"/>
                <w:noProof/>
                <w:lang w:val="sr-Latn-CS"/>
              </w:rPr>
              <w:t xml:space="preserve"> </w:t>
            </w:r>
            <w:r w:rsidRPr="00A66763">
              <w:rPr>
                <w:rFonts w:ascii="Arial" w:hAnsi="Arial" w:cs="Arial"/>
                <w:noProof/>
                <w:lang w:val="sr-Latn-CS"/>
              </w:rPr>
              <w:t>godišnji</w:t>
            </w:r>
            <w:r w:rsidR="004F04DC" w:rsidRPr="00A66763">
              <w:rPr>
                <w:rFonts w:ascii="Arial" w:hAnsi="Arial" w:cs="Arial"/>
                <w:noProof/>
                <w:lang w:val="sr-Latn-CS"/>
              </w:rPr>
              <w:t xml:space="preserve"> </w:t>
            </w:r>
            <w:r w:rsidRPr="00A66763">
              <w:rPr>
                <w:rFonts w:ascii="Arial" w:hAnsi="Arial" w:cs="Arial"/>
                <w:noProof/>
                <w:lang w:val="sr-Latn-CS"/>
              </w:rPr>
              <w:t>iznos</w:t>
            </w:r>
            <w:r w:rsidR="004F04DC" w:rsidRPr="00A66763">
              <w:rPr>
                <w:rFonts w:ascii="Arial" w:hAnsi="Arial" w:cs="Arial"/>
                <w:noProof/>
                <w:lang w:val="sr-Latn-CS"/>
              </w:rPr>
              <w:t xml:space="preserve">, </w:t>
            </w:r>
            <w:r w:rsidRPr="00A66763">
              <w:rPr>
                <w:rFonts w:ascii="Arial" w:hAnsi="Arial" w:cs="Arial"/>
                <w:noProof/>
                <w:lang w:val="sr-Latn-CS"/>
              </w:rPr>
              <w:t>sredstva</w:t>
            </w:r>
            <w:r w:rsidR="004F04DC" w:rsidRPr="00A66763">
              <w:rPr>
                <w:rFonts w:ascii="Arial" w:hAnsi="Arial" w:cs="Arial"/>
                <w:noProof/>
                <w:lang w:val="sr-Latn-CS"/>
              </w:rPr>
              <w:t xml:space="preserve"> </w:t>
            </w:r>
            <w:r w:rsidRPr="00A66763">
              <w:rPr>
                <w:rFonts w:ascii="Arial" w:hAnsi="Arial" w:cs="Arial"/>
                <w:noProof/>
                <w:lang w:val="sr-Latn-CS"/>
              </w:rPr>
              <w:t>će</w:t>
            </w:r>
            <w:r w:rsidR="004F04DC" w:rsidRPr="00A66763">
              <w:rPr>
                <w:rFonts w:ascii="Arial" w:hAnsi="Arial" w:cs="Arial"/>
                <w:noProof/>
                <w:lang w:val="sr-Latn-CS"/>
              </w:rPr>
              <w:t xml:space="preserve"> </w:t>
            </w:r>
            <w:r w:rsidRPr="00A66763">
              <w:rPr>
                <w:rFonts w:ascii="Arial" w:hAnsi="Arial" w:cs="Arial"/>
                <w:noProof/>
                <w:lang w:val="sr-Latn-CS"/>
              </w:rPr>
              <w:t>se</w:t>
            </w:r>
            <w:r w:rsidR="004F04DC" w:rsidRPr="00A66763">
              <w:rPr>
                <w:rFonts w:ascii="Arial" w:hAnsi="Arial" w:cs="Arial"/>
                <w:noProof/>
                <w:lang w:val="sr-Latn-CS"/>
              </w:rPr>
              <w:t xml:space="preserve"> </w:t>
            </w:r>
            <w:r w:rsidRPr="00A66763">
              <w:rPr>
                <w:rFonts w:ascii="Arial" w:hAnsi="Arial" w:cs="Arial"/>
                <w:noProof/>
                <w:lang w:val="sr-Latn-CS"/>
              </w:rPr>
              <w:t>proporcionalno</w:t>
            </w:r>
            <w:r w:rsidR="004F04DC" w:rsidRPr="00A66763">
              <w:rPr>
                <w:rFonts w:ascii="Arial" w:hAnsi="Arial" w:cs="Arial"/>
                <w:noProof/>
                <w:lang w:val="sr-Latn-CS"/>
              </w:rPr>
              <w:t xml:space="preserve"> </w:t>
            </w:r>
            <w:r w:rsidRPr="00A66763">
              <w:rPr>
                <w:rFonts w:ascii="Arial" w:hAnsi="Arial" w:cs="Arial"/>
                <w:noProof/>
                <w:lang w:val="sr-Latn-CS"/>
              </w:rPr>
              <w:t>smanjiti</w:t>
            </w:r>
            <w:r w:rsidR="004F04DC" w:rsidRPr="00A66763">
              <w:rPr>
                <w:rFonts w:ascii="Arial" w:hAnsi="Arial" w:cs="Arial"/>
                <w:noProof/>
                <w:lang w:val="sr-Latn-CS"/>
              </w:rPr>
              <w:t xml:space="preserve"> </w:t>
            </w:r>
            <w:r w:rsidRPr="00A66763">
              <w:rPr>
                <w:rFonts w:ascii="Arial" w:hAnsi="Arial" w:cs="Arial"/>
                <w:noProof/>
                <w:lang w:val="sr-Latn-CS"/>
              </w:rPr>
              <w:t>u</w:t>
            </w:r>
            <w:r w:rsidR="004F04DC" w:rsidRPr="00A66763">
              <w:rPr>
                <w:rFonts w:ascii="Arial" w:hAnsi="Arial" w:cs="Arial"/>
                <w:noProof/>
                <w:lang w:val="sr-Latn-CS"/>
              </w:rPr>
              <w:t xml:space="preserve"> </w:t>
            </w:r>
            <w:r w:rsidRPr="00A66763">
              <w:rPr>
                <w:rFonts w:ascii="Arial" w:hAnsi="Arial" w:cs="Arial"/>
                <w:noProof/>
                <w:lang w:val="sr-Latn-CS"/>
              </w:rPr>
              <w:t>odnosu</w:t>
            </w:r>
            <w:r w:rsidR="004F04DC" w:rsidRPr="00A66763">
              <w:rPr>
                <w:rFonts w:ascii="Arial" w:hAnsi="Arial" w:cs="Arial"/>
                <w:noProof/>
                <w:lang w:val="sr-Latn-CS"/>
              </w:rPr>
              <w:t xml:space="preserve"> </w:t>
            </w:r>
            <w:r w:rsidRPr="00A66763">
              <w:rPr>
                <w:rFonts w:ascii="Arial" w:hAnsi="Arial" w:cs="Arial"/>
                <w:noProof/>
                <w:lang w:val="sr-Latn-CS"/>
              </w:rPr>
              <w:t>na</w:t>
            </w:r>
            <w:r w:rsidR="004F04DC" w:rsidRPr="00A66763">
              <w:rPr>
                <w:rFonts w:ascii="Arial" w:hAnsi="Arial" w:cs="Arial"/>
                <w:noProof/>
                <w:lang w:val="sr-Latn-CS"/>
              </w:rPr>
              <w:t xml:space="preserve"> </w:t>
            </w:r>
            <w:r w:rsidRPr="00A66763">
              <w:rPr>
                <w:rFonts w:ascii="Arial" w:hAnsi="Arial" w:cs="Arial"/>
                <w:noProof/>
                <w:lang w:val="sr-Latn-CS"/>
              </w:rPr>
              <w:t>svaki</w:t>
            </w:r>
            <w:r w:rsidR="004F04DC" w:rsidRPr="00A66763">
              <w:rPr>
                <w:rFonts w:ascii="Arial" w:hAnsi="Arial" w:cs="Arial"/>
                <w:noProof/>
                <w:lang w:val="sr-Latn-CS"/>
              </w:rPr>
              <w:t xml:space="preserve"> </w:t>
            </w:r>
            <w:r w:rsidRPr="00A66763">
              <w:rPr>
                <w:rFonts w:ascii="Arial" w:hAnsi="Arial" w:cs="Arial"/>
                <w:noProof/>
                <w:lang w:val="sr-Latn-CS"/>
              </w:rPr>
              <w:t>pojedinačni</w:t>
            </w:r>
            <w:r w:rsidR="004F04DC" w:rsidRPr="00A66763">
              <w:rPr>
                <w:rFonts w:ascii="Arial" w:hAnsi="Arial" w:cs="Arial"/>
                <w:noProof/>
                <w:lang w:val="sr-Latn-CS"/>
              </w:rPr>
              <w:t xml:space="preserve"> </w:t>
            </w:r>
            <w:r w:rsidRPr="00A66763">
              <w:rPr>
                <w:rFonts w:ascii="Arial" w:hAnsi="Arial" w:cs="Arial"/>
                <w:noProof/>
                <w:lang w:val="sr-Latn-CS"/>
              </w:rPr>
              <w:t>zahtjev</w:t>
            </w:r>
            <w:r w:rsidR="004F04DC" w:rsidRPr="00A66763">
              <w:rPr>
                <w:rFonts w:ascii="Arial" w:hAnsi="Arial" w:cs="Arial"/>
                <w:noProof/>
                <w:lang w:val="sr-Latn-CS"/>
              </w:rPr>
              <w:t xml:space="preserve"> </w:t>
            </w:r>
            <w:r w:rsidRPr="00A66763">
              <w:rPr>
                <w:rFonts w:ascii="Arial" w:hAnsi="Arial" w:cs="Arial"/>
                <w:noProof/>
                <w:lang w:val="sr-Latn-CS"/>
              </w:rPr>
              <w:t>za</w:t>
            </w:r>
            <w:r w:rsidR="004F04DC" w:rsidRPr="00A66763">
              <w:rPr>
                <w:rFonts w:ascii="Arial" w:hAnsi="Arial" w:cs="Arial"/>
                <w:noProof/>
                <w:lang w:val="sr-Latn-CS"/>
              </w:rPr>
              <w:t xml:space="preserve"> </w:t>
            </w:r>
            <w:r w:rsidRPr="00A66763">
              <w:rPr>
                <w:rFonts w:ascii="Arial" w:hAnsi="Arial" w:cs="Arial"/>
                <w:noProof/>
                <w:lang w:val="sr-Latn-CS"/>
              </w:rPr>
              <w:t>dodjelu</w:t>
            </w:r>
            <w:r w:rsidR="004F04DC" w:rsidRPr="00A66763">
              <w:rPr>
                <w:rFonts w:ascii="Arial" w:hAnsi="Arial" w:cs="Arial"/>
                <w:noProof/>
                <w:lang w:val="sr-Latn-CS"/>
              </w:rPr>
              <w:t xml:space="preserve"> </w:t>
            </w:r>
            <w:r w:rsidRPr="00A66763">
              <w:rPr>
                <w:rFonts w:ascii="Arial" w:hAnsi="Arial" w:cs="Arial"/>
                <w:noProof/>
                <w:lang w:val="sr-Latn-CS"/>
              </w:rPr>
              <w:t>podrške</w:t>
            </w:r>
            <w:r w:rsidR="004F04DC" w:rsidRPr="00A66763">
              <w:rPr>
                <w:rFonts w:ascii="Arial" w:hAnsi="Arial" w:cs="Arial"/>
                <w:noProof/>
                <w:lang w:val="sr-Latn-CS"/>
              </w:rPr>
              <w:t>.</w:t>
            </w:r>
          </w:p>
          <w:p w14:paraId="4CA000A2" w14:textId="507F329D" w:rsidR="008877F1" w:rsidRPr="00A66763" w:rsidRDefault="000245EF" w:rsidP="008877F1">
            <w:pPr>
              <w:jc w:val="both"/>
              <w:rPr>
                <w:rFonts w:ascii="Arial" w:hAnsi="Arial" w:cs="Arial"/>
                <w:noProof/>
                <w:lang w:val="sr-Latn-CS"/>
              </w:rPr>
            </w:pPr>
            <w:r w:rsidRPr="00A66763">
              <w:rPr>
                <w:rFonts w:ascii="Arial" w:hAnsi="Arial" w:cs="Arial"/>
                <w:b/>
                <w:noProof/>
                <w:lang w:val="sr-Latn-CS"/>
              </w:rPr>
              <w:t>Subvencija</w:t>
            </w:r>
            <w:r w:rsidR="008877F1" w:rsidRPr="00A66763">
              <w:rPr>
                <w:rFonts w:ascii="Arial" w:hAnsi="Arial" w:cs="Arial"/>
                <w:b/>
                <w:noProof/>
                <w:lang w:val="sr-Latn-CS"/>
              </w:rPr>
              <w:t xml:space="preserve"> </w:t>
            </w:r>
            <w:r w:rsidRPr="00A66763">
              <w:rPr>
                <w:rFonts w:ascii="Arial" w:hAnsi="Arial" w:cs="Arial"/>
                <w:b/>
                <w:noProof/>
                <w:lang w:val="sr-Latn-CS"/>
              </w:rPr>
              <w:t>će</w:t>
            </w:r>
            <w:r w:rsidR="008877F1" w:rsidRPr="00A66763">
              <w:rPr>
                <w:rFonts w:ascii="Arial" w:hAnsi="Arial" w:cs="Arial"/>
                <w:b/>
                <w:noProof/>
                <w:lang w:val="sr-Latn-CS"/>
              </w:rPr>
              <w:t xml:space="preserve"> </w:t>
            </w:r>
            <w:r w:rsidRPr="00A66763">
              <w:rPr>
                <w:rFonts w:ascii="Arial" w:hAnsi="Arial" w:cs="Arial"/>
                <w:b/>
                <w:noProof/>
                <w:lang w:val="sr-Latn-CS"/>
              </w:rPr>
              <w:t>biti</w:t>
            </w:r>
            <w:r w:rsidR="008877F1" w:rsidRPr="00A66763">
              <w:rPr>
                <w:rFonts w:ascii="Arial" w:hAnsi="Arial" w:cs="Arial"/>
                <w:b/>
                <w:noProof/>
                <w:lang w:val="sr-Latn-CS"/>
              </w:rPr>
              <w:t xml:space="preserve"> </w:t>
            </w:r>
            <w:r w:rsidRPr="00A66763">
              <w:rPr>
                <w:rFonts w:ascii="Arial" w:hAnsi="Arial" w:cs="Arial"/>
                <w:b/>
                <w:noProof/>
                <w:lang w:val="sr-Latn-CS"/>
              </w:rPr>
              <w:t>uvećana</w:t>
            </w:r>
            <w:r w:rsidR="008877F1" w:rsidRPr="00A66763">
              <w:rPr>
                <w:rFonts w:ascii="Arial" w:hAnsi="Arial" w:cs="Arial"/>
                <w:b/>
                <w:noProof/>
                <w:lang w:val="sr-Latn-CS"/>
              </w:rPr>
              <w:t xml:space="preserve"> 10% </w:t>
            </w:r>
            <w:r w:rsidRPr="00A66763">
              <w:rPr>
                <w:rFonts w:ascii="Arial" w:hAnsi="Arial" w:cs="Arial"/>
                <w:b/>
                <w:noProof/>
                <w:lang w:val="sr-Latn-CS"/>
              </w:rPr>
              <w:t>za</w:t>
            </w:r>
            <w:r w:rsidR="008877F1" w:rsidRPr="00A66763">
              <w:rPr>
                <w:rFonts w:ascii="Arial" w:hAnsi="Arial" w:cs="Arial"/>
                <w:b/>
                <w:noProof/>
                <w:lang w:val="sr-Latn-CS"/>
              </w:rPr>
              <w:t xml:space="preserve"> </w:t>
            </w:r>
            <w:r w:rsidRPr="00A66763">
              <w:rPr>
                <w:rFonts w:ascii="Arial" w:hAnsi="Arial" w:cs="Arial"/>
                <w:b/>
                <w:noProof/>
                <w:lang w:val="sr-Latn-CS"/>
              </w:rPr>
              <w:t>žene</w:t>
            </w:r>
            <w:r w:rsidR="008877F1" w:rsidRPr="00A66763">
              <w:rPr>
                <w:rFonts w:ascii="Arial" w:hAnsi="Arial" w:cs="Arial"/>
                <w:b/>
                <w:noProof/>
                <w:lang w:val="sr-Latn-CS"/>
              </w:rPr>
              <w:t xml:space="preserve"> </w:t>
            </w:r>
            <w:r w:rsidRPr="00A66763">
              <w:rPr>
                <w:rFonts w:ascii="Arial" w:hAnsi="Arial" w:cs="Arial"/>
                <w:b/>
                <w:noProof/>
                <w:lang w:val="sr-Latn-CS"/>
              </w:rPr>
              <w:t>nosioce</w:t>
            </w:r>
            <w:r w:rsidR="008877F1" w:rsidRPr="00A66763">
              <w:rPr>
                <w:rFonts w:ascii="Arial" w:hAnsi="Arial" w:cs="Arial"/>
                <w:b/>
                <w:noProof/>
                <w:lang w:val="sr-Latn-CS"/>
              </w:rPr>
              <w:t xml:space="preserve"> </w:t>
            </w:r>
            <w:r w:rsidRPr="00A66763">
              <w:rPr>
                <w:rFonts w:ascii="Arial" w:hAnsi="Arial" w:cs="Arial"/>
                <w:b/>
                <w:noProof/>
                <w:lang w:val="sr-Latn-CS"/>
              </w:rPr>
              <w:t>gazdinstva</w:t>
            </w:r>
            <w:r w:rsidR="008877F1" w:rsidRPr="00A66763">
              <w:rPr>
                <w:rFonts w:ascii="Arial" w:hAnsi="Arial" w:cs="Arial"/>
                <w:b/>
                <w:noProof/>
                <w:lang w:val="sr-Latn-CS"/>
              </w:rPr>
              <w:t xml:space="preserve"> </w:t>
            </w:r>
            <w:r w:rsidRPr="00A66763">
              <w:rPr>
                <w:rFonts w:ascii="Arial" w:hAnsi="Arial" w:cs="Arial"/>
                <w:b/>
                <w:noProof/>
                <w:lang w:val="sr-Latn-CS"/>
              </w:rPr>
              <w:t>ili</w:t>
            </w:r>
            <w:r w:rsidR="008877F1" w:rsidRPr="00A66763">
              <w:rPr>
                <w:rFonts w:ascii="Arial" w:hAnsi="Arial" w:cs="Arial"/>
                <w:b/>
                <w:noProof/>
                <w:lang w:val="sr-Latn-CS"/>
              </w:rPr>
              <w:t xml:space="preserve"> 10% </w:t>
            </w:r>
            <w:r w:rsidRPr="00A66763">
              <w:rPr>
                <w:rFonts w:ascii="Arial" w:hAnsi="Arial" w:cs="Arial"/>
                <w:b/>
                <w:noProof/>
                <w:lang w:val="sr-Latn-CS"/>
              </w:rPr>
              <w:t>za</w:t>
            </w:r>
            <w:r w:rsidR="001F5377" w:rsidRPr="00A66763">
              <w:rPr>
                <w:rFonts w:ascii="Arial" w:hAnsi="Arial" w:cs="Arial"/>
                <w:b/>
                <w:noProof/>
                <w:lang w:val="sr-Latn-CS"/>
              </w:rPr>
              <w:t xml:space="preserve"> </w:t>
            </w:r>
            <w:r w:rsidRPr="00A66763">
              <w:rPr>
                <w:rFonts w:ascii="Arial" w:hAnsi="Arial" w:cs="Arial"/>
                <w:b/>
                <w:noProof/>
                <w:lang w:val="sr-Latn-CS"/>
              </w:rPr>
              <w:t>nosioce</w:t>
            </w:r>
            <w:r w:rsidR="001F5377" w:rsidRPr="00A66763">
              <w:rPr>
                <w:rFonts w:ascii="Arial" w:hAnsi="Arial" w:cs="Arial"/>
                <w:b/>
                <w:noProof/>
                <w:lang w:val="sr-Latn-CS"/>
              </w:rPr>
              <w:t xml:space="preserve"> </w:t>
            </w:r>
            <w:r w:rsidRPr="00A66763">
              <w:rPr>
                <w:rFonts w:ascii="Arial" w:hAnsi="Arial" w:cs="Arial"/>
                <w:b/>
                <w:noProof/>
                <w:lang w:val="sr-Latn-CS"/>
              </w:rPr>
              <w:t>gazdinstva</w:t>
            </w:r>
            <w:r w:rsidR="008877F1" w:rsidRPr="00A66763">
              <w:rPr>
                <w:rFonts w:ascii="Arial" w:hAnsi="Arial" w:cs="Arial"/>
                <w:b/>
                <w:noProof/>
                <w:lang w:val="sr-Latn-CS"/>
              </w:rPr>
              <w:t xml:space="preserve"> </w:t>
            </w:r>
            <w:r w:rsidRPr="00A66763">
              <w:rPr>
                <w:rFonts w:ascii="Arial" w:hAnsi="Arial" w:cs="Arial"/>
                <w:b/>
                <w:noProof/>
                <w:lang w:val="sr-Latn-CS"/>
              </w:rPr>
              <w:t>mlađe</w:t>
            </w:r>
            <w:r w:rsidR="008877F1" w:rsidRPr="00A66763">
              <w:rPr>
                <w:rFonts w:ascii="Arial" w:hAnsi="Arial" w:cs="Arial"/>
                <w:b/>
                <w:noProof/>
                <w:lang w:val="sr-Latn-CS"/>
              </w:rPr>
              <w:t xml:space="preserve"> </w:t>
            </w:r>
            <w:r w:rsidRPr="00A66763">
              <w:rPr>
                <w:rFonts w:ascii="Arial" w:hAnsi="Arial" w:cs="Arial"/>
                <w:b/>
                <w:noProof/>
                <w:lang w:val="sr-Latn-CS"/>
              </w:rPr>
              <w:t>od</w:t>
            </w:r>
            <w:r w:rsidR="008877F1" w:rsidRPr="00A66763">
              <w:rPr>
                <w:rFonts w:ascii="Arial" w:hAnsi="Arial" w:cs="Arial"/>
                <w:b/>
                <w:noProof/>
                <w:lang w:val="sr-Latn-CS"/>
              </w:rPr>
              <w:t xml:space="preserve"> 40 </w:t>
            </w:r>
            <w:r w:rsidRPr="00A66763">
              <w:rPr>
                <w:rFonts w:ascii="Arial" w:hAnsi="Arial" w:cs="Arial"/>
                <w:b/>
                <w:noProof/>
                <w:lang w:val="sr-Latn-CS"/>
              </w:rPr>
              <w:t>godina</w:t>
            </w:r>
            <w:r w:rsidR="001F5377" w:rsidRPr="00A66763">
              <w:rPr>
                <w:rFonts w:ascii="Arial" w:hAnsi="Arial" w:cs="Arial"/>
                <w:b/>
                <w:noProof/>
                <w:lang w:val="sr-Latn-CS"/>
              </w:rPr>
              <w:t>.</w:t>
            </w:r>
            <w:r w:rsidR="008877F1" w:rsidRPr="00A66763">
              <w:rPr>
                <w:rFonts w:ascii="Arial" w:hAnsi="Arial" w:cs="Arial"/>
                <w:b/>
                <w:noProof/>
                <w:lang w:val="sr-Latn-CS"/>
              </w:rPr>
              <w:t xml:space="preserve"> </w:t>
            </w:r>
          </w:p>
          <w:p w14:paraId="3145215E" w14:textId="7233FE4A" w:rsidR="0052210B" w:rsidRPr="00A66763" w:rsidRDefault="000245EF" w:rsidP="004F0E33">
            <w:pPr>
              <w:jc w:val="both"/>
              <w:rPr>
                <w:rFonts w:ascii="Arial" w:hAnsi="Arial" w:cs="Arial"/>
                <w:noProof/>
                <w:lang w:val="sr-Latn-CS"/>
              </w:rPr>
            </w:pPr>
            <w:r w:rsidRPr="00A66763">
              <w:rPr>
                <w:rFonts w:ascii="Arial" w:hAnsi="Arial" w:cs="Arial"/>
                <w:noProof/>
                <w:lang w:val="sr-Latn-CS"/>
              </w:rPr>
              <w:t>Pravo</w:t>
            </w:r>
            <w:r w:rsidR="008877F1" w:rsidRPr="00A66763">
              <w:rPr>
                <w:rFonts w:ascii="Arial" w:hAnsi="Arial" w:cs="Arial"/>
                <w:noProof/>
                <w:lang w:val="sr-Latn-CS"/>
              </w:rPr>
              <w:t xml:space="preserve"> </w:t>
            </w:r>
            <w:r w:rsidRPr="00A66763">
              <w:rPr>
                <w:rFonts w:ascii="Arial" w:hAnsi="Arial" w:cs="Arial"/>
                <w:noProof/>
                <w:lang w:val="sr-Latn-CS"/>
              </w:rPr>
              <w:t>na</w:t>
            </w:r>
            <w:r w:rsidR="008877F1" w:rsidRPr="00A66763">
              <w:rPr>
                <w:rFonts w:ascii="Arial" w:hAnsi="Arial" w:cs="Arial"/>
                <w:noProof/>
                <w:lang w:val="sr-Latn-CS"/>
              </w:rPr>
              <w:t xml:space="preserve"> </w:t>
            </w:r>
            <w:r w:rsidRPr="00A66763">
              <w:rPr>
                <w:rFonts w:ascii="Arial" w:hAnsi="Arial" w:cs="Arial"/>
                <w:noProof/>
                <w:lang w:val="sr-Latn-CS"/>
              </w:rPr>
              <w:t>podršku</w:t>
            </w:r>
            <w:r w:rsidR="008877F1" w:rsidRPr="00A66763">
              <w:rPr>
                <w:rFonts w:ascii="Arial" w:hAnsi="Arial" w:cs="Arial"/>
                <w:noProof/>
                <w:lang w:val="sr-Latn-CS"/>
              </w:rPr>
              <w:t xml:space="preserve"> </w:t>
            </w:r>
            <w:r w:rsidRPr="00A66763">
              <w:rPr>
                <w:rFonts w:ascii="Arial" w:hAnsi="Arial" w:cs="Arial"/>
                <w:noProof/>
                <w:lang w:val="sr-Latn-CS"/>
              </w:rPr>
              <w:t>imaju</w:t>
            </w:r>
            <w:r w:rsidR="008877F1" w:rsidRPr="00A66763">
              <w:rPr>
                <w:rFonts w:ascii="Arial" w:hAnsi="Arial" w:cs="Arial"/>
                <w:noProof/>
                <w:lang w:val="sr-Latn-CS"/>
              </w:rPr>
              <w:t xml:space="preserve"> </w:t>
            </w:r>
            <w:r w:rsidRPr="00A66763">
              <w:rPr>
                <w:rFonts w:ascii="Arial" w:hAnsi="Arial" w:cs="Arial"/>
                <w:noProof/>
                <w:lang w:val="sr-Latn-CS"/>
              </w:rPr>
              <w:t>sva</w:t>
            </w:r>
            <w:r w:rsidR="008877F1" w:rsidRPr="00A66763">
              <w:rPr>
                <w:rFonts w:ascii="Arial" w:hAnsi="Arial" w:cs="Arial"/>
                <w:noProof/>
                <w:lang w:val="sr-Latn-CS"/>
              </w:rPr>
              <w:t xml:space="preserve"> </w:t>
            </w:r>
            <w:r w:rsidRPr="00A66763">
              <w:rPr>
                <w:rFonts w:ascii="Arial" w:hAnsi="Arial" w:cs="Arial"/>
                <w:noProof/>
                <w:lang w:val="sr-Latn-CS"/>
              </w:rPr>
              <w:t>registrovana</w:t>
            </w:r>
            <w:r w:rsidR="008877F1" w:rsidRPr="00A66763">
              <w:rPr>
                <w:rFonts w:ascii="Arial" w:hAnsi="Arial" w:cs="Arial"/>
                <w:noProof/>
                <w:lang w:val="sr-Latn-CS"/>
              </w:rPr>
              <w:t xml:space="preserve"> </w:t>
            </w:r>
            <w:r w:rsidRPr="00A66763">
              <w:rPr>
                <w:rFonts w:ascii="Arial" w:hAnsi="Arial" w:cs="Arial"/>
                <w:noProof/>
                <w:lang w:val="sr-Latn-CS"/>
              </w:rPr>
              <w:t>poljoprivredna</w:t>
            </w:r>
            <w:r w:rsidR="008877F1" w:rsidRPr="00A66763">
              <w:rPr>
                <w:rFonts w:ascii="Arial" w:hAnsi="Arial" w:cs="Arial"/>
                <w:noProof/>
                <w:lang w:val="sr-Latn-CS"/>
              </w:rPr>
              <w:t xml:space="preserve"> </w:t>
            </w:r>
            <w:r w:rsidRPr="00A66763">
              <w:rPr>
                <w:rFonts w:ascii="Arial" w:hAnsi="Arial" w:cs="Arial"/>
                <w:noProof/>
                <w:lang w:val="sr-Latn-CS"/>
              </w:rPr>
              <w:t>gazdinstva</w:t>
            </w:r>
            <w:r w:rsidR="008877F1" w:rsidRPr="00A66763">
              <w:rPr>
                <w:rFonts w:ascii="Arial" w:hAnsi="Arial" w:cs="Arial"/>
                <w:noProof/>
                <w:lang w:val="sr-Latn-CS"/>
              </w:rPr>
              <w:t xml:space="preserve"> </w:t>
            </w:r>
            <w:r w:rsidRPr="00A66763">
              <w:rPr>
                <w:rFonts w:ascii="Arial" w:hAnsi="Arial" w:cs="Arial"/>
                <w:noProof/>
                <w:lang w:val="sr-Latn-CS"/>
              </w:rPr>
              <w:t>kod</w:t>
            </w:r>
            <w:r w:rsidR="008877F1" w:rsidRPr="00A66763">
              <w:rPr>
                <w:rFonts w:ascii="Arial" w:hAnsi="Arial" w:cs="Arial"/>
                <w:noProof/>
                <w:lang w:val="sr-Latn-CS"/>
              </w:rPr>
              <w:t xml:space="preserve"> </w:t>
            </w:r>
            <w:r w:rsidRPr="00A66763">
              <w:rPr>
                <w:rFonts w:ascii="Arial" w:hAnsi="Arial" w:cs="Arial"/>
                <w:noProof/>
                <w:lang w:val="sr-Latn-CS"/>
              </w:rPr>
              <w:t>MPŠV</w:t>
            </w:r>
            <w:r w:rsidR="008877F1" w:rsidRPr="00A66763">
              <w:rPr>
                <w:rFonts w:ascii="Arial" w:hAnsi="Arial" w:cs="Arial"/>
                <w:noProof/>
                <w:lang w:val="sr-Latn-CS"/>
              </w:rPr>
              <w:t xml:space="preserve">, </w:t>
            </w:r>
            <w:r w:rsidRPr="00A66763">
              <w:rPr>
                <w:rFonts w:ascii="Arial" w:hAnsi="Arial" w:cs="Arial"/>
                <w:noProof/>
                <w:lang w:val="sr-Latn-CS"/>
              </w:rPr>
              <w:t>koja</w:t>
            </w:r>
            <w:r w:rsidR="008877F1" w:rsidRPr="00A66763">
              <w:rPr>
                <w:rFonts w:ascii="Arial" w:hAnsi="Arial" w:cs="Arial"/>
                <w:noProof/>
                <w:lang w:val="sr-Latn-CS"/>
              </w:rPr>
              <w:t xml:space="preserve"> </w:t>
            </w:r>
            <w:r w:rsidRPr="00A66763">
              <w:rPr>
                <w:rFonts w:ascii="Arial" w:hAnsi="Arial" w:cs="Arial"/>
                <w:noProof/>
                <w:lang w:val="sr-Latn-CS"/>
              </w:rPr>
              <w:t>uz</w:t>
            </w:r>
            <w:r w:rsidR="00F32A7A" w:rsidRPr="00A66763">
              <w:rPr>
                <w:rFonts w:ascii="Arial" w:hAnsi="Arial" w:cs="Arial"/>
                <w:noProof/>
                <w:lang w:val="sr-Latn-CS"/>
              </w:rPr>
              <w:t xml:space="preserve"> </w:t>
            </w:r>
            <w:r w:rsidRPr="00A66763">
              <w:rPr>
                <w:rFonts w:ascii="Arial" w:hAnsi="Arial" w:cs="Arial"/>
                <w:noProof/>
                <w:lang w:val="sr-Latn-CS"/>
              </w:rPr>
              <w:t>podneseni</w:t>
            </w:r>
            <w:r w:rsidR="00F32A7A" w:rsidRPr="00A66763">
              <w:rPr>
                <w:rFonts w:ascii="Arial" w:hAnsi="Arial" w:cs="Arial"/>
                <w:noProof/>
                <w:lang w:val="sr-Latn-CS"/>
              </w:rPr>
              <w:t xml:space="preserve"> </w:t>
            </w:r>
            <w:r w:rsidRPr="00A66763">
              <w:rPr>
                <w:rFonts w:ascii="Arial" w:hAnsi="Arial" w:cs="Arial"/>
                <w:noProof/>
                <w:lang w:val="sr-Latn-CS"/>
              </w:rPr>
              <w:t>zahtjev</w:t>
            </w:r>
            <w:r w:rsidR="00F32A7A" w:rsidRPr="00A66763">
              <w:rPr>
                <w:rFonts w:ascii="Arial" w:hAnsi="Arial" w:cs="Arial"/>
                <w:noProof/>
                <w:lang w:val="sr-Latn-CS"/>
              </w:rPr>
              <w:t xml:space="preserve"> </w:t>
            </w:r>
            <w:r w:rsidRPr="00A66763">
              <w:rPr>
                <w:rFonts w:ascii="Arial" w:hAnsi="Arial" w:cs="Arial"/>
                <w:noProof/>
                <w:lang w:val="sr-Latn-CS"/>
              </w:rPr>
              <w:t>dostave</w:t>
            </w:r>
            <w:r w:rsidR="00F32A7A" w:rsidRPr="00A66763">
              <w:rPr>
                <w:rFonts w:ascii="Arial" w:hAnsi="Arial" w:cs="Arial"/>
                <w:noProof/>
                <w:lang w:val="sr-Latn-CS"/>
              </w:rPr>
              <w:t xml:space="preserve"> </w:t>
            </w:r>
            <w:r w:rsidRPr="00A66763">
              <w:rPr>
                <w:rFonts w:ascii="Arial" w:hAnsi="Arial" w:cs="Arial"/>
                <w:noProof/>
                <w:lang w:val="sr-Latn-CS"/>
              </w:rPr>
              <w:t>dokaz</w:t>
            </w:r>
            <w:r w:rsidR="008877F1" w:rsidRPr="00A66763">
              <w:rPr>
                <w:rFonts w:ascii="Arial" w:hAnsi="Arial" w:cs="Arial"/>
                <w:noProof/>
                <w:lang w:val="sr-Latn-CS"/>
              </w:rPr>
              <w:t xml:space="preserve"> </w:t>
            </w:r>
            <w:r w:rsidRPr="00A66763">
              <w:rPr>
                <w:rFonts w:ascii="Arial" w:hAnsi="Arial" w:cs="Arial"/>
                <w:noProof/>
                <w:lang w:val="sr-Latn-CS"/>
              </w:rPr>
              <w:t>o</w:t>
            </w:r>
            <w:r w:rsidR="008877F1" w:rsidRPr="00A66763">
              <w:rPr>
                <w:rFonts w:ascii="Arial" w:hAnsi="Arial" w:cs="Arial"/>
                <w:noProof/>
                <w:lang w:val="sr-Latn-CS"/>
              </w:rPr>
              <w:t xml:space="preserve"> </w:t>
            </w:r>
            <w:r w:rsidRPr="00A66763">
              <w:rPr>
                <w:rFonts w:ascii="Arial" w:hAnsi="Arial" w:cs="Arial"/>
                <w:noProof/>
                <w:lang w:val="sr-Latn-CS"/>
              </w:rPr>
              <w:t>kupovini</w:t>
            </w:r>
            <w:r w:rsidR="008877F1" w:rsidRPr="00A66763">
              <w:rPr>
                <w:rFonts w:ascii="Arial" w:hAnsi="Arial" w:cs="Arial"/>
                <w:noProof/>
                <w:lang w:val="sr-Latn-CS"/>
              </w:rPr>
              <w:t xml:space="preserve"> (</w:t>
            </w:r>
            <w:r w:rsidRPr="00A66763">
              <w:rPr>
                <w:rFonts w:ascii="Arial" w:hAnsi="Arial" w:cs="Arial"/>
                <w:noProof/>
                <w:lang w:val="sr-Latn-CS"/>
              </w:rPr>
              <w:t>fiskalni</w:t>
            </w:r>
            <w:r w:rsidR="008877F1" w:rsidRPr="00A66763">
              <w:rPr>
                <w:rFonts w:ascii="Arial" w:hAnsi="Arial" w:cs="Arial"/>
                <w:noProof/>
                <w:lang w:val="sr-Latn-CS"/>
              </w:rPr>
              <w:t xml:space="preserve"> </w:t>
            </w:r>
            <w:r w:rsidRPr="00A66763">
              <w:rPr>
                <w:rFonts w:ascii="Arial" w:hAnsi="Arial" w:cs="Arial"/>
                <w:noProof/>
                <w:lang w:val="sr-Latn-CS"/>
              </w:rPr>
              <w:t>račun</w:t>
            </w:r>
            <w:r w:rsidR="008877F1" w:rsidRPr="00A66763">
              <w:rPr>
                <w:rFonts w:ascii="Arial" w:hAnsi="Arial" w:cs="Arial"/>
                <w:noProof/>
                <w:lang w:val="sr-Latn-CS"/>
              </w:rPr>
              <w:t xml:space="preserve"> </w:t>
            </w:r>
            <w:r w:rsidRPr="00A66763">
              <w:rPr>
                <w:rFonts w:ascii="Arial" w:hAnsi="Arial" w:cs="Arial"/>
                <w:noProof/>
                <w:lang w:val="sr-Latn-CS"/>
              </w:rPr>
              <w:t>i</w:t>
            </w:r>
            <w:r w:rsidR="008877F1" w:rsidRPr="00A66763">
              <w:rPr>
                <w:rFonts w:ascii="Arial" w:hAnsi="Arial" w:cs="Arial"/>
                <w:noProof/>
                <w:lang w:val="sr-Latn-CS"/>
              </w:rPr>
              <w:t xml:space="preserve"> </w:t>
            </w:r>
            <w:r w:rsidRPr="00A66763">
              <w:rPr>
                <w:rFonts w:ascii="Arial" w:hAnsi="Arial" w:cs="Arial"/>
                <w:noProof/>
                <w:lang w:val="sr-Latn-CS"/>
              </w:rPr>
              <w:t>otremnicu</w:t>
            </w:r>
            <w:r w:rsidR="008877F1" w:rsidRPr="00A66763">
              <w:rPr>
                <w:rFonts w:ascii="Arial" w:hAnsi="Arial" w:cs="Arial"/>
                <w:noProof/>
                <w:lang w:val="sr-Latn-CS"/>
              </w:rPr>
              <w:t xml:space="preserve"> </w:t>
            </w:r>
            <w:r w:rsidRPr="00A66763">
              <w:rPr>
                <w:rFonts w:ascii="Arial" w:hAnsi="Arial" w:cs="Arial"/>
                <w:noProof/>
                <w:lang w:val="sr-Latn-CS"/>
              </w:rPr>
              <w:t>za</w:t>
            </w:r>
            <w:r w:rsidR="008877F1" w:rsidRPr="00A66763">
              <w:rPr>
                <w:rFonts w:ascii="Arial" w:hAnsi="Arial" w:cs="Arial"/>
                <w:noProof/>
                <w:lang w:val="sr-Latn-CS"/>
              </w:rPr>
              <w:t xml:space="preserve"> </w:t>
            </w:r>
            <w:r w:rsidRPr="00A66763">
              <w:rPr>
                <w:rFonts w:ascii="Arial" w:hAnsi="Arial" w:cs="Arial"/>
                <w:noProof/>
                <w:lang w:val="sr-Latn-CS"/>
              </w:rPr>
              <w:t>sadni</w:t>
            </w:r>
            <w:r w:rsidR="008877F1" w:rsidRPr="00A66763">
              <w:rPr>
                <w:rFonts w:ascii="Arial" w:hAnsi="Arial" w:cs="Arial"/>
                <w:noProof/>
                <w:lang w:val="sr-Latn-CS"/>
              </w:rPr>
              <w:t xml:space="preserve"> </w:t>
            </w:r>
            <w:r w:rsidRPr="00A66763">
              <w:rPr>
                <w:rFonts w:ascii="Arial" w:hAnsi="Arial" w:cs="Arial"/>
                <w:noProof/>
                <w:lang w:val="sr-Latn-CS"/>
              </w:rPr>
              <w:t>materijal</w:t>
            </w:r>
            <w:r w:rsidR="008877F1" w:rsidRPr="00A66763">
              <w:rPr>
                <w:rFonts w:ascii="Arial" w:hAnsi="Arial" w:cs="Arial"/>
                <w:noProof/>
                <w:lang w:val="sr-Latn-CS"/>
              </w:rPr>
              <w:t xml:space="preserve"> </w:t>
            </w:r>
            <w:r w:rsidRPr="00A66763">
              <w:rPr>
                <w:rFonts w:ascii="Arial" w:hAnsi="Arial" w:cs="Arial"/>
                <w:noProof/>
                <w:lang w:val="sr-Latn-CS"/>
              </w:rPr>
              <w:t>od</w:t>
            </w:r>
            <w:r w:rsidR="008877F1" w:rsidRPr="00A66763">
              <w:rPr>
                <w:rFonts w:ascii="Arial" w:hAnsi="Arial" w:cs="Arial"/>
                <w:noProof/>
                <w:lang w:val="sr-Latn-CS"/>
              </w:rPr>
              <w:t xml:space="preserve"> </w:t>
            </w:r>
            <w:r w:rsidRPr="00A66763">
              <w:rPr>
                <w:rFonts w:ascii="Arial" w:hAnsi="Arial" w:cs="Arial"/>
                <w:noProof/>
                <w:lang w:val="sr-Latn-CS"/>
              </w:rPr>
              <w:t>ovlašćenog</w:t>
            </w:r>
            <w:r w:rsidR="008877F1" w:rsidRPr="00A66763">
              <w:rPr>
                <w:rFonts w:ascii="Arial" w:hAnsi="Arial" w:cs="Arial"/>
                <w:noProof/>
                <w:lang w:val="sr-Latn-CS"/>
              </w:rPr>
              <w:t xml:space="preserve"> </w:t>
            </w:r>
            <w:r w:rsidRPr="00A66763">
              <w:rPr>
                <w:rFonts w:ascii="Arial" w:hAnsi="Arial" w:cs="Arial"/>
                <w:noProof/>
                <w:lang w:val="sr-Latn-CS"/>
              </w:rPr>
              <w:t>prodavca</w:t>
            </w:r>
            <w:r w:rsidR="008877F1" w:rsidRPr="00A66763">
              <w:rPr>
                <w:rFonts w:ascii="Arial" w:hAnsi="Arial" w:cs="Arial"/>
                <w:noProof/>
                <w:lang w:val="sr-Latn-CS"/>
              </w:rPr>
              <w:t xml:space="preserve"> </w:t>
            </w:r>
            <w:r w:rsidRPr="00A66763">
              <w:rPr>
                <w:rFonts w:ascii="Arial" w:hAnsi="Arial" w:cs="Arial"/>
                <w:noProof/>
                <w:lang w:val="sr-Latn-CS"/>
              </w:rPr>
              <w:t>iz</w:t>
            </w:r>
            <w:r w:rsidR="00AE2A62" w:rsidRPr="00A66763">
              <w:rPr>
                <w:rFonts w:ascii="Arial" w:hAnsi="Arial" w:cs="Arial"/>
                <w:noProof/>
                <w:lang w:val="sr-Latn-CS"/>
              </w:rPr>
              <w:t xml:space="preserve"> 2026.</w:t>
            </w:r>
            <w:r w:rsidRPr="00A66763">
              <w:rPr>
                <w:rFonts w:ascii="Arial" w:hAnsi="Arial" w:cs="Arial"/>
                <w:noProof/>
                <w:lang w:val="sr-Latn-CS"/>
              </w:rPr>
              <w:t>godine</w:t>
            </w:r>
            <w:r w:rsidR="004F0E33" w:rsidRPr="00A66763">
              <w:rPr>
                <w:rFonts w:ascii="Arial" w:hAnsi="Arial" w:cs="Arial"/>
                <w:noProof/>
                <w:lang w:val="sr-Latn-CS"/>
              </w:rPr>
              <w:t xml:space="preserve"> )</w:t>
            </w:r>
            <w:r w:rsidR="00F24525" w:rsidRPr="00A66763">
              <w:rPr>
                <w:rFonts w:ascii="Arial" w:hAnsi="Arial" w:cs="Arial"/>
                <w:noProof/>
                <w:lang w:val="sr-Latn-CS"/>
              </w:rPr>
              <w:t>,</w:t>
            </w:r>
            <w:r w:rsidR="00D515E0" w:rsidRPr="00A66763">
              <w:rPr>
                <w:rFonts w:ascii="Arial" w:hAnsi="Arial" w:cs="Arial"/>
                <w:noProof/>
                <w:lang w:val="sr-Latn-CS"/>
              </w:rPr>
              <w:t xml:space="preserve"> </w:t>
            </w:r>
            <w:r w:rsidRPr="00A66763">
              <w:rPr>
                <w:rFonts w:ascii="Arial" w:hAnsi="Arial" w:cs="Arial"/>
                <w:noProof/>
                <w:lang w:val="sr-Latn-CS"/>
              </w:rPr>
              <w:t>posjedovni</w:t>
            </w:r>
            <w:r w:rsidR="00D515E0" w:rsidRPr="00A66763">
              <w:rPr>
                <w:rFonts w:ascii="Arial" w:hAnsi="Arial" w:cs="Arial"/>
                <w:noProof/>
                <w:lang w:val="sr-Latn-CS"/>
              </w:rPr>
              <w:t xml:space="preserve"> </w:t>
            </w:r>
            <w:r w:rsidRPr="00A66763">
              <w:rPr>
                <w:rFonts w:ascii="Arial" w:hAnsi="Arial" w:cs="Arial"/>
                <w:noProof/>
                <w:lang w:val="sr-Latn-CS"/>
              </w:rPr>
              <w:t>list</w:t>
            </w:r>
            <w:r w:rsidR="00D515E0" w:rsidRPr="00A66763">
              <w:rPr>
                <w:rFonts w:ascii="Arial" w:hAnsi="Arial" w:cs="Arial"/>
                <w:noProof/>
                <w:lang w:val="sr-Latn-CS"/>
              </w:rPr>
              <w:t xml:space="preserve"> </w:t>
            </w:r>
            <w:r w:rsidRPr="00A66763">
              <w:rPr>
                <w:rFonts w:ascii="Arial" w:hAnsi="Arial" w:cs="Arial"/>
                <w:noProof/>
                <w:lang w:val="sr-Latn-CS"/>
              </w:rPr>
              <w:t>i</w:t>
            </w:r>
            <w:r w:rsidR="00272B81" w:rsidRPr="00A66763">
              <w:rPr>
                <w:rFonts w:ascii="Arial" w:hAnsi="Arial" w:cs="Arial"/>
                <w:noProof/>
                <w:lang w:val="sr-Latn-CS"/>
              </w:rPr>
              <w:t xml:space="preserve"> </w:t>
            </w:r>
            <w:r w:rsidRPr="00A66763">
              <w:rPr>
                <w:rFonts w:ascii="Arial" w:hAnsi="Arial" w:cs="Arial"/>
                <w:noProof/>
                <w:lang w:val="sr-Latn-CS"/>
              </w:rPr>
              <w:t>ugovor</w:t>
            </w:r>
            <w:r w:rsidR="00EF2EBF" w:rsidRPr="00A66763">
              <w:rPr>
                <w:rFonts w:ascii="Arial" w:hAnsi="Arial" w:cs="Arial"/>
                <w:noProof/>
                <w:lang w:val="sr-Latn-CS"/>
              </w:rPr>
              <w:t xml:space="preserve"> </w:t>
            </w:r>
            <w:r w:rsidRPr="00A66763">
              <w:rPr>
                <w:rFonts w:ascii="Arial" w:hAnsi="Arial" w:cs="Arial"/>
                <w:noProof/>
                <w:lang w:val="sr-Latn-CS"/>
              </w:rPr>
              <w:t>o</w:t>
            </w:r>
            <w:r w:rsidR="00EF2EBF" w:rsidRPr="00A66763">
              <w:rPr>
                <w:rFonts w:ascii="Arial" w:hAnsi="Arial" w:cs="Arial"/>
                <w:noProof/>
                <w:lang w:val="sr-Latn-CS"/>
              </w:rPr>
              <w:t xml:space="preserve"> </w:t>
            </w:r>
            <w:r w:rsidRPr="00A66763">
              <w:rPr>
                <w:rFonts w:ascii="Arial" w:hAnsi="Arial" w:cs="Arial"/>
                <w:noProof/>
                <w:lang w:val="sr-Latn-CS"/>
              </w:rPr>
              <w:t>zakupu</w:t>
            </w:r>
            <w:r w:rsidR="00D515E0" w:rsidRPr="00A66763">
              <w:rPr>
                <w:rFonts w:ascii="Arial" w:hAnsi="Arial" w:cs="Arial"/>
                <w:noProof/>
                <w:lang w:val="sr-Latn-CS"/>
              </w:rPr>
              <w:t xml:space="preserve"> (</w:t>
            </w:r>
            <w:r w:rsidR="00EF2EBF" w:rsidRPr="00A66763">
              <w:rPr>
                <w:rFonts w:ascii="Arial" w:hAnsi="Arial" w:cs="Arial"/>
                <w:noProof/>
                <w:lang w:val="sr-Latn-CS"/>
              </w:rPr>
              <w:t xml:space="preserve"> </w:t>
            </w:r>
            <w:r w:rsidRPr="00A66763">
              <w:rPr>
                <w:rFonts w:ascii="Arial" w:hAnsi="Arial" w:cs="Arial"/>
                <w:noProof/>
                <w:lang w:val="sr-Latn-CS"/>
              </w:rPr>
              <w:t>ukoliko</w:t>
            </w:r>
            <w:r w:rsidR="00EF2EBF" w:rsidRPr="00A66763">
              <w:rPr>
                <w:rFonts w:ascii="Arial" w:hAnsi="Arial" w:cs="Arial"/>
                <w:noProof/>
                <w:lang w:val="sr-Latn-CS"/>
              </w:rPr>
              <w:t xml:space="preserve"> </w:t>
            </w:r>
            <w:r w:rsidRPr="00A66763">
              <w:rPr>
                <w:rFonts w:ascii="Arial" w:hAnsi="Arial" w:cs="Arial"/>
                <w:noProof/>
                <w:lang w:val="sr-Latn-CS"/>
              </w:rPr>
              <w:t>je</w:t>
            </w:r>
            <w:r w:rsidR="00EF2EBF" w:rsidRPr="00A66763">
              <w:rPr>
                <w:rFonts w:ascii="Arial" w:hAnsi="Arial" w:cs="Arial"/>
                <w:noProof/>
                <w:lang w:val="sr-Latn-CS"/>
              </w:rPr>
              <w:t xml:space="preserve"> </w:t>
            </w:r>
            <w:r w:rsidRPr="00A66763">
              <w:rPr>
                <w:rFonts w:ascii="Arial" w:hAnsi="Arial" w:cs="Arial"/>
                <w:noProof/>
                <w:lang w:val="sr-Latn-CS"/>
              </w:rPr>
              <w:t>zemljište</w:t>
            </w:r>
            <w:r w:rsidR="00EF2EBF" w:rsidRPr="00A66763">
              <w:rPr>
                <w:rFonts w:ascii="Arial" w:hAnsi="Arial" w:cs="Arial"/>
                <w:noProof/>
                <w:lang w:val="sr-Latn-CS"/>
              </w:rPr>
              <w:t xml:space="preserve"> </w:t>
            </w:r>
            <w:r w:rsidRPr="00A66763">
              <w:rPr>
                <w:rFonts w:ascii="Arial" w:hAnsi="Arial" w:cs="Arial"/>
                <w:noProof/>
                <w:lang w:val="sr-Latn-CS"/>
              </w:rPr>
              <w:t>pod</w:t>
            </w:r>
            <w:r w:rsidR="00EF2EBF" w:rsidRPr="00A66763">
              <w:rPr>
                <w:rFonts w:ascii="Arial" w:hAnsi="Arial" w:cs="Arial"/>
                <w:noProof/>
                <w:lang w:val="sr-Latn-CS"/>
              </w:rPr>
              <w:t xml:space="preserve"> </w:t>
            </w:r>
            <w:r w:rsidRPr="00A66763">
              <w:rPr>
                <w:rFonts w:ascii="Arial" w:hAnsi="Arial" w:cs="Arial"/>
                <w:noProof/>
                <w:lang w:val="sr-Latn-CS"/>
              </w:rPr>
              <w:t>zakupom</w:t>
            </w:r>
            <w:r w:rsidR="00EF2EBF" w:rsidRPr="00A66763">
              <w:rPr>
                <w:rFonts w:ascii="Arial" w:hAnsi="Arial" w:cs="Arial"/>
                <w:noProof/>
                <w:lang w:val="sr-Latn-CS"/>
              </w:rPr>
              <w:t>).</w:t>
            </w:r>
          </w:p>
          <w:p w14:paraId="441DD6CF" w14:textId="1AF2FCCA" w:rsidR="00757C32" w:rsidRPr="00A66763" w:rsidRDefault="000245EF" w:rsidP="004F0E33">
            <w:pPr>
              <w:jc w:val="both"/>
              <w:rPr>
                <w:rFonts w:ascii="Arial" w:hAnsi="Arial" w:cs="Arial"/>
                <w:noProof/>
                <w:lang w:val="sr-Latn-CS"/>
              </w:rPr>
            </w:pPr>
            <w:r w:rsidRPr="00A66763">
              <w:rPr>
                <w:rFonts w:ascii="Arial" w:hAnsi="Arial" w:cs="Arial"/>
                <w:noProof/>
                <w:lang w:val="sr-Latn-CS"/>
              </w:rPr>
              <w:t>Investicija</w:t>
            </w:r>
            <w:r w:rsidR="0052210B" w:rsidRPr="00A66763">
              <w:rPr>
                <w:rFonts w:ascii="Arial" w:hAnsi="Arial" w:cs="Arial"/>
                <w:noProof/>
                <w:lang w:val="sr-Latn-CS"/>
              </w:rPr>
              <w:t xml:space="preserve"> </w:t>
            </w:r>
            <w:r w:rsidRPr="00A66763">
              <w:rPr>
                <w:rFonts w:ascii="Arial" w:hAnsi="Arial" w:cs="Arial"/>
                <w:noProof/>
                <w:lang w:val="sr-Latn-CS"/>
              </w:rPr>
              <w:t>se</w:t>
            </w:r>
            <w:r w:rsidR="0052210B" w:rsidRPr="00A66763">
              <w:rPr>
                <w:rFonts w:ascii="Arial" w:hAnsi="Arial" w:cs="Arial"/>
                <w:noProof/>
                <w:lang w:val="sr-Latn-CS"/>
              </w:rPr>
              <w:t xml:space="preserve"> </w:t>
            </w:r>
            <w:r w:rsidRPr="00A66763">
              <w:rPr>
                <w:rFonts w:ascii="Arial" w:hAnsi="Arial" w:cs="Arial"/>
                <w:noProof/>
                <w:lang w:val="sr-Latn-CS"/>
              </w:rPr>
              <w:t>mora</w:t>
            </w:r>
            <w:r w:rsidR="0052210B" w:rsidRPr="00A66763">
              <w:rPr>
                <w:rFonts w:ascii="Arial" w:hAnsi="Arial" w:cs="Arial"/>
                <w:noProof/>
                <w:lang w:val="sr-Latn-CS"/>
              </w:rPr>
              <w:t xml:space="preserve"> </w:t>
            </w:r>
            <w:r w:rsidRPr="00A66763">
              <w:rPr>
                <w:rFonts w:ascii="Arial" w:hAnsi="Arial" w:cs="Arial"/>
                <w:noProof/>
                <w:lang w:val="sr-Latn-CS"/>
              </w:rPr>
              <w:t>realizovati</w:t>
            </w:r>
            <w:r w:rsidR="0052210B" w:rsidRPr="00A66763">
              <w:rPr>
                <w:rFonts w:ascii="Arial" w:hAnsi="Arial" w:cs="Arial"/>
                <w:noProof/>
                <w:lang w:val="sr-Latn-CS"/>
              </w:rPr>
              <w:t xml:space="preserve"> </w:t>
            </w:r>
            <w:r w:rsidRPr="00A66763">
              <w:rPr>
                <w:rFonts w:ascii="Arial" w:hAnsi="Arial" w:cs="Arial"/>
                <w:noProof/>
                <w:lang w:val="sr-Latn-CS"/>
              </w:rPr>
              <w:t>u</w:t>
            </w:r>
            <w:r w:rsidR="0052210B" w:rsidRPr="00A66763">
              <w:rPr>
                <w:rFonts w:ascii="Arial" w:hAnsi="Arial" w:cs="Arial"/>
                <w:noProof/>
                <w:lang w:val="sr-Latn-CS"/>
              </w:rPr>
              <w:t xml:space="preserve"> 2026.</w:t>
            </w:r>
            <w:r w:rsidR="00EF2398" w:rsidRPr="00A66763">
              <w:rPr>
                <w:rFonts w:ascii="Arial" w:hAnsi="Arial" w:cs="Arial"/>
                <w:noProof/>
                <w:lang w:val="sr-Latn-CS"/>
              </w:rPr>
              <w:t xml:space="preserve"> </w:t>
            </w:r>
            <w:r w:rsidRPr="00A66763">
              <w:rPr>
                <w:rFonts w:ascii="Arial" w:hAnsi="Arial" w:cs="Arial"/>
                <w:noProof/>
                <w:lang w:val="sr-Latn-CS"/>
              </w:rPr>
              <w:t>godini</w:t>
            </w:r>
            <w:r w:rsidR="0052210B" w:rsidRPr="00A66763">
              <w:rPr>
                <w:rFonts w:ascii="Arial" w:hAnsi="Arial" w:cs="Arial"/>
                <w:noProof/>
                <w:lang w:val="sr-Latn-CS"/>
              </w:rPr>
              <w:t xml:space="preserve"> </w:t>
            </w:r>
            <w:r w:rsidRPr="00A66763">
              <w:rPr>
                <w:rFonts w:ascii="Arial" w:hAnsi="Arial" w:cs="Arial"/>
                <w:noProof/>
                <w:lang w:val="sr-Latn-CS"/>
              </w:rPr>
              <w:t>i</w:t>
            </w:r>
            <w:r w:rsidR="0052210B" w:rsidRPr="00A66763">
              <w:rPr>
                <w:rFonts w:ascii="Arial" w:hAnsi="Arial" w:cs="Arial"/>
                <w:noProof/>
                <w:lang w:val="sr-Latn-CS"/>
              </w:rPr>
              <w:t xml:space="preserve"> </w:t>
            </w:r>
            <w:r w:rsidRPr="00A66763">
              <w:rPr>
                <w:rFonts w:ascii="Arial" w:hAnsi="Arial" w:cs="Arial"/>
                <w:noProof/>
                <w:lang w:val="sr-Latn-CS"/>
              </w:rPr>
              <w:t>poštovati</w:t>
            </w:r>
            <w:r w:rsidR="0052210B" w:rsidRPr="00A66763">
              <w:rPr>
                <w:rFonts w:ascii="Arial" w:hAnsi="Arial" w:cs="Arial"/>
                <w:noProof/>
                <w:lang w:val="sr-Latn-CS"/>
              </w:rPr>
              <w:t xml:space="preserve"> </w:t>
            </w:r>
            <w:r w:rsidRPr="00A66763">
              <w:rPr>
                <w:rFonts w:ascii="Arial" w:hAnsi="Arial" w:cs="Arial"/>
                <w:noProof/>
                <w:lang w:val="sr-Latn-CS"/>
              </w:rPr>
              <w:t>kodeks</w:t>
            </w:r>
            <w:r w:rsidR="0052210B" w:rsidRPr="00A66763">
              <w:rPr>
                <w:rFonts w:ascii="Arial" w:hAnsi="Arial" w:cs="Arial"/>
                <w:noProof/>
                <w:lang w:val="sr-Latn-CS"/>
              </w:rPr>
              <w:t xml:space="preserve"> </w:t>
            </w:r>
            <w:r w:rsidRPr="00A66763">
              <w:rPr>
                <w:rFonts w:ascii="Arial" w:hAnsi="Arial" w:cs="Arial"/>
                <w:noProof/>
                <w:lang w:val="sr-Latn-CS"/>
              </w:rPr>
              <w:t>dobre</w:t>
            </w:r>
            <w:r w:rsidR="0052210B" w:rsidRPr="00A66763">
              <w:rPr>
                <w:rFonts w:ascii="Arial" w:hAnsi="Arial" w:cs="Arial"/>
                <w:noProof/>
                <w:lang w:val="sr-Latn-CS"/>
              </w:rPr>
              <w:t xml:space="preserve"> </w:t>
            </w:r>
            <w:r w:rsidRPr="00A66763">
              <w:rPr>
                <w:rFonts w:ascii="Arial" w:hAnsi="Arial" w:cs="Arial"/>
                <w:noProof/>
                <w:lang w:val="sr-Latn-CS"/>
              </w:rPr>
              <w:t>poljoprivredne</w:t>
            </w:r>
            <w:r w:rsidR="0052210B" w:rsidRPr="00A66763">
              <w:rPr>
                <w:rFonts w:ascii="Arial" w:hAnsi="Arial" w:cs="Arial"/>
                <w:noProof/>
                <w:lang w:val="sr-Latn-CS"/>
              </w:rPr>
              <w:t xml:space="preserve"> </w:t>
            </w:r>
            <w:r w:rsidRPr="00A66763">
              <w:rPr>
                <w:rFonts w:ascii="Arial" w:hAnsi="Arial" w:cs="Arial"/>
                <w:noProof/>
                <w:lang w:val="sr-Latn-CS"/>
              </w:rPr>
              <w:t>prakse</w:t>
            </w:r>
            <w:r w:rsidR="0052210B" w:rsidRPr="00A66763">
              <w:rPr>
                <w:rFonts w:ascii="Arial" w:hAnsi="Arial" w:cs="Arial"/>
                <w:noProof/>
                <w:lang w:val="sr-Latn-CS"/>
              </w:rPr>
              <w:t>.</w:t>
            </w:r>
          </w:p>
          <w:p w14:paraId="4B0B79E1" w14:textId="76464D27" w:rsidR="002428FE" w:rsidRPr="00A66763" w:rsidRDefault="000245EF" w:rsidP="002428FE">
            <w:pPr>
              <w:jc w:val="both"/>
              <w:rPr>
                <w:rFonts w:ascii="Arial" w:hAnsi="Arial" w:cs="Arial"/>
                <w:noProof/>
                <w:lang w:val="sr-Latn-CS"/>
              </w:rPr>
            </w:pPr>
            <w:r w:rsidRPr="00A66763">
              <w:rPr>
                <w:rFonts w:ascii="Arial" w:hAnsi="Arial" w:cs="Arial"/>
                <w:noProof/>
                <w:lang w:val="sr-Latn-CS"/>
              </w:rPr>
              <w:t>Pravo</w:t>
            </w:r>
            <w:r w:rsidR="002428FE" w:rsidRPr="00A66763">
              <w:rPr>
                <w:rFonts w:ascii="Arial" w:hAnsi="Arial" w:cs="Arial"/>
                <w:noProof/>
                <w:lang w:val="sr-Latn-CS"/>
              </w:rPr>
              <w:t xml:space="preserve"> </w:t>
            </w:r>
            <w:r w:rsidRPr="00A66763">
              <w:rPr>
                <w:rFonts w:ascii="Arial" w:hAnsi="Arial" w:cs="Arial"/>
                <w:noProof/>
                <w:lang w:val="sr-Latn-CS"/>
              </w:rPr>
              <w:t>na</w:t>
            </w:r>
            <w:r w:rsidR="002428FE" w:rsidRPr="00A66763">
              <w:rPr>
                <w:rFonts w:ascii="Arial" w:hAnsi="Arial" w:cs="Arial"/>
                <w:noProof/>
                <w:lang w:val="sr-Latn-CS"/>
              </w:rPr>
              <w:t xml:space="preserve"> </w:t>
            </w:r>
            <w:r w:rsidRPr="00A66763">
              <w:rPr>
                <w:rFonts w:ascii="Arial" w:hAnsi="Arial" w:cs="Arial"/>
                <w:noProof/>
                <w:lang w:val="sr-Latn-CS"/>
              </w:rPr>
              <w:t>podršku</w:t>
            </w:r>
            <w:r w:rsidR="002428FE" w:rsidRPr="00A66763">
              <w:rPr>
                <w:rFonts w:ascii="Arial" w:hAnsi="Arial" w:cs="Arial"/>
                <w:noProof/>
                <w:lang w:val="sr-Latn-CS"/>
              </w:rPr>
              <w:t xml:space="preserve"> </w:t>
            </w:r>
            <w:r w:rsidRPr="00A66763">
              <w:rPr>
                <w:rFonts w:ascii="Arial" w:hAnsi="Arial" w:cs="Arial"/>
                <w:noProof/>
                <w:lang w:val="sr-Latn-CS"/>
              </w:rPr>
              <w:t>ne</w:t>
            </w:r>
            <w:r w:rsidR="002428FE" w:rsidRPr="00A66763">
              <w:rPr>
                <w:rFonts w:ascii="Arial" w:hAnsi="Arial" w:cs="Arial"/>
                <w:noProof/>
                <w:lang w:val="sr-Latn-CS"/>
              </w:rPr>
              <w:t xml:space="preserve"> </w:t>
            </w:r>
            <w:r w:rsidRPr="00A66763">
              <w:rPr>
                <w:rFonts w:ascii="Arial" w:hAnsi="Arial" w:cs="Arial"/>
                <w:noProof/>
                <w:lang w:val="sr-Latn-CS"/>
              </w:rPr>
              <w:t>mogu</w:t>
            </w:r>
            <w:r w:rsidR="002428FE" w:rsidRPr="00A66763">
              <w:rPr>
                <w:rFonts w:ascii="Arial" w:hAnsi="Arial" w:cs="Arial"/>
                <w:noProof/>
                <w:lang w:val="sr-Latn-CS"/>
              </w:rPr>
              <w:t xml:space="preserve"> </w:t>
            </w:r>
            <w:r w:rsidRPr="00A66763">
              <w:rPr>
                <w:rFonts w:ascii="Arial" w:hAnsi="Arial" w:cs="Arial"/>
                <w:noProof/>
                <w:lang w:val="sr-Latn-CS"/>
              </w:rPr>
              <w:t>ostvariti</w:t>
            </w:r>
            <w:r w:rsidR="002428FE" w:rsidRPr="00A66763">
              <w:rPr>
                <w:rFonts w:ascii="Arial" w:hAnsi="Arial" w:cs="Arial"/>
                <w:noProof/>
                <w:lang w:val="sr-Latn-CS"/>
              </w:rPr>
              <w:t xml:space="preserve"> </w:t>
            </w:r>
            <w:r w:rsidRPr="00A66763">
              <w:rPr>
                <w:rFonts w:ascii="Arial" w:hAnsi="Arial" w:cs="Arial"/>
                <w:noProof/>
                <w:lang w:val="sr-Latn-CS"/>
              </w:rPr>
              <w:t>lica</w:t>
            </w:r>
            <w:r w:rsidR="002428FE" w:rsidRPr="00A66763">
              <w:rPr>
                <w:rFonts w:ascii="Arial" w:hAnsi="Arial" w:cs="Arial"/>
                <w:noProof/>
                <w:lang w:val="sr-Latn-CS"/>
              </w:rPr>
              <w:t xml:space="preserve"> </w:t>
            </w:r>
            <w:r w:rsidRPr="00A66763">
              <w:rPr>
                <w:rFonts w:ascii="Arial" w:hAnsi="Arial" w:cs="Arial"/>
                <w:noProof/>
                <w:lang w:val="sr-Latn-CS"/>
              </w:rPr>
              <w:t>koja</w:t>
            </w:r>
            <w:r w:rsidR="002428FE" w:rsidRPr="00A66763">
              <w:rPr>
                <w:rFonts w:ascii="Arial" w:hAnsi="Arial" w:cs="Arial"/>
                <w:noProof/>
                <w:lang w:val="sr-Latn-CS"/>
              </w:rPr>
              <w:t xml:space="preserve"> </w:t>
            </w:r>
            <w:r w:rsidRPr="00A66763">
              <w:rPr>
                <w:rFonts w:ascii="Arial" w:hAnsi="Arial" w:cs="Arial"/>
                <w:noProof/>
                <w:lang w:val="sr-Latn-CS"/>
              </w:rPr>
              <w:t>su</w:t>
            </w:r>
            <w:r w:rsidR="002428FE" w:rsidRPr="00A66763">
              <w:rPr>
                <w:rFonts w:ascii="Arial" w:hAnsi="Arial" w:cs="Arial"/>
                <w:noProof/>
                <w:lang w:val="sr-Latn-CS"/>
              </w:rPr>
              <w:t xml:space="preserve"> </w:t>
            </w:r>
            <w:r w:rsidRPr="00A66763">
              <w:rPr>
                <w:rFonts w:ascii="Arial" w:hAnsi="Arial" w:cs="Arial"/>
                <w:noProof/>
                <w:lang w:val="sr-Latn-CS"/>
              </w:rPr>
              <w:t>za</w:t>
            </w:r>
            <w:r w:rsidR="002428FE" w:rsidRPr="00A66763">
              <w:rPr>
                <w:rFonts w:ascii="Arial" w:hAnsi="Arial" w:cs="Arial"/>
                <w:noProof/>
                <w:lang w:val="sr-Latn-CS"/>
              </w:rPr>
              <w:t xml:space="preserve"> </w:t>
            </w:r>
            <w:r w:rsidRPr="00A66763">
              <w:rPr>
                <w:rFonts w:ascii="Arial" w:hAnsi="Arial" w:cs="Arial"/>
                <w:noProof/>
                <w:lang w:val="sr-Latn-CS"/>
              </w:rPr>
              <w:t>isti</w:t>
            </w:r>
            <w:r w:rsidR="002428FE" w:rsidRPr="00A66763">
              <w:rPr>
                <w:rFonts w:ascii="Arial" w:hAnsi="Arial" w:cs="Arial"/>
                <w:noProof/>
                <w:lang w:val="sr-Latn-CS"/>
              </w:rPr>
              <w:t xml:space="preserve"> </w:t>
            </w:r>
            <w:r w:rsidRPr="00A66763">
              <w:rPr>
                <w:rFonts w:ascii="Arial" w:hAnsi="Arial" w:cs="Arial"/>
                <w:noProof/>
                <w:lang w:val="sr-Latn-CS"/>
              </w:rPr>
              <w:t>vid</w:t>
            </w:r>
            <w:r w:rsidR="002428FE" w:rsidRPr="00A66763">
              <w:rPr>
                <w:rFonts w:ascii="Arial" w:hAnsi="Arial" w:cs="Arial"/>
                <w:noProof/>
                <w:lang w:val="sr-Latn-CS"/>
              </w:rPr>
              <w:t xml:space="preserve"> </w:t>
            </w:r>
            <w:r w:rsidRPr="00A66763">
              <w:rPr>
                <w:rFonts w:ascii="Arial" w:hAnsi="Arial" w:cs="Arial"/>
                <w:noProof/>
                <w:lang w:val="sr-Latn-CS"/>
              </w:rPr>
              <w:t>investicije</w:t>
            </w:r>
            <w:r w:rsidR="002428FE" w:rsidRPr="00A66763">
              <w:rPr>
                <w:rFonts w:ascii="Arial" w:hAnsi="Arial" w:cs="Arial"/>
                <w:noProof/>
                <w:lang w:val="sr-Latn-CS"/>
              </w:rPr>
              <w:t xml:space="preserve"> </w:t>
            </w:r>
            <w:r w:rsidRPr="00A66763">
              <w:rPr>
                <w:rFonts w:ascii="Arial" w:hAnsi="Arial" w:cs="Arial"/>
                <w:noProof/>
                <w:lang w:val="sr-Latn-CS"/>
              </w:rPr>
              <w:t>ostvarila</w:t>
            </w:r>
            <w:r w:rsidR="002428FE" w:rsidRPr="00A66763">
              <w:rPr>
                <w:rFonts w:ascii="Arial" w:hAnsi="Arial" w:cs="Arial"/>
                <w:noProof/>
                <w:lang w:val="sr-Latn-CS"/>
              </w:rPr>
              <w:t xml:space="preserve"> </w:t>
            </w:r>
            <w:r w:rsidRPr="00A66763">
              <w:rPr>
                <w:rFonts w:ascii="Arial" w:hAnsi="Arial" w:cs="Arial"/>
                <w:noProof/>
                <w:lang w:val="sr-Latn-CS"/>
              </w:rPr>
              <w:t>podršku</w:t>
            </w:r>
            <w:r w:rsidR="002428FE" w:rsidRPr="00A66763">
              <w:rPr>
                <w:rFonts w:ascii="Arial" w:hAnsi="Arial" w:cs="Arial"/>
                <w:noProof/>
                <w:lang w:val="sr-Latn-CS"/>
              </w:rPr>
              <w:t xml:space="preserve"> </w:t>
            </w:r>
            <w:r w:rsidRPr="00A66763">
              <w:rPr>
                <w:rFonts w:ascii="Arial" w:hAnsi="Arial" w:cs="Arial"/>
                <w:noProof/>
                <w:lang w:val="sr-Latn-CS"/>
              </w:rPr>
              <w:t>kod</w:t>
            </w:r>
            <w:r w:rsidR="002428FE" w:rsidRPr="00A66763">
              <w:rPr>
                <w:rFonts w:ascii="Arial" w:hAnsi="Arial" w:cs="Arial"/>
                <w:noProof/>
                <w:lang w:val="sr-Latn-CS"/>
              </w:rPr>
              <w:t xml:space="preserve"> </w:t>
            </w:r>
            <w:r w:rsidRPr="00A66763">
              <w:rPr>
                <w:rFonts w:ascii="Arial" w:hAnsi="Arial" w:cs="Arial"/>
                <w:noProof/>
                <w:lang w:val="sr-Latn-CS"/>
              </w:rPr>
              <w:t>MPŠV</w:t>
            </w:r>
            <w:r w:rsidR="002428FE" w:rsidRPr="00A66763">
              <w:rPr>
                <w:rFonts w:ascii="Arial" w:hAnsi="Arial" w:cs="Arial"/>
                <w:noProof/>
                <w:lang w:val="sr-Latn-CS"/>
              </w:rPr>
              <w:t xml:space="preserve"> </w:t>
            </w:r>
            <w:r w:rsidRPr="00A66763">
              <w:rPr>
                <w:rFonts w:ascii="Arial" w:hAnsi="Arial" w:cs="Arial"/>
                <w:noProof/>
                <w:lang w:val="sr-Latn-CS"/>
              </w:rPr>
              <w:t>u</w:t>
            </w:r>
            <w:r w:rsidR="002428FE" w:rsidRPr="00A66763">
              <w:rPr>
                <w:rFonts w:ascii="Arial" w:hAnsi="Arial" w:cs="Arial"/>
                <w:noProof/>
                <w:lang w:val="sr-Latn-CS"/>
              </w:rPr>
              <w:t xml:space="preserve"> </w:t>
            </w:r>
            <w:r w:rsidRPr="00A66763">
              <w:rPr>
                <w:rFonts w:ascii="Arial" w:hAnsi="Arial" w:cs="Arial"/>
                <w:noProof/>
                <w:lang w:val="sr-Latn-CS"/>
              </w:rPr>
              <w:t>tekućoj</w:t>
            </w:r>
            <w:r w:rsidR="002428FE" w:rsidRPr="00A66763">
              <w:rPr>
                <w:rFonts w:ascii="Arial" w:hAnsi="Arial" w:cs="Arial"/>
                <w:noProof/>
                <w:lang w:val="sr-Latn-CS"/>
              </w:rPr>
              <w:t xml:space="preserve"> </w:t>
            </w:r>
            <w:r w:rsidRPr="00A66763">
              <w:rPr>
                <w:rFonts w:ascii="Arial" w:hAnsi="Arial" w:cs="Arial"/>
                <w:noProof/>
                <w:lang w:val="sr-Latn-CS"/>
              </w:rPr>
              <w:t>godini</w:t>
            </w:r>
            <w:r w:rsidR="002428FE" w:rsidRPr="00A66763">
              <w:rPr>
                <w:rFonts w:ascii="Arial" w:hAnsi="Arial" w:cs="Arial"/>
                <w:noProof/>
                <w:lang w:val="sr-Latn-CS"/>
              </w:rPr>
              <w:t>.</w:t>
            </w:r>
          </w:p>
          <w:p w14:paraId="67588C4E" w14:textId="466D28D4" w:rsidR="002428FE" w:rsidRPr="00A66763" w:rsidRDefault="000245EF" w:rsidP="004F0E33">
            <w:pPr>
              <w:jc w:val="both"/>
              <w:rPr>
                <w:rFonts w:ascii="Arial" w:hAnsi="Arial" w:cs="Arial"/>
                <w:noProof/>
                <w:lang w:val="sr-Latn-CS"/>
              </w:rPr>
            </w:pPr>
            <w:r w:rsidRPr="00A66763">
              <w:rPr>
                <w:rFonts w:ascii="Arial" w:hAnsi="Arial" w:cs="Arial"/>
                <w:noProof/>
                <w:lang w:val="sr-Latn-CS"/>
              </w:rPr>
              <w:t>Sektor</w:t>
            </w:r>
            <w:r w:rsidR="002428FE" w:rsidRPr="00A66763">
              <w:rPr>
                <w:rFonts w:ascii="Arial" w:hAnsi="Arial" w:cs="Arial"/>
                <w:noProof/>
                <w:lang w:val="sr-Latn-CS"/>
              </w:rPr>
              <w:t xml:space="preserve"> </w:t>
            </w:r>
            <w:r w:rsidRPr="00A66763">
              <w:rPr>
                <w:rFonts w:ascii="Arial" w:hAnsi="Arial" w:cs="Arial"/>
                <w:noProof/>
                <w:lang w:val="sr-Latn-CS"/>
              </w:rPr>
              <w:t>za</w:t>
            </w:r>
            <w:r w:rsidR="002428FE" w:rsidRPr="00A66763">
              <w:rPr>
                <w:rFonts w:ascii="Arial" w:hAnsi="Arial" w:cs="Arial"/>
                <w:noProof/>
                <w:lang w:val="sr-Latn-CS"/>
              </w:rPr>
              <w:t xml:space="preserve"> </w:t>
            </w:r>
            <w:r w:rsidRPr="00A66763">
              <w:rPr>
                <w:rFonts w:ascii="Arial" w:hAnsi="Arial" w:cs="Arial"/>
                <w:noProof/>
                <w:lang w:val="sr-Latn-CS"/>
              </w:rPr>
              <w:t>poljoprivredu</w:t>
            </w:r>
            <w:r w:rsidR="002428FE" w:rsidRPr="00A66763">
              <w:rPr>
                <w:rFonts w:ascii="Arial" w:hAnsi="Arial" w:cs="Arial"/>
                <w:noProof/>
                <w:lang w:val="sr-Latn-CS"/>
              </w:rPr>
              <w:t xml:space="preserve"> </w:t>
            </w:r>
            <w:r w:rsidRPr="00A66763">
              <w:rPr>
                <w:rFonts w:ascii="Arial" w:hAnsi="Arial" w:cs="Arial"/>
                <w:noProof/>
                <w:lang w:val="sr-Latn-CS"/>
              </w:rPr>
              <w:t>će</w:t>
            </w:r>
            <w:r w:rsidR="002428FE" w:rsidRPr="00A66763">
              <w:rPr>
                <w:rFonts w:ascii="Arial" w:hAnsi="Arial" w:cs="Arial"/>
                <w:noProof/>
                <w:lang w:val="sr-Latn-CS"/>
              </w:rPr>
              <w:t xml:space="preserve"> </w:t>
            </w:r>
            <w:r w:rsidRPr="00A66763">
              <w:rPr>
                <w:rFonts w:ascii="Arial" w:hAnsi="Arial" w:cs="Arial"/>
                <w:noProof/>
                <w:lang w:val="sr-Latn-CS"/>
              </w:rPr>
              <w:t>vršiti</w:t>
            </w:r>
            <w:r w:rsidR="002428FE" w:rsidRPr="00A66763">
              <w:rPr>
                <w:rFonts w:ascii="Arial" w:hAnsi="Arial" w:cs="Arial"/>
                <w:noProof/>
                <w:lang w:val="sr-Latn-CS"/>
              </w:rPr>
              <w:t xml:space="preserve"> </w:t>
            </w:r>
            <w:r w:rsidRPr="00A66763">
              <w:rPr>
                <w:rFonts w:ascii="Arial" w:hAnsi="Arial" w:cs="Arial"/>
                <w:noProof/>
                <w:lang w:val="sr-Latn-CS"/>
              </w:rPr>
              <w:t>provjeru</w:t>
            </w:r>
            <w:r w:rsidR="002428FE" w:rsidRPr="00A66763">
              <w:rPr>
                <w:rFonts w:ascii="Arial" w:hAnsi="Arial" w:cs="Arial"/>
                <w:noProof/>
                <w:lang w:val="sr-Latn-CS"/>
              </w:rPr>
              <w:t xml:space="preserve"> </w:t>
            </w:r>
            <w:r w:rsidRPr="00A66763">
              <w:rPr>
                <w:rFonts w:ascii="Arial" w:hAnsi="Arial" w:cs="Arial"/>
                <w:noProof/>
                <w:lang w:val="sr-Latn-CS"/>
              </w:rPr>
              <w:t>dvostrukog</w:t>
            </w:r>
            <w:r w:rsidR="002428FE" w:rsidRPr="00A66763">
              <w:rPr>
                <w:rFonts w:ascii="Arial" w:hAnsi="Arial" w:cs="Arial"/>
                <w:noProof/>
                <w:lang w:val="sr-Latn-CS"/>
              </w:rPr>
              <w:t xml:space="preserve"> </w:t>
            </w:r>
            <w:r w:rsidRPr="00A66763">
              <w:rPr>
                <w:rFonts w:ascii="Arial" w:hAnsi="Arial" w:cs="Arial"/>
                <w:noProof/>
                <w:lang w:val="sr-Latn-CS"/>
              </w:rPr>
              <w:t>finansiranja</w:t>
            </w:r>
            <w:r w:rsidR="002428FE" w:rsidRPr="00A66763">
              <w:rPr>
                <w:rFonts w:ascii="Arial" w:hAnsi="Arial" w:cs="Arial"/>
                <w:noProof/>
                <w:lang w:val="sr-Latn-CS"/>
              </w:rPr>
              <w:t>.</w:t>
            </w:r>
          </w:p>
          <w:p w14:paraId="73E32434" w14:textId="1032F622" w:rsidR="00F24525" w:rsidRPr="00A66763" w:rsidRDefault="000245EF" w:rsidP="00F24525">
            <w:pPr>
              <w:jc w:val="both"/>
              <w:rPr>
                <w:rFonts w:ascii="Arial" w:hAnsi="Arial" w:cs="Arial"/>
                <w:b/>
                <w:noProof/>
                <w:lang w:val="sr-Latn-CS"/>
              </w:rPr>
            </w:pPr>
            <w:r w:rsidRPr="00A66763">
              <w:rPr>
                <w:rFonts w:ascii="Arial" w:hAnsi="Arial" w:cs="Arial"/>
                <w:b/>
                <w:noProof/>
                <w:lang w:val="sr-Latn-CS"/>
              </w:rPr>
              <w:t>Korisnik</w:t>
            </w:r>
            <w:r w:rsidR="00F24525" w:rsidRPr="00A66763">
              <w:rPr>
                <w:rFonts w:ascii="Arial" w:hAnsi="Arial" w:cs="Arial"/>
                <w:b/>
                <w:noProof/>
                <w:lang w:val="sr-Latn-CS"/>
              </w:rPr>
              <w:t xml:space="preserve"> </w:t>
            </w:r>
            <w:r w:rsidRPr="00A66763">
              <w:rPr>
                <w:rFonts w:ascii="Arial" w:hAnsi="Arial" w:cs="Arial"/>
                <w:b/>
                <w:noProof/>
                <w:lang w:val="sr-Latn-CS"/>
              </w:rPr>
              <w:t>ove</w:t>
            </w:r>
            <w:r w:rsidR="00F24525" w:rsidRPr="00A66763">
              <w:rPr>
                <w:rFonts w:ascii="Arial" w:hAnsi="Arial" w:cs="Arial"/>
                <w:b/>
                <w:noProof/>
                <w:lang w:val="sr-Latn-CS"/>
              </w:rPr>
              <w:t xml:space="preserve"> </w:t>
            </w:r>
            <w:r w:rsidRPr="00A66763">
              <w:rPr>
                <w:rFonts w:ascii="Arial" w:hAnsi="Arial" w:cs="Arial"/>
                <w:b/>
                <w:noProof/>
                <w:lang w:val="sr-Latn-CS"/>
              </w:rPr>
              <w:t>mjere</w:t>
            </w:r>
            <w:r w:rsidR="00F24525" w:rsidRPr="00A66763">
              <w:rPr>
                <w:rFonts w:ascii="Arial" w:hAnsi="Arial" w:cs="Arial"/>
                <w:b/>
                <w:noProof/>
                <w:lang w:val="sr-Latn-CS"/>
              </w:rPr>
              <w:t xml:space="preserve"> </w:t>
            </w:r>
            <w:r w:rsidRPr="00A66763">
              <w:rPr>
                <w:rFonts w:ascii="Arial" w:hAnsi="Arial" w:cs="Arial"/>
                <w:b/>
                <w:noProof/>
                <w:lang w:val="sr-Latn-CS"/>
              </w:rPr>
              <w:t>ne</w:t>
            </w:r>
            <w:r w:rsidR="00F24525" w:rsidRPr="00A66763">
              <w:rPr>
                <w:rFonts w:ascii="Arial" w:hAnsi="Arial" w:cs="Arial"/>
                <w:b/>
                <w:noProof/>
                <w:lang w:val="sr-Latn-CS"/>
              </w:rPr>
              <w:t xml:space="preserve"> </w:t>
            </w:r>
            <w:r w:rsidRPr="00A66763">
              <w:rPr>
                <w:rFonts w:ascii="Arial" w:hAnsi="Arial" w:cs="Arial"/>
                <w:b/>
                <w:noProof/>
                <w:lang w:val="sr-Latn-CS"/>
              </w:rPr>
              <w:t>može</w:t>
            </w:r>
            <w:r w:rsidR="00F24525" w:rsidRPr="00A66763">
              <w:rPr>
                <w:rFonts w:ascii="Arial" w:hAnsi="Arial" w:cs="Arial"/>
                <w:b/>
                <w:noProof/>
                <w:lang w:val="sr-Latn-CS"/>
              </w:rPr>
              <w:t xml:space="preserve"> </w:t>
            </w:r>
            <w:r w:rsidRPr="00A66763">
              <w:rPr>
                <w:rFonts w:ascii="Arial" w:hAnsi="Arial" w:cs="Arial"/>
                <w:b/>
                <w:noProof/>
                <w:lang w:val="sr-Latn-CS"/>
              </w:rPr>
              <w:t>ostvariti</w:t>
            </w:r>
            <w:r w:rsidR="00F24525" w:rsidRPr="00A66763">
              <w:rPr>
                <w:rFonts w:ascii="Arial" w:hAnsi="Arial" w:cs="Arial"/>
                <w:b/>
                <w:noProof/>
                <w:lang w:val="sr-Latn-CS"/>
              </w:rPr>
              <w:t xml:space="preserve"> </w:t>
            </w:r>
            <w:r w:rsidRPr="00A66763">
              <w:rPr>
                <w:rFonts w:ascii="Arial" w:hAnsi="Arial" w:cs="Arial"/>
                <w:b/>
                <w:noProof/>
                <w:lang w:val="sr-Latn-CS"/>
              </w:rPr>
              <w:t>podršku</w:t>
            </w:r>
            <w:r w:rsidR="00F24525" w:rsidRPr="00A66763">
              <w:rPr>
                <w:rFonts w:ascii="Arial" w:hAnsi="Arial" w:cs="Arial"/>
                <w:b/>
                <w:noProof/>
                <w:lang w:val="sr-Latn-CS"/>
              </w:rPr>
              <w:t xml:space="preserve"> </w:t>
            </w:r>
            <w:r w:rsidRPr="00A66763">
              <w:rPr>
                <w:rFonts w:ascii="Arial" w:hAnsi="Arial" w:cs="Arial"/>
                <w:b/>
                <w:noProof/>
                <w:lang w:val="sr-Latn-CS"/>
              </w:rPr>
              <w:t>za</w:t>
            </w:r>
            <w:r w:rsidR="00F24525" w:rsidRPr="00A66763">
              <w:rPr>
                <w:rFonts w:ascii="Arial" w:hAnsi="Arial" w:cs="Arial"/>
                <w:b/>
                <w:noProof/>
                <w:lang w:val="sr-Latn-CS"/>
              </w:rPr>
              <w:t xml:space="preserve"> </w:t>
            </w:r>
            <w:r w:rsidRPr="00A66763">
              <w:rPr>
                <w:rFonts w:ascii="Arial" w:hAnsi="Arial" w:cs="Arial"/>
                <w:b/>
                <w:noProof/>
                <w:lang w:val="sr-Latn-CS"/>
              </w:rPr>
              <w:t>ostale</w:t>
            </w:r>
            <w:r w:rsidR="00F24525" w:rsidRPr="00A66763">
              <w:rPr>
                <w:rFonts w:ascii="Arial" w:hAnsi="Arial" w:cs="Arial"/>
                <w:b/>
                <w:noProof/>
                <w:lang w:val="sr-Latn-CS"/>
              </w:rPr>
              <w:t xml:space="preserve"> </w:t>
            </w:r>
            <w:r w:rsidRPr="00A66763">
              <w:rPr>
                <w:rFonts w:ascii="Arial" w:hAnsi="Arial" w:cs="Arial"/>
                <w:b/>
                <w:noProof/>
                <w:lang w:val="sr-Latn-CS"/>
              </w:rPr>
              <w:t>investicione</w:t>
            </w:r>
            <w:r w:rsidR="00F24525" w:rsidRPr="00A66763">
              <w:rPr>
                <w:rFonts w:ascii="Arial" w:hAnsi="Arial" w:cs="Arial"/>
                <w:b/>
                <w:noProof/>
                <w:lang w:val="sr-Latn-CS"/>
              </w:rPr>
              <w:t xml:space="preserve">   </w:t>
            </w:r>
            <w:r w:rsidRPr="00A66763">
              <w:rPr>
                <w:rFonts w:ascii="Arial" w:hAnsi="Arial" w:cs="Arial"/>
                <w:b/>
                <w:noProof/>
                <w:lang w:val="sr-Latn-CS"/>
              </w:rPr>
              <w:t>mjere</w:t>
            </w:r>
            <w:r w:rsidR="00F24525" w:rsidRPr="00A66763">
              <w:rPr>
                <w:rFonts w:ascii="Arial" w:hAnsi="Arial" w:cs="Arial"/>
                <w:b/>
                <w:noProof/>
                <w:lang w:val="sr-Latn-CS"/>
              </w:rPr>
              <w:t xml:space="preserve"> </w:t>
            </w:r>
            <w:r w:rsidRPr="00A66763">
              <w:rPr>
                <w:rFonts w:ascii="Arial" w:hAnsi="Arial" w:cs="Arial"/>
                <w:b/>
                <w:noProof/>
                <w:lang w:val="sr-Latn-CS"/>
              </w:rPr>
              <w:t>predviđene</w:t>
            </w:r>
            <w:r w:rsidR="00F24525" w:rsidRPr="00A66763">
              <w:rPr>
                <w:rFonts w:ascii="Arial" w:hAnsi="Arial" w:cs="Arial"/>
                <w:b/>
                <w:noProof/>
                <w:lang w:val="sr-Latn-CS"/>
              </w:rPr>
              <w:t xml:space="preserve"> </w:t>
            </w:r>
            <w:r w:rsidRPr="00A66763">
              <w:rPr>
                <w:rFonts w:ascii="Arial" w:hAnsi="Arial" w:cs="Arial"/>
                <w:b/>
                <w:noProof/>
                <w:lang w:val="sr-Latn-CS"/>
              </w:rPr>
              <w:t>ovim</w:t>
            </w:r>
            <w:r w:rsidR="00F24525" w:rsidRPr="00A66763">
              <w:rPr>
                <w:rFonts w:ascii="Arial" w:hAnsi="Arial" w:cs="Arial"/>
                <w:b/>
                <w:noProof/>
                <w:lang w:val="sr-Latn-CS"/>
              </w:rPr>
              <w:t xml:space="preserve"> </w:t>
            </w:r>
            <w:r w:rsidRPr="00A66763">
              <w:rPr>
                <w:rFonts w:ascii="Arial" w:hAnsi="Arial" w:cs="Arial"/>
                <w:b/>
                <w:noProof/>
                <w:lang w:val="sr-Latn-CS"/>
              </w:rPr>
              <w:t>programom</w:t>
            </w:r>
            <w:r w:rsidR="00F24525" w:rsidRPr="00A66763">
              <w:rPr>
                <w:rFonts w:ascii="Arial" w:hAnsi="Arial" w:cs="Arial"/>
                <w:b/>
                <w:noProof/>
                <w:lang w:val="sr-Latn-CS"/>
              </w:rPr>
              <w:t xml:space="preserve">. </w:t>
            </w:r>
          </w:p>
          <w:p w14:paraId="20D1390A" w14:textId="246A8B40" w:rsidR="00F141A2" w:rsidRPr="00A66763" w:rsidRDefault="000245EF" w:rsidP="00757C32">
            <w:pPr>
              <w:jc w:val="both"/>
              <w:rPr>
                <w:rFonts w:ascii="Arial" w:hAnsi="Arial" w:cs="Arial"/>
                <w:noProof/>
                <w:lang w:val="sr-Latn-CS"/>
              </w:rPr>
            </w:pPr>
            <w:r w:rsidRPr="00A66763">
              <w:rPr>
                <w:rFonts w:ascii="Arial" w:hAnsi="Arial" w:cs="Arial"/>
                <w:noProof/>
                <w:lang w:val="sr-Latn-CS"/>
              </w:rPr>
              <w:t>Korisnici</w:t>
            </w:r>
            <w:r w:rsidR="00ED6A20" w:rsidRPr="00A66763">
              <w:rPr>
                <w:rFonts w:ascii="Arial" w:hAnsi="Arial" w:cs="Arial"/>
                <w:noProof/>
                <w:lang w:val="sr-Latn-CS"/>
              </w:rPr>
              <w:t xml:space="preserve"> </w:t>
            </w:r>
            <w:r w:rsidRPr="00A66763">
              <w:rPr>
                <w:rFonts w:ascii="Arial" w:hAnsi="Arial" w:cs="Arial"/>
                <w:noProof/>
                <w:lang w:val="sr-Latn-CS"/>
              </w:rPr>
              <w:t>podrške</w:t>
            </w:r>
            <w:r w:rsidR="00ED6A20" w:rsidRPr="00A66763">
              <w:rPr>
                <w:rFonts w:ascii="Arial" w:hAnsi="Arial" w:cs="Arial"/>
                <w:noProof/>
                <w:lang w:val="sr-Latn-CS"/>
              </w:rPr>
              <w:t xml:space="preserve"> </w:t>
            </w:r>
            <w:r w:rsidRPr="00A66763">
              <w:rPr>
                <w:rFonts w:ascii="Arial" w:hAnsi="Arial" w:cs="Arial"/>
                <w:noProof/>
                <w:lang w:val="sr-Latn-CS"/>
              </w:rPr>
              <w:t>obavezni</w:t>
            </w:r>
            <w:r w:rsidR="00ED6A20" w:rsidRPr="00A66763">
              <w:rPr>
                <w:rFonts w:ascii="Arial" w:hAnsi="Arial" w:cs="Arial"/>
                <w:noProof/>
                <w:lang w:val="sr-Latn-CS"/>
              </w:rPr>
              <w:t xml:space="preserve"> </w:t>
            </w:r>
            <w:r w:rsidRPr="00A66763">
              <w:rPr>
                <w:rFonts w:ascii="Arial" w:hAnsi="Arial" w:cs="Arial"/>
                <w:noProof/>
                <w:lang w:val="sr-Latn-CS"/>
              </w:rPr>
              <w:t>su</w:t>
            </w:r>
            <w:r w:rsidR="00ED6A20" w:rsidRPr="00A66763">
              <w:rPr>
                <w:rFonts w:ascii="Arial" w:hAnsi="Arial" w:cs="Arial"/>
                <w:noProof/>
                <w:lang w:val="sr-Latn-CS"/>
              </w:rPr>
              <w:t xml:space="preserve"> </w:t>
            </w:r>
            <w:r w:rsidRPr="00A66763">
              <w:rPr>
                <w:rFonts w:ascii="Arial" w:hAnsi="Arial" w:cs="Arial"/>
                <w:noProof/>
                <w:lang w:val="sr-Latn-CS"/>
              </w:rPr>
              <w:t>da</w:t>
            </w:r>
            <w:r w:rsidR="00ED6A20" w:rsidRPr="00A66763">
              <w:rPr>
                <w:rFonts w:ascii="Arial" w:hAnsi="Arial" w:cs="Arial"/>
                <w:noProof/>
                <w:lang w:val="sr-Latn-CS"/>
              </w:rPr>
              <w:t xml:space="preserve"> </w:t>
            </w:r>
            <w:r w:rsidRPr="00A66763">
              <w:rPr>
                <w:rFonts w:ascii="Arial" w:hAnsi="Arial" w:cs="Arial"/>
                <w:noProof/>
                <w:lang w:val="sr-Latn-CS"/>
              </w:rPr>
              <w:t>Sekretarijatu</w:t>
            </w:r>
            <w:r w:rsidR="00ED6A20" w:rsidRPr="00A66763">
              <w:rPr>
                <w:rFonts w:ascii="Arial" w:hAnsi="Arial" w:cs="Arial"/>
                <w:noProof/>
                <w:lang w:val="sr-Latn-CS"/>
              </w:rPr>
              <w:t xml:space="preserve"> </w:t>
            </w:r>
            <w:r w:rsidRPr="00A66763">
              <w:rPr>
                <w:rFonts w:ascii="Arial" w:hAnsi="Arial" w:cs="Arial"/>
                <w:noProof/>
                <w:lang w:val="sr-Latn-CS"/>
              </w:rPr>
              <w:t>za</w:t>
            </w:r>
            <w:r w:rsidR="00ED6A20" w:rsidRPr="00A66763">
              <w:rPr>
                <w:rFonts w:ascii="Arial" w:hAnsi="Arial" w:cs="Arial"/>
                <w:noProof/>
                <w:lang w:val="sr-Latn-CS"/>
              </w:rPr>
              <w:t xml:space="preserve"> </w:t>
            </w:r>
            <w:r w:rsidRPr="00A66763">
              <w:rPr>
                <w:rFonts w:ascii="Arial" w:hAnsi="Arial" w:cs="Arial"/>
                <w:noProof/>
                <w:lang w:val="sr-Latn-CS"/>
              </w:rPr>
              <w:t>finansije</w:t>
            </w:r>
            <w:r w:rsidR="00ED6A20" w:rsidRPr="00A66763">
              <w:rPr>
                <w:rFonts w:ascii="Arial" w:hAnsi="Arial" w:cs="Arial"/>
                <w:noProof/>
                <w:lang w:val="sr-Latn-CS"/>
              </w:rPr>
              <w:t xml:space="preserve"> ,</w:t>
            </w:r>
            <w:r w:rsidRPr="00A66763">
              <w:rPr>
                <w:rFonts w:ascii="Arial" w:hAnsi="Arial" w:cs="Arial"/>
                <w:noProof/>
                <w:lang w:val="sr-Latn-CS"/>
              </w:rPr>
              <w:t>razvoj</w:t>
            </w:r>
            <w:r w:rsidR="00ED6A20" w:rsidRPr="00A66763">
              <w:rPr>
                <w:rFonts w:ascii="Arial" w:hAnsi="Arial" w:cs="Arial"/>
                <w:noProof/>
                <w:lang w:val="sr-Latn-CS"/>
              </w:rPr>
              <w:t xml:space="preserve"> </w:t>
            </w:r>
            <w:r w:rsidRPr="00A66763">
              <w:rPr>
                <w:rFonts w:ascii="Arial" w:hAnsi="Arial" w:cs="Arial"/>
                <w:noProof/>
                <w:lang w:val="sr-Latn-CS"/>
              </w:rPr>
              <w:t>i</w:t>
            </w:r>
            <w:r w:rsidR="00ED6A20" w:rsidRPr="00A66763">
              <w:rPr>
                <w:rFonts w:ascii="Arial" w:hAnsi="Arial" w:cs="Arial"/>
                <w:noProof/>
                <w:lang w:val="sr-Latn-CS"/>
              </w:rPr>
              <w:t xml:space="preserve"> </w:t>
            </w:r>
            <w:r w:rsidRPr="00A66763">
              <w:rPr>
                <w:rFonts w:ascii="Arial" w:hAnsi="Arial" w:cs="Arial"/>
                <w:noProof/>
                <w:lang w:val="sr-Latn-CS"/>
              </w:rPr>
              <w:t>preduzetništvo</w:t>
            </w:r>
            <w:r w:rsidR="00ED6A20" w:rsidRPr="00A66763">
              <w:rPr>
                <w:rFonts w:ascii="Arial" w:hAnsi="Arial" w:cs="Arial"/>
                <w:noProof/>
                <w:lang w:val="sr-Latn-CS"/>
              </w:rPr>
              <w:t xml:space="preserve"> </w:t>
            </w:r>
            <w:r w:rsidRPr="00A66763">
              <w:rPr>
                <w:rFonts w:ascii="Arial" w:hAnsi="Arial" w:cs="Arial"/>
                <w:noProof/>
                <w:lang w:val="sr-Latn-CS"/>
              </w:rPr>
              <w:t>podnesu</w:t>
            </w:r>
            <w:r w:rsidR="00ED6A20" w:rsidRPr="00A66763">
              <w:rPr>
                <w:rFonts w:ascii="Arial" w:hAnsi="Arial" w:cs="Arial"/>
                <w:noProof/>
                <w:lang w:val="sr-Latn-CS"/>
              </w:rPr>
              <w:t xml:space="preserve"> </w:t>
            </w:r>
            <w:r w:rsidRPr="00A66763">
              <w:rPr>
                <w:rFonts w:ascii="Arial" w:hAnsi="Arial" w:cs="Arial"/>
                <w:noProof/>
                <w:lang w:val="sr-Latn-CS"/>
              </w:rPr>
              <w:t>zahtjev</w:t>
            </w:r>
            <w:r w:rsidR="00ED6A20" w:rsidRPr="00A66763">
              <w:rPr>
                <w:rFonts w:ascii="Arial" w:hAnsi="Arial" w:cs="Arial"/>
                <w:noProof/>
                <w:lang w:val="sr-Latn-CS"/>
              </w:rPr>
              <w:t xml:space="preserve"> </w:t>
            </w:r>
            <w:r w:rsidRPr="00A66763">
              <w:rPr>
                <w:rFonts w:ascii="Arial" w:hAnsi="Arial" w:cs="Arial"/>
                <w:noProof/>
                <w:lang w:val="sr-Latn-CS"/>
              </w:rPr>
              <w:t>sa</w:t>
            </w:r>
            <w:r w:rsidR="00ED6A20" w:rsidRPr="00A66763">
              <w:rPr>
                <w:rFonts w:ascii="Arial" w:hAnsi="Arial" w:cs="Arial"/>
                <w:noProof/>
                <w:lang w:val="sr-Latn-CS"/>
              </w:rPr>
              <w:t xml:space="preserve"> </w:t>
            </w:r>
            <w:r w:rsidRPr="00A66763">
              <w:rPr>
                <w:rFonts w:ascii="Arial" w:hAnsi="Arial" w:cs="Arial"/>
                <w:noProof/>
                <w:lang w:val="sr-Latn-CS"/>
              </w:rPr>
              <w:t>potrebnom</w:t>
            </w:r>
            <w:r w:rsidR="00ED6A20" w:rsidRPr="00A66763">
              <w:rPr>
                <w:rFonts w:ascii="Arial" w:hAnsi="Arial" w:cs="Arial"/>
                <w:noProof/>
                <w:lang w:val="sr-Latn-CS"/>
              </w:rPr>
              <w:t xml:space="preserve"> </w:t>
            </w:r>
            <w:r w:rsidRPr="00A66763">
              <w:rPr>
                <w:rFonts w:ascii="Arial" w:hAnsi="Arial" w:cs="Arial"/>
                <w:noProof/>
                <w:lang w:val="sr-Latn-CS"/>
              </w:rPr>
              <w:t>dokumentacijom</w:t>
            </w:r>
            <w:r w:rsidR="00E341E3" w:rsidRPr="00A66763">
              <w:rPr>
                <w:rFonts w:ascii="Arial" w:hAnsi="Arial" w:cs="Arial"/>
                <w:noProof/>
                <w:lang w:val="sr-Latn-CS"/>
              </w:rPr>
              <w:t>.</w:t>
            </w:r>
            <w:r w:rsidR="004E2793" w:rsidRPr="00A66763">
              <w:rPr>
                <w:rFonts w:ascii="Arial" w:hAnsi="Arial" w:cs="Arial"/>
                <w:noProof/>
                <w:lang w:val="sr-Latn-CS"/>
              </w:rPr>
              <w:t xml:space="preserve"> </w:t>
            </w:r>
            <w:r w:rsidRPr="00A66763">
              <w:rPr>
                <w:rFonts w:ascii="Arial" w:hAnsi="Arial" w:cs="Arial"/>
                <w:noProof/>
                <w:lang w:val="sr-Latn-CS"/>
              </w:rPr>
              <w:t>Bliži</w:t>
            </w:r>
            <w:r w:rsidR="004E2793" w:rsidRPr="00A66763">
              <w:rPr>
                <w:rFonts w:ascii="Arial" w:hAnsi="Arial" w:cs="Arial"/>
                <w:noProof/>
                <w:lang w:val="sr-Latn-CS"/>
              </w:rPr>
              <w:t xml:space="preserve"> </w:t>
            </w:r>
            <w:r w:rsidRPr="00A66763">
              <w:rPr>
                <w:rFonts w:ascii="Arial" w:hAnsi="Arial" w:cs="Arial"/>
                <w:noProof/>
                <w:lang w:val="sr-Latn-CS"/>
              </w:rPr>
              <w:t>kriterijumi</w:t>
            </w:r>
            <w:r w:rsidR="004E2793" w:rsidRPr="00A66763">
              <w:rPr>
                <w:rFonts w:ascii="Arial" w:hAnsi="Arial" w:cs="Arial"/>
                <w:noProof/>
                <w:lang w:val="sr-Latn-CS"/>
              </w:rPr>
              <w:t xml:space="preserve"> </w:t>
            </w:r>
            <w:r w:rsidRPr="00A66763">
              <w:rPr>
                <w:rFonts w:ascii="Arial" w:hAnsi="Arial" w:cs="Arial"/>
                <w:noProof/>
                <w:lang w:val="sr-Latn-CS"/>
              </w:rPr>
              <w:t>biće</w:t>
            </w:r>
            <w:r w:rsidR="004E2793" w:rsidRPr="00A66763">
              <w:rPr>
                <w:rFonts w:ascii="Arial" w:hAnsi="Arial" w:cs="Arial"/>
                <w:noProof/>
                <w:lang w:val="sr-Latn-CS"/>
              </w:rPr>
              <w:t xml:space="preserve"> </w:t>
            </w:r>
            <w:r w:rsidRPr="00A66763">
              <w:rPr>
                <w:rFonts w:ascii="Arial" w:hAnsi="Arial" w:cs="Arial"/>
                <w:noProof/>
                <w:lang w:val="sr-Latn-CS"/>
              </w:rPr>
              <w:t>definisani</w:t>
            </w:r>
            <w:r w:rsidR="004E2793" w:rsidRPr="00A66763">
              <w:rPr>
                <w:rFonts w:ascii="Arial" w:hAnsi="Arial" w:cs="Arial"/>
                <w:noProof/>
                <w:lang w:val="sr-Latn-CS"/>
              </w:rPr>
              <w:t xml:space="preserve"> </w:t>
            </w:r>
            <w:r w:rsidRPr="00A66763">
              <w:rPr>
                <w:rFonts w:ascii="Arial" w:hAnsi="Arial" w:cs="Arial"/>
                <w:noProof/>
                <w:lang w:val="sr-Latn-CS"/>
              </w:rPr>
              <w:t>javnim</w:t>
            </w:r>
            <w:r w:rsidR="004E2793" w:rsidRPr="00A66763">
              <w:rPr>
                <w:rFonts w:ascii="Arial" w:hAnsi="Arial" w:cs="Arial"/>
                <w:noProof/>
                <w:lang w:val="sr-Latn-CS"/>
              </w:rPr>
              <w:t xml:space="preserve"> </w:t>
            </w:r>
            <w:r w:rsidRPr="00A66763">
              <w:rPr>
                <w:rFonts w:ascii="Arial" w:hAnsi="Arial" w:cs="Arial"/>
                <w:noProof/>
                <w:lang w:val="sr-Latn-CS"/>
              </w:rPr>
              <w:t>pozivom</w:t>
            </w:r>
            <w:r w:rsidR="004E2793" w:rsidRPr="00A66763">
              <w:rPr>
                <w:rFonts w:ascii="Arial" w:hAnsi="Arial" w:cs="Arial"/>
                <w:noProof/>
                <w:lang w:val="sr-Latn-CS"/>
              </w:rPr>
              <w:t>.</w:t>
            </w:r>
          </w:p>
          <w:p w14:paraId="01D2CB00" w14:textId="4602D0FF" w:rsidR="00345E58" w:rsidRPr="00A66763" w:rsidRDefault="000245EF" w:rsidP="00345E58">
            <w:pPr>
              <w:jc w:val="both"/>
              <w:rPr>
                <w:rFonts w:ascii="Arial" w:hAnsi="Arial" w:cs="Arial"/>
                <w:noProof/>
                <w:lang w:val="sr-Latn-CS"/>
              </w:rPr>
            </w:pPr>
            <w:r w:rsidRPr="00A66763">
              <w:rPr>
                <w:rFonts w:ascii="Arial" w:hAnsi="Arial" w:cs="Arial"/>
                <w:b/>
                <w:noProof/>
                <w:lang w:val="sr-Latn-CS"/>
              </w:rPr>
              <w:t>NAPOMENA</w:t>
            </w:r>
            <w:r w:rsidR="00345E58" w:rsidRPr="00A66763">
              <w:rPr>
                <w:rFonts w:ascii="Arial" w:hAnsi="Arial" w:cs="Arial"/>
                <w:b/>
                <w:noProof/>
                <w:lang w:val="sr-Latn-CS"/>
              </w:rPr>
              <w:t xml:space="preserve">: </w:t>
            </w:r>
            <w:r w:rsidRPr="00A66763">
              <w:rPr>
                <w:rFonts w:ascii="Arial" w:hAnsi="Arial" w:cs="Arial"/>
                <w:noProof/>
                <w:lang w:val="sr-Latn-CS"/>
              </w:rPr>
              <w:t>Podrška</w:t>
            </w:r>
            <w:r w:rsidR="00345E58" w:rsidRPr="00A66763">
              <w:rPr>
                <w:rFonts w:ascii="Arial" w:hAnsi="Arial" w:cs="Arial"/>
                <w:noProof/>
                <w:lang w:val="sr-Latn-CS"/>
              </w:rPr>
              <w:t xml:space="preserve"> </w:t>
            </w:r>
            <w:r w:rsidRPr="00A66763">
              <w:rPr>
                <w:rFonts w:ascii="Arial" w:hAnsi="Arial" w:cs="Arial"/>
                <w:noProof/>
                <w:lang w:val="sr-Latn-CS"/>
              </w:rPr>
              <w:t>je</w:t>
            </w:r>
            <w:r w:rsidR="00345E58" w:rsidRPr="00A66763">
              <w:rPr>
                <w:rFonts w:ascii="Arial" w:hAnsi="Arial" w:cs="Arial"/>
                <w:noProof/>
                <w:lang w:val="sr-Latn-CS"/>
              </w:rPr>
              <w:t xml:space="preserve"> </w:t>
            </w:r>
            <w:r w:rsidRPr="00A66763">
              <w:rPr>
                <w:rFonts w:ascii="Arial" w:hAnsi="Arial" w:cs="Arial"/>
                <w:noProof/>
                <w:lang w:val="sr-Latn-CS"/>
              </w:rPr>
              <w:t>namijenjena</w:t>
            </w:r>
            <w:r w:rsidR="00345E58" w:rsidRPr="00A66763">
              <w:rPr>
                <w:rFonts w:ascii="Arial" w:hAnsi="Arial" w:cs="Arial"/>
                <w:noProof/>
                <w:lang w:val="sr-Latn-CS"/>
              </w:rPr>
              <w:t xml:space="preserve"> </w:t>
            </w:r>
            <w:r w:rsidRPr="00A66763">
              <w:rPr>
                <w:rFonts w:ascii="Arial" w:hAnsi="Arial" w:cs="Arial"/>
                <w:noProof/>
                <w:lang w:val="sr-Latn-CS"/>
              </w:rPr>
              <w:t>poljoprivrednim</w:t>
            </w:r>
            <w:r w:rsidR="00345E58" w:rsidRPr="00A66763">
              <w:rPr>
                <w:rFonts w:ascii="Arial" w:hAnsi="Arial" w:cs="Arial"/>
                <w:noProof/>
                <w:lang w:val="sr-Latn-CS"/>
              </w:rPr>
              <w:t xml:space="preserve"> </w:t>
            </w:r>
            <w:r w:rsidRPr="00A66763">
              <w:rPr>
                <w:rFonts w:ascii="Arial" w:hAnsi="Arial" w:cs="Arial"/>
                <w:noProof/>
                <w:lang w:val="sr-Latn-CS"/>
              </w:rPr>
              <w:t>proizvođačima</w:t>
            </w:r>
            <w:r w:rsidR="00345E58" w:rsidRPr="00A66763">
              <w:rPr>
                <w:rFonts w:ascii="Arial" w:hAnsi="Arial" w:cs="Arial"/>
                <w:noProof/>
                <w:lang w:val="sr-Latn-CS"/>
              </w:rPr>
              <w:t xml:space="preserve"> </w:t>
            </w:r>
            <w:r w:rsidRPr="00A66763">
              <w:rPr>
                <w:rFonts w:ascii="Arial" w:hAnsi="Arial" w:cs="Arial"/>
                <w:noProof/>
                <w:lang w:val="sr-Latn-CS"/>
              </w:rPr>
              <w:t>koji</w:t>
            </w:r>
            <w:r w:rsidR="00345E58" w:rsidRPr="00A66763">
              <w:rPr>
                <w:rFonts w:ascii="Arial" w:hAnsi="Arial" w:cs="Arial"/>
                <w:noProof/>
                <w:lang w:val="sr-Latn-CS"/>
              </w:rPr>
              <w:t xml:space="preserve"> </w:t>
            </w:r>
            <w:r w:rsidRPr="00A66763">
              <w:rPr>
                <w:rFonts w:ascii="Arial" w:hAnsi="Arial" w:cs="Arial"/>
                <w:noProof/>
                <w:lang w:val="sr-Latn-CS"/>
              </w:rPr>
              <w:t>proizvodnju</w:t>
            </w:r>
            <w:r w:rsidR="00345E58" w:rsidRPr="00A66763">
              <w:rPr>
                <w:rFonts w:ascii="Arial" w:hAnsi="Arial" w:cs="Arial"/>
                <w:noProof/>
                <w:lang w:val="sr-Latn-CS"/>
              </w:rPr>
              <w:t xml:space="preserve"> </w:t>
            </w:r>
            <w:r w:rsidRPr="00A66763">
              <w:rPr>
                <w:rFonts w:ascii="Arial" w:hAnsi="Arial" w:cs="Arial"/>
                <w:noProof/>
                <w:lang w:val="sr-Latn-CS"/>
              </w:rPr>
              <w:t>obavljaju</w:t>
            </w:r>
            <w:r w:rsidR="00345E58" w:rsidRPr="00A66763">
              <w:rPr>
                <w:rFonts w:ascii="Arial" w:hAnsi="Arial" w:cs="Arial"/>
                <w:noProof/>
                <w:lang w:val="sr-Latn-CS"/>
              </w:rPr>
              <w:t xml:space="preserve"> </w:t>
            </w:r>
            <w:r w:rsidRPr="00A66763">
              <w:rPr>
                <w:rFonts w:ascii="Arial" w:hAnsi="Arial" w:cs="Arial"/>
                <w:noProof/>
                <w:lang w:val="sr-Latn-CS"/>
              </w:rPr>
              <w:t>na</w:t>
            </w:r>
            <w:r w:rsidR="00345E58" w:rsidRPr="00A66763">
              <w:rPr>
                <w:rFonts w:ascii="Arial" w:hAnsi="Arial" w:cs="Arial"/>
                <w:noProof/>
                <w:lang w:val="sr-Latn-CS"/>
              </w:rPr>
              <w:t xml:space="preserve"> </w:t>
            </w:r>
            <w:r w:rsidRPr="00A66763">
              <w:rPr>
                <w:rFonts w:ascii="Arial" w:hAnsi="Arial" w:cs="Arial"/>
                <w:noProof/>
                <w:lang w:val="sr-Latn-CS"/>
              </w:rPr>
              <w:t>teritoriji</w:t>
            </w:r>
            <w:r w:rsidR="00345E58" w:rsidRPr="00A66763">
              <w:rPr>
                <w:rFonts w:ascii="Arial" w:hAnsi="Arial" w:cs="Arial"/>
                <w:noProof/>
                <w:lang w:val="sr-Latn-CS"/>
              </w:rPr>
              <w:t xml:space="preserve"> </w:t>
            </w:r>
            <w:r w:rsidRPr="00A66763">
              <w:rPr>
                <w:rFonts w:ascii="Arial" w:hAnsi="Arial" w:cs="Arial"/>
                <w:noProof/>
                <w:lang w:val="sr-Latn-CS"/>
              </w:rPr>
              <w:t>opštine</w:t>
            </w:r>
            <w:r w:rsidR="00345E58" w:rsidRPr="00A66763">
              <w:rPr>
                <w:rFonts w:ascii="Arial" w:hAnsi="Arial" w:cs="Arial"/>
                <w:noProof/>
                <w:lang w:val="sr-Latn-CS"/>
              </w:rPr>
              <w:t xml:space="preserve"> </w:t>
            </w:r>
            <w:r w:rsidRPr="00A66763">
              <w:rPr>
                <w:rFonts w:ascii="Arial" w:hAnsi="Arial" w:cs="Arial"/>
                <w:noProof/>
                <w:lang w:val="sr-Latn-CS"/>
              </w:rPr>
              <w:t>Nikšić</w:t>
            </w:r>
            <w:r w:rsidR="006924B9" w:rsidRPr="00A66763">
              <w:rPr>
                <w:rFonts w:ascii="Arial" w:hAnsi="Arial" w:cs="Arial"/>
                <w:noProof/>
                <w:lang w:val="sr-Latn-CS"/>
              </w:rPr>
              <w:t>.</w:t>
            </w:r>
          </w:p>
          <w:p w14:paraId="0EC26F2F" w14:textId="77777777" w:rsidR="00345E58" w:rsidRPr="00A66763" w:rsidRDefault="00345E58" w:rsidP="00757C32">
            <w:pPr>
              <w:jc w:val="both"/>
              <w:rPr>
                <w:rFonts w:ascii="Arial" w:hAnsi="Arial" w:cs="Arial"/>
                <w:noProof/>
                <w:lang w:val="sr-Latn-CS"/>
              </w:rPr>
            </w:pPr>
          </w:p>
        </w:tc>
      </w:tr>
      <w:tr w:rsidR="00AB733A" w:rsidRPr="00A66763" w14:paraId="002ED280" w14:textId="77777777" w:rsidTr="002E1703">
        <w:trPr>
          <w:trHeight w:val="601"/>
        </w:trPr>
        <w:tc>
          <w:tcPr>
            <w:tcW w:w="1253" w:type="dxa"/>
          </w:tcPr>
          <w:p w14:paraId="51F0647A" w14:textId="6590EA6B" w:rsidR="00AB733A" w:rsidRPr="00A66763" w:rsidRDefault="000245EF" w:rsidP="00AB733A">
            <w:pPr>
              <w:rPr>
                <w:rFonts w:ascii="Arial" w:hAnsi="Arial" w:cs="Arial"/>
                <w:noProof/>
                <w:lang w:val="sr-Latn-CS"/>
              </w:rPr>
            </w:pPr>
            <w:r w:rsidRPr="00A66763">
              <w:rPr>
                <w:rFonts w:ascii="Arial" w:hAnsi="Arial" w:cs="Arial"/>
                <w:noProof/>
                <w:lang w:val="sr-Latn-CS"/>
              </w:rPr>
              <w:t>Korisnici</w:t>
            </w:r>
          </w:p>
        </w:tc>
        <w:tc>
          <w:tcPr>
            <w:tcW w:w="8520" w:type="dxa"/>
            <w:gridSpan w:val="2"/>
          </w:tcPr>
          <w:p w14:paraId="0E4B775D" w14:textId="011CB352" w:rsidR="00AB733A" w:rsidRPr="00A66763" w:rsidRDefault="000245EF" w:rsidP="00E21EA0">
            <w:pPr>
              <w:jc w:val="center"/>
              <w:rPr>
                <w:rFonts w:ascii="Arial" w:hAnsi="Arial" w:cs="Arial"/>
                <w:noProof/>
                <w:lang w:val="sr-Latn-CS"/>
              </w:rPr>
            </w:pPr>
            <w:r w:rsidRPr="00A66763">
              <w:rPr>
                <w:rFonts w:ascii="Arial" w:hAnsi="Arial" w:cs="Arial"/>
                <w:noProof/>
                <w:lang w:val="sr-Latn-CS"/>
              </w:rPr>
              <w:t>Registrovana</w:t>
            </w:r>
            <w:r w:rsidR="00E21EA0" w:rsidRPr="00A66763">
              <w:rPr>
                <w:rFonts w:ascii="Arial" w:hAnsi="Arial" w:cs="Arial"/>
                <w:noProof/>
                <w:lang w:val="sr-Latn-CS"/>
              </w:rPr>
              <w:t xml:space="preserve"> </w:t>
            </w:r>
            <w:r w:rsidRPr="00A66763">
              <w:rPr>
                <w:rFonts w:ascii="Arial" w:hAnsi="Arial" w:cs="Arial"/>
                <w:noProof/>
                <w:lang w:val="sr-Latn-CS"/>
              </w:rPr>
              <w:t>poljoprivredna</w:t>
            </w:r>
            <w:r w:rsidR="00E21EA0" w:rsidRPr="00A66763">
              <w:rPr>
                <w:rFonts w:ascii="Arial" w:hAnsi="Arial" w:cs="Arial"/>
                <w:noProof/>
                <w:lang w:val="sr-Latn-CS"/>
              </w:rPr>
              <w:t xml:space="preserve"> </w:t>
            </w:r>
            <w:r w:rsidRPr="00A66763">
              <w:rPr>
                <w:rFonts w:ascii="Arial" w:hAnsi="Arial" w:cs="Arial"/>
                <w:noProof/>
                <w:lang w:val="sr-Latn-CS"/>
              </w:rPr>
              <w:t>gazdinstva</w:t>
            </w:r>
            <w:r w:rsidR="00E21EA0" w:rsidRPr="00A66763">
              <w:rPr>
                <w:rFonts w:ascii="Arial" w:hAnsi="Arial" w:cs="Arial"/>
                <w:noProof/>
                <w:lang w:val="sr-Latn-CS"/>
              </w:rPr>
              <w:t xml:space="preserve"> </w:t>
            </w:r>
            <w:r w:rsidRPr="00A66763">
              <w:rPr>
                <w:rFonts w:ascii="Arial" w:hAnsi="Arial" w:cs="Arial"/>
                <w:noProof/>
                <w:lang w:val="sr-Latn-CS"/>
              </w:rPr>
              <w:t>u</w:t>
            </w:r>
            <w:r w:rsidR="00E21EA0" w:rsidRPr="00A66763">
              <w:rPr>
                <w:rFonts w:ascii="Arial" w:hAnsi="Arial" w:cs="Arial"/>
                <w:noProof/>
                <w:lang w:val="sr-Latn-CS"/>
              </w:rPr>
              <w:t xml:space="preserve"> </w:t>
            </w:r>
            <w:r w:rsidRPr="00A66763">
              <w:rPr>
                <w:rFonts w:ascii="Arial" w:hAnsi="Arial" w:cs="Arial"/>
                <w:noProof/>
                <w:lang w:val="sr-Latn-CS"/>
              </w:rPr>
              <w:t>MPŠV</w:t>
            </w:r>
            <w:r w:rsidR="00E21EA0" w:rsidRPr="00A66763">
              <w:rPr>
                <w:rFonts w:ascii="Arial" w:hAnsi="Arial" w:cs="Arial"/>
                <w:noProof/>
                <w:lang w:val="sr-Latn-CS"/>
              </w:rPr>
              <w:t xml:space="preserve">, </w:t>
            </w:r>
            <w:r w:rsidRPr="00A66763">
              <w:rPr>
                <w:rFonts w:ascii="Arial" w:hAnsi="Arial" w:cs="Arial"/>
                <w:noProof/>
                <w:lang w:val="sr-Latn-CS"/>
              </w:rPr>
              <w:t>koja</w:t>
            </w:r>
            <w:r w:rsidR="00E21EA0" w:rsidRPr="00A66763">
              <w:rPr>
                <w:rFonts w:ascii="Arial" w:hAnsi="Arial" w:cs="Arial"/>
                <w:noProof/>
                <w:lang w:val="sr-Latn-CS"/>
              </w:rPr>
              <w:t xml:space="preserve"> </w:t>
            </w:r>
            <w:r w:rsidRPr="00A66763">
              <w:rPr>
                <w:rFonts w:ascii="Arial" w:hAnsi="Arial" w:cs="Arial"/>
                <w:noProof/>
                <w:lang w:val="sr-Latn-CS"/>
              </w:rPr>
              <w:t>ispunjavaju</w:t>
            </w:r>
            <w:r w:rsidR="00E21EA0" w:rsidRPr="00A66763">
              <w:rPr>
                <w:rFonts w:ascii="Arial" w:hAnsi="Arial" w:cs="Arial"/>
                <w:noProof/>
                <w:lang w:val="sr-Latn-CS"/>
              </w:rPr>
              <w:t xml:space="preserve"> </w:t>
            </w:r>
            <w:r w:rsidRPr="00A66763">
              <w:rPr>
                <w:rFonts w:ascii="Arial" w:hAnsi="Arial" w:cs="Arial"/>
                <w:noProof/>
                <w:lang w:val="sr-Latn-CS"/>
              </w:rPr>
              <w:t>uslove</w:t>
            </w:r>
            <w:r w:rsidR="00E21EA0" w:rsidRPr="00A66763">
              <w:rPr>
                <w:rFonts w:ascii="Arial" w:hAnsi="Arial" w:cs="Arial"/>
                <w:noProof/>
                <w:lang w:val="sr-Latn-CS"/>
              </w:rPr>
              <w:t xml:space="preserve"> </w:t>
            </w:r>
            <w:r w:rsidRPr="00A66763">
              <w:rPr>
                <w:rFonts w:ascii="Arial" w:hAnsi="Arial" w:cs="Arial"/>
                <w:noProof/>
                <w:lang w:val="sr-Latn-CS"/>
              </w:rPr>
              <w:t>utvrđene</w:t>
            </w:r>
            <w:r w:rsidR="00E21EA0" w:rsidRPr="00A66763">
              <w:rPr>
                <w:rFonts w:ascii="Arial" w:hAnsi="Arial" w:cs="Arial"/>
                <w:noProof/>
                <w:lang w:val="sr-Latn-CS"/>
              </w:rPr>
              <w:t xml:space="preserve"> </w:t>
            </w:r>
            <w:r w:rsidRPr="00A66763">
              <w:rPr>
                <w:rFonts w:ascii="Arial" w:hAnsi="Arial" w:cs="Arial"/>
                <w:noProof/>
                <w:lang w:val="sr-Latn-CS"/>
              </w:rPr>
              <w:t>javnim</w:t>
            </w:r>
            <w:r w:rsidR="00E21EA0" w:rsidRPr="00A66763">
              <w:rPr>
                <w:rFonts w:ascii="Arial" w:hAnsi="Arial" w:cs="Arial"/>
                <w:noProof/>
                <w:lang w:val="sr-Latn-CS"/>
              </w:rPr>
              <w:t xml:space="preserve"> </w:t>
            </w:r>
            <w:r w:rsidRPr="00A66763">
              <w:rPr>
                <w:rFonts w:ascii="Arial" w:hAnsi="Arial" w:cs="Arial"/>
                <w:noProof/>
                <w:lang w:val="sr-Latn-CS"/>
              </w:rPr>
              <w:t>pozivom</w:t>
            </w:r>
            <w:r w:rsidR="00E21EA0" w:rsidRPr="00A66763">
              <w:rPr>
                <w:rFonts w:ascii="Arial" w:hAnsi="Arial" w:cs="Arial"/>
                <w:noProof/>
                <w:lang w:val="sr-Latn-CS"/>
              </w:rPr>
              <w:t>.</w:t>
            </w:r>
          </w:p>
        </w:tc>
      </w:tr>
      <w:tr w:rsidR="00E21EA0" w:rsidRPr="00A66763" w14:paraId="4427C976" w14:textId="77777777" w:rsidTr="002E1703">
        <w:trPr>
          <w:trHeight w:val="389"/>
        </w:trPr>
        <w:tc>
          <w:tcPr>
            <w:tcW w:w="1253" w:type="dxa"/>
          </w:tcPr>
          <w:p w14:paraId="1F4E3651" w14:textId="6E6AF833" w:rsidR="00E21EA0" w:rsidRPr="00A66763" w:rsidRDefault="000245EF" w:rsidP="00EB35A9">
            <w:pPr>
              <w:rPr>
                <w:rFonts w:ascii="Arial" w:hAnsi="Arial" w:cs="Arial"/>
                <w:noProof/>
                <w:lang w:val="sr-Latn-CS"/>
              </w:rPr>
            </w:pPr>
            <w:r w:rsidRPr="00A66763">
              <w:rPr>
                <w:rFonts w:ascii="Arial" w:hAnsi="Arial" w:cs="Arial"/>
                <w:noProof/>
                <w:lang w:val="sr-Latn-CS"/>
              </w:rPr>
              <w:t>Način</w:t>
            </w:r>
            <w:r w:rsidR="00E21EA0" w:rsidRPr="00A66763">
              <w:rPr>
                <w:rFonts w:ascii="Arial" w:hAnsi="Arial" w:cs="Arial"/>
                <w:noProof/>
                <w:lang w:val="sr-Latn-CS"/>
              </w:rPr>
              <w:t xml:space="preserve"> </w:t>
            </w:r>
            <w:r w:rsidRPr="00A66763">
              <w:rPr>
                <w:rFonts w:ascii="Arial" w:hAnsi="Arial" w:cs="Arial"/>
                <w:noProof/>
                <w:lang w:val="sr-Latn-CS"/>
              </w:rPr>
              <w:t>plaćanja</w:t>
            </w:r>
          </w:p>
        </w:tc>
        <w:tc>
          <w:tcPr>
            <w:tcW w:w="8520" w:type="dxa"/>
            <w:gridSpan w:val="2"/>
          </w:tcPr>
          <w:p w14:paraId="168695A6" w14:textId="62A499AC" w:rsidR="00E21EA0" w:rsidRPr="00A66763" w:rsidRDefault="000245EF" w:rsidP="00E21EA0">
            <w:pPr>
              <w:jc w:val="center"/>
              <w:rPr>
                <w:rFonts w:ascii="Arial" w:hAnsi="Arial" w:cs="Arial"/>
                <w:noProof/>
                <w:lang w:val="sr-Latn-CS"/>
              </w:rPr>
            </w:pPr>
            <w:r w:rsidRPr="00A66763">
              <w:rPr>
                <w:rFonts w:ascii="Arial" w:hAnsi="Arial" w:cs="Arial"/>
                <w:noProof/>
                <w:lang w:val="sr-Latn-CS"/>
              </w:rPr>
              <w:t>Direktno</w:t>
            </w:r>
            <w:r w:rsidR="003009ED" w:rsidRPr="00A66763">
              <w:rPr>
                <w:rFonts w:ascii="Arial" w:hAnsi="Arial" w:cs="Arial"/>
                <w:noProof/>
                <w:lang w:val="sr-Latn-CS"/>
              </w:rPr>
              <w:t xml:space="preserve"> </w:t>
            </w:r>
            <w:r w:rsidRPr="00A66763">
              <w:rPr>
                <w:rFonts w:ascii="Arial" w:hAnsi="Arial" w:cs="Arial"/>
                <w:noProof/>
                <w:lang w:val="sr-Latn-CS"/>
              </w:rPr>
              <w:t>na</w:t>
            </w:r>
            <w:r w:rsidR="003009ED" w:rsidRPr="00A66763">
              <w:rPr>
                <w:rFonts w:ascii="Arial" w:hAnsi="Arial" w:cs="Arial"/>
                <w:noProof/>
                <w:lang w:val="sr-Latn-CS"/>
              </w:rPr>
              <w:t xml:space="preserve"> </w:t>
            </w:r>
            <w:r w:rsidRPr="00A66763">
              <w:rPr>
                <w:rFonts w:ascii="Arial" w:hAnsi="Arial" w:cs="Arial"/>
                <w:noProof/>
                <w:lang w:val="sr-Latn-CS"/>
              </w:rPr>
              <w:t>žiro</w:t>
            </w:r>
            <w:r w:rsidR="003009ED" w:rsidRPr="00A66763">
              <w:rPr>
                <w:rFonts w:ascii="Arial" w:hAnsi="Arial" w:cs="Arial"/>
                <w:noProof/>
                <w:lang w:val="sr-Latn-CS"/>
              </w:rPr>
              <w:t xml:space="preserve"> </w:t>
            </w:r>
            <w:r w:rsidRPr="00A66763">
              <w:rPr>
                <w:rFonts w:ascii="Arial" w:hAnsi="Arial" w:cs="Arial"/>
                <w:noProof/>
                <w:lang w:val="sr-Latn-CS"/>
              </w:rPr>
              <w:t>račun</w:t>
            </w:r>
            <w:r w:rsidR="003009ED" w:rsidRPr="00A66763">
              <w:rPr>
                <w:rFonts w:ascii="Arial" w:hAnsi="Arial" w:cs="Arial"/>
                <w:noProof/>
                <w:lang w:val="sr-Latn-CS"/>
              </w:rPr>
              <w:t xml:space="preserve"> </w:t>
            </w:r>
            <w:r w:rsidRPr="00A66763">
              <w:rPr>
                <w:rFonts w:ascii="Arial" w:hAnsi="Arial" w:cs="Arial"/>
                <w:noProof/>
                <w:lang w:val="sr-Latn-CS"/>
              </w:rPr>
              <w:t>korisnika</w:t>
            </w:r>
          </w:p>
        </w:tc>
      </w:tr>
      <w:tr w:rsidR="00E21EA0" w:rsidRPr="00A66763" w14:paraId="1F4E7B79" w14:textId="77777777" w:rsidTr="002E1703">
        <w:trPr>
          <w:trHeight w:val="292"/>
        </w:trPr>
        <w:tc>
          <w:tcPr>
            <w:tcW w:w="1253" w:type="dxa"/>
          </w:tcPr>
          <w:p w14:paraId="45688AA2" w14:textId="12C25EEE" w:rsidR="00E21EA0" w:rsidRPr="00A66763" w:rsidRDefault="000245EF" w:rsidP="00AB733A">
            <w:pPr>
              <w:rPr>
                <w:rFonts w:ascii="Arial" w:hAnsi="Arial" w:cs="Arial"/>
                <w:noProof/>
                <w:lang w:val="sr-Latn-CS"/>
              </w:rPr>
            </w:pPr>
            <w:r w:rsidRPr="00A66763">
              <w:rPr>
                <w:rFonts w:ascii="Arial" w:hAnsi="Arial" w:cs="Arial"/>
                <w:noProof/>
                <w:lang w:val="sr-Latn-CS"/>
              </w:rPr>
              <w:t>Realizacija</w:t>
            </w:r>
          </w:p>
        </w:tc>
        <w:tc>
          <w:tcPr>
            <w:tcW w:w="8520" w:type="dxa"/>
            <w:gridSpan w:val="2"/>
          </w:tcPr>
          <w:p w14:paraId="569B4FBA" w14:textId="15B7FA9C" w:rsidR="00E21EA0" w:rsidRPr="00A66763" w:rsidRDefault="000245EF" w:rsidP="003009ED">
            <w:pPr>
              <w:jc w:val="center"/>
              <w:rPr>
                <w:rFonts w:ascii="Arial" w:hAnsi="Arial" w:cs="Arial"/>
                <w:noProof/>
                <w:lang w:val="sr-Latn-CS"/>
              </w:rPr>
            </w:pPr>
            <w:r w:rsidRPr="00A66763">
              <w:rPr>
                <w:rFonts w:ascii="Arial" w:hAnsi="Arial" w:cs="Arial"/>
                <w:noProof/>
                <w:lang w:val="sr-Latn-CS"/>
              </w:rPr>
              <w:t>Sekretarijat</w:t>
            </w:r>
            <w:r w:rsidR="003009ED" w:rsidRPr="00A66763">
              <w:rPr>
                <w:rFonts w:ascii="Arial" w:hAnsi="Arial" w:cs="Arial"/>
                <w:noProof/>
                <w:lang w:val="sr-Latn-CS"/>
              </w:rPr>
              <w:t xml:space="preserve"> </w:t>
            </w:r>
            <w:r w:rsidRPr="00A66763">
              <w:rPr>
                <w:rFonts w:ascii="Arial" w:hAnsi="Arial" w:cs="Arial"/>
                <w:noProof/>
                <w:lang w:val="sr-Latn-CS"/>
              </w:rPr>
              <w:t>za</w:t>
            </w:r>
            <w:r w:rsidR="003009ED" w:rsidRPr="00A66763">
              <w:rPr>
                <w:rFonts w:ascii="Arial" w:hAnsi="Arial" w:cs="Arial"/>
                <w:noProof/>
                <w:lang w:val="sr-Latn-CS"/>
              </w:rPr>
              <w:t xml:space="preserve"> </w:t>
            </w:r>
            <w:r w:rsidRPr="00A66763">
              <w:rPr>
                <w:rFonts w:ascii="Arial" w:hAnsi="Arial" w:cs="Arial"/>
                <w:noProof/>
                <w:lang w:val="sr-Latn-CS"/>
              </w:rPr>
              <w:t>finansije</w:t>
            </w:r>
            <w:r w:rsidR="003009ED" w:rsidRPr="00A66763">
              <w:rPr>
                <w:rFonts w:ascii="Arial" w:hAnsi="Arial" w:cs="Arial"/>
                <w:noProof/>
                <w:lang w:val="sr-Latn-CS"/>
              </w:rPr>
              <w:t xml:space="preserve">, </w:t>
            </w:r>
            <w:r w:rsidRPr="00A66763">
              <w:rPr>
                <w:rFonts w:ascii="Arial" w:hAnsi="Arial" w:cs="Arial"/>
                <w:noProof/>
                <w:lang w:val="sr-Latn-CS"/>
              </w:rPr>
              <w:t>razvoj</w:t>
            </w:r>
            <w:r w:rsidR="003009ED" w:rsidRPr="00A66763">
              <w:rPr>
                <w:rFonts w:ascii="Arial" w:hAnsi="Arial" w:cs="Arial"/>
                <w:noProof/>
                <w:lang w:val="sr-Latn-CS"/>
              </w:rPr>
              <w:t xml:space="preserve"> </w:t>
            </w:r>
            <w:r w:rsidRPr="00A66763">
              <w:rPr>
                <w:rFonts w:ascii="Arial" w:hAnsi="Arial" w:cs="Arial"/>
                <w:noProof/>
                <w:lang w:val="sr-Latn-CS"/>
              </w:rPr>
              <w:t>i</w:t>
            </w:r>
            <w:r w:rsidR="003009ED" w:rsidRPr="00A66763">
              <w:rPr>
                <w:rFonts w:ascii="Arial" w:hAnsi="Arial" w:cs="Arial"/>
                <w:noProof/>
                <w:lang w:val="sr-Latn-CS"/>
              </w:rPr>
              <w:t xml:space="preserve"> </w:t>
            </w:r>
            <w:r w:rsidRPr="00A66763">
              <w:rPr>
                <w:rFonts w:ascii="Arial" w:hAnsi="Arial" w:cs="Arial"/>
                <w:noProof/>
                <w:lang w:val="sr-Latn-CS"/>
              </w:rPr>
              <w:t>preduzetništvo</w:t>
            </w:r>
          </w:p>
        </w:tc>
      </w:tr>
      <w:tr w:rsidR="003009ED" w:rsidRPr="00A66763" w14:paraId="213BF669" w14:textId="77777777" w:rsidTr="00EF2398">
        <w:trPr>
          <w:trHeight w:val="1275"/>
        </w:trPr>
        <w:tc>
          <w:tcPr>
            <w:tcW w:w="1253" w:type="dxa"/>
          </w:tcPr>
          <w:p w14:paraId="20E38FD3" w14:textId="52A0BDCF" w:rsidR="003009ED" w:rsidRPr="00A66763" w:rsidRDefault="000245EF" w:rsidP="00EB35A9">
            <w:pPr>
              <w:rPr>
                <w:rFonts w:ascii="Arial" w:hAnsi="Arial" w:cs="Arial"/>
                <w:noProof/>
                <w:lang w:val="sr-Latn-CS"/>
              </w:rPr>
            </w:pPr>
            <w:r w:rsidRPr="00A66763">
              <w:rPr>
                <w:rFonts w:ascii="Arial" w:hAnsi="Arial" w:cs="Arial"/>
                <w:noProof/>
                <w:lang w:val="sr-Latn-CS"/>
              </w:rPr>
              <w:t>Procedura</w:t>
            </w:r>
            <w:r w:rsidR="003009ED" w:rsidRPr="00A66763">
              <w:rPr>
                <w:rFonts w:ascii="Arial" w:hAnsi="Arial" w:cs="Arial"/>
                <w:noProof/>
                <w:lang w:val="sr-Latn-CS"/>
              </w:rPr>
              <w:t xml:space="preserve"> </w:t>
            </w:r>
            <w:r w:rsidRPr="00A66763">
              <w:rPr>
                <w:rFonts w:ascii="Arial" w:hAnsi="Arial" w:cs="Arial"/>
                <w:noProof/>
                <w:lang w:val="sr-Latn-CS"/>
              </w:rPr>
              <w:t>realizacije</w:t>
            </w:r>
          </w:p>
        </w:tc>
        <w:tc>
          <w:tcPr>
            <w:tcW w:w="8520" w:type="dxa"/>
            <w:gridSpan w:val="2"/>
          </w:tcPr>
          <w:p w14:paraId="55115456" w14:textId="11C9C184" w:rsidR="003009ED" w:rsidRPr="00A66763" w:rsidRDefault="000245EF" w:rsidP="003009ED">
            <w:pPr>
              <w:jc w:val="both"/>
              <w:rPr>
                <w:rFonts w:ascii="Arial" w:hAnsi="Arial" w:cs="Arial"/>
                <w:noProof/>
                <w:lang w:val="sr-Latn-CS"/>
              </w:rPr>
            </w:pPr>
            <w:r w:rsidRPr="00A66763">
              <w:rPr>
                <w:rFonts w:ascii="Arial" w:hAnsi="Arial" w:cs="Arial"/>
                <w:noProof/>
                <w:lang w:val="sr-Latn-CS"/>
              </w:rPr>
              <w:t>Poljoprivredna</w:t>
            </w:r>
            <w:r w:rsidR="003009ED" w:rsidRPr="00A66763">
              <w:rPr>
                <w:rFonts w:ascii="Arial" w:hAnsi="Arial" w:cs="Arial"/>
                <w:noProof/>
                <w:lang w:val="sr-Latn-CS"/>
              </w:rPr>
              <w:t xml:space="preserve"> </w:t>
            </w:r>
            <w:r w:rsidRPr="00A66763">
              <w:rPr>
                <w:rFonts w:ascii="Arial" w:hAnsi="Arial" w:cs="Arial"/>
                <w:noProof/>
                <w:lang w:val="sr-Latn-CS"/>
              </w:rPr>
              <w:t>gazdinstva</w:t>
            </w:r>
            <w:r w:rsidR="003009ED" w:rsidRPr="00A66763">
              <w:rPr>
                <w:rFonts w:ascii="Arial" w:hAnsi="Arial" w:cs="Arial"/>
                <w:noProof/>
                <w:lang w:val="sr-Latn-CS"/>
              </w:rPr>
              <w:t xml:space="preserve"> </w:t>
            </w:r>
            <w:r w:rsidRPr="00A66763">
              <w:rPr>
                <w:rFonts w:ascii="Arial" w:hAnsi="Arial" w:cs="Arial"/>
                <w:noProof/>
                <w:lang w:val="sr-Latn-CS"/>
              </w:rPr>
              <w:t>apliciraju</w:t>
            </w:r>
            <w:r w:rsidR="003009ED" w:rsidRPr="00A66763">
              <w:rPr>
                <w:rFonts w:ascii="Arial" w:hAnsi="Arial" w:cs="Arial"/>
                <w:noProof/>
                <w:lang w:val="sr-Latn-CS"/>
              </w:rPr>
              <w:t xml:space="preserve"> </w:t>
            </w:r>
            <w:r w:rsidRPr="00A66763">
              <w:rPr>
                <w:rFonts w:ascii="Arial" w:hAnsi="Arial" w:cs="Arial"/>
                <w:noProof/>
                <w:lang w:val="sr-Latn-CS"/>
              </w:rPr>
              <w:t>Sekraterijatu</w:t>
            </w:r>
            <w:r w:rsidR="003009ED" w:rsidRPr="00A66763">
              <w:rPr>
                <w:rFonts w:ascii="Arial" w:hAnsi="Arial" w:cs="Arial"/>
                <w:noProof/>
                <w:lang w:val="sr-Latn-CS"/>
              </w:rPr>
              <w:t xml:space="preserve"> </w:t>
            </w:r>
            <w:r w:rsidRPr="00A66763">
              <w:rPr>
                <w:rFonts w:ascii="Arial" w:hAnsi="Arial" w:cs="Arial"/>
                <w:noProof/>
                <w:lang w:val="sr-Latn-CS"/>
              </w:rPr>
              <w:t>do</w:t>
            </w:r>
            <w:r w:rsidR="003009ED" w:rsidRPr="00A66763">
              <w:rPr>
                <w:rFonts w:ascii="Arial" w:hAnsi="Arial" w:cs="Arial"/>
                <w:noProof/>
                <w:lang w:val="sr-Latn-CS"/>
              </w:rPr>
              <w:t xml:space="preserve"> </w:t>
            </w:r>
            <w:r w:rsidRPr="00A66763">
              <w:rPr>
                <w:rFonts w:ascii="Arial" w:hAnsi="Arial" w:cs="Arial"/>
                <w:noProof/>
                <w:lang w:val="sr-Latn-CS"/>
              </w:rPr>
              <w:t>roka</w:t>
            </w:r>
            <w:r w:rsidR="00EF2EBF" w:rsidRPr="00A66763">
              <w:rPr>
                <w:rFonts w:ascii="Arial" w:hAnsi="Arial" w:cs="Arial"/>
                <w:noProof/>
                <w:lang w:val="sr-Latn-CS"/>
              </w:rPr>
              <w:t xml:space="preserve"> </w:t>
            </w:r>
            <w:r w:rsidRPr="00A66763">
              <w:rPr>
                <w:rFonts w:ascii="Arial" w:hAnsi="Arial" w:cs="Arial"/>
                <w:noProof/>
                <w:lang w:val="sr-Latn-CS"/>
              </w:rPr>
              <w:t>koji</w:t>
            </w:r>
            <w:r w:rsidR="00EF2EBF" w:rsidRPr="00A66763">
              <w:rPr>
                <w:rFonts w:ascii="Arial" w:hAnsi="Arial" w:cs="Arial"/>
                <w:noProof/>
                <w:lang w:val="sr-Latn-CS"/>
              </w:rPr>
              <w:t xml:space="preserve"> </w:t>
            </w:r>
            <w:r w:rsidRPr="00A66763">
              <w:rPr>
                <w:rFonts w:ascii="Arial" w:hAnsi="Arial" w:cs="Arial"/>
                <w:noProof/>
                <w:lang w:val="sr-Latn-CS"/>
              </w:rPr>
              <w:t>će</w:t>
            </w:r>
            <w:r w:rsidR="00EF2EBF" w:rsidRPr="00A66763">
              <w:rPr>
                <w:rFonts w:ascii="Arial" w:hAnsi="Arial" w:cs="Arial"/>
                <w:noProof/>
                <w:lang w:val="sr-Latn-CS"/>
              </w:rPr>
              <w:t xml:space="preserve"> </w:t>
            </w:r>
            <w:r w:rsidRPr="00A66763">
              <w:rPr>
                <w:rFonts w:ascii="Arial" w:hAnsi="Arial" w:cs="Arial"/>
                <w:noProof/>
                <w:lang w:val="sr-Latn-CS"/>
              </w:rPr>
              <w:t>biti</w:t>
            </w:r>
            <w:r w:rsidR="00EF2EBF" w:rsidRPr="00A66763">
              <w:rPr>
                <w:rFonts w:ascii="Arial" w:hAnsi="Arial" w:cs="Arial"/>
                <w:noProof/>
                <w:lang w:val="sr-Latn-CS"/>
              </w:rPr>
              <w:t xml:space="preserve">  </w:t>
            </w:r>
            <w:r w:rsidRPr="00A66763">
              <w:rPr>
                <w:rFonts w:ascii="Arial" w:hAnsi="Arial" w:cs="Arial"/>
                <w:noProof/>
                <w:lang w:val="sr-Latn-CS"/>
              </w:rPr>
              <w:t>naznačen</w:t>
            </w:r>
            <w:r w:rsidR="00EF2EBF" w:rsidRPr="00A66763">
              <w:rPr>
                <w:rFonts w:ascii="Arial" w:hAnsi="Arial" w:cs="Arial"/>
                <w:noProof/>
                <w:lang w:val="sr-Latn-CS"/>
              </w:rPr>
              <w:t xml:space="preserve"> </w:t>
            </w:r>
            <w:r w:rsidR="003009ED" w:rsidRPr="00A66763">
              <w:rPr>
                <w:rFonts w:ascii="Arial" w:hAnsi="Arial" w:cs="Arial"/>
                <w:noProof/>
                <w:lang w:val="sr-Latn-CS"/>
              </w:rPr>
              <w:t xml:space="preserve"> </w:t>
            </w:r>
            <w:r w:rsidRPr="00A66763">
              <w:rPr>
                <w:rFonts w:ascii="Arial" w:hAnsi="Arial" w:cs="Arial"/>
                <w:noProof/>
                <w:lang w:val="sr-Latn-CS"/>
              </w:rPr>
              <w:t>u</w:t>
            </w:r>
            <w:r w:rsidR="00EF2EBF" w:rsidRPr="00A66763">
              <w:rPr>
                <w:rFonts w:ascii="Arial" w:hAnsi="Arial" w:cs="Arial"/>
                <w:noProof/>
                <w:lang w:val="sr-Latn-CS"/>
              </w:rPr>
              <w:t xml:space="preserve"> </w:t>
            </w:r>
            <w:r w:rsidRPr="00A66763">
              <w:rPr>
                <w:rFonts w:ascii="Arial" w:hAnsi="Arial" w:cs="Arial"/>
                <w:noProof/>
                <w:lang w:val="sr-Latn-CS"/>
              </w:rPr>
              <w:t>javnom</w:t>
            </w:r>
            <w:r w:rsidR="003009ED" w:rsidRPr="00A66763">
              <w:rPr>
                <w:rFonts w:ascii="Arial" w:hAnsi="Arial" w:cs="Arial"/>
                <w:noProof/>
                <w:lang w:val="sr-Latn-CS"/>
              </w:rPr>
              <w:t xml:space="preserve"> </w:t>
            </w:r>
            <w:r w:rsidRPr="00A66763">
              <w:rPr>
                <w:rFonts w:ascii="Arial" w:hAnsi="Arial" w:cs="Arial"/>
                <w:noProof/>
                <w:lang w:val="sr-Latn-CS"/>
              </w:rPr>
              <w:t>pozivu</w:t>
            </w:r>
            <w:r w:rsidR="003009ED" w:rsidRPr="00A66763">
              <w:rPr>
                <w:rFonts w:ascii="Arial" w:hAnsi="Arial" w:cs="Arial"/>
                <w:noProof/>
                <w:lang w:val="sr-Latn-CS"/>
              </w:rPr>
              <w:t xml:space="preserve"> </w:t>
            </w:r>
            <w:r w:rsidRPr="00A66763">
              <w:rPr>
                <w:rFonts w:ascii="Arial" w:hAnsi="Arial" w:cs="Arial"/>
                <w:noProof/>
                <w:lang w:val="sr-Latn-CS"/>
              </w:rPr>
              <w:t>za</w:t>
            </w:r>
            <w:r w:rsidR="003009ED" w:rsidRPr="00A66763">
              <w:rPr>
                <w:rFonts w:ascii="Arial" w:hAnsi="Arial" w:cs="Arial"/>
                <w:noProof/>
                <w:lang w:val="sr-Latn-CS"/>
              </w:rPr>
              <w:t xml:space="preserve"> </w:t>
            </w:r>
            <w:r w:rsidRPr="00A66763">
              <w:rPr>
                <w:rFonts w:ascii="Arial" w:hAnsi="Arial" w:cs="Arial"/>
                <w:noProof/>
                <w:lang w:val="sr-Latn-CS"/>
              </w:rPr>
              <w:t>dodjelu</w:t>
            </w:r>
            <w:r w:rsidR="003009ED" w:rsidRPr="00A66763">
              <w:rPr>
                <w:rFonts w:ascii="Arial" w:hAnsi="Arial" w:cs="Arial"/>
                <w:noProof/>
                <w:lang w:val="sr-Latn-CS"/>
              </w:rPr>
              <w:t xml:space="preserve"> </w:t>
            </w:r>
            <w:r w:rsidRPr="00A66763">
              <w:rPr>
                <w:rFonts w:ascii="Arial" w:hAnsi="Arial" w:cs="Arial"/>
                <w:noProof/>
                <w:lang w:val="sr-Latn-CS"/>
              </w:rPr>
              <w:t>subvencija</w:t>
            </w:r>
            <w:r w:rsidR="003009ED" w:rsidRPr="00A66763">
              <w:rPr>
                <w:rFonts w:ascii="Arial" w:hAnsi="Arial" w:cs="Arial"/>
                <w:noProof/>
                <w:lang w:val="sr-Latn-CS"/>
              </w:rPr>
              <w:t xml:space="preserve">. </w:t>
            </w:r>
            <w:r w:rsidRPr="00A66763">
              <w:rPr>
                <w:rFonts w:ascii="Arial" w:hAnsi="Arial" w:cs="Arial"/>
                <w:noProof/>
                <w:lang w:val="sr-Latn-CS"/>
              </w:rPr>
              <w:t>Po</w:t>
            </w:r>
            <w:r w:rsidR="003009ED" w:rsidRPr="00A66763">
              <w:rPr>
                <w:rFonts w:ascii="Arial" w:hAnsi="Arial" w:cs="Arial"/>
                <w:noProof/>
                <w:lang w:val="sr-Latn-CS"/>
              </w:rPr>
              <w:t xml:space="preserve"> </w:t>
            </w:r>
            <w:r w:rsidRPr="00A66763">
              <w:rPr>
                <w:rFonts w:ascii="Arial" w:hAnsi="Arial" w:cs="Arial"/>
                <w:noProof/>
                <w:lang w:val="sr-Latn-CS"/>
              </w:rPr>
              <w:t>prispjeću</w:t>
            </w:r>
            <w:r w:rsidR="003009ED" w:rsidRPr="00A66763">
              <w:rPr>
                <w:rFonts w:ascii="Arial" w:hAnsi="Arial" w:cs="Arial"/>
                <w:noProof/>
                <w:lang w:val="sr-Latn-CS"/>
              </w:rPr>
              <w:t xml:space="preserve"> </w:t>
            </w:r>
            <w:r w:rsidRPr="00A66763">
              <w:rPr>
                <w:rFonts w:ascii="Arial" w:hAnsi="Arial" w:cs="Arial"/>
                <w:noProof/>
                <w:lang w:val="sr-Latn-CS"/>
              </w:rPr>
              <w:t>zahtjeva</w:t>
            </w:r>
            <w:r w:rsidR="003009ED" w:rsidRPr="00A66763">
              <w:rPr>
                <w:rFonts w:ascii="Arial" w:hAnsi="Arial" w:cs="Arial"/>
                <w:noProof/>
                <w:lang w:val="sr-Latn-CS"/>
              </w:rPr>
              <w:t xml:space="preserve"> </w:t>
            </w:r>
            <w:r w:rsidRPr="00A66763">
              <w:rPr>
                <w:rFonts w:ascii="Arial" w:hAnsi="Arial" w:cs="Arial"/>
                <w:noProof/>
                <w:lang w:val="sr-Latn-CS"/>
              </w:rPr>
              <w:t>Sektor</w:t>
            </w:r>
            <w:r w:rsidR="003009ED" w:rsidRPr="00A66763">
              <w:rPr>
                <w:rFonts w:ascii="Arial" w:hAnsi="Arial" w:cs="Arial"/>
                <w:noProof/>
                <w:lang w:val="sr-Latn-CS"/>
              </w:rPr>
              <w:t xml:space="preserve"> </w:t>
            </w:r>
            <w:r w:rsidRPr="00A66763">
              <w:rPr>
                <w:rFonts w:ascii="Arial" w:hAnsi="Arial" w:cs="Arial"/>
                <w:noProof/>
                <w:lang w:val="sr-Latn-CS"/>
              </w:rPr>
              <w:t>za</w:t>
            </w:r>
            <w:r w:rsidR="003009ED" w:rsidRPr="00A66763">
              <w:rPr>
                <w:rFonts w:ascii="Arial" w:hAnsi="Arial" w:cs="Arial"/>
                <w:noProof/>
                <w:lang w:val="sr-Latn-CS"/>
              </w:rPr>
              <w:t xml:space="preserve"> </w:t>
            </w:r>
            <w:r w:rsidRPr="00A66763">
              <w:rPr>
                <w:rFonts w:ascii="Arial" w:hAnsi="Arial" w:cs="Arial"/>
                <w:noProof/>
                <w:lang w:val="sr-Latn-CS"/>
              </w:rPr>
              <w:t>poljoprivredu</w:t>
            </w:r>
            <w:r w:rsidR="003009ED" w:rsidRPr="00A66763">
              <w:rPr>
                <w:rFonts w:ascii="Arial" w:hAnsi="Arial" w:cs="Arial"/>
                <w:noProof/>
                <w:lang w:val="sr-Latn-CS"/>
              </w:rPr>
              <w:t xml:space="preserve"> </w:t>
            </w:r>
            <w:r w:rsidR="00F32A7A" w:rsidRPr="00A66763">
              <w:rPr>
                <w:rFonts w:ascii="Arial" w:hAnsi="Arial" w:cs="Arial"/>
                <w:noProof/>
                <w:lang w:val="sr-Latn-CS"/>
              </w:rPr>
              <w:t xml:space="preserve"> </w:t>
            </w:r>
            <w:r w:rsidRPr="00A66763">
              <w:rPr>
                <w:rFonts w:ascii="Arial" w:hAnsi="Arial" w:cs="Arial"/>
                <w:noProof/>
                <w:lang w:val="sr-Latn-CS"/>
              </w:rPr>
              <w:t>Sekretarijata</w:t>
            </w:r>
            <w:r w:rsidR="00F32A7A" w:rsidRPr="00A66763">
              <w:rPr>
                <w:rFonts w:ascii="Arial" w:hAnsi="Arial" w:cs="Arial"/>
                <w:noProof/>
                <w:lang w:val="sr-Latn-CS"/>
              </w:rPr>
              <w:t xml:space="preserve"> </w:t>
            </w:r>
            <w:r w:rsidRPr="00A66763">
              <w:rPr>
                <w:rFonts w:ascii="Arial" w:hAnsi="Arial" w:cs="Arial"/>
                <w:noProof/>
                <w:lang w:val="sr-Latn-CS"/>
              </w:rPr>
              <w:t>vršiće</w:t>
            </w:r>
            <w:r w:rsidR="003009ED" w:rsidRPr="00A66763">
              <w:rPr>
                <w:rFonts w:ascii="Arial" w:hAnsi="Arial" w:cs="Arial"/>
                <w:noProof/>
                <w:lang w:val="sr-Latn-CS"/>
              </w:rPr>
              <w:t xml:space="preserve"> </w:t>
            </w:r>
            <w:r w:rsidRPr="00A66763">
              <w:rPr>
                <w:rFonts w:ascii="Arial" w:hAnsi="Arial" w:cs="Arial"/>
                <w:noProof/>
                <w:lang w:val="sr-Latn-CS"/>
              </w:rPr>
              <w:t>administrativnu</w:t>
            </w:r>
            <w:r w:rsidR="003009ED" w:rsidRPr="00A66763">
              <w:rPr>
                <w:rFonts w:ascii="Arial" w:hAnsi="Arial" w:cs="Arial"/>
                <w:noProof/>
                <w:lang w:val="sr-Latn-CS"/>
              </w:rPr>
              <w:t xml:space="preserve"> </w:t>
            </w:r>
            <w:r w:rsidRPr="00A66763">
              <w:rPr>
                <w:rFonts w:ascii="Arial" w:hAnsi="Arial" w:cs="Arial"/>
                <w:noProof/>
                <w:lang w:val="sr-Latn-CS"/>
              </w:rPr>
              <w:t>provjeru</w:t>
            </w:r>
            <w:r w:rsidR="003009ED" w:rsidRPr="00A66763">
              <w:rPr>
                <w:rFonts w:ascii="Arial" w:hAnsi="Arial" w:cs="Arial"/>
                <w:noProof/>
                <w:lang w:val="sr-Latn-CS"/>
              </w:rPr>
              <w:t xml:space="preserve"> </w:t>
            </w:r>
            <w:r w:rsidRPr="00A66763">
              <w:rPr>
                <w:rFonts w:ascii="Arial" w:hAnsi="Arial" w:cs="Arial"/>
                <w:noProof/>
                <w:lang w:val="sr-Latn-CS"/>
              </w:rPr>
              <w:t>istih</w:t>
            </w:r>
            <w:r w:rsidR="003009ED" w:rsidRPr="00A66763">
              <w:rPr>
                <w:rFonts w:ascii="Arial" w:hAnsi="Arial" w:cs="Arial"/>
                <w:noProof/>
                <w:lang w:val="sr-Latn-CS"/>
              </w:rPr>
              <w:t xml:space="preserve"> </w:t>
            </w:r>
            <w:r w:rsidRPr="00A66763">
              <w:rPr>
                <w:rFonts w:ascii="Arial" w:hAnsi="Arial" w:cs="Arial"/>
                <w:noProof/>
                <w:lang w:val="sr-Latn-CS"/>
              </w:rPr>
              <w:t>i</w:t>
            </w:r>
            <w:r w:rsidR="003009ED" w:rsidRPr="00A66763">
              <w:rPr>
                <w:rFonts w:ascii="Arial" w:hAnsi="Arial" w:cs="Arial"/>
                <w:noProof/>
                <w:lang w:val="sr-Latn-CS"/>
              </w:rPr>
              <w:t xml:space="preserve"> </w:t>
            </w:r>
            <w:r w:rsidRPr="00A66763">
              <w:rPr>
                <w:rFonts w:ascii="Arial" w:hAnsi="Arial" w:cs="Arial"/>
                <w:noProof/>
                <w:lang w:val="sr-Latn-CS"/>
              </w:rPr>
              <w:t>uz</w:t>
            </w:r>
            <w:r w:rsidR="003009ED" w:rsidRPr="00A66763">
              <w:rPr>
                <w:rFonts w:ascii="Arial" w:hAnsi="Arial" w:cs="Arial"/>
                <w:noProof/>
                <w:lang w:val="sr-Latn-CS"/>
              </w:rPr>
              <w:t xml:space="preserve"> </w:t>
            </w:r>
            <w:r w:rsidRPr="00A66763">
              <w:rPr>
                <w:rFonts w:ascii="Arial" w:hAnsi="Arial" w:cs="Arial"/>
                <w:noProof/>
                <w:lang w:val="sr-Latn-CS"/>
              </w:rPr>
              <w:t>njih</w:t>
            </w:r>
            <w:r w:rsidR="003009ED" w:rsidRPr="00A66763">
              <w:rPr>
                <w:rFonts w:ascii="Arial" w:hAnsi="Arial" w:cs="Arial"/>
                <w:noProof/>
                <w:lang w:val="sr-Latn-CS"/>
              </w:rPr>
              <w:t xml:space="preserve"> </w:t>
            </w:r>
            <w:r w:rsidRPr="00A66763">
              <w:rPr>
                <w:rFonts w:ascii="Arial" w:hAnsi="Arial" w:cs="Arial"/>
                <w:noProof/>
                <w:lang w:val="sr-Latn-CS"/>
              </w:rPr>
              <w:t>dostavljenih</w:t>
            </w:r>
            <w:r w:rsidR="003009ED" w:rsidRPr="00A66763">
              <w:rPr>
                <w:rFonts w:ascii="Arial" w:hAnsi="Arial" w:cs="Arial"/>
                <w:noProof/>
                <w:lang w:val="sr-Latn-CS"/>
              </w:rPr>
              <w:t xml:space="preserve"> </w:t>
            </w:r>
            <w:r w:rsidRPr="00A66763">
              <w:rPr>
                <w:rFonts w:ascii="Arial" w:hAnsi="Arial" w:cs="Arial"/>
                <w:noProof/>
                <w:lang w:val="sr-Latn-CS"/>
              </w:rPr>
              <w:t>dokaza</w:t>
            </w:r>
            <w:r w:rsidR="003009ED" w:rsidRPr="00A66763">
              <w:rPr>
                <w:rFonts w:ascii="Arial" w:hAnsi="Arial" w:cs="Arial"/>
                <w:noProof/>
                <w:lang w:val="sr-Latn-CS"/>
              </w:rPr>
              <w:t xml:space="preserve">. </w:t>
            </w:r>
            <w:r w:rsidRPr="00A66763">
              <w:rPr>
                <w:rFonts w:ascii="Arial" w:hAnsi="Arial" w:cs="Arial"/>
                <w:noProof/>
                <w:lang w:val="sr-Latn-CS"/>
              </w:rPr>
              <w:t>Nakon</w:t>
            </w:r>
            <w:r w:rsidR="003009ED" w:rsidRPr="00A66763">
              <w:rPr>
                <w:rFonts w:ascii="Arial" w:hAnsi="Arial" w:cs="Arial"/>
                <w:noProof/>
                <w:lang w:val="sr-Latn-CS"/>
              </w:rPr>
              <w:t xml:space="preserve"> </w:t>
            </w:r>
            <w:r w:rsidRPr="00A66763">
              <w:rPr>
                <w:rFonts w:ascii="Arial" w:hAnsi="Arial" w:cs="Arial"/>
                <w:noProof/>
                <w:lang w:val="sr-Latn-CS"/>
              </w:rPr>
              <w:t>toga</w:t>
            </w:r>
            <w:r w:rsidR="003009ED" w:rsidRPr="00A66763">
              <w:rPr>
                <w:rFonts w:ascii="Arial" w:hAnsi="Arial" w:cs="Arial"/>
                <w:noProof/>
                <w:lang w:val="sr-Latn-CS"/>
              </w:rPr>
              <w:t xml:space="preserve"> </w:t>
            </w:r>
            <w:r w:rsidRPr="00A66763">
              <w:rPr>
                <w:rFonts w:ascii="Arial" w:hAnsi="Arial" w:cs="Arial"/>
                <w:noProof/>
                <w:lang w:val="sr-Latn-CS"/>
              </w:rPr>
              <w:t>vršiće</w:t>
            </w:r>
            <w:r w:rsidR="003009ED" w:rsidRPr="00A66763">
              <w:rPr>
                <w:rFonts w:ascii="Arial" w:hAnsi="Arial" w:cs="Arial"/>
                <w:noProof/>
                <w:lang w:val="sr-Latn-CS"/>
              </w:rPr>
              <w:t xml:space="preserve"> </w:t>
            </w:r>
            <w:r w:rsidRPr="00A66763">
              <w:rPr>
                <w:rFonts w:ascii="Arial" w:hAnsi="Arial" w:cs="Arial"/>
                <w:noProof/>
                <w:lang w:val="sr-Latn-CS"/>
              </w:rPr>
              <w:t>provjeru</w:t>
            </w:r>
            <w:r w:rsidR="003009ED" w:rsidRPr="00A66763">
              <w:rPr>
                <w:rFonts w:ascii="Arial" w:hAnsi="Arial" w:cs="Arial"/>
                <w:noProof/>
                <w:lang w:val="sr-Latn-CS"/>
              </w:rPr>
              <w:t xml:space="preserve"> </w:t>
            </w:r>
            <w:r w:rsidRPr="00A66763">
              <w:rPr>
                <w:rFonts w:ascii="Arial" w:hAnsi="Arial" w:cs="Arial"/>
                <w:noProof/>
                <w:lang w:val="sr-Latn-CS"/>
              </w:rPr>
              <w:t>stanja</w:t>
            </w:r>
            <w:r w:rsidR="003009ED" w:rsidRPr="00A66763">
              <w:rPr>
                <w:rFonts w:ascii="Arial" w:hAnsi="Arial" w:cs="Arial"/>
                <w:noProof/>
                <w:lang w:val="sr-Latn-CS"/>
              </w:rPr>
              <w:t xml:space="preserve"> </w:t>
            </w:r>
            <w:r w:rsidRPr="00A66763">
              <w:rPr>
                <w:rFonts w:ascii="Arial" w:hAnsi="Arial" w:cs="Arial"/>
                <w:noProof/>
                <w:lang w:val="sr-Latn-CS"/>
              </w:rPr>
              <w:t>na</w:t>
            </w:r>
            <w:r w:rsidR="003009ED" w:rsidRPr="00A66763">
              <w:rPr>
                <w:rFonts w:ascii="Arial" w:hAnsi="Arial" w:cs="Arial"/>
                <w:noProof/>
                <w:lang w:val="sr-Latn-CS"/>
              </w:rPr>
              <w:t xml:space="preserve"> </w:t>
            </w:r>
            <w:r w:rsidRPr="00A66763">
              <w:rPr>
                <w:rFonts w:ascii="Arial" w:hAnsi="Arial" w:cs="Arial"/>
                <w:noProof/>
                <w:lang w:val="sr-Latn-CS"/>
              </w:rPr>
              <w:t>terenu</w:t>
            </w:r>
            <w:r w:rsidR="003009ED" w:rsidRPr="00A66763">
              <w:rPr>
                <w:rFonts w:ascii="Arial" w:hAnsi="Arial" w:cs="Arial"/>
                <w:noProof/>
                <w:lang w:val="sr-Latn-CS"/>
              </w:rPr>
              <w:t xml:space="preserve">, </w:t>
            </w:r>
            <w:r w:rsidRPr="00A66763">
              <w:rPr>
                <w:rFonts w:ascii="Arial" w:hAnsi="Arial" w:cs="Arial"/>
                <w:noProof/>
                <w:lang w:val="sr-Latn-CS"/>
              </w:rPr>
              <w:t>kod</w:t>
            </w:r>
            <w:r w:rsidR="003009ED" w:rsidRPr="00A66763">
              <w:rPr>
                <w:rFonts w:ascii="Arial" w:hAnsi="Arial" w:cs="Arial"/>
                <w:noProof/>
                <w:lang w:val="sr-Latn-CS"/>
              </w:rPr>
              <w:t xml:space="preserve"> </w:t>
            </w:r>
            <w:r w:rsidRPr="00A66763">
              <w:rPr>
                <w:rFonts w:ascii="Arial" w:hAnsi="Arial" w:cs="Arial"/>
                <w:noProof/>
                <w:lang w:val="sr-Latn-CS"/>
              </w:rPr>
              <w:t>aplikanata</w:t>
            </w:r>
            <w:r w:rsidR="003009ED" w:rsidRPr="00A66763">
              <w:rPr>
                <w:rFonts w:ascii="Arial" w:hAnsi="Arial" w:cs="Arial"/>
                <w:noProof/>
                <w:lang w:val="sr-Latn-CS"/>
              </w:rPr>
              <w:t xml:space="preserve"> </w:t>
            </w:r>
            <w:r w:rsidRPr="00A66763">
              <w:rPr>
                <w:rFonts w:ascii="Arial" w:hAnsi="Arial" w:cs="Arial"/>
                <w:noProof/>
                <w:lang w:val="sr-Latn-CS"/>
              </w:rPr>
              <w:t>koji</w:t>
            </w:r>
            <w:r w:rsidR="003009ED" w:rsidRPr="00A66763">
              <w:rPr>
                <w:rFonts w:ascii="Arial" w:hAnsi="Arial" w:cs="Arial"/>
                <w:noProof/>
                <w:lang w:val="sr-Latn-CS"/>
              </w:rPr>
              <w:t xml:space="preserve"> </w:t>
            </w:r>
            <w:r w:rsidRPr="00A66763">
              <w:rPr>
                <w:rFonts w:ascii="Arial" w:hAnsi="Arial" w:cs="Arial"/>
                <w:noProof/>
                <w:lang w:val="sr-Latn-CS"/>
              </w:rPr>
              <w:t>su</w:t>
            </w:r>
            <w:r w:rsidR="003009ED" w:rsidRPr="00A66763">
              <w:rPr>
                <w:rFonts w:ascii="Arial" w:hAnsi="Arial" w:cs="Arial"/>
                <w:noProof/>
                <w:lang w:val="sr-Latn-CS"/>
              </w:rPr>
              <w:t xml:space="preserve"> </w:t>
            </w:r>
            <w:r w:rsidRPr="00A66763">
              <w:rPr>
                <w:rFonts w:ascii="Arial" w:hAnsi="Arial" w:cs="Arial"/>
                <w:noProof/>
                <w:lang w:val="sr-Latn-CS"/>
              </w:rPr>
              <w:t>dostavili</w:t>
            </w:r>
            <w:r w:rsidR="003009ED" w:rsidRPr="00A66763">
              <w:rPr>
                <w:rFonts w:ascii="Arial" w:hAnsi="Arial" w:cs="Arial"/>
                <w:noProof/>
                <w:lang w:val="sr-Latn-CS"/>
              </w:rPr>
              <w:t xml:space="preserve"> </w:t>
            </w:r>
            <w:r w:rsidRPr="00A66763">
              <w:rPr>
                <w:rFonts w:ascii="Arial" w:hAnsi="Arial" w:cs="Arial"/>
                <w:noProof/>
                <w:lang w:val="sr-Latn-CS"/>
              </w:rPr>
              <w:t>uredan</w:t>
            </w:r>
            <w:r w:rsidR="003009ED" w:rsidRPr="00A66763">
              <w:rPr>
                <w:rFonts w:ascii="Arial" w:hAnsi="Arial" w:cs="Arial"/>
                <w:noProof/>
                <w:lang w:val="sr-Latn-CS"/>
              </w:rPr>
              <w:t xml:space="preserve"> </w:t>
            </w:r>
            <w:r w:rsidRPr="00A66763">
              <w:rPr>
                <w:rFonts w:ascii="Arial" w:hAnsi="Arial" w:cs="Arial"/>
                <w:noProof/>
                <w:lang w:val="sr-Latn-CS"/>
              </w:rPr>
              <w:t>zahtjev</w:t>
            </w:r>
            <w:r w:rsidR="003009ED" w:rsidRPr="00A66763">
              <w:rPr>
                <w:rFonts w:ascii="Arial" w:hAnsi="Arial" w:cs="Arial"/>
                <w:noProof/>
                <w:lang w:val="sr-Latn-CS"/>
              </w:rPr>
              <w:t xml:space="preserve"> </w:t>
            </w:r>
            <w:r w:rsidRPr="00A66763">
              <w:rPr>
                <w:rFonts w:ascii="Arial" w:hAnsi="Arial" w:cs="Arial"/>
                <w:noProof/>
                <w:lang w:val="sr-Latn-CS"/>
              </w:rPr>
              <w:t>sa</w:t>
            </w:r>
            <w:r w:rsidR="003009ED" w:rsidRPr="00A66763">
              <w:rPr>
                <w:rFonts w:ascii="Arial" w:hAnsi="Arial" w:cs="Arial"/>
                <w:noProof/>
                <w:lang w:val="sr-Latn-CS"/>
              </w:rPr>
              <w:t xml:space="preserve"> </w:t>
            </w:r>
            <w:r w:rsidRPr="00A66763">
              <w:rPr>
                <w:rFonts w:ascii="Arial" w:hAnsi="Arial" w:cs="Arial"/>
                <w:noProof/>
                <w:lang w:val="sr-Latn-CS"/>
              </w:rPr>
              <w:t>potrebnim</w:t>
            </w:r>
            <w:r w:rsidR="003009ED" w:rsidRPr="00A66763">
              <w:rPr>
                <w:rFonts w:ascii="Arial" w:hAnsi="Arial" w:cs="Arial"/>
                <w:noProof/>
                <w:lang w:val="sr-Latn-CS"/>
              </w:rPr>
              <w:t xml:space="preserve"> </w:t>
            </w:r>
            <w:r w:rsidRPr="00A66763">
              <w:rPr>
                <w:rFonts w:ascii="Arial" w:hAnsi="Arial" w:cs="Arial"/>
                <w:noProof/>
                <w:lang w:val="sr-Latn-CS"/>
              </w:rPr>
              <w:t>dokazima</w:t>
            </w:r>
            <w:r w:rsidR="003009ED" w:rsidRPr="00A66763">
              <w:rPr>
                <w:rFonts w:ascii="Arial" w:hAnsi="Arial" w:cs="Arial"/>
                <w:noProof/>
                <w:lang w:val="sr-Latn-CS"/>
              </w:rPr>
              <w:t xml:space="preserve">, </w:t>
            </w:r>
            <w:r w:rsidRPr="00A66763">
              <w:rPr>
                <w:rFonts w:ascii="Arial" w:hAnsi="Arial" w:cs="Arial"/>
                <w:noProof/>
                <w:lang w:val="sr-Latn-CS"/>
              </w:rPr>
              <w:t>sačiniti</w:t>
            </w:r>
            <w:r w:rsidR="003009ED" w:rsidRPr="00A66763">
              <w:rPr>
                <w:rFonts w:ascii="Arial" w:hAnsi="Arial" w:cs="Arial"/>
                <w:noProof/>
                <w:lang w:val="sr-Latn-CS"/>
              </w:rPr>
              <w:t xml:space="preserve"> </w:t>
            </w:r>
            <w:r w:rsidRPr="00A66763">
              <w:rPr>
                <w:rFonts w:ascii="Arial" w:hAnsi="Arial" w:cs="Arial"/>
                <w:noProof/>
                <w:lang w:val="sr-Latn-CS"/>
              </w:rPr>
              <w:t>zapisnik</w:t>
            </w:r>
            <w:r w:rsidR="003009ED" w:rsidRPr="00A66763">
              <w:rPr>
                <w:rFonts w:ascii="Arial" w:hAnsi="Arial" w:cs="Arial"/>
                <w:noProof/>
                <w:lang w:val="sr-Latn-CS"/>
              </w:rPr>
              <w:t xml:space="preserve"> </w:t>
            </w:r>
            <w:r w:rsidRPr="00A66763">
              <w:rPr>
                <w:rFonts w:ascii="Arial" w:hAnsi="Arial" w:cs="Arial"/>
                <w:noProof/>
                <w:lang w:val="sr-Latn-CS"/>
              </w:rPr>
              <w:t>o</w:t>
            </w:r>
            <w:r w:rsidR="003009ED" w:rsidRPr="00A66763">
              <w:rPr>
                <w:rFonts w:ascii="Arial" w:hAnsi="Arial" w:cs="Arial"/>
                <w:noProof/>
                <w:lang w:val="sr-Latn-CS"/>
              </w:rPr>
              <w:t xml:space="preserve"> </w:t>
            </w:r>
            <w:r w:rsidRPr="00A66763">
              <w:rPr>
                <w:rFonts w:ascii="Arial" w:hAnsi="Arial" w:cs="Arial"/>
                <w:noProof/>
                <w:lang w:val="sr-Latn-CS"/>
              </w:rPr>
              <w:t>zatečenom</w:t>
            </w:r>
            <w:r w:rsidR="003009ED" w:rsidRPr="00A66763">
              <w:rPr>
                <w:rFonts w:ascii="Arial" w:hAnsi="Arial" w:cs="Arial"/>
                <w:noProof/>
                <w:lang w:val="sr-Latn-CS"/>
              </w:rPr>
              <w:t xml:space="preserve"> </w:t>
            </w:r>
            <w:r w:rsidRPr="00A66763">
              <w:rPr>
                <w:rFonts w:ascii="Arial" w:hAnsi="Arial" w:cs="Arial"/>
                <w:noProof/>
                <w:lang w:val="sr-Latn-CS"/>
              </w:rPr>
              <w:t>stanju</w:t>
            </w:r>
            <w:r w:rsidR="001C398B" w:rsidRPr="00A66763">
              <w:rPr>
                <w:rFonts w:ascii="Arial" w:hAnsi="Arial" w:cs="Arial"/>
                <w:noProof/>
                <w:lang w:val="sr-Latn-CS"/>
              </w:rPr>
              <w:t xml:space="preserve"> </w:t>
            </w:r>
            <w:r w:rsidRPr="00A66763">
              <w:rPr>
                <w:rFonts w:ascii="Arial" w:hAnsi="Arial" w:cs="Arial"/>
                <w:noProof/>
                <w:lang w:val="sr-Latn-CS"/>
              </w:rPr>
              <w:t>i</w:t>
            </w:r>
            <w:r w:rsidR="001C398B" w:rsidRPr="00A66763">
              <w:rPr>
                <w:rFonts w:ascii="Arial" w:hAnsi="Arial" w:cs="Arial"/>
                <w:noProof/>
                <w:lang w:val="sr-Latn-CS"/>
              </w:rPr>
              <w:t xml:space="preserve"> </w:t>
            </w:r>
            <w:r w:rsidRPr="00A66763">
              <w:rPr>
                <w:rFonts w:ascii="Arial" w:hAnsi="Arial" w:cs="Arial"/>
                <w:noProof/>
                <w:lang w:val="sr-Latn-CS"/>
              </w:rPr>
              <w:t>proslijediti</w:t>
            </w:r>
            <w:r w:rsidR="001C398B" w:rsidRPr="00A66763">
              <w:rPr>
                <w:rFonts w:ascii="Arial" w:hAnsi="Arial" w:cs="Arial"/>
                <w:noProof/>
                <w:lang w:val="sr-Latn-CS"/>
              </w:rPr>
              <w:t xml:space="preserve"> </w:t>
            </w:r>
            <w:r w:rsidRPr="00A66763">
              <w:rPr>
                <w:rFonts w:ascii="Arial" w:hAnsi="Arial" w:cs="Arial"/>
                <w:noProof/>
                <w:lang w:val="sr-Latn-CS"/>
              </w:rPr>
              <w:t>ga</w:t>
            </w:r>
            <w:r w:rsidR="001C398B" w:rsidRPr="00A66763">
              <w:rPr>
                <w:rFonts w:ascii="Arial" w:hAnsi="Arial" w:cs="Arial"/>
                <w:noProof/>
                <w:lang w:val="sr-Latn-CS"/>
              </w:rPr>
              <w:t xml:space="preserve"> </w:t>
            </w:r>
            <w:r w:rsidRPr="00A66763">
              <w:rPr>
                <w:rFonts w:ascii="Arial" w:hAnsi="Arial" w:cs="Arial"/>
                <w:noProof/>
                <w:lang w:val="sr-Latn-CS"/>
              </w:rPr>
              <w:t>na</w:t>
            </w:r>
            <w:r w:rsidR="003009ED" w:rsidRPr="00A66763">
              <w:rPr>
                <w:rFonts w:ascii="Arial" w:hAnsi="Arial" w:cs="Arial"/>
                <w:noProof/>
                <w:lang w:val="sr-Latn-CS"/>
              </w:rPr>
              <w:t xml:space="preserve"> </w:t>
            </w:r>
            <w:r w:rsidRPr="00A66763">
              <w:rPr>
                <w:rFonts w:ascii="Arial" w:hAnsi="Arial" w:cs="Arial"/>
                <w:noProof/>
                <w:lang w:val="sr-Latn-CS"/>
              </w:rPr>
              <w:t>dalji</w:t>
            </w:r>
            <w:r w:rsidR="0029550D" w:rsidRPr="00A66763">
              <w:rPr>
                <w:rFonts w:ascii="Arial" w:hAnsi="Arial" w:cs="Arial"/>
                <w:noProof/>
                <w:lang w:val="sr-Latn-CS"/>
              </w:rPr>
              <w:t xml:space="preserve"> </w:t>
            </w:r>
            <w:r w:rsidRPr="00A66763">
              <w:rPr>
                <w:rFonts w:ascii="Arial" w:hAnsi="Arial" w:cs="Arial"/>
                <w:noProof/>
                <w:lang w:val="sr-Latn-CS"/>
              </w:rPr>
              <w:t>postupak</w:t>
            </w:r>
            <w:r w:rsidR="0029550D" w:rsidRPr="00A66763">
              <w:rPr>
                <w:rFonts w:ascii="Arial" w:hAnsi="Arial" w:cs="Arial"/>
                <w:noProof/>
                <w:lang w:val="sr-Latn-CS"/>
              </w:rPr>
              <w:t xml:space="preserve"> </w:t>
            </w:r>
            <w:r w:rsidRPr="00A66763">
              <w:rPr>
                <w:rFonts w:ascii="Arial" w:hAnsi="Arial" w:cs="Arial"/>
                <w:noProof/>
                <w:lang w:val="sr-Latn-CS"/>
              </w:rPr>
              <w:t>sekretarki</w:t>
            </w:r>
            <w:r w:rsidR="0029550D" w:rsidRPr="00A66763">
              <w:rPr>
                <w:rFonts w:ascii="Arial" w:hAnsi="Arial" w:cs="Arial"/>
                <w:noProof/>
                <w:lang w:val="sr-Latn-CS"/>
              </w:rPr>
              <w:t xml:space="preserve"> </w:t>
            </w:r>
            <w:r w:rsidRPr="00A66763">
              <w:rPr>
                <w:rFonts w:ascii="Arial" w:hAnsi="Arial" w:cs="Arial"/>
                <w:noProof/>
                <w:lang w:val="sr-Latn-CS"/>
              </w:rPr>
              <w:t>Sekretarijata</w:t>
            </w:r>
            <w:r w:rsidR="003009ED" w:rsidRPr="00A66763">
              <w:rPr>
                <w:rFonts w:ascii="Arial" w:hAnsi="Arial" w:cs="Arial"/>
                <w:noProof/>
                <w:lang w:val="sr-Latn-CS"/>
              </w:rPr>
              <w:t xml:space="preserve">. </w:t>
            </w:r>
            <w:r w:rsidRPr="00A66763">
              <w:rPr>
                <w:rFonts w:ascii="Arial" w:hAnsi="Arial" w:cs="Arial"/>
                <w:noProof/>
                <w:lang w:val="sr-Latn-CS"/>
              </w:rPr>
              <w:t>Na</w:t>
            </w:r>
            <w:r w:rsidR="003009ED" w:rsidRPr="00A66763">
              <w:rPr>
                <w:rFonts w:ascii="Arial" w:hAnsi="Arial" w:cs="Arial"/>
                <w:noProof/>
                <w:lang w:val="sr-Latn-CS"/>
              </w:rPr>
              <w:t xml:space="preserve"> </w:t>
            </w:r>
            <w:r w:rsidRPr="00A66763">
              <w:rPr>
                <w:rFonts w:ascii="Arial" w:hAnsi="Arial" w:cs="Arial"/>
                <w:noProof/>
                <w:lang w:val="sr-Latn-CS"/>
              </w:rPr>
              <w:t>osnovu</w:t>
            </w:r>
            <w:r w:rsidR="003009ED" w:rsidRPr="00A66763">
              <w:rPr>
                <w:rFonts w:ascii="Arial" w:hAnsi="Arial" w:cs="Arial"/>
                <w:noProof/>
                <w:lang w:val="sr-Latn-CS"/>
              </w:rPr>
              <w:t xml:space="preserve"> </w:t>
            </w:r>
            <w:r w:rsidRPr="00A66763">
              <w:rPr>
                <w:rFonts w:ascii="Arial" w:hAnsi="Arial" w:cs="Arial"/>
                <w:noProof/>
                <w:lang w:val="sr-Latn-CS"/>
              </w:rPr>
              <w:t>tih</w:t>
            </w:r>
            <w:r w:rsidR="003009ED" w:rsidRPr="00A66763">
              <w:rPr>
                <w:rFonts w:ascii="Arial" w:hAnsi="Arial" w:cs="Arial"/>
                <w:noProof/>
                <w:lang w:val="sr-Latn-CS"/>
              </w:rPr>
              <w:t xml:space="preserve"> </w:t>
            </w:r>
            <w:r w:rsidRPr="00A66763">
              <w:rPr>
                <w:rFonts w:ascii="Arial" w:hAnsi="Arial" w:cs="Arial"/>
                <w:noProof/>
                <w:lang w:val="sr-Latn-CS"/>
              </w:rPr>
              <w:t>zapisnika</w:t>
            </w:r>
            <w:r w:rsidR="003009ED" w:rsidRPr="00A66763">
              <w:rPr>
                <w:rFonts w:ascii="Arial" w:hAnsi="Arial" w:cs="Arial"/>
                <w:noProof/>
                <w:lang w:val="sr-Latn-CS"/>
              </w:rPr>
              <w:t xml:space="preserve"> </w:t>
            </w:r>
            <w:r w:rsidRPr="00A66763">
              <w:rPr>
                <w:rFonts w:ascii="Arial" w:hAnsi="Arial" w:cs="Arial"/>
                <w:noProof/>
                <w:lang w:val="sr-Latn-CS"/>
              </w:rPr>
              <w:t>Sekretarijat</w:t>
            </w:r>
            <w:r w:rsidR="003009ED" w:rsidRPr="00A66763">
              <w:rPr>
                <w:rFonts w:ascii="Arial" w:hAnsi="Arial" w:cs="Arial"/>
                <w:noProof/>
                <w:lang w:val="sr-Latn-CS"/>
              </w:rPr>
              <w:t xml:space="preserve"> </w:t>
            </w:r>
            <w:r w:rsidRPr="00A66763">
              <w:rPr>
                <w:rFonts w:ascii="Arial" w:hAnsi="Arial" w:cs="Arial"/>
                <w:noProof/>
                <w:lang w:val="sr-Latn-CS"/>
              </w:rPr>
              <w:t>donosi</w:t>
            </w:r>
            <w:r w:rsidR="003009ED" w:rsidRPr="00A66763">
              <w:rPr>
                <w:rFonts w:ascii="Arial" w:hAnsi="Arial" w:cs="Arial"/>
                <w:noProof/>
                <w:lang w:val="sr-Latn-CS"/>
              </w:rPr>
              <w:t xml:space="preserve"> </w:t>
            </w:r>
            <w:r w:rsidRPr="00A66763">
              <w:rPr>
                <w:rFonts w:ascii="Arial" w:hAnsi="Arial" w:cs="Arial"/>
                <w:noProof/>
                <w:lang w:val="sr-Latn-CS"/>
              </w:rPr>
              <w:t>akt</w:t>
            </w:r>
            <w:r w:rsidR="003009ED" w:rsidRPr="00A66763">
              <w:rPr>
                <w:rFonts w:ascii="Arial" w:hAnsi="Arial" w:cs="Arial"/>
                <w:noProof/>
                <w:lang w:val="sr-Latn-CS"/>
              </w:rPr>
              <w:t xml:space="preserve"> </w:t>
            </w:r>
            <w:r w:rsidRPr="00A66763">
              <w:rPr>
                <w:rFonts w:ascii="Arial" w:hAnsi="Arial" w:cs="Arial"/>
                <w:noProof/>
                <w:lang w:val="sr-Latn-CS"/>
              </w:rPr>
              <w:t>o</w:t>
            </w:r>
            <w:r w:rsidR="003009ED" w:rsidRPr="00A66763">
              <w:rPr>
                <w:rFonts w:ascii="Arial" w:hAnsi="Arial" w:cs="Arial"/>
                <w:noProof/>
                <w:lang w:val="sr-Latn-CS"/>
              </w:rPr>
              <w:t xml:space="preserve"> </w:t>
            </w:r>
            <w:r w:rsidRPr="00A66763">
              <w:rPr>
                <w:rFonts w:ascii="Arial" w:hAnsi="Arial" w:cs="Arial"/>
                <w:noProof/>
                <w:lang w:val="sr-Latn-CS"/>
              </w:rPr>
              <w:t>dodjeli</w:t>
            </w:r>
            <w:r w:rsidR="003009ED" w:rsidRPr="00A66763">
              <w:rPr>
                <w:rFonts w:ascii="Arial" w:hAnsi="Arial" w:cs="Arial"/>
                <w:noProof/>
                <w:lang w:val="sr-Latn-CS"/>
              </w:rPr>
              <w:t xml:space="preserve"> </w:t>
            </w:r>
            <w:r w:rsidRPr="00A66763">
              <w:rPr>
                <w:rFonts w:ascii="Arial" w:hAnsi="Arial" w:cs="Arial"/>
                <w:noProof/>
                <w:lang w:val="sr-Latn-CS"/>
              </w:rPr>
              <w:t>sredstava</w:t>
            </w:r>
            <w:r w:rsidR="003009ED" w:rsidRPr="00A66763">
              <w:rPr>
                <w:rFonts w:ascii="Arial" w:hAnsi="Arial" w:cs="Arial"/>
                <w:noProof/>
                <w:lang w:val="sr-Latn-CS"/>
              </w:rPr>
              <w:t xml:space="preserve"> </w:t>
            </w:r>
            <w:r w:rsidRPr="00A66763">
              <w:rPr>
                <w:rFonts w:ascii="Arial" w:hAnsi="Arial" w:cs="Arial"/>
                <w:noProof/>
                <w:lang w:val="sr-Latn-CS"/>
              </w:rPr>
              <w:t>i</w:t>
            </w:r>
            <w:r w:rsidR="003009ED" w:rsidRPr="00A66763">
              <w:rPr>
                <w:rFonts w:ascii="Arial" w:hAnsi="Arial" w:cs="Arial"/>
                <w:noProof/>
                <w:lang w:val="sr-Latn-CS"/>
              </w:rPr>
              <w:t xml:space="preserve"> </w:t>
            </w:r>
            <w:r w:rsidRPr="00A66763">
              <w:rPr>
                <w:rFonts w:ascii="Arial" w:hAnsi="Arial" w:cs="Arial"/>
                <w:noProof/>
                <w:lang w:val="sr-Latn-CS"/>
              </w:rPr>
              <w:t>vrši</w:t>
            </w:r>
            <w:r w:rsidR="003009ED" w:rsidRPr="00A66763">
              <w:rPr>
                <w:rFonts w:ascii="Arial" w:hAnsi="Arial" w:cs="Arial"/>
                <w:noProof/>
                <w:lang w:val="sr-Latn-CS"/>
              </w:rPr>
              <w:t xml:space="preserve"> </w:t>
            </w:r>
            <w:r w:rsidRPr="00A66763">
              <w:rPr>
                <w:rFonts w:ascii="Arial" w:hAnsi="Arial" w:cs="Arial"/>
                <w:noProof/>
                <w:lang w:val="sr-Latn-CS"/>
              </w:rPr>
              <w:t>isplatu</w:t>
            </w:r>
            <w:r w:rsidR="003009ED" w:rsidRPr="00A66763">
              <w:rPr>
                <w:rFonts w:ascii="Arial" w:hAnsi="Arial" w:cs="Arial"/>
                <w:noProof/>
                <w:lang w:val="sr-Latn-CS"/>
              </w:rPr>
              <w:t xml:space="preserve"> </w:t>
            </w:r>
            <w:r w:rsidRPr="00A66763">
              <w:rPr>
                <w:rFonts w:ascii="Arial" w:hAnsi="Arial" w:cs="Arial"/>
                <w:noProof/>
                <w:lang w:val="sr-Latn-CS"/>
              </w:rPr>
              <w:t>istih</w:t>
            </w:r>
            <w:r w:rsidR="00434D0C" w:rsidRPr="00A66763">
              <w:rPr>
                <w:rFonts w:ascii="Arial" w:hAnsi="Arial" w:cs="Arial"/>
                <w:noProof/>
                <w:lang w:val="sr-Latn-CS"/>
              </w:rPr>
              <w:t>.</w:t>
            </w:r>
          </w:p>
          <w:p w14:paraId="14DD5A69" w14:textId="77777777" w:rsidR="00A912CB" w:rsidRPr="00A66763" w:rsidRDefault="001C398B" w:rsidP="003009ED">
            <w:pPr>
              <w:jc w:val="both"/>
              <w:rPr>
                <w:rFonts w:ascii="Arial" w:hAnsi="Arial" w:cs="Arial"/>
                <w:b/>
                <w:noProof/>
                <w:lang w:val="sr-Latn-CS"/>
              </w:rPr>
            </w:pPr>
            <w:r w:rsidRPr="00A66763">
              <w:rPr>
                <w:rFonts w:ascii="Arial" w:hAnsi="Arial" w:cs="Arial"/>
                <w:b/>
                <w:noProof/>
                <w:lang w:val="sr-Latn-CS"/>
              </w:rPr>
              <w:t xml:space="preserve"> </w:t>
            </w:r>
          </w:p>
          <w:p w14:paraId="0AE22898" w14:textId="77777777" w:rsidR="005D1485" w:rsidRPr="00A66763" w:rsidRDefault="005D1485" w:rsidP="003009ED">
            <w:pPr>
              <w:jc w:val="both"/>
              <w:rPr>
                <w:rFonts w:ascii="Arial" w:hAnsi="Arial" w:cs="Arial"/>
                <w:b/>
                <w:noProof/>
                <w:lang w:val="sr-Latn-CS"/>
              </w:rPr>
            </w:pPr>
          </w:p>
        </w:tc>
      </w:tr>
      <w:tr w:rsidR="003009ED" w:rsidRPr="00A66763" w14:paraId="5246F7D2" w14:textId="77777777" w:rsidTr="002E1703">
        <w:trPr>
          <w:trHeight w:val="601"/>
        </w:trPr>
        <w:tc>
          <w:tcPr>
            <w:tcW w:w="1253" w:type="dxa"/>
          </w:tcPr>
          <w:p w14:paraId="1468CD8C" w14:textId="30DDE60E" w:rsidR="003009ED" w:rsidRPr="00A66763" w:rsidRDefault="000245EF" w:rsidP="00AB733A">
            <w:pPr>
              <w:rPr>
                <w:rFonts w:ascii="Arial" w:hAnsi="Arial" w:cs="Arial"/>
                <w:noProof/>
                <w:lang w:val="sr-Latn-CS"/>
              </w:rPr>
            </w:pPr>
            <w:r w:rsidRPr="00A66763">
              <w:rPr>
                <w:rFonts w:ascii="Arial" w:hAnsi="Arial" w:cs="Arial"/>
                <w:noProof/>
                <w:lang w:val="sr-Latn-CS"/>
              </w:rPr>
              <w:t>Nadzor</w:t>
            </w:r>
            <w:r w:rsidR="00434D0C" w:rsidRPr="00A66763">
              <w:rPr>
                <w:rFonts w:ascii="Arial" w:hAnsi="Arial" w:cs="Arial"/>
                <w:noProof/>
                <w:lang w:val="sr-Latn-CS"/>
              </w:rPr>
              <w:t xml:space="preserve"> </w:t>
            </w:r>
            <w:r w:rsidRPr="00A66763">
              <w:rPr>
                <w:rFonts w:ascii="Arial" w:hAnsi="Arial" w:cs="Arial"/>
                <w:noProof/>
                <w:lang w:val="sr-Latn-CS"/>
              </w:rPr>
              <w:t>i</w:t>
            </w:r>
            <w:r w:rsidR="00434D0C" w:rsidRPr="00A66763">
              <w:rPr>
                <w:rFonts w:ascii="Arial" w:hAnsi="Arial" w:cs="Arial"/>
                <w:noProof/>
                <w:lang w:val="sr-Latn-CS"/>
              </w:rPr>
              <w:t xml:space="preserve"> </w:t>
            </w:r>
            <w:r w:rsidRPr="00A66763">
              <w:rPr>
                <w:rFonts w:ascii="Arial" w:hAnsi="Arial" w:cs="Arial"/>
                <w:noProof/>
                <w:lang w:val="sr-Latn-CS"/>
              </w:rPr>
              <w:t>kontrola</w:t>
            </w:r>
          </w:p>
        </w:tc>
        <w:tc>
          <w:tcPr>
            <w:tcW w:w="8520" w:type="dxa"/>
            <w:gridSpan w:val="2"/>
          </w:tcPr>
          <w:p w14:paraId="13A23E91" w14:textId="06C6A02E" w:rsidR="003009ED" w:rsidRPr="00A66763" w:rsidRDefault="000245EF" w:rsidP="00434D0C">
            <w:pPr>
              <w:jc w:val="center"/>
              <w:rPr>
                <w:rFonts w:ascii="Arial" w:hAnsi="Arial" w:cs="Arial"/>
                <w:noProof/>
                <w:lang w:val="sr-Latn-CS"/>
              </w:rPr>
            </w:pPr>
            <w:r w:rsidRPr="00A66763">
              <w:rPr>
                <w:rFonts w:ascii="Arial" w:hAnsi="Arial" w:cs="Arial"/>
                <w:noProof/>
                <w:lang w:val="sr-Latn-CS"/>
              </w:rPr>
              <w:t>Sekretarijat</w:t>
            </w:r>
            <w:r w:rsidR="00434D0C" w:rsidRPr="00A66763">
              <w:rPr>
                <w:rFonts w:ascii="Arial" w:hAnsi="Arial" w:cs="Arial"/>
                <w:noProof/>
                <w:lang w:val="sr-Latn-CS"/>
              </w:rPr>
              <w:t xml:space="preserve"> </w:t>
            </w:r>
            <w:r w:rsidRPr="00A66763">
              <w:rPr>
                <w:rFonts w:ascii="Arial" w:hAnsi="Arial" w:cs="Arial"/>
                <w:noProof/>
                <w:lang w:val="sr-Latn-CS"/>
              </w:rPr>
              <w:t>za</w:t>
            </w:r>
            <w:r w:rsidR="00434D0C" w:rsidRPr="00A66763">
              <w:rPr>
                <w:rFonts w:ascii="Arial" w:hAnsi="Arial" w:cs="Arial"/>
                <w:noProof/>
                <w:lang w:val="sr-Latn-CS"/>
              </w:rPr>
              <w:t xml:space="preserve"> </w:t>
            </w:r>
            <w:r w:rsidRPr="00A66763">
              <w:rPr>
                <w:rFonts w:ascii="Arial" w:hAnsi="Arial" w:cs="Arial"/>
                <w:noProof/>
                <w:lang w:val="sr-Latn-CS"/>
              </w:rPr>
              <w:t>finansije</w:t>
            </w:r>
            <w:r w:rsidR="00434D0C" w:rsidRPr="00A66763">
              <w:rPr>
                <w:rFonts w:ascii="Arial" w:hAnsi="Arial" w:cs="Arial"/>
                <w:noProof/>
                <w:lang w:val="sr-Latn-CS"/>
              </w:rPr>
              <w:t xml:space="preserve">, </w:t>
            </w:r>
            <w:r w:rsidRPr="00A66763">
              <w:rPr>
                <w:rFonts w:ascii="Arial" w:hAnsi="Arial" w:cs="Arial"/>
                <w:noProof/>
                <w:lang w:val="sr-Latn-CS"/>
              </w:rPr>
              <w:t>razvoj</w:t>
            </w:r>
            <w:r w:rsidR="00434D0C" w:rsidRPr="00A66763">
              <w:rPr>
                <w:rFonts w:ascii="Arial" w:hAnsi="Arial" w:cs="Arial"/>
                <w:noProof/>
                <w:lang w:val="sr-Latn-CS"/>
              </w:rPr>
              <w:t xml:space="preserve"> </w:t>
            </w:r>
            <w:r w:rsidRPr="00A66763">
              <w:rPr>
                <w:rFonts w:ascii="Arial" w:hAnsi="Arial" w:cs="Arial"/>
                <w:noProof/>
                <w:lang w:val="sr-Latn-CS"/>
              </w:rPr>
              <w:t>i</w:t>
            </w:r>
            <w:r w:rsidR="00434D0C" w:rsidRPr="00A66763">
              <w:rPr>
                <w:rFonts w:ascii="Arial" w:hAnsi="Arial" w:cs="Arial"/>
                <w:noProof/>
                <w:lang w:val="sr-Latn-CS"/>
              </w:rPr>
              <w:t xml:space="preserve"> </w:t>
            </w:r>
            <w:r w:rsidRPr="00A66763">
              <w:rPr>
                <w:rFonts w:ascii="Arial" w:hAnsi="Arial" w:cs="Arial"/>
                <w:noProof/>
                <w:lang w:val="sr-Latn-CS"/>
              </w:rPr>
              <w:t>preduzetništvo</w:t>
            </w:r>
          </w:p>
        </w:tc>
      </w:tr>
      <w:tr w:rsidR="002E1703" w:rsidRPr="00A66763" w14:paraId="5DA68C9E" w14:textId="77777777" w:rsidTr="002E1703">
        <w:trPr>
          <w:trHeight w:val="315"/>
        </w:trPr>
        <w:tc>
          <w:tcPr>
            <w:tcW w:w="1253" w:type="dxa"/>
            <w:vMerge w:val="restart"/>
          </w:tcPr>
          <w:p w14:paraId="079E2782" w14:textId="4D6D90D5" w:rsidR="002E1703" w:rsidRPr="00A66763" w:rsidRDefault="000245EF" w:rsidP="00AB733A">
            <w:pPr>
              <w:rPr>
                <w:rFonts w:ascii="Arial" w:hAnsi="Arial" w:cs="Arial"/>
                <w:noProof/>
                <w:lang w:val="sr-Latn-CS"/>
              </w:rPr>
            </w:pPr>
            <w:r w:rsidRPr="00A66763">
              <w:rPr>
                <w:rFonts w:ascii="Arial" w:hAnsi="Arial" w:cs="Arial"/>
                <w:noProof/>
                <w:lang w:val="sr-Latn-CS"/>
              </w:rPr>
              <w:t>Finansijski</w:t>
            </w:r>
            <w:r w:rsidR="002E1703" w:rsidRPr="00A66763">
              <w:rPr>
                <w:rFonts w:ascii="Arial" w:hAnsi="Arial" w:cs="Arial"/>
                <w:noProof/>
                <w:lang w:val="sr-Latn-CS"/>
              </w:rPr>
              <w:t xml:space="preserve"> </w:t>
            </w:r>
            <w:r w:rsidRPr="00A66763">
              <w:rPr>
                <w:rFonts w:ascii="Arial" w:hAnsi="Arial" w:cs="Arial"/>
                <w:noProof/>
                <w:lang w:val="sr-Latn-CS"/>
              </w:rPr>
              <w:t>plan</w:t>
            </w:r>
          </w:p>
        </w:tc>
        <w:tc>
          <w:tcPr>
            <w:tcW w:w="4545" w:type="dxa"/>
          </w:tcPr>
          <w:p w14:paraId="595E4F23" w14:textId="24EFA427" w:rsidR="002E1703" w:rsidRPr="00A66763" w:rsidRDefault="000245EF" w:rsidP="002E1703">
            <w:pPr>
              <w:jc w:val="center"/>
              <w:rPr>
                <w:rFonts w:ascii="Arial" w:hAnsi="Arial" w:cs="Arial"/>
                <w:noProof/>
                <w:lang w:val="sr-Latn-CS"/>
              </w:rPr>
            </w:pPr>
            <w:r w:rsidRPr="00A66763">
              <w:rPr>
                <w:rFonts w:ascii="Arial" w:hAnsi="Arial" w:cs="Arial"/>
                <w:noProof/>
                <w:lang w:val="sr-Latn-CS"/>
              </w:rPr>
              <w:t>Iznos</w:t>
            </w:r>
            <w:r w:rsidR="002E1703" w:rsidRPr="00A66763">
              <w:rPr>
                <w:rFonts w:ascii="Arial" w:hAnsi="Arial" w:cs="Arial"/>
                <w:noProof/>
                <w:lang w:val="sr-Latn-CS"/>
              </w:rPr>
              <w:t xml:space="preserve"> </w:t>
            </w:r>
            <w:r w:rsidRPr="00A66763">
              <w:rPr>
                <w:rFonts w:ascii="Arial" w:hAnsi="Arial" w:cs="Arial"/>
                <w:noProof/>
                <w:lang w:val="sr-Latn-CS"/>
              </w:rPr>
              <w:t>u</w:t>
            </w:r>
            <w:r w:rsidR="002E1703" w:rsidRPr="00A66763">
              <w:rPr>
                <w:rFonts w:ascii="Arial" w:hAnsi="Arial" w:cs="Arial"/>
                <w:noProof/>
                <w:lang w:val="sr-Latn-CS"/>
              </w:rPr>
              <w:t xml:space="preserve"> €</w:t>
            </w:r>
          </w:p>
        </w:tc>
        <w:tc>
          <w:tcPr>
            <w:tcW w:w="3975" w:type="dxa"/>
          </w:tcPr>
          <w:p w14:paraId="120ED24D" w14:textId="77777777" w:rsidR="002E1703" w:rsidRPr="00A66763" w:rsidRDefault="00617A70" w:rsidP="002E1703">
            <w:pPr>
              <w:jc w:val="center"/>
              <w:rPr>
                <w:rFonts w:ascii="Arial" w:hAnsi="Arial" w:cs="Arial"/>
                <w:b/>
                <w:noProof/>
                <w:lang w:val="sr-Latn-CS"/>
              </w:rPr>
            </w:pPr>
            <w:r w:rsidRPr="00A66763">
              <w:rPr>
                <w:rFonts w:ascii="Arial" w:hAnsi="Arial" w:cs="Arial"/>
                <w:b/>
                <w:noProof/>
                <w:lang w:val="sr-Latn-CS"/>
              </w:rPr>
              <w:t>10</w:t>
            </w:r>
            <w:r w:rsidR="00EF2EBF" w:rsidRPr="00A66763">
              <w:rPr>
                <w:rFonts w:ascii="Arial" w:hAnsi="Arial" w:cs="Arial"/>
                <w:b/>
                <w:noProof/>
                <w:lang w:val="sr-Latn-CS"/>
              </w:rPr>
              <w:t>.</w:t>
            </w:r>
            <w:r w:rsidR="002E1703" w:rsidRPr="00A66763">
              <w:rPr>
                <w:rFonts w:ascii="Arial" w:hAnsi="Arial" w:cs="Arial"/>
                <w:b/>
                <w:noProof/>
                <w:lang w:val="sr-Latn-CS"/>
              </w:rPr>
              <w:t>000,00</w:t>
            </w:r>
          </w:p>
        </w:tc>
      </w:tr>
      <w:tr w:rsidR="002E1703" w:rsidRPr="00A66763" w14:paraId="4F02350B" w14:textId="77777777" w:rsidTr="002E1703">
        <w:trPr>
          <w:trHeight w:val="286"/>
        </w:trPr>
        <w:tc>
          <w:tcPr>
            <w:tcW w:w="1253" w:type="dxa"/>
            <w:vMerge/>
          </w:tcPr>
          <w:p w14:paraId="596D6F86" w14:textId="77777777" w:rsidR="002E1703" w:rsidRPr="00A66763" w:rsidRDefault="002E1703" w:rsidP="00AB733A">
            <w:pPr>
              <w:rPr>
                <w:rFonts w:ascii="Arial" w:hAnsi="Arial" w:cs="Arial"/>
                <w:noProof/>
                <w:lang w:val="sr-Latn-CS"/>
              </w:rPr>
            </w:pPr>
          </w:p>
        </w:tc>
        <w:tc>
          <w:tcPr>
            <w:tcW w:w="4545" w:type="dxa"/>
          </w:tcPr>
          <w:p w14:paraId="565C579F" w14:textId="0F6F5C4F" w:rsidR="002E1703" w:rsidRPr="00A66763" w:rsidRDefault="000245EF" w:rsidP="002E1703">
            <w:pPr>
              <w:jc w:val="center"/>
              <w:rPr>
                <w:rFonts w:ascii="Arial" w:hAnsi="Arial" w:cs="Arial"/>
                <w:b/>
                <w:noProof/>
                <w:lang w:val="sr-Latn-CS"/>
              </w:rPr>
            </w:pPr>
            <w:r w:rsidRPr="00A66763">
              <w:rPr>
                <w:rFonts w:ascii="Arial" w:hAnsi="Arial" w:cs="Arial"/>
                <w:b/>
                <w:noProof/>
                <w:lang w:val="sr-Latn-CS"/>
              </w:rPr>
              <w:t>UKUPNO</w:t>
            </w:r>
            <w:r w:rsidR="002E1703" w:rsidRPr="00A66763">
              <w:rPr>
                <w:rFonts w:ascii="Arial" w:hAnsi="Arial" w:cs="Arial"/>
                <w:b/>
                <w:noProof/>
                <w:lang w:val="sr-Latn-CS"/>
              </w:rPr>
              <w:t>:</w:t>
            </w:r>
          </w:p>
        </w:tc>
        <w:tc>
          <w:tcPr>
            <w:tcW w:w="3975" w:type="dxa"/>
          </w:tcPr>
          <w:p w14:paraId="2F9A56D7" w14:textId="77777777" w:rsidR="002E1703" w:rsidRPr="00A66763" w:rsidRDefault="00617A70" w:rsidP="002E1703">
            <w:pPr>
              <w:jc w:val="center"/>
              <w:rPr>
                <w:rFonts w:ascii="Arial" w:hAnsi="Arial" w:cs="Arial"/>
                <w:b/>
                <w:noProof/>
                <w:lang w:val="sr-Latn-CS"/>
              </w:rPr>
            </w:pPr>
            <w:r w:rsidRPr="00A66763">
              <w:rPr>
                <w:rFonts w:ascii="Arial" w:hAnsi="Arial" w:cs="Arial"/>
                <w:b/>
                <w:noProof/>
                <w:lang w:val="sr-Latn-CS"/>
              </w:rPr>
              <w:t>10</w:t>
            </w:r>
            <w:r w:rsidR="00EF2EBF" w:rsidRPr="00A66763">
              <w:rPr>
                <w:rFonts w:ascii="Arial" w:hAnsi="Arial" w:cs="Arial"/>
                <w:b/>
                <w:noProof/>
                <w:lang w:val="sr-Latn-CS"/>
              </w:rPr>
              <w:t>.</w:t>
            </w:r>
            <w:r w:rsidR="002E1703" w:rsidRPr="00A66763">
              <w:rPr>
                <w:rFonts w:ascii="Arial" w:hAnsi="Arial" w:cs="Arial"/>
                <w:b/>
                <w:noProof/>
                <w:lang w:val="sr-Latn-CS"/>
              </w:rPr>
              <w:t>000,00</w:t>
            </w:r>
          </w:p>
        </w:tc>
      </w:tr>
    </w:tbl>
    <w:p w14:paraId="22B9D704" w14:textId="77777777" w:rsidR="00AB733A" w:rsidRPr="00A66763" w:rsidRDefault="00AB733A" w:rsidP="00AB733A">
      <w:pPr>
        <w:rPr>
          <w:rFonts w:ascii="Arial" w:hAnsi="Arial" w:cs="Arial"/>
          <w:noProof/>
          <w:lang w:val="sr-Latn-CS"/>
        </w:rPr>
      </w:pPr>
    </w:p>
    <w:p w14:paraId="4E7A7D22" w14:textId="77777777" w:rsidR="005D1485" w:rsidRPr="00A66763" w:rsidRDefault="005D1485" w:rsidP="00AB733A">
      <w:pPr>
        <w:rPr>
          <w:rFonts w:ascii="Arial" w:hAnsi="Arial" w:cs="Arial"/>
          <w:noProof/>
          <w:lang w:val="sr-Latn-CS"/>
        </w:rPr>
      </w:pPr>
    </w:p>
    <w:p w14:paraId="4C1F6288" w14:textId="77777777" w:rsidR="005D1485" w:rsidRPr="00A66763" w:rsidRDefault="005D1485" w:rsidP="00AB733A">
      <w:pPr>
        <w:rPr>
          <w:rFonts w:ascii="Arial" w:hAnsi="Arial" w:cs="Arial"/>
          <w:noProof/>
          <w:lang w:val="sr-Latn-CS"/>
        </w:rPr>
      </w:pPr>
    </w:p>
    <w:p w14:paraId="6B13EBCC" w14:textId="77777777" w:rsidR="005D1485" w:rsidRPr="00A66763" w:rsidRDefault="005D1485" w:rsidP="00AB733A">
      <w:pPr>
        <w:rPr>
          <w:rFonts w:ascii="Arial" w:hAnsi="Arial" w:cs="Arial"/>
          <w:noProof/>
          <w:lang w:val="sr-Latn-CS"/>
        </w:rPr>
      </w:pPr>
    </w:p>
    <w:p w14:paraId="7649DCA1" w14:textId="77777777" w:rsidR="005D1485" w:rsidRPr="00A66763" w:rsidRDefault="005D1485" w:rsidP="00AB733A">
      <w:pPr>
        <w:rPr>
          <w:rFonts w:ascii="Arial" w:hAnsi="Arial" w:cs="Arial"/>
          <w:noProof/>
          <w:lang w:val="sr-Latn-CS"/>
        </w:rPr>
      </w:pPr>
    </w:p>
    <w:p w14:paraId="0AA1FF82" w14:textId="77777777" w:rsidR="005D1485" w:rsidRPr="00A66763" w:rsidRDefault="005D1485" w:rsidP="00AB733A">
      <w:pPr>
        <w:rPr>
          <w:rFonts w:ascii="Arial" w:hAnsi="Arial" w:cs="Arial"/>
          <w:noProof/>
          <w:lang w:val="sr-Latn-CS"/>
        </w:rPr>
      </w:pPr>
    </w:p>
    <w:p w14:paraId="03D3CAD0" w14:textId="77777777" w:rsidR="005D1485" w:rsidRPr="00A66763" w:rsidRDefault="005D1485" w:rsidP="00AB733A">
      <w:pPr>
        <w:rPr>
          <w:rFonts w:ascii="Arial" w:hAnsi="Arial" w:cs="Arial"/>
          <w:noProof/>
          <w:lang w:val="sr-Latn-CS"/>
        </w:rPr>
      </w:pPr>
    </w:p>
    <w:p w14:paraId="3E79FCC0" w14:textId="77777777" w:rsidR="003B628A" w:rsidRPr="00A66763" w:rsidRDefault="003B628A" w:rsidP="00AB733A">
      <w:pPr>
        <w:rPr>
          <w:rFonts w:ascii="Arial" w:hAnsi="Arial" w:cs="Arial"/>
          <w:noProof/>
          <w:lang w:val="sr-Latn-CS"/>
        </w:rPr>
      </w:pPr>
    </w:p>
    <w:p w14:paraId="68E21974" w14:textId="77777777" w:rsidR="003B628A" w:rsidRPr="00A66763" w:rsidRDefault="003B628A" w:rsidP="00AB733A">
      <w:pPr>
        <w:rPr>
          <w:rFonts w:ascii="Arial" w:hAnsi="Arial" w:cs="Arial"/>
          <w:noProof/>
          <w:lang w:val="sr-Latn-CS"/>
        </w:rPr>
      </w:pPr>
    </w:p>
    <w:p w14:paraId="44F770D3" w14:textId="77777777" w:rsidR="003B628A" w:rsidRPr="00A66763" w:rsidRDefault="003B628A" w:rsidP="00AB733A">
      <w:pPr>
        <w:rPr>
          <w:rFonts w:ascii="Arial" w:hAnsi="Arial" w:cs="Arial"/>
          <w:noProof/>
          <w:lang w:val="sr-Latn-CS"/>
        </w:rPr>
      </w:pPr>
    </w:p>
    <w:p w14:paraId="63B027E4" w14:textId="77777777" w:rsidR="003B628A" w:rsidRPr="00A66763" w:rsidRDefault="003B628A" w:rsidP="00AB733A">
      <w:pPr>
        <w:rPr>
          <w:rFonts w:ascii="Arial" w:hAnsi="Arial" w:cs="Arial"/>
          <w:noProof/>
          <w:lang w:val="sr-Latn-CS"/>
        </w:rPr>
      </w:pPr>
    </w:p>
    <w:p w14:paraId="77F73C7A" w14:textId="77777777" w:rsidR="003B628A" w:rsidRPr="00A66763" w:rsidRDefault="003B628A" w:rsidP="00AB733A">
      <w:pPr>
        <w:rPr>
          <w:rFonts w:ascii="Arial" w:hAnsi="Arial" w:cs="Arial"/>
          <w:noProof/>
          <w:lang w:val="sr-Latn-CS"/>
        </w:rPr>
      </w:pPr>
    </w:p>
    <w:p w14:paraId="62D80EAD" w14:textId="77777777" w:rsidR="003B628A" w:rsidRPr="00A66763" w:rsidRDefault="003B628A" w:rsidP="00AB733A">
      <w:pPr>
        <w:rPr>
          <w:rFonts w:ascii="Arial" w:hAnsi="Arial" w:cs="Arial"/>
          <w:noProof/>
          <w:lang w:val="sr-Latn-CS"/>
        </w:rPr>
      </w:pPr>
    </w:p>
    <w:p w14:paraId="15B7F484" w14:textId="77777777" w:rsidR="003B628A" w:rsidRPr="00A66763" w:rsidRDefault="003B628A" w:rsidP="00AB733A">
      <w:pPr>
        <w:rPr>
          <w:rFonts w:ascii="Arial" w:hAnsi="Arial" w:cs="Arial"/>
          <w:noProof/>
          <w:lang w:val="sr-Latn-CS"/>
        </w:rPr>
      </w:pPr>
    </w:p>
    <w:p w14:paraId="4D2C347C" w14:textId="77777777" w:rsidR="003B628A" w:rsidRPr="00A66763" w:rsidRDefault="003B628A" w:rsidP="00AB733A">
      <w:pPr>
        <w:rPr>
          <w:rFonts w:ascii="Arial" w:hAnsi="Arial" w:cs="Arial"/>
          <w:noProof/>
          <w:lang w:val="sr-Latn-CS"/>
        </w:rPr>
      </w:pPr>
    </w:p>
    <w:p w14:paraId="33E64C4B" w14:textId="77777777" w:rsidR="003B628A" w:rsidRPr="00A66763" w:rsidRDefault="003B628A" w:rsidP="00AB733A">
      <w:pPr>
        <w:rPr>
          <w:rFonts w:ascii="Arial" w:hAnsi="Arial" w:cs="Arial"/>
          <w:noProof/>
          <w:lang w:val="sr-Latn-CS"/>
        </w:rPr>
      </w:pPr>
    </w:p>
    <w:p w14:paraId="2509AB85" w14:textId="77777777" w:rsidR="003B628A" w:rsidRDefault="003B628A" w:rsidP="00AB733A">
      <w:pPr>
        <w:rPr>
          <w:rFonts w:ascii="Arial" w:hAnsi="Arial" w:cs="Arial"/>
          <w:noProof/>
          <w:lang w:val="sr-Latn-CS"/>
        </w:rPr>
      </w:pPr>
    </w:p>
    <w:p w14:paraId="16EF3AE9" w14:textId="77777777" w:rsidR="00A66763" w:rsidRDefault="00A66763" w:rsidP="00AB733A">
      <w:pPr>
        <w:rPr>
          <w:rFonts w:ascii="Arial" w:hAnsi="Arial" w:cs="Arial"/>
          <w:noProof/>
          <w:lang w:val="sr-Latn-CS"/>
        </w:rPr>
      </w:pPr>
    </w:p>
    <w:p w14:paraId="72B3C5D9" w14:textId="77777777" w:rsidR="00A66763" w:rsidRDefault="00A66763" w:rsidP="00AB733A">
      <w:pPr>
        <w:rPr>
          <w:rFonts w:ascii="Arial" w:hAnsi="Arial" w:cs="Arial"/>
          <w:noProof/>
          <w:lang w:val="sr-Latn-CS"/>
        </w:rPr>
      </w:pPr>
    </w:p>
    <w:p w14:paraId="75BA016D" w14:textId="77777777" w:rsidR="00A66763" w:rsidRDefault="00A66763" w:rsidP="00AB733A">
      <w:pPr>
        <w:rPr>
          <w:rFonts w:ascii="Arial" w:hAnsi="Arial" w:cs="Arial"/>
          <w:noProof/>
          <w:lang w:val="sr-Latn-CS"/>
        </w:rPr>
      </w:pPr>
    </w:p>
    <w:p w14:paraId="7BD5AC81" w14:textId="77777777" w:rsidR="00A66763" w:rsidRDefault="00A66763" w:rsidP="00AB733A">
      <w:pPr>
        <w:rPr>
          <w:rFonts w:ascii="Arial" w:hAnsi="Arial" w:cs="Arial"/>
          <w:noProof/>
          <w:lang w:val="sr-Latn-CS"/>
        </w:rPr>
      </w:pPr>
    </w:p>
    <w:p w14:paraId="4F47BF15" w14:textId="77777777" w:rsidR="00A66763" w:rsidRDefault="00A66763" w:rsidP="00AB733A">
      <w:pPr>
        <w:rPr>
          <w:rFonts w:ascii="Arial" w:hAnsi="Arial" w:cs="Arial"/>
          <w:noProof/>
          <w:lang w:val="sr-Latn-CS"/>
        </w:rPr>
      </w:pPr>
    </w:p>
    <w:p w14:paraId="0E7A69F7" w14:textId="77777777" w:rsidR="00A66763" w:rsidRDefault="00A66763" w:rsidP="00AB733A">
      <w:pPr>
        <w:rPr>
          <w:rFonts w:ascii="Arial" w:hAnsi="Arial" w:cs="Arial"/>
          <w:noProof/>
          <w:lang w:val="sr-Latn-CS"/>
        </w:rPr>
      </w:pPr>
    </w:p>
    <w:p w14:paraId="093FDA56" w14:textId="77777777" w:rsidR="00A66763" w:rsidRDefault="00A66763" w:rsidP="00AB733A">
      <w:pPr>
        <w:rPr>
          <w:rFonts w:ascii="Arial" w:hAnsi="Arial" w:cs="Arial"/>
          <w:noProof/>
          <w:lang w:val="sr-Latn-CS"/>
        </w:rPr>
      </w:pPr>
    </w:p>
    <w:p w14:paraId="71A7D228" w14:textId="77777777" w:rsidR="00A66763" w:rsidRDefault="00A66763" w:rsidP="00AB733A">
      <w:pPr>
        <w:rPr>
          <w:rFonts w:ascii="Arial" w:hAnsi="Arial" w:cs="Arial"/>
          <w:noProof/>
          <w:lang w:val="sr-Latn-CS"/>
        </w:rPr>
      </w:pPr>
    </w:p>
    <w:p w14:paraId="4E363C38" w14:textId="77777777" w:rsidR="00A66763" w:rsidRDefault="00A66763" w:rsidP="00AB733A">
      <w:pPr>
        <w:rPr>
          <w:rFonts w:ascii="Arial" w:hAnsi="Arial" w:cs="Arial"/>
          <w:noProof/>
          <w:lang w:val="sr-Latn-CS"/>
        </w:rPr>
      </w:pPr>
    </w:p>
    <w:p w14:paraId="11B11B92" w14:textId="77777777" w:rsidR="00A66763" w:rsidRDefault="00A66763" w:rsidP="00AB733A">
      <w:pPr>
        <w:rPr>
          <w:rFonts w:ascii="Arial" w:hAnsi="Arial" w:cs="Arial"/>
          <w:noProof/>
          <w:lang w:val="sr-Latn-CS"/>
        </w:rPr>
      </w:pPr>
    </w:p>
    <w:p w14:paraId="527B60BE" w14:textId="77777777" w:rsidR="00A66763" w:rsidRDefault="00A66763" w:rsidP="00AB733A">
      <w:pPr>
        <w:rPr>
          <w:rFonts w:ascii="Arial" w:hAnsi="Arial" w:cs="Arial"/>
          <w:noProof/>
          <w:lang w:val="sr-Latn-CS"/>
        </w:rPr>
      </w:pPr>
    </w:p>
    <w:p w14:paraId="623B3569" w14:textId="77777777" w:rsidR="00A66763" w:rsidRDefault="00A66763" w:rsidP="00AB733A">
      <w:pPr>
        <w:rPr>
          <w:rFonts w:ascii="Arial" w:hAnsi="Arial" w:cs="Arial"/>
          <w:noProof/>
          <w:lang w:val="sr-Latn-CS"/>
        </w:rPr>
      </w:pPr>
    </w:p>
    <w:p w14:paraId="147CD590" w14:textId="77777777" w:rsidR="00A66763" w:rsidRDefault="00A66763" w:rsidP="00AB733A">
      <w:pPr>
        <w:rPr>
          <w:rFonts w:ascii="Arial" w:hAnsi="Arial" w:cs="Arial"/>
          <w:noProof/>
          <w:lang w:val="sr-Latn-CS"/>
        </w:rPr>
      </w:pPr>
    </w:p>
    <w:p w14:paraId="1419B5AE" w14:textId="77777777" w:rsidR="00A66763" w:rsidRDefault="00A66763" w:rsidP="00AB733A">
      <w:pPr>
        <w:rPr>
          <w:rFonts w:ascii="Arial" w:hAnsi="Arial" w:cs="Arial"/>
          <w:noProof/>
          <w:lang w:val="sr-Latn-CS"/>
        </w:rPr>
      </w:pPr>
    </w:p>
    <w:p w14:paraId="395B88D0" w14:textId="77777777" w:rsidR="00A66763" w:rsidRDefault="00A66763" w:rsidP="00AB733A">
      <w:pPr>
        <w:rPr>
          <w:rFonts w:ascii="Arial" w:hAnsi="Arial" w:cs="Arial"/>
          <w:noProof/>
          <w:lang w:val="sr-Latn-CS"/>
        </w:rPr>
      </w:pPr>
    </w:p>
    <w:p w14:paraId="079C5AAC" w14:textId="77777777" w:rsidR="00A66763" w:rsidRDefault="00A66763" w:rsidP="00AB733A">
      <w:pPr>
        <w:rPr>
          <w:rFonts w:ascii="Arial" w:hAnsi="Arial" w:cs="Arial"/>
          <w:noProof/>
          <w:lang w:val="sr-Latn-CS"/>
        </w:rPr>
      </w:pPr>
    </w:p>
    <w:p w14:paraId="144F3A6D" w14:textId="77777777" w:rsidR="00A66763" w:rsidRDefault="00A66763" w:rsidP="00AB733A">
      <w:pPr>
        <w:rPr>
          <w:rFonts w:ascii="Arial" w:hAnsi="Arial" w:cs="Arial"/>
          <w:noProof/>
          <w:lang w:val="sr-Latn-CS"/>
        </w:rPr>
      </w:pPr>
    </w:p>
    <w:p w14:paraId="3E811514" w14:textId="77777777" w:rsidR="00A66763" w:rsidRDefault="00A66763" w:rsidP="00AB733A">
      <w:pPr>
        <w:rPr>
          <w:rFonts w:ascii="Arial" w:hAnsi="Arial" w:cs="Arial"/>
          <w:noProof/>
          <w:lang w:val="sr-Latn-CS"/>
        </w:rPr>
      </w:pPr>
    </w:p>
    <w:p w14:paraId="791283EB" w14:textId="77777777" w:rsidR="00A66763" w:rsidRDefault="00A66763" w:rsidP="00AB733A">
      <w:pPr>
        <w:rPr>
          <w:rFonts w:ascii="Arial" w:hAnsi="Arial" w:cs="Arial"/>
          <w:noProof/>
          <w:lang w:val="sr-Latn-CS"/>
        </w:rPr>
      </w:pPr>
    </w:p>
    <w:p w14:paraId="565BBE8A" w14:textId="77777777" w:rsidR="00A66763" w:rsidRDefault="00A66763" w:rsidP="00AB733A">
      <w:pPr>
        <w:rPr>
          <w:rFonts w:ascii="Arial" w:hAnsi="Arial" w:cs="Arial"/>
          <w:noProof/>
          <w:lang w:val="sr-Latn-CS"/>
        </w:rPr>
      </w:pPr>
    </w:p>
    <w:p w14:paraId="18A98AD4" w14:textId="77777777" w:rsidR="00A66763" w:rsidRDefault="00A66763" w:rsidP="00AB733A">
      <w:pPr>
        <w:rPr>
          <w:rFonts w:ascii="Arial" w:hAnsi="Arial" w:cs="Arial"/>
          <w:noProof/>
          <w:lang w:val="sr-Latn-CS"/>
        </w:rPr>
      </w:pPr>
    </w:p>
    <w:p w14:paraId="3B3FA090" w14:textId="77777777" w:rsidR="00A66763" w:rsidRDefault="00A66763" w:rsidP="00AB733A">
      <w:pPr>
        <w:rPr>
          <w:rFonts w:ascii="Arial" w:hAnsi="Arial" w:cs="Arial"/>
          <w:noProof/>
          <w:lang w:val="sr-Latn-CS"/>
        </w:rPr>
      </w:pPr>
    </w:p>
    <w:p w14:paraId="12FF7AF9" w14:textId="77777777" w:rsidR="00A66763" w:rsidRDefault="00A66763" w:rsidP="00AB733A">
      <w:pPr>
        <w:rPr>
          <w:rFonts w:ascii="Arial" w:hAnsi="Arial" w:cs="Arial"/>
          <w:noProof/>
          <w:lang w:val="sr-Latn-CS"/>
        </w:rPr>
      </w:pPr>
    </w:p>
    <w:p w14:paraId="6E1D60F2" w14:textId="77777777" w:rsidR="00A66763" w:rsidRPr="00A66763" w:rsidRDefault="00A66763" w:rsidP="00AB733A">
      <w:pPr>
        <w:rPr>
          <w:rFonts w:ascii="Arial" w:hAnsi="Arial" w:cs="Arial"/>
          <w:noProof/>
          <w:lang w:val="sr-Latn-CS"/>
        </w:rPr>
      </w:pPr>
    </w:p>
    <w:p w14:paraId="7F05D1B9" w14:textId="77777777" w:rsidR="003B628A" w:rsidRPr="00A66763" w:rsidRDefault="003B628A" w:rsidP="00AB733A">
      <w:pPr>
        <w:rPr>
          <w:rFonts w:ascii="Arial" w:hAnsi="Arial" w:cs="Arial"/>
          <w:noProof/>
          <w:lang w:val="sr-Latn-CS"/>
        </w:rPr>
      </w:pPr>
    </w:p>
    <w:p w14:paraId="1D4BA031" w14:textId="77777777" w:rsidR="003B628A" w:rsidRPr="00A66763" w:rsidRDefault="003B628A" w:rsidP="00AB733A">
      <w:pPr>
        <w:rPr>
          <w:rFonts w:ascii="Arial" w:hAnsi="Arial" w:cs="Arial"/>
          <w:noProof/>
          <w:lang w:val="sr-Latn-CS"/>
        </w:rPr>
      </w:pPr>
    </w:p>
    <w:p w14:paraId="794D468C" w14:textId="77777777" w:rsidR="003B628A" w:rsidRPr="00A66763" w:rsidRDefault="003B628A" w:rsidP="00AB733A">
      <w:pPr>
        <w:rPr>
          <w:rFonts w:ascii="Arial" w:hAnsi="Arial" w:cs="Arial"/>
          <w:noProof/>
          <w:lang w:val="sr-Latn-CS"/>
        </w:rPr>
      </w:pPr>
    </w:p>
    <w:p w14:paraId="174686C8" w14:textId="77777777" w:rsidR="009D1F94" w:rsidRPr="00A66763" w:rsidRDefault="009D1F94" w:rsidP="00AB733A">
      <w:pPr>
        <w:rPr>
          <w:rFonts w:ascii="Arial" w:hAnsi="Arial" w:cs="Arial"/>
          <w:noProof/>
          <w:lang w:val="sr-Latn-CS"/>
        </w:rPr>
      </w:pPr>
    </w:p>
    <w:tbl>
      <w:tblPr>
        <w:tblStyle w:val="TableGrid"/>
        <w:tblW w:w="0" w:type="auto"/>
        <w:tblLook w:val="04A0" w:firstRow="1" w:lastRow="0" w:firstColumn="1" w:lastColumn="0" w:noHBand="0" w:noVBand="1"/>
      </w:tblPr>
      <w:tblGrid>
        <w:gridCol w:w="1290"/>
        <w:gridCol w:w="4770"/>
        <w:gridCol w:w="3562"/>
      </w:tblGrid>
      <w:tr w:rsidR="000963F2" w:rsidRPr="00A66763" w14:paraId="2275A45C" w14:textId="77777777" w:rsidTr="000963F2">
        <w:tc>
          <w:tcPr>
            <w:tcW w:w="9622" w:type="dxa"/>
            <w:gridSpan w:val="3"/>
          </w:tcPr>
          <w:p w14:paraId="4E3E1C7D" w14:textId="0C17AF8E" w:rsidR="000963F2" w:rsidRPr="00D475AA" w:rsidRDefault="000245EF" w:rsidP="00D475AA">
            <w:pPr>
              <w:pStyle w:val="ListParagraph"/>
              <w:numPr>
                <w:ilvl w:val="0"/>
                <w:numId w:val="29"/>
              </w:numPr>
              <w:jc w:val="center"/>
              <w:rPr>
                <w:rFonts w:ascii="Arial" w:hAnsi="Arial" w:cs="Arial"/>
                <w:b/>
                <w:noProof/>
                <w:lang w:val="sr-Latn-CS"/>
              </w:rPr>
            </w:pPr>
            <w:r w:rsidRPr="00D475AA">
              <w:rPr>
                <w:rFonts w:ascii="Arial" w:hAnsi="Arial" w:cs="Arial"/>
                <w:b/>
                <w:noProof/>
                <w:lang w:val="sr-Latn-CS"/>
              </w:rPr>
              <w:t>PODRŠKA</w:t>
            </w:r>
            <w:r w:rsidR="000963F2" w:rsidRPr="00D475AA">
              <w:rPr>
                <w:rFonts w:ascii="Arial" w:hAnsi="Arial" w:cs="Arial"/>
                <w:b/>
                <w:noProof/>
                <w:lang w:val="sr-Latn-CS"/>
              </w:rPr>
              <w:t xml:space="preserve"> </w:t>
            </w:r>
            <w:r w:rsidR="008F5D45" w:rsidRPr="00D475AA">
              <w:rPr>
                <w:rFonts w:ascii="Arial" w:hAnsi="Arial" w:cs="Arial"/>
                <w:b/>
                <w:noProof/>
                <w:lang w:val="sr-Latn-CS"/>
              </w:rPr>
              <w:t xml:space="preserve"> </w:t>
            </w:r>
            <w:r w:rsidRPr="00D475AA">
              <w:rPr>
                <w:rFonts w:ascii="Arial" w:hAnsi="Arial" w:cs="Arial"/>
                <w:b/>
                <w:noProof/>
                <w:lang w:val="sr-Latn-CS"/>
              </w:rPr>
              <w:t>PROIZVODNJI</w:t>
            </w:r>
            <w:r w:rsidR="008F5D45" w:rsidRPr="00D475AA">
              <w:rPr>
                <w:rFonts w:ascii="Arial" w:hAnsi="Arial" w:cs="Arial"/>
                <w:b/>
                <w:noProof/>
                <w:lang w:val="sr-Latn-CS"/>
              </w:rPr>
              <w:t xml:space="preserve"> </w:t>
            </w:r>
            <w:r w:rsidRPr="00D475AA">
              <w:rPr>
                <w:rFonts w:ascii="Arial" w:hAnsi="Arial" w:cs="Arial"/>
                <w:b/>
                <w:noProof/>
                <w:lang w:val="sr-Latn-CS"/>
              </w:rPr>
              <w:t>JAGODASTOG</w:t>
            </w:r>
            <w:r w:rsidR="008F5D45" w:rsidRPr="00D475AA">
              <w:rPr>
                <w:rFonts w:ascii="Arial" w:hAnsi="Arial" w:cs="Arial"/>
                <w:b/>
                <w:noProof/>
                <w:lang w:val="sr-Latn-CS"/>
              </w:rPr>
              <w:t xml:space="preserve"> </w:t>
            </w:r>
            <w:r w:rsidRPr="00D475AA">
              <w:rPr>
                <w:rFonts w:ascii="Arial" w:hAnsi="Arial" w:cs="Arial"/>
                <w:b/>
                <w:noProof/>
                <w:lang w:val="sr-Latn-CS"/>
              </w:rPr>
              <w:t>VOĆA</w:t>
            </w:r>
          </w:p>
          <w:p w14:paraId="07AD67D9" w14:textId="20519F98" w:rsidR="00D475AA" w:rsidRPr="00D475AA" w:rsidRDefault="00D475AA" w:rsidP="00D475AA">
            <w:pPr>
              <w:pStyle w:val="ListParagraph"/>
              <w:ind w:left="1080"/>
              <w:rPr>
                <w:rFonts w:ascii="Arial" w:hAnsi="Arial" w:cs="Arial"/>
                <w:b/>
                <w:noProof/>
                <w:lang w:val="sr-Latn-CS"/>
              </w:rPr>
            </w:pPr>
          </w:p>
        </w:tc>
      </w:tr>
      <w:tr w:rsidR="006C3C85" w:rsidRPr="00A66763" w14:paraId="665886FB" w14:textId="77777777" w:rsidTr="00EB35A9">
        <w:tc>
          <w:tcPr>
            <w:tcW w:w="1290" w:type="dxa"/>
          </w:tcPr>
          <w:p w14:paraId="162F1D90" w14:textId="04D36DD5" w:rsidR="006C3C85" w:rsidRPr="00A66763" w:rsidRDefault="000245EF" w:rsidP="00AB733A">
            <w:pPr>
              <w:rPr>
                <w:rFonts w:ascii="Arial" w:hAnsi="Arial" w:cs="Arial"/>
                <w:noProof/>
                <w:lang w:val="sr-Latn-CS"/>
              </w:rPr>
            </w:pPr>
            <w:r w:rsidRPr="00A66763">
              <w:rPr>
                <w:rFonts w:ascii="Arial" w:hAnsi="Arial" w:cs="Arial"/>
                <w:noProof/>
                <w:lang w:val="sr-Latn-CS"/>
              </w:rPr>
              <w:t>Razlozi</w:t>
            </w:r>
            <w:r w:rsidR="0004235F" w:rsidRPr="00A66763">
              <w:rPr>
                <w:rFonts w:ascii="Arial" w:hAnsi="Arial" w:cs="Arial"/>
                <w:noProof/>
                <w:lang w:val="sr-Latn-CS"/>
              </w:rPr>
              <w:t xml:space="preserve"> </w:t>
            </w:r>
            <w:r w:rsidRPr="00A66763">
              <w:rPr>
                <w:rFonts w:ascii="Arial" w:hAnsi="Arial" w:cs="Arial"/>
                <w:noProof/>
                <w:lang w:val="sr-Latn-CS"/>
              </w:rPr>
              <w:t>i</w:t>
            </w:r>
            <w:r w:rsidR="006C3C85" w:rsidRPr="00A66763">
              <w:rPr>
                <w:rFonts w:ascii="Arial" w:hAnsi="Arial" w:cs="Arial"/>
                <w:noProof/>
                <w:lang w:val="sr-Latn-CS"/>
              </w:rPr>
              <w:t xml:space="preserve"> </w:t>
            </w:r>
            <w:r w:rsidRPr="00A66763">
              <w:rPr>
                <w:rFonts w:ascii="Arial" w:hAnsi="Arial" w:cs="Arial"/>
                <w:noProof/>
                <w:lang w:val="sr-Latn-CS"/>
              </w:rPr>
              <w:t>podsticaj</w:t>
            </w:r>
          </w:p>
        </w:tc>
        <w:tc>
          <w:tcPr>
            <w:tcW w:w="8332" w:type="dxa"/>
            <w:gridSpan w:val="2"/>
            <w:vAlign w:val="center"/>
          </w:tcPr>
          <w:p w14:paraId="288DE35F" w14:textId="5B022184" w:rsidR="006C3C85" w:rsidRPr="00A66763" w:rsidRDefault="000245EF" w:rsidP="006C3C85">
            <w:pPr>
              <w:jc w:val="both"/>
              <w:rPr>
                <w:rFonts w:ascii="Arial" w:hAnsi="Arial" w:cs="Arial"/>
                <w:noProof/>
                <w:lang w:val="sr-Latn-CS"/>
              </w:rPr>
            </w:pPr>
            <w:r w:rsidRPr="00A66763">
              <w:rPr>
                <w:rFonts w:ascii="Arial" w:hAnsi="Arial" w:cs="Arial"/>
                <w:noProof/>
                <w:lang w:val="sr-Latn-CS"/>
              </w:rPr>
              <w:t>Opština</w:t>
            </w:r>
            <w:r w:rsidR="006C3C85" w:rsidRPr="00A66763">
              <w:rPr>
                <w:rFonts w:ascii="Arial" w:hAnsi="Arial" w:cs="Arial"/>
                <w:noProof/>
                <w:lang w:val="sr-Latn-CS"/>
              </w:rPr>
              <w:t xml:space="preserve"> </w:t>
            </w:r>
            <w:r w:rsidRPr="00A66763">
              <w:rPr>
                <w:rFonts w:ascii="Arial" w:hAnsi="Arial" w:cs="Arial"/>
                <w:noProof/>
                <w:lang w:val="sr-Latn-CS"/>
              </w:rPr>
              <w:t>Nikšić</w:t>
            </w:r>
            <w:r w:rsidR="006C3C85" w:rsidRPr="00A66763">
              <w:rPr>
                <w:rFonts w:ascii="Arial" w:hAnsi="Arial" w:cs="Arial"/>
                <w:noProof/>
                <w:lang w:val="sr-Latn-CS"/>
              </w:rPr>
              <w:t xml:space="preserve"> </w:t>
            </w:r>
            <w:r w:rsidRPr="00A66763">
              <w:rPr>
                <w:rFonts w:ascii="Arial" w:hAnsi="Arial" w:cs="Arial"/>
                <w:noProof/>
                <w:lang w:val="sr-Latn-CS"/>
              </w:rPr>
              <w:t>ima</w:t>
            </w:r>
            <w:r w:rsidR="006C3C85" w:rsidRPr="00A66763">
              <w:rPr>
                <w:rFonts w:ascii="Arial" w:hAnsi="Arial" w:cs="Arial"/>
                <w:noProof/>
                <w:lang w:val="sr-Latn-CS"/>
              </w:rPr>
              <w:t xml:space="preserve"> </w:t>
            </w:r>
            <w:r w:rsidRPr="00A66763">
              <w:rPr>
                <w:rFonts w:ascii="Arial" w:hAnsi="Arial" w:cs="Arial"/>
                <w:noProof/>
                <w:lang w:val="sr-Latn-CS"/>
              </w:rPr>
              <w:t>dobre</w:t>
            </w:r>
            <w:r w:rsidR="006C3C85" w:rsidRPr="00A66763">
              <w:rPr>
                <w:rFonts w:ascii="Arial" w:hAnsi="Arial" w:cs="Arial"/>
                <w:noProof/>
                <w:lang w:val="sr-Latn-CS"/>
              </w:rPr>
              <w:t xml:space="preserve"> </w:t>
            </w:r>
            <w:r w:rsidRPr="00A66763">
              <w:rPr>
                <w:rFonts w:ascii="Arial" w:hAnsi="Arial" w:cs="Arial"/>
                <w:noProof/>
                <w:lang w:val="sr-Latn-CS"/>
              </w:rPr>
              <w:t>prirodne</w:t>
            </w:r>
            <w:r w:rsidR="006C3C85" w:rsidRPr="00A66763">
              <w:rPr>
                <w:rFonts w:ascii="Arial" w:hAnsi="Arial" w:cs="Arial"/>
                <w:noProof/>
                <w:lang w:val="sr-Latn-CS"/>
              </w:rPr>
              <w:t xml:space="preserve"> </w:t>
            </w:r>
            <w:r w:rsidRPr="00A66763">
              <w:rPr>
                <w:rFonts w:ascii="Arial" w:hAnsi="Arial" w:cs="Arial"/>
                <w:noProof/>
                <w:lang w:val="sr-Latn-CS"/>
              </w:rPr>
              <w:t>preduslove</w:t>
            </w:r>
            <w:r w:rsidR="006C3C85" w:rsidRPr="00A66763">
              <w:rPr>
                <w:rFonts w:ascii="Arial" w:hAnsi="Arial" w:cs="Arial"/>
                <w:noProof/>
                <w:lang w:val="sr-Latn-CS"/>
              </w:rPr>
              <w:t xml:space="preserve"> </w:t>
            </w:r>
            <w:r w:rsidRPr="00A66763">
              <w:rPr>
                <w:rFonts w:ascii="Arial" w:hAnsi="Arial" w:cs="Arial"/>
                <w:noProof/>
                <w:lang w:val="sr-Latn-CS"/>
              </w:rPr>
              <w:t>za</w:t>
            </w:r>
            <w:r w:rsidR="006C3C85" w:rsidRPr="00A66763">
              <w:rPr>
                <w:rFonts w:ascii="Arial" w:hAnsi="Arial" w:cs="Arial"/>
                <w:noProof/>
                <w:lang w:val="sr-Latn-CS"/>
              </w:rPr>
              <w:t xml:space="preserve"> </w:t>
            </w:r>
            <w:r w:rsidRPr="00A66763">
              <w:rPr>
                <w:rFonts w:ascii="Arial" w:hAnsi="Arial" w:cs="Arial"/>
                <w:noProof/>
                <w:lang w:val="sr-Latn-CS"/>
              </w:rPr>
              <w:t>gajenje</w:t>
            </w:r>
            <w:r w:rsidR="006C3C85" w:rsidRPr="00A66763">
              <w:rPr>
                <w:rFonts w:ascii="Arial" w:hAnsi="Arial" w:cs="Arial"/>
                <w:noProof/>
                <w:lang w:val="sr-Latn-CS"/>
              </w:rPr>
              <w:t xml:space="preserve"> </w:t>
            </w:r>
            <w:r w:rsidRPr="00A66763">
              <w:rPr>
                <w:rFonts w:ascii="Arial" w:hAnsi="Arial" w:cs="Arial"/>
                <w:noProof/>
                <w:lang w:val="sr-Latn-CS"/>
              </w:rPr>
              <w:t>jagodastog</w:t>
            </w:r>
            <w:r w:rsidR="006C3C85" w:rsidRPr="00A66763">
              <w:rPr>
                <w:rFonts w:ascii="Arial" w:hAnsi="Arial" w:cs="Arial"/>
                <w:noProof/>
                <w:lang w:val="sr-Latn-CS"/>
              </w:rPr>
              <w:t xml:space="preserve"> </w:t>
            </w:r>
            <w:r w:rsidRPr="00A66763">
              <w:rPr>
                <w:rFonts w:ascii="Arial" w:hAnsi="Arial" w:cs="Arial"/>
                <w:noProof/>
                <w:lang w:val="sr-Latn-CS"/>
              </w:rPr>
              <w:t>voća</w:t>
            </w:r>
            <w:r w:rsidR="005834DF" w:rsidRPr="00A66763">
              <w:rPr>
                <w:rFonts w:ascii="Arial" w:hAnsi="Arial" w:cs="Arial"/>
                <w:noProof/>
                <w:lang w:val="sr-Latn-CS"/>
              </w:rPr>
              <w:t>-</w:t>
            </w:r>
            <w:r w:rsidR="006C3C85" w:rsidRPr="00A66763">
              <w:rPr>
                <w:rFonts w:ascii="Arial" w:hAnsi="Arial" w:cs="Arial"/>
                <w:noProof/>
                <w:lang w:val="sr-Latn-CS"/>
              </w:rPr>
              <w:t xml:space="preserve"> </w:t>
            </w:r>
            <w:r w:rsidRPr="00A66763">
              <w:rPr>
                <w:rFonts w:ascii="Arial" w:hAnsi="Arial" w:cs="Arial"/>
                <w:noProof/>
                <w:lang w:val="sr-Latn-CS"/>
              </w:rPr>
              <w:t>nadmorska</w:t>
            </w:r>
            <w:r w:rsidR="006C3C85" w:rsidRPr="00A66763">
              <w:rPr>
                <w:rFonts w:ascii="Arial" w:hAnsi="Arial" w:cs="Arial"/>
                <w:noProof/>
                <w:lang w:val="sr-Latn-CS"/>
              </w:rPr>
              <w:t xml:space="preserve"> </w:t>
            </w:r>
            <w:r w:rsidRPr="00A66763">
              <w:rPr>
                <w:rFonts w:ascii="Arial" w:hAnsi="Arial" w:cs="Arial"/>
                <w:noProof/>
                <w:lang w:val="sr-Latn-CS"/>
              </w:rPr>
              <w:t>visina</w:t>
            </w:r>
            <w:r w:rsidR="006C3C85" w:rsidRPr="00A66763">
              <w:rPr>
                <w:rFonts w:ascii="Arial" w:hAnsi="Arial" w:cs="Arial"/>
                <w:noProof/>
                <w:lang w:val="sr-Latn-CS"/>
              </w:rPr>
              <w:t xml:space="preserve"> 600 </w:t>
            </w:r>
            <w:r w:rsidRPr="00A66763">
              <w:rPr>
                <w:rFonts w:ascii="Arial" w:hAnsi="Arial" w:cs="Arial"/>
                <w:noProof/>
                <w:lang w:val="sr-Latn-CS"/>
              </w:rPr>
              <w:t>metara</w:t>
            </w:r>
            <w:r w:rsidR="006C3C85" w:rsidRPr="00A66763">
              <w:rPr>
                <w:rFonts w:ascii="Arial" w:hAnsi="Arial" w:cs="Arial"/>
                <w:noProof/>
                <w:lang w:val="sr-Latn-CS"/>
              </w:rPr>
              <w:t xml:space="preserve"> </w:t>
            </w:r>
            <w:r w:rsidRPr="00A66763">
              <w:rPr>
                <w:rFonts w:ascii="Arial" w:hAnsi="Arial" w:cs="Arial"/>
                <w:noProof/>
                <w:lang w:val="sr-Latn-CS"/>
              </w:rPr>
              <w:t>i</w:t>
            </w:r>
            <w:r w:rsidR="006C3C85" w:rsidRPr="00A66763">
              <w:rPr>
                <w:rFonts w:ascii="Arial" w:hAnsi="Arial" w:cs="Arial"/>
                <w:noProof/>
                <w:lang w:val="sr-Latn-CS"/>
              </w:rPr>
              <w:t xml:space="preserve"> </w:t>
            </w:r>
            <w:r w:rsidRPr="00A66763">
              <w:rPr>
                <w:rFonts w:ascii="Arial" w:hAnsi="Arial" w:cs="Arial"/>
                <w:noProof/>
                <w:lang w:val="sr-Latn-CS"/>
              </w:rPr>
              <w:t>viša</w:t>
            </w:r>
            <w:r w:rsidR="006C3C85" w:rsidRPr="00A66763">
              <w:rPr>
                <w:rFonts w:ascii="Arial" w:hAnsi="Arial" w:cs="Arial"/>
                <w:noProof/>
                <w:lang w:val="sr-Latn-CS"/>
              </w:rPr>
              <w:t xml:space="preserve">, </w:t>
            </w:r>
            <w:r w:rsidRPr="00A66763">
              <w:rPr>
                <w:rFonts w:ascii="Arial" w:hAnsi="Arial" w:cs="Arial"/>
                <w:noProof/>
                <w:lang w:val="sr-Latn-CS"/>
              </w:rPr>
              <w:t>geografski</w:t>
            </w:r>
            <w:r w:rsidR="006C3C85" w:rsidRPr="00A66763">
              <w:rPr>
                <w:rFonts w:ascii="Arial" w:hAnsi="Arial" w:cs="Arial"/>
                <w:noProof/>
                <w:lang w:val="sr-Latn-CS"/>
              </w:rPr>
              <w:t xml:space="preserve"> </w:t>
            </w:r>
            <w:r w:rsidRPr="00A66763">
              <w:rPr>
                <w:rFonts w:ascii="Arial" w:hAnsi="Arial" w:cs="Arial"/>
                <w:noProof/>
                <w:lang w:val="sr-Latn-CS"/>
              </w:rPr>
              <w:t>položaj</w:t>
            </w:r>
            <w:r w:rsidR="006C3C85" w:rsidRPr="00A66763">
              <w:rPr>
                <w:rFonts w:ascii="Arial" w:hAnsi="Arial" w:cs="Arial"/>
                <w:noProof/>
                <w:lang w:val="sr-Latn-CS"/>
              </w:rPr>
              <w:t xml:space="preserve">, </w:t>
            </w:r>
            <w:r w:rsidRPr="00A66763">
              <w:rPr>
                <w:rFonts w:ascii="Arial" w:hAnsi="Arial" w:cs="Arial"/>
                <w:noProof/>
                <w:lang w:val="sr-Latn-CS"/>
              </w:rPr>
              <w:t>klima</w:t>
            </w:r>
            <w:r w:rsidR="006C3C85" w:rsidRPr="00A66763">
              <w:rPr>
                <w:rFonts w:ascii="Arial" w:hAnsi="Arial" w:cs="Arial"/>
                <w:noProof/>
                <w:lang w:val="sr-Latn-CS"/>
              </w:rPr>
              <w:t xml:space="preserve">, </w:t>
            </w:r>
            <w:r w:rsidRPr="00A66763">
              <w:rPr>
                <w:rFonts w:ascii="Arial" w:hAnsi="Arial" w:cs="Arial"/>
                <w:noProof/>
                <w:lang w:val="sr-Latn-CS"/>
              </w:rPr>
              <w:t>reljef</w:t>
            </w:r>
            <w:r w:rsidR="006C3C85" w:rsidRPr="00A66763">
              <w:rPr>
                <w:rFonts w:ascii="Arial" w:hAnsi="Arial" w:cs="Arial"/>
                <w:noProof/>
                <w:lang w:val="sr-Latn-CS"/>
              </w:rPr>
              <w:t xml:space="preserve"> </w:t>
            </w:r>
            <w:r w:rsidRPr="00A66763">
              <w:rPr>
                <w:rFonts w:ascii="Arial" w:hAnsi="Arial" w:cs="Arial"/>
                <w:noProof/>
                <w:lang w:val="sr-Latn-CS"/>
              </w:rPr>
              <w:t>idu</w:t>
            </w:r>
            <w:r w:rsidR="006C3C85" w:rsidRPr="00A66763">
              <w:rPr>
                <w:rFonts w:ascii="Arial" w:hAnsi="Arial" w:cs="Arial"/>
                <w:noProof/>
                <w:lang w:val="sr-Latn-CS"/>
              </w:rPr>
              <w:t xml:space="preserve"> </w:t>
            </w:r>
            <w:r w:rsidRPr="00A66763">
              <w:rPr>
                <w:rFonts w:ascii="Arial" w:hAnsi="Arial" w:cs="Arial"/>
                <w:noProof/>
                <w:lang w:val="sr-Latn-CS"/>
              </w:rPr>
              <w:t>u</w:t>
            </w:r>
            <w:r w:rsidR="006C3C85" w:rsidRPr="00A66763">
              <w:rPr>
                <w:rFonts w:ascii="Arial" w:hAnsi="Arial" w:cs="Arial"/>
                <w:noProof/>
                <w:lang w:val="sr-Latn-CS"/>
              </w:rPr>
              <w:t xml:space="preserve"> </w:t>
            </w:r>
            <w:r w:rsidRPr="00A66763">
              <w:rPr>
                <w:rFonts w:ascii="Arial" w:hAnsi="Arial" w:cs="Arial"/>
                <w:noProof/>
                <w:lang w:val="sr-Latn-CS"/>
              </w:rPr>
              <w:t>prilog</w:t>
            </w:r>
            <w:r w:rsidR="006C3C85" w:rsidRPr="00A66763">
              <w:rPr>
                <w:rFonts w:ascii="Arial" w:hAnsi="Arial" w:cs="Arial"/>
                <w:noProof/>
                <w:lang w:val="sr-Latn-CS"/>
              </w:rPr>
              <w:t xml:space="preserve"> </w:t>
            </w:r>
            <w:r w:rsidRPr="00A66763">
              <w:rPr>
                <w:rFonts w:ascii="Arial" w:hAnsi="Arial" w:cs="Arial"/>
                <w:noProof/>
                <w:lang w:val="sr-Latn-CS"/>
              </w:rPr>
              <w:t>dobrom</w:t>
            </w:r>
            <w:r w:rsidR="006C3C85" w:rsidRPr="00A66763">
              <w:rPr>
                <w:rFonts w:ascii="Arial" w:hAnsi="Arial" w:cs="Arial"/>
                <w:noProof/>
                <w:lang w:val="sr-Latn-CS"/>
              </w:rPr>
              <w:t xml:space="preserve"> </w:t>
            </w:r>
            <w:r w:rsidRPr="00A66763">
              <w:rPr>
                <w:rFonts w:ascii="Arial" w:hAnsi="Arial" w:cs="Arial"/>
                <w:noProof/>
                <w:lang w:val="sr-Latn-CS"/>
              </w:rPr>
              <w:t>uzgoju</w:t>
            </w:r>
            <w:r w:rsidR="006C3C85" w:rsidRPr="00A66763">
              <w:rPr>
                <w:rFonts w:ascii="Arial" w:hAnsi="Arial" w:cs="Arial"/>
                <w:noProof/>
                <w:lang w:val="sr-Latn-CS"/>
              </w:rPr>
              <w:t xml:space="preserve"> </w:t>
            </w:r>
            <w:r w:rsidRPr="00A66763">
              <w:rPr>
                <w:rFonts w:ascii="Arial" w:hAnsi="Arial" w:cs="Arial"/>
                <w:noProof/>
                <w:lang w:val="sr-Latn-CS"/>
              </w:rPr>
              <w:t>svih</w:t>
            </w:r>
            <w:r w:rsidR="006C3C85" w:rsidRPr="00A66763">
              <w:rPr>
                <w:rFonts w:ascii="Arial" w:hAnsi="Arial" w:cs="Arial"/>
                <w:noProof/>
                <w:lang w:val="sr-Latn-CS"/>
              </w:rPr>
              <w:t xml:space="preserve"> </w:t>
            </w:r>
            <w:r w:rsidRPr="00A66763">
              <w:rPr>
                <w:rFonts w:ascii="Arial" w:hAnsi="Arial" w:cs="Arial"/>
                <w:noProof/>
                <w:lang w:val="sr-Latn-CS"/>
              </w:rPr>
              <w:t>vrsta</w:t>
            </w:r>
            <w:r w:rsidR="006C3C85" w:rsidRPr="00A66763">
              <w:rPr>
                <w:rFonts w:ascii="Arial" w:hAnsi="Arial" w:cs="Arial"/>
                <w:noProof/>
                <w:lang w:val="sr-Latn-CS"/>
              </w:rPr>
              <w:t xml:space="preserve"> </w:t>
            </w:r>
            <w:r w:rsidRPr="00A66763">
              <w:rPr>
                <w:rFonts w:ascii="Arial" w:hAnsi="Arial" w:cs="Arial"/>
                <w:noProof/>
                <w:lang w:val="sr-Latn-CS"/>
              </w:rPr>
              <w:t>ovog</w:t>
            </w:r>
            <w:r w:rsidR="006C3C85" w:rsidRPr="00A66763">
              <w:rPr>
                <w:rFonts w:ascii="Arial" w:hAnsi="Arial" w:cs="Arial"/>
                <w:noProof/>
                <w:lang w:val="sr-Latn-CS"/>
              </w:rPr>
              <w:t xml:space="preserve"> </w:t>
            </w:r>
            <w:r w:rsidRPr="00A66763">
              <w:rPr>
                <w:rFonts w:ascii="Arial" w:hAnsi="Arial" w:cs="Arial"/>
                <w:noProof/>
                <w:lang w:val="sr-Latn-CS"/>
              </w:rPr>
              <w:t>voća</w:t>
            </w:r>
            <w:r w:rsidR="006C3C85" w:rsidRPr="00A66763">
              <w:rPr>
                <w:rFonts w:ascii="Arial" w:hAnsi="Arial" w:cs="Arial"/>
                <w:noProof/>
                <w:lang w:val="sr-Latn-CS"/>
              </w:rPr>
              <w:t xml:space="preserve">. </w:t>
            </w:r>
            <w:r w:rsidRPr="00A66763">
              <w:rPr>
                <w:rFonts w:ascii="Arial" w:hAnsi="Arial" w:cs="Arial"/>
                <w:noProof/>
                <w:lang w:val="sr-Latn-CS"/>
              </w:rPr>
              <w:t>Proizvodnja</w:t>
            </w:r>
            <w:r w:rsidR="006C3C85" w:rsidRPr="00A66763">
              <w:rPr>
                <w:rFonts w:ascii="Arial" w:hAnsi="Arial" w:cs="Arial"/>
                <w:noProof/>
                <w:lang w:val="sr-Latn-CS"/>
              </w:rPr>
              <w:t xml:space="preserve"> </w:t>
            </w:r>
            <w:r w:rsidRPr="00A66763">
              <w:rPr>
                <w:rFonts w:ascii="Arial" w:hAnsi="Arial" w:cs="Arial"/>
                <w:noProof/>
                <w:lang w:val="sr-Latn-CS"/>
              </w:rPr>
              <w:t>jagodastog</w:t>
            </w:r>
            <w:r w:rsidR="006C3C85" w:rsidRPr="00A66763">
              <w:rPr>
                <w:rFonts w:ascii="Arial" w:hAnsi="Arial" w:cs="Arial"/>
                <w:noProof/>
                <w:lang w:val="sr-Latn-CS"/>
              </w:rPr>
              <w:t xml:space="preserve"> </w:t>
            </w:r>
            <w:r w:rsidRPr="00A66763">
              <w:rPr>
                <w:rFonts w:ascii="Arial" w:hAnsi="Arial" w:cs="Arial"/>
                <w:noProof/>
                <w:lang w:val="sr-Latn-CS"/>
              </w:rPr>
              <w:t>voća</w:t>
            </w:r>
            <w:r w:rsidR="006C3C85" w:rsidRPr="00A66763">
              <w:rPr>
                <w:rFonts w:ascii="Arial" w:hAnsi="Arial" w:cs="Arial"/>
                <w:noProof/>
                <w:lang w:val="sr-Latn-CS"/>
              </w:rPr>
              <w:t xml:space="preserve">, </w:t>
            </w:r>
            <w:r w:rsidRPr="00A66763">
              <w:rPr>
                <w:rFonts w:ascii="Arial" w:hAnsi="Arial" w:cs="Arial"/>
                <w:noProof/>
                <w:lang w:val="sr-Latn-CS"/>
              </w:rPr>
              <w:t>uz</w:t>
            </w:r>
            <w:r w:rsidR="006C3C85" w:rsidRPr="00A66763">
              <w:rPr>
                <w:rFonts w:ascii="Arial" w:hAnsi="Arial" w:cs="Arial"/>
                <w:noProof/>
                <w:lang w:val="sr-Latn-CS"/>
              </w:rPr>
              <w:t xml:space="preserve"> </w:t>
            </w:r>
            <w:r w:rsidRPr="00A66763">
              <w:rPr>
                <w:rFonts w:ascii="Arial" w:hAnsi="Arial" w:cs="Arial"/>
                <w:noProof/>
                <w:lang w:val="sr-Latn-CS"/>
              </w:rPr>
              <w:t>primjenu</w:t>
            </w:r>
            <w:r w:rsidR="006C3C85" w:rsidRPr="00A66763">
              <w:rPr>
                <w:rFonts w:ascii="Arial" w:hAnsi="Arial" w:cs="Arial"/>
                <w:noProof/>
                <w:lang w:val="sr-Latn-CS"/>
              </w:rPr>
              <w:t xml:space="preserve"> </w:t>
            </w:r>
            <w:r w:rsidRPr="00A66763">
              <w:rPr>
                <w:rFonts w:ascii="Arial" w:hAnsi="Arial" w:cs="Arial"/>
                <w:noProof/>
                <w:lang w:val="sr-Latn-CS"/>
              </w:rPr>
              <w:t>adekvatne</w:t>
            </w:r>
            <w:r w:rsidR="006C3C85" w:rsidRPr="00A66763">
              <w:rPr>
                <w:rFonts w:ascii="Arial" w:hAnsi="Arial" w:cs="Arial"/>
                <w:noProof/>
                <w:lang w:val="sr-Latn-CS"/>
              </w:rPr>
              <w:t xml:space="preserve"> </w:t>
            </w:r>
            <w:r w:rsidRPr="00A66763">
              <w:rPr>
                <w:rFonts w:ascii="Arial" w:hAnsi="Arial" w:cs="Arial"/>
                <w:noProof/>
                <w:lang w:val="sr-Latn-CS"/>
              </w:rPr>
              <w:t>agro</w:t>
            </w:r>
            <w:r w:rsidR="006C3C85" w:rsidRPr="00A66763">
              <w:rPr>
                <w:rFonts w:ascii="Arial" w:hAnsi="Arial" w:cs="Arial"/>
                <w:noProof/>
                <w:lang w:val="sr-Latn-CS"/>
              </w:rPr>
              <w:t xml:space="preserve"> </w:t>
            </w:r>
            <w:r w:rsidRPr="00A66763">
              <w:rPr>
                <w:rFonts w:ascii="Arial" w:hAnsi="Arial" w:cs="Arial"/>
                <w:noProof/>
                <w:lang w:val="sr-Latn-CS"/>
              </w:rPr>
              <w:t>i</w:t>
            </w:r>
            <w:r w:rsidR="006C3C85" w:rsidRPr="00A66763">
              <w:rPr>
                <w:rFonts w:ascii="Arial" w:hAnsi="Arial" w:cs="Arial"/>
                <w:noProof/>
                <w:lang w:val="sr-Latn-CS"/>
              </w:rPr>
              <w:t xml:space="preserve"> </w:t>
            </w:r>
            <w:r w:rsidRPr="00A66763">
              <w:rPr>
                <w:rFonts w:ascii="Arial" w:hAnsi="Arial" w:cs="Arial"/>
                <w:noProof/>
                <w:lang w:val="sr-Latn-CS"/>
              </w:rPr>
              <w:t>pomotehnike</w:t>
            </w:r>
            <w:r w:rsidR="006C3C85" w:rsidRPr="00A66763">
              <w:rPr>
                <w:rFonts w:ascii="Arial" w:hAnsi="Arial" w:cs="Arial"/>
                <w:noProof/>
                <w:lang w:val="sr-Latn-CS"/>
              </w:rPr>
              <w:t xml:space="preserve"> </w:t>
            </w:r>
            <w:r w:rsidRPr="00A66763">
              <w:rPr>
                <w:rFonts w:ascii="Arial" w:hAnsi="Arial" w:cs="Arial"/>
                <w:noProof/>
                <w:lang w:val="sr-Latn-CS"/>
              </w:rPr>
              <w:t>može</w:t>
            </w:r>
            <w:r w:rsidR="006C3C85" w:rsidRPr="00A66763">
              <w:rPr>
                <w:rFonts w:ascii="Arial" w:hAnsi="Arial" w:cs="Arial"/>
                <w:noProof/>
                <w:lang w:val="sr-Latn-CS"/>
              </w:rPr>
              <w:t xml:space="preserve"> </w:t>
            </w:r>
            <w:r w:rsidRPr="00A66763">
              <w:rPr>
                <w:rFonts w:ascii="Arial" w:hAnsi="Arial" w:cs="Arial"/>
                <w:noProof/>
                <w:lang w:val="sr-Latn-CS"/>
              </w:rPr>
              <w:t>da</w:t>
            </w:r>
            <w:r w:rsidR="006C3C85" w:rsidRPr="00A66763">
              <w:rPr>
                <w:rFonts w:ascii="Arial" w:hAnsi="Arial" w:cs="Arial"/>
                <w:noProof/>
                <w:lang w:val="sr-Latn-CS"/>
              </w:rPr>
              <w:t xml:space="preserve"> </w:t>
            </w:r>
            <w:r w:rsidRPr="00A66763">
              <w:rPr>
                <w:rFonts w:ascii="Arial" w:hAnsi="Arial" w:cs="Arial"/>
                <w:noProof/>
                <w:lang w:val="sr-Latn-CS"/>
              </w:rPr>
              <w:t>bude</w:t>
            </w:r>
            <w:r w:rsidR="006C3C85" w:rsidRPr="00A66763">
              <w:rPr>
                <w:rFonts w:ascii="Arial" w:hAnsi="Arial" w:cs="Arial"/>
                <w:noProof/>
                <w:lang w:val="sr-Latn-CS"/>
              </w:rPr>
              <w:t xml:space="preserve"> </w:t>
            </w:r>
            <w:r w:rsidRPr="00A66763">
              <w:rPr>
                <w:rFonts w:ascii="Arial" w:hAnsi="Arial" w:cs="Arial"/>
                <w:noProof/>
                <w:lang w:val="sr-Latn-CS"/>
              </w:rPr>
              <w:t>visokoprofitabilna</w:t>
            </w:r>
            <w:r w:rsidR="006C3C85" w:rsidRPr="00A66763">
              <w:rPr>
                <w:rFonts w:ascii="Arial" w:hAnsi="Arial" w:cs="Arial"/>
                <w:noProof/>
                <w:lang w:val="sr-Latn-CS"/>
              </w:rPr>
              <w:t xml:space="preserve">, </w:t>
            </w:r>
            <w:r w:rsidRPr="00A66763">
              <w:rPr>
                <w:rFonts w:ascii="Arial" w:hAnsi="Arial" w:cs="Arial"/>
                <w:noProof/>
                <w:lang w:val="sr-Latn-CS"/>
              </w:rPr>
              <w:t>i</w:t>
            </w:r>
            <w:r w:rsidR="006C3C85" w:rsidRPr="00A66763">
              <w:rPr>
                <w:rFonts w:ascii="Arial" w:hAnsi="Arial" w:cs="Arial"/>
                <w:noProof/>
                <w:lang w:val="sr-Latn-CS"/>
              </w:rPr>
              <w:t xml:space="preserve"> </w:t>
            </w:r>
            <w:r w:rsidRPr="00A66763">
              <w:rPr>
                <w:rFonts w:ascii="Arial" w:hAnsi="Arial" w:cs="Arial"/>
                <w:noProof/>
                <w:lang w:val="sr-Latn-CS"/>
              </w:rPr>
              <w:t>kao</w:t>
            </w:r>
            <w:r w:rsidR="006C3C85" w:rsidRPr="00A66763">
              <w:rPr>
                <w:rFonts w:ascii="Arial" w:hAnsi="Arial" w:cs="Arial"/>
                <w:noProof/>
                <w:lang w:val="sr-Latn-CS"/>
              </w:rPr>
              <w:t xml:space="preserve"> </w:t>
            </w:r>
            <w:r w:rsidRPr="00A66763">
              <w:rPr>
                <w:rFonts w:ascii="Arial" w:hAnsi="Arial" w:cs="Arial"/>
                <w:noProof/>
                <w:lang w:val="sr-Latn-CS"/>
              </w:rPr>
              <w:t>takva</w:t>
            </w:r>
            <w:r w:rsidR="006C3C85" w:rsidRPr="00A66763">
              <w:rPr>
                <w:rFonts w:ascii="Arial" w:hAnsi="Arial" w:cs="Arial"/>
                <w:noProof/>
                <w:lang w:val="sr-Latn-CS"/>
              </w:rPr>
              <w:t xml:space="preserve">, </w:t>
            </w:r>
            <w:r w:rsidRPr="00A66763">
              <w:rPr>
                <w:rFonts w:ascii="Arial" w:hAnsi="Arial" w:cs="Arial"/>
                <w:noProof/>
                <w:lang w:val="sr-Latn-CS"/>
              </w:rPr>
              <w:t>osnova</w:t>
            </w:r>
            <w:r w:rsidR="006C3C85" w:rsidRPr="00A66763">
              <w:rPr>
                <w:rFonts w:ascii="Arial" w:hAnsi="Arial" w:cs="Arial"/>
                <w:noProof/>
                <w:lang w:val="sr-Latn-CS"/>
              </w:rPr>
              <w:t xml:space="preserve"> </w:t>
            </w:r>
            <w:r w:rsidRPr="00A66763">
              <w:rPr>
                <w:rFonts w:ascii="Arial" w:hAnsi="Arial" w:cs="Arial"/>
                <w:noProof/>
                <w:lang w:val="sr-Latn-CS"/>
              </w:rPr>
              <w:t>egzistencije</w:t>
            </w:r>
            <w:r w:rsidR="006C3C85" w:rsidRPr="00A66763">
              <w:rPr>
                <w:rFonts w:ascii="Arial" w:hAnsi="Arial" w:cs="Arial"/>
                <w:noProof/>
                <w:lang w:val="sr-Latn-CS"/>
              </w:rPr>
              <w:t xml:space="preserve"> </w:t>
            </w:r>
            <w:r w:rsidRPr="00A66763">
              <w:rPr>
                <w:rFonts w:ascii="Arial" w:hAnsi="Arial" w:cs="Arial"/>
                <w:noProof/>
                <w:lang w:val="sr-Latn-CS"/>
              </w:rPr>
              <w:t>pojedinih</w:t>
            </w:r>
            <w:r w:rsidR="006C3C85" w:rsidRPr="00A66763">
              <w:rPr>
                <w:rFonts w:ascii="Arial" w:hAnsi="Arial" w:cs="Arial"/>
                <w:noProof/>
                <w:lang w:val="sr-Latn-CS"/>
              </w:rPr>
              <w:t xml:space="preserve"> </w:t>
            </w:r>
            <w:r w:rsidRPr="00A66763">
              <w:rPr>
                <w:rFonts w:ascii="Arial" w:hAnsi="Arial" w:cs="Arial"/>
                <w:noProof/>
                <w:lang w:val="sr-Latn-CS"/>
              </w:rPr>
              <w:t>gazdinstava</w:t>
            </w:r>
            <w:r w:rsidR="006C3C85" w:rsidRPr="00A66763">
              <w:rPr>
                <w:rFonts w:ascii="Arial" w:hAnsi="Arial" w:cs="Arial"/>
                <w:noProof/>
                <w:lang w:val="sr-Latn-CS"/>
              </w:rPr>
              <w:t xml:space="preserve"> </w:t>
            </w:r>
            <w:r w:rsidRPr="00A66763">
              <w:rPr>
                <w:rFonts w:ascii="Arial" w:hAnsi="Arial" w:cs="Arial"/>
                <w:noProof/>
                <w:lang w:val="sr-Latn-CS"/>
              </w:rPr>
              <w:t>a</w:t>
            </w:r>
            <w:r w:rsidR="006C3C85" w:rsidRPr="00A66763">
              <w:rPr>
                <w:rFonts w:ascii="Arial" w:hAnsi="Arial" w:cs="Arial"/>
                <w:noProof/>
                <w:lang w:val="sr-Latn-CS"/>
              </w:rPr>
              <w:t xml:space="preserve"> </w:t>
            </w:r>
            <w:r w:rsidRPr="00A66763">
              <w:rPr>
                <w:rFonts w:ascii="Arial" w:hAnsi="Arial" w:cs="Arial"/>
                <w:noProof/>
                <w:lang w:val="sr-Latn-CS"/>
              </w:rPr>
              <w:t>na</w:t>
            </w:r>
            <w:r w:rsidR="006C3C85" w:rsidRPr="00A66763">
              <w:rPr>
                <w:rFonts w:ascii="Arial" w:hAnsi="Arial" w:cs="Arial"/>
                <w:noProof/>
                <w:lang w:val="sr-Latn-CS"/>
              </w:rPr>
              <w:t xml:space="preserve"> </w:t>
            </w:r>
            <w:r w:rsidRPr="00A66763">
              <w:rPr>
                <w:rFonts w:ascii="Arial" w:hAnsi="Arial" w:cs="Arial"/>
                <w:noProof/>
                <w:lang w:val="sr-Latn-CS"/>
              </w:rPr>
              <w:t>dobrobit</w:t>
            </w:r>
            <w:r w:rsidR="006C3C85" w:rsidRPr="00A66763">
              <w:rPr>
                <w:rFonts w:ascii="Arial" w:hAnsi="Arial" w:cs="Arial"/>
                <w:noProof/>
                <w:lang w:val="sr-Latn-CS"/>
              </w:rPr>
              <w:t xml:space="preserve"> </w:t>
            </w:r>
            <w:r w:rsidRPr="00A66763">
              <w:rPr>
                <w:rFonts w:ascii="Arial" w:hAnsi="Arial" w:cs="Arial"/>
                <w:noProof/>
                <w:lang w:val="sr-Latn-CS"/>
              </w:rPr>
              <w:t>cijele</w:t>
            </w:r>
            <w:r w:rsidR="006C3C85" w:rsidRPr="00A66763">
              <w:rPr>
                <w:rFonts w:ascii="Arial" w:hAnsi="Arial" w:cs="Arial"/>
                <w:noProof/>
                <w:lang w:val="sr-Latn-CS"/>
              </w:rPr>
              <w:t xml:space="preserve"> </w:t>
            </w:r>
            <w:r w:rsidRPr="00A66763">
              <w:rPr>
                <w:rFonts w:ascii="Arial" w:hAnsi="Arial" w:cs="Arial"/>
                <w:noProof/>
                <w:lang w:val="sr-Latn-CS"/>
              </w:rPr>
              <w:t>zajednice</w:t>
            </w:r>
            <w:r w:rsidR="006C3C85" w:rsidRPr="00A66763">
              <w:rPr>
                <w:rFonts w:ascii="Arial" w:hAnsi="Arial" w:cs="Arial"/>
                <w:noProof/>
                <w:lang w:val="sr-Latn-CS"/>
              </w:rPr>
              <w:t xml:space="preserve">.  </w:t>
            </w:r>
          </w:p>
        </w:tc>
      </w:tr>
      <w:tr w:rsidR="006C3C85" w:rsidRPr="00A66763" w14:paraId="085CB248" w14:textId="77777777" w:rsidTr="006C3C85">
        <w:tc>
          <w:tcPr>
            <w:tcW w:w="1290" w:type="dxa"/>
          </w:tcPr>
          <w:p w14:paraId="6D3F325B" w14:textId="686582EB" w:rsidR="006C3C85" w:rsidRPr="00A66763" w:rsidRDefault="000245EF" w:rsidP="006C3C85">
            <w:pPr>
              <w:rPr>
                <w:rFonts w:ascii="Arial" w:hAnsi="Arial" w:cs="Arial"/>
                <w:noProof/>
                <w:lang w:val="sr-Latn-CS"/>
              </w:rPr>
            </w:pPr>
            <w:r w:rsidRPr="00A66763">
              <w:rPr>
                <w:rFonts w:ascii="Arial" w:hAnsi="Arial" w:cs="Arial"/>
                <w:noProof/>
                <w:lang w:val="sr-Latn-CS"/>
              </w:rPr>
              <w:t>Ciljevi</w:t>
            </w:r>
          </w:p>
        </w:tc>
        <w:tc>
          <w:tcPr>
            <w:tcW w:w="8332" w:type="dxa"/>
            <w:gridSpan w:val="2"/>
          </w:tcPr>
          <w:p w14:paraId="2C7BD1D5" w14:textId="7A5624D5" w:rsidR="006C3C85" w:rsidRPr="00A66763" w:rsidRDefault="000245EF" w:rsidP="00E71EEC">
            <w:pPr>
              <w:pStyle w:val="ListParagraph"/>
              <w:numPr>
                <w:ilvl w:val="0"/>
                <w:numId w:val="22"/>
              </w:numPr>
              <w:jc w:val="both"/>
              <w:rPr>
                <w:rFonts w:ascii="Arial" w:hAnsi="Arial" w:cs="Arial"/>
                <w:noProof/>
                <w:lang w:val="sr-Latn-CS"/>
              </w:rPr>
            </w:pPr>
            <w:r w:rsidRPr="00A66763">
              <w:rPr>
                <w:rFonts w:ascii="Arial" w:hAnsi="Arial" w:cs="Arial"/>
                <w:noProof/>
                <w:lang w:val="sr-Latn-CS"/>
              </w:rPr>
              <w:t>Bolje</w:t>
            </w:r>
            <w:r w:rsidR="006C3C85" w:rsidRPr="00A66763">
              <w:rPr>
                <w:rFonts w:ascii="Arial" w:hAnsi="Arial" w:cs="Arial"/>
                <w:noProof/>
                <w:lang w:val="sr-Latn-CS"/>
              </w:rPr>
              <w:t xml:space="preserve"> </w:t>
            </w:r>
            <w:r w:rsidRPr="00A66763">
              <w:rPr>
                <w:rFonts w:ascii="Arial" w:hAnsi="Arial" w:cs="Arial"/>
                <w:noProof/>
                <w:lang w:val="sr-Latn-CS"/>
              </w:rPr>
              <w:t>korišćenje</w:t>
            </w:r>
            <w:r w:rsidR="006C3C85" w:rsidRPr="00A66763">
              <w:rPr>
                <w:rFonts w:ascii="Arial" w:hAnsi="Arial" w:cs="Arial"/>
                <w:noProof/>
                <w:lang w:val="sr-Latn-CS"/>
              </w:rPr>
              <w:t xml:space="preserve"> </w:t>
            </w:r>
            <w:r w:rsidRPr="00A66763">
              <w:rPr>
                <w:rFonts w:ascii="Arial" w:hAnsi="Arial" w:cs="Arial"/>
                <w:noProof/>
                <w:lang w:val="sr-Latn-CS"/>
              </w:rPr>
              <w:t>prirodnih</w:t>
            </w:r>
            <w:r w:rsidR="006C3C85" w:rsidRPr="00A66763">
              <w:rPr>
                <w:rFonts w:ascii="Arial" w:hAnsi="Arial" w:cs="Arial"/>
                <w:noProof/>
                <w:lang w:val="sr-Latn-CS"/>
              </w:rPr>
              <w:t xml:space="preserve"> </w:t>
            </w:r>
            <w:r w:rsidRPr="00A66763">
              <w:rPr>
                <w:rFonts w:ascii="Arial" w:hAnsi="Arial" w:cs="Arial"/>
                <w:noProof/>
                <w:lang w:val="sr-Latn-CS"/>
              </w:rPr>
              <w:t>resursa</w:t>
            </w:r>
            <w:r w:rsidR="006C3C85" w:rsidRPr="00A66763">
              <w:rPr>
                <w:rFonts w:ascii="Arial" w:hAnsi="Arial" w:cs="Arial"/>
                <w:noProof/>
                <w:lang w:val="sr-Latn-CS"/>
              </w:rPr>
              <w:t xml:space="preserve"> </w:t>
            </w:r>
            <w:r w:rsidRPr="00A66763">
              <w:rPr>
                <w:rFonts w:ascii="Arial" w:hAnsi="Arial" w:cs="Arial"/>
                <w:noProof/>
                <w:lang w:val="sr-Latn-CS"/>
              </w:rPr>
              <w:t>zasnivanjem</w:t>
            </w:r>
            <w:r w:rsidR="006C3C85" w:rsidRPr="00A66763">
              <w:rPr>
                <w:rFonts w:ascii="Arial" w:hAnsi="Arial" w:cs="Arial"/>
                <w:noProof/>
                <w:lang w:val="sr-Latn-CS"/>
              </w:rPr>
              <w:t xml:space="preserve"> </w:t>
            </w:r>
            <w:r w:rsidRPr="00A66763">
              <w:rPr>
                <w:rFonts w:ascii="Arial" w:hAnsi="Arial" w:cs="Arial"/>
                <w:noProof/>
                <w:lang w:val="sr-Latn-CS"/>
              </w:rPr>
              <w:t>novih</w:t>
            </w:r>
            <w:r w:rsidR="006C3C85" w:rsidRPr="00A66763">
              <w:rPr>
                <w:rFonts w:ascii="Arial" w:hAnsi="Arial" w:cs="Arial"/>
                <w:noProof/>
                <w:lang w:val="sr-Latn-CS"/>
              </w:rPr>
              <w:t xml:space="preserve"> </w:t>
            </w:r>
            <w:r w:rsidRPr="00A66763">
              <w:rPr>
                <w:rFonts w:ascii="Arial" w:hAnsi="Arial" w:cs="Arial"/>
                <w:noProof/>
                <w:lang w:val="sr-Latn-CS"/>
              </w:rPr>
              <w:t>zasada</w:t>
            </w:r>
            <w:r w:rsidR="006C3C85" w:rsidRPr="00A66763">
              <w:rPr>
                <w:rFonts w:ascii="Arial" w:hAnsi="Arial" w:cs="Arial"/>
                <w:noProof/>
                <w:lang w:val="sr-Latn-CS"/>
              </w:rPr>
              <w:t xml:space="preserve"> </w:t>
            </w:r>
            <w:r w:rsidRPr="00A66763">
              <w:rPr>
                <w:rFonts w:ascii="Arial" w:hAnsi="Arial" w:cs="Arial"/>
                <w:noProof/>
                <w:lang w:val="sr-Latn-CS"/>
              </w:rPr>
              <w:t>sadnim</w:t>
            </w:r>
            <w:r w:rsidR="006C3C85" w:rsidRPr="00A66763">
              <w:rPr>
                <w:rFonts w:ascii="Arial" w:hAnsi="Arial" w:cs="Arial"/>
                <w:noProof/>
                <w:lang w:val="sr-Latn-CS"/>
              </w:rPr>
              <w:t xml:space="preserve"> </w:t>
            </w:r>
            <w:r w:rsidRPr="00A66763">
              <w:rPr>
                <w:rFonts w:ascii="Arial" w:hAnsi="Arial" w:cs="Arial"/>
                <w:noProof/>
                <w:lang w:val="sr-Latn-CS"/>
              </w:rPr>
              <w:t>materijalom</w:t>
            </w:r>
            <w:r w:rsidR="006C3C85" w:rsidRPr="00A66763">
              <w:rPr>
                <w:rFonts w:ascii="Arial" w:hAnsi="Arial" w:cs="Arial"/>
                <w:noProof/>
                <w:lang w:val="sr-Latn-CS"/>
              </w:rPr>
              <w:t xml:space="preserve"> </w:t>
            </w:r>
            <w:r w:rsidRPr="00A66763">
              <w:rPr>
                <w:rFonts w:ascii="Arial" w:hAnsi="Arial" w:cs="Arial"/>
                <w:noProof/>
                <w:lang w:val="sr-Latn-CS"/>
              </w:rPr>
              <w:t>kontrolisanog</w:t>
            </w:r>
            <w:r w:rsidR="006C3C85" w:rsidRPr="00A66763">
              <w:rPr>
                <w:rFonts w:ascii="Arial" w:hAnsi="Arial" w:cs="Arial"/>
                <w:noProof/>
                <w:lang w:val="sr-Latn-CS"/>
              </w:rPr>
              <w:t xml:space="preserve"> </w:t>
            </w:r>
            <w:r w:rsidRPr="00A66763">
              <w:rPr>
                <w:rFonts w:ascii="Arial" w:hAnsi="Arial" w:cs="Arial"/>
                <w:noProof/>
                <w:lang w:val="sr-Latn-CS"/>
              </w:rPr>
              <w:t>porijekla</w:t>
            </w:r>
            <w:r w:rsidR="00E341E3" w:rsidRPr="00A66763">
              <w:rPr>
                <w:rFonts w:ascii="Arial" w:hAnsi="Arial" w:cs="Arial"/>
                <w:noProof/>
                <w:lang w:val="sr-Latn-CS"/>
              </w:rPr>
              <w:t>;</w:t>
            </w:r>
          </w:p>
          <w:p w14:paraId="252DAD20" w14:textId="1AADB0DB" w:rsidR="006C3C85" w:rsidRPr="00A66763" w:rsidRDefault="000245EF" w:rsidP="00E71EEC">
            <w:pPr>
              <w:pStyle w:val="ListParagraph"/>
              <w:numPr>
                <w:ilvl w:val="0"/>
                <w:numId w:val="22"/>
              </w:numPr>
              <w:jc w:val="both"/>
              <w:rPr>
                <w:rFonts w:ascii="Arial" w:hAnsi="Arial" w:cs="Arial"/>
                <w:noProof/>
                <w:lang w:val="sr-Latn-CS"/>
              </w:rPr>
            </w:pPr>
            <w:r w:rsidRPr="00A66763">
              <w:rPr>
                <w:rFonts w:ascii="Arial" w:hAnsi="Arial" w:cs="Arial"/>
                <w:noProof/>
                <w:lang w:val="sr-Latn-CS"/>
              </w:rPr>
              <w:t>Podizanje</w:t>
            </w:r>
            <w:r w:rsidR="006C3C85" w:rsidRPr="00A66763">
              <w:rPr>
                <w:rFonts w:ascii="Arial" w:hAnsi="Arial" w:cs="Arial"/>
                <w:noProof/>
                <w:lang w:val="sr-Latn-CS"/>
              </w:rPr>
              <w:t xml:space="preserve"> </w:t>
            </w:r>
            <w:r w:rsidRPr="00A66763">
              <w:rPr>
                <w:rFonts w:ascii="Arial" w:hAnsi="Arial" w:cs="Arial"/>
                <w:noProof/>
                <w:lang w:val="sr-Latn-CS"/>
              </w:rPr>
              <w:t>konkurentnosti</w:t>
            </w:r>
            <w:r w:rsidR="006C3C85" w:rsidRPr="00A66763">
              <w:rPr>
                <w:rFonts w:ascii="Arial" w:hAnsi="Arial" w:cs="Arial"/>
                <w:noProof/>
                <w:lang w:val="sr-Latn-CS"/>
              </w:rPr>
              <w:t xml:space="preserve"> </w:t>
            </w:r>
            <w:r w:rsidRPr="00A66763">
              <w:rPr>
                <w:rFonts w:ascii="Arial" w:hAnsi="Arial" w:cs="Arial"/>
                <w:noProof/>
                <w:lang w:val="sr-Latn-CS"/>
              </w:rPr>
              <w:t>domaćih</w:t>
            </w:r>
            <w:r w:rsidR="006C3C85" w:rsidRPr="00A66763">
              <w:rPr>
                <w:rFonts w:ascii="Arial" w:hAnsi="Arial" w:cs="Arial"/>
                <w:noProof/>
                <w:lang w:val="sr-Latn-CS"/>
              </w:rPr>
              <w:t xml:space="preserve"> </w:t>
            </w:r>
            <w:r w:rsidRPr="00A66763">
              <w:rPr>
                <w:rFonts w:ascii="Arial" w:hAnsi="Arial" w:cs="Arial"/>
                <w:noProof/>
                <w:lang w:val="sr-Latn-CS"/>
              </w:rPr>
              <w:t>proizvoda</w:t>
            </w:r>
            <w:r w:rsidR="00E341E3" w:rsidRPr="00A66763">
              <w:rPr>
                <w:rFonts w:ascii="Arial" w:hAnsi="Arial" w:cs="Arial"/>
                <w:noProof/>
                <w:lang w:val="sr-Latn-CS"/>
              </w:rPr>
              <w:t>;</w:t>
            </w:r>
          </w:p>
          <w:p w14:paraId="645768CF" w14:textId="7E5C3474" w:rsidR="006C3C85" w:rsidRPr="00A66763" w:rsidRDefault="000245EF" w:rsidP="00E71EEC">
            <w:pPr>
              <w:pStyle w:val="ListParagraph"/>
              <w:numPr>
                <w:ilvl w:val="0"/>
                <w:numId w:val="22"/>
              </w:numPr>
              <w:jc w:val="both"/>
              <w:rPr>
                <w:rFonts w:ascii="Arial" w:hAnsi="Arial" w:cs="Arial"/>
                <w:noProof/>
                <w:lang w:val="sr-Latn-CS"/>
              </w:rPr>
            </w:pPr>
            <w:r w:rsidRPr="00A66763">
              <w:rPr>
                <w:rFonts w:ascii="Arial" w:hAnsi="Arial" w:cs="Arial"/>
                <w:noProof/>
                <w:lang w:val="sr-Latn-CS"/>
              </w:rPr>
              <w:t>Osavremenjavanje</w:t>
            </w:r>
            <w:r w:rsidR="006C3C85" w:rsidRPr="00A66763">
              <w:rPr>
                <w:rFonts w:ascii="Arial" w:hAnsi="Arial" w:cs="Arial"/>
                <w:noProof/>
                <w:lang w:val="sr-Latn-CS"/>
              </w:rPr>
              <w:t xml:space="preserve"> </w:t>
            </w:r>
            <w:r w:rsidRPr="00A66763">
              <w:rPr>
                <w:rFonts w:ascii="Arial" w:hAnsi="Arial" w:cs="Arial"/>
                <w:noProof/>
                <w:lang w:val="sr-Latn-CS"/>
              </w:rPr>
              <w:t>proizvodnje</w:t>
            </w:r>
            <w:r w:rsidR="00E341E3" w:rsidRPr="00A66763">
              <w:rPr>
                <w:rFonts w:ascii="Arial" w:hAnsi="Arial" w:cs="Arial"/>
                <w:noProof/>
                <w:lang w:val="sr-Latn-CS"/>
              </w:rPr>
              <w:t>.</w:t>
            </w:r>
          </w:p>
        </w:tc>
      </w:tr>
      <w:tr w:rsidR="006C3C85" w:rsidRPr="00A66763" w14:paraId="558557AD" w14:textId="77777777" w:rsidTr="00EB35A9">
        <w:tc>
          <w:tcPr>
            <w:tcW w:w="1290" w:type="dxa"/>
          </w:tcPr>
          <w:p w14:paraId="673028E7" w14:textId="4901972C" w:rsidR="006C3C85" w:rsidRPr="00A66763" w:rsidRDefault="000245EF" w:rsidP="00AB733A">
            <w:pPr>
              <w:rPr>
                <w:rFonts w:ascii="Arial" w:hAnsi="Arial" w:cs="Arial"/>
                <w:noProof/>
                <w:lang w:val="sr-Latn-CS"/>
              </w:rPr>
            </w:pPr>
            <w:r w:rsidRPr="00A66763">
              <w:rPr>
                <w:rFonts w:ascii="Arial" w:hAnsi="Arial" w:cs="Arial"/>
                <w:noProof/>
                <w:lang w:val="sr-Latn-CS"/>
              </w:rPr>
              <w:t>Opis</w:t>
            </w:r>
            <w:r w:rsidR="0004235F" w:rsidRPr="00A66763">
              <w:rPr>
                <w:rFonts w:ascii="Arial" w:hAnsi="Arial" w:cs="Arial"/>
                <w:noProof/>
                <w:lang w:val="sr-Latn-CS"/>
              </w:rPr>
              <w:t xml:space="preserve"> </w:t>
            </w:r>
            <w:r w:rsidRPr="00A66763">
              <w:rPr>
                <w:rFonts w:ascii="Arial" w:hAnsi="Arial" w:cs="Arial"/>
                <w:noProof/>
                <w:lang w:val="sr-Latn-CS"/>
              </w:rPr>
              <w:t>mjere</w:t>
            </w:r>
            <w:r w:rsidR="0004235F" w:rsidRPr="00A66763">
              <w:rPr>
                <w:rFonts w:ascii="Arial" w:hAnsi="Arial" w:cs="Arial"/>
                <w:noProof/>
                <w:lang w:val="sr-Latn-CS"/>
              </w:rPr>
              <w:t xml:space="preserve"> </w:t>
            </w:r>
            <w:r w:rsidRPr="00A66763">
              <w:rPr>
                <w:rFonts w:ascii="Arial" w:hAnsi="Arial" w:cs="Arial"/>
                <w:noProof/>
                <w:lang w:val="sr-Latn-CS"/>
              </w:rPr>
              <w:t>i</w:t>
            </w:r>
            <w:r w:rsidR="006C3C85" w:rsidRPr="00A66763">
              <w:rPr>
                <w:rFonts w:ascii="Arial" w:hAnsi="Arial" w:cs="Arial"/>
                <w:noProof/>
                <w:lang w:val="sr-Latn-CS"/>
              </w:rPr>
              <w:t xml:space="preserve"> </w:t>
            </w:r>
            <w:r w:rsidRPr="00A66763">
              <w:rPr>
                <w:rFonts w:ascii="Arial" w:hAnsi="Arial" w:cs="Arial"/>
                <w:noProof/>
                <w:lang w:val="sr-Latn-CS"/>
              </w:rPr>
              <w:t>kriterijumi</w:t>
            </w:r>
            <w:r w:rsidR="006C3C85" w:rsidRPr="00A66763">
              <w:rPr>
                <w:rFonts w:ascii="Arial" w:hAnsi="Arial" w:cs="Arial"/>
                <w:noProof/>
                <w:lang w:val="sr-Latn-CS"/>
              </w:rPr>
              <w:t xml:space="preserve"> </w:t>
            </w:r>
            <w:r w:rsidRPr="00A66763">
              <w:rPr>
                <w:rFonts w:ascii="Arial" w:hAnsi="Arial" w:cs="Arial"/>
                <w:noProof/>
                <w:lang w:val="sr-Latn-CS"/>
              </w:rPr>
              <w:t>za</w:t>
            </w:r>
            <w:r w:rsidR="006C3C85" w:rsidRPr="00A66763">
              <w:rPr>
                <w:rFonts w:ascii="Arial" w:hAnsi="Arial" w:cs="Arial"/>
                <w:noProof/>
                <w:lang w:val="sr-Latn-CS"/>
              </w:rPr>
              <w:t xml:space="preserve"> </w:t>
            </w:r>
            <w:r w:rsidRPr="00A66763">
              <w:rPr>
                <w:rFonts w:ascii="Arial" w:hAnsi="Arial" w:cs="Arial"/>
                <w:noProof/>
                <w:lang w:val="sr-Latn-CS"/>
              </w:rPr>
              <w:t>podršku</w:t>
            </w:r>
          </w:p>
        </w:tc>
        <w:tc>
          <w:tcPr>
            <w:tcW w:w="8332" w:type="dxa"/>
            <w:gridSpan w:val="2"/>
            <w:vAlign w:val="center"/>
          </w:tcPr>
          <w:p w14:paraId="3D9E2153" w14:textId="1C270D6A" w:rsidR="006C3C85" w:rsidRPr="00A66763" w:rsidRDefault="000245EF" w:rsidP="006C3C85">
            <w:pPr>
              <w:jc w:val="both"/>
              <w:rPr>
                <w:rFonts w:ascii="Arial" w:hAnsi="Arial" w:cs="Arial"/>
                <w:noProof/>
                <w:lang w:val="sr-Latn-CS"/>
              </w:rPr>
            </w:pPr>
            <w:r w:rsidRPr="00A66763">
              <w:rPr>
                <w:rFonts w:ascii="Arial" w:hAnsi="Arial" w:cs="Arial"/>
                <w:noProof/>
                <w:lang w:val="sr-Latn-CS"/>
              </w:rPr>
              <w:t>Podrška</w:t>
            </w:r>
            <w:r w:rsidR="006C3C85" w:rsidRPr="00A66763">
              <w:rPr>
                <w:rFonts w:ascii="Arial" w:hAnsi="Arial" w:cs="Arial"/>
                <w:noProof/>
                <w:lang w:val="sr-Latn-CS"/>
              </w:rPr>
              <w:t xml:space="preserve"> </w:t>
            </w:r>
            <w:r w:rsidRPr="00A66763">
              <w:rPr>
                <w:rFonts w:ascii="Arial" w:hAnsi="Arial" w:cs="Arial"/>
                <w:noProof/>
                <w:lang w:val="sr-Latn-CS"/>
              </w:rPr>
              <w:t>se</w:t>
            </w:r>
            <w:r w:rsidR="006C3C85" w:rsidRPr="00A66763">
              <w:rPr>
                <w:rFonts w:ascii="Arial" w:hAnsi="Arial" w:cs="Arial"/>
                <w:noProof/>
                <w:lang w:val="sr-Latn-CS"/>
              </w:rPr>
              <w:t xml:space="preserve"> </w:t>
            </w:r>
            <w:r w:rsidRPr="00A66763">
              <w:rPr>
                <w:rFonts w:ascii="Arial" w:hAnsi="Arial" w:cs="Arial"/>
                <w:noProof/>
                <w:lang w:val="sr-Latn-CS"/>
              </w:rPr>
              <w:t>obezbjeđuje</w:t>
            </w:r>
            <w:r w:rsidR="006C3C85" w:rsidRPr="00A66763">
              <w:rPr>
                <w:rFonts w:ascii="Arial" w:hAnsi="Arial" w:cs="Arial"/>
                <w:noProof/>
                <w:lang w:val="sr-Latn-CS"/>
              </w:rPr>
              <w:t xml:space="preserve"> </w:t>
            </w:r>
            <w:r w:rsidRPr="00A66763">
              <w:rPr>
                <w:rFonts w:ascii="Arial" w:hAnsi="Arial" w:cs="Arial"/>
                <w:noProof/>
                <w:lang w:val="sr-Latn-CS"/>
              </w:rPr>
              <w:t>za</w:t>
            </w:r>
            <w:r w:rsidR="006C3C85" w:rsidRPr="00A66763">
              <w:rPr>
                <w:rFonts w:ascii="Arial" w:hAnsi="Arial" w:cs="Arial"/>
                <w:noProof/>
                <w:lang w:val="sr-Latn-CS"/>
              </w:rPr>
              <w:t>:</w:t>
            </w:r>
          </w:p>
          <w:p w14:paraId="76714D35" w14:textId="468006CA" w:rsidR="006C3C85" w:rsidRPr="00A66763" w:rsidRDefault="006C3C85" w:rsidP="006C3C85">
            <w:pPr>
              <w:jc w:val="both"/>
              <w:rPr>
                <w:rFonts w:ascii="Arial" w:hAnsi="Arial" w:cs="Arial"/>
                <w:b/>
                <w:noProof/>
                <w:lang w:val="sr-Latn-CS"/>
              </w:rPr>
            </w:pPr>
            <w:r w:rsidRPr="00A66763">
              <w:rPr>
                <w:rFonts w:ascii="Arial" w:hAnsi="Arial" w:cs="Arial"/>
                <w:b/>
                <w:noProof/>
                <w:lang w:val="sr-Latn-CS"/>
              </w:rPr>
              <w:t>1.</w:t>
            </w:r>
            <w:r w:rsidR="000245EF" w:rsidRPr="00A66763">
              <w:rPr>
                <w:rFonts w:ascii="Arial" w:hAnsi="Arial" w:cs="Arial"/>
                <w:b/>
                <w:noProof/>
                <w:lang w:val="sr-Latn-CS"/>
              </w:rPr>
              <w:t>Postojeće</w:t>
            </w:r>
            <w:r w:rsidRPr="00A66763">
              <w:rPr>
                <w:rFonts w:ascii="Arial" w:hAnsi="Arial" w:cs="Arial"/>
                <w:b/>
                <w:noProof/>
                <w:lang w:val="sr-Latn-CS"/>
              </w:rPr>
              <w:t xml:space="preserve"> </w:t>
            </w:r>
            <w:r w:rsidR="000245EF" w:rsidRPr="00A66763">
              <w:rPr>
                <w:rFonts w:ascii="Arial" w:hAnsi="Arial" w:cs="Arial"/>
                <w:b/>
                <w:noProof/>
                <w:lang w:val="sr-Latn-CS"/>
              </w:rPr>
              <w:t>zasade</w:t>
            </w:r>
            <w:r w:rsidRPr="00A66763">
              <w:rPr>
                <w:rFonts w:ascii="Arial" w:hAnsi="Arial" w:cs="Arial"/>
                <w:b/>
                <w:noProof/>
                <w:lang w:val="sr-Latn-CS"/>
              </w:rPr>
              <w:t xml:space="preserve"> </w:t>
            </w:r>
            <w:r w:rsidR="000245EF" w:rsidRPr="00A66763">
              <w:rPr>
                <w:rFonts w:ascii="Arial" w:hAnsi="Arial" w:cs="Arial"/>
                <w:b/>
                <w:noProof/>
                <w:lang w:val="sr-Latn-CS"/>
              </w:rPr>
              <w:t>jagodastog</w:t>
            </w:r>
            <w:r w:rsidRPr="00A66763">
              <w:rPr>
                <w:rFonts w:ascii="Arial" w:hAnsi="Arial" w:cs="Arial"/>
                <w:b/>
                <w:noProof/>
                <w:lang w:val="sr-Latn-CS"/>
              </w:rPr>
              <w:t xml:space="preserve"> </w:t>
            </w:r>
            <w:r w:rsidR="000245EF" w:rsidRPr="00A66763">
              <w:rPr>
                <w:rFonts w:ascii="Arial" w:hAnsi="Arial" w:cs="Arial"/>
                <w:b/>
                <w:noProof/>
                <w:lang w:val="sr-Latn-CS"/>
              </w:rPr>
              <w:t>voća</w:t>
            </w:r>
            <w:r w:rsidRPr="00A66763">
              <w:rPr>
                <w:rFonts w:ascii="Arial" w:hAnsi="Arial" w:cs="Arial"/>
                <w:b/>
                <w:noProof/>
                <w:lang w:val="sr-Latn-CS"/>
              </w:rPr>
              <w:t xml:space="preserve"> </w:t>
            </w:r>
            <w:r w:rsidR="000245EF" w:rsidRPr="00A66763">
              <w:rPr>
                <w:rFonts w:ascii="Arial" w:hAnsi="Arial" w:cs="Arial"/>
                <w:b/>
                <w:noProof/>
                <w:lang w:val="sr-Latn-CS"/>
              </w:rPr>
              <w:t>u</w:t>
            </w:r>
            <w:r w:rsidRPr="00A66763">
              <w:rPr>
                <w:rFonts w:ascii="Arial" w:hAnsi="Arial" w:cs="Arial"/>
                <w:b/>
                <w:noProof/>
                <w:lang w:val="sr-Latn-CS"/>
              </w:rPr>
              <w:t xml:space="preserve"> </w:t>
            </w:r>
            <w:r w:rsidR="000245EF" w:rsidRPr="00A66763">
              <w:rPr>
                <w:rFonts w:ascii="Arial" w:hAnsi="Arial" w:cs="Arial"/>
                <w:b/>
                <w:noProof/>
                <w:lang w:val="sr-Latn-CS"/>
              </w:rPr>
              <w:t>vidu</w:t>
            </w:r>
            <w:r w:rsidRPr="00A66763">
              <w:rPr>
                <w:rFonts w:ascii="Arial" w:hAnsi="Arial" w:cs="Arial"/>
                <w:b/>
                <w:noProof/>
                <w:lang w:val="sr-Latn-CS"/>
              </w:rPr>
              <w:t xml:space="preserve"> </w:t>
            </w:r>
            <w:r w:rsidR="000245EF" w:rsidRPr="00A66763">
              <w:rPr>
                <w:rFonts w:ascii="Arial" w:hAnsi="Arial" w:cs="Arial"/>
                <w:b/>
                <w:noProof/>
                <w:lang w:val="sr-Latn-CS"/>
              </w:rPr>
              <w:t>direktnog</w:t>
            </w:r>
            <w:r w:rsidRPr="00A66763">
              <w:rPr>
                <w:rFonts w:ascii="Arial" w:hAnsi="Arial" w:cs="Arial"/>
                <w:b/>
                <w:noProof/>
                <w:lang w:val="sr-Latn-CS"/>
              </w:rPr>
              <w:t xml:space="preserve"> </w:t>
            </w:r>
            <w:r w:rsidR="000245EF" w:rsidRPr="00A66763">
              <w:rPr>
                <w:rFonts w:ascii="Arial" w:hAnsi="Arial" w:cs="Arial"/>
                <w:b/>
                <w:noProof/>
                <w:lang w:val="sr-Latn-CS"/>
              </w:rPr>
              <w:t>plaćanja</w:t>
            </w:r>
            <w:r w:rsidRPr="00A66763">
              <w:rPr>
                <w:rFonts w:ascii="Arial" w:hAnsi="Arial" w:cs="Arial"/>
                <w:b/>
                <w:noProof/>
                <w:lang w:val="sr-Latn-CS"/>
              </w:rPr>
              <w:t xml:space="preserve"> </w:t>
            </w:r>
            <w:r w:rsidR="000245EF" w:rsidRPr="00A66763">
              <w:rPr>
                <w:rFonts w:ascii="Arial" w:hAnsi="Arial" w:cs="Arial"/>
                <w:b/>
                <w:noProof/>
                <w:lang w:val="sr-Latn-CS"/>
              </w:rPr>
              <w:t>u</w:t>
            </w:r>
            <w:r w:rsidRPr="00A66763">
              <w:rPr>
                <w:rFonts w:ascii="Arial" w:hAnsi="Arial" w:cs="Arial"/>
                <w:b/>
                <w:noProof/>
                <w:lang w:val="sr-Latn-CS"/>
              </w:rPr>
              <w:t xml:space="preserve"> </w:t>
            </w:r>
            <w:r w:rsidR="000245EF" w:rsidRPr="00A66763">
              <w:rPr>
                <w:rFonts w:ascii="Arial" w:hAnsi="Arial" w:cs="Arial"/>
                <w:b/>
                <w:noProof/>
                <w:lang w:val="sr-Latn-CS"/>
              </w:rPr>
              <w:t>iznosu</w:t>
            </w:r>
            <w:r w:rsidRPr="00A66763">
              <w:rPr>
                <w:rFonts w:ascii="Arial" w:hAnsi="Arial" w:cs="Arial"/>
                <w:b/>
                <w:noProof/>
                <w:lang w:val="sr-Latn-CS"/>
              </w:rPr>
              <w:t xml:space="preserve"> 1</w:t>
            </w:r>
            <w:r w:rsidR="0004235F" w:rsidRPr="00A66763">
              <w:rPr>
                <w:rFonts w:ascii="Arial" w:hAnsi="Arial" w:cs="Arial"/>
                <w:b/>
                <w:noProof/>
                <w:lang w:val="sr-Latn-CS"/>
              </w:rPr>
              <w:t>.</w:t>
            </w:r>
            <w:r w:rsidRPr="00A66763">
              <w:rPr>
                <w:rFonts w:ascii="Arial" w:hAnsi="Arial" w:cs="Arial"/>
                <w:b/>
                <w:noProof/>
                <w:lang w:val="sr-Latn-CS"/>
              </w:rPr>
              <w:t>500€/</w:t>
            </w:r>
            <w:r w:rsidR="00A07F24" w:rsidRPr="00A66763">
              <w:rPr>
                <w:rFonts w:ascii="Arial" w:hAnsi="Arial" w:cs="Arial"/>
                <w:b/>
                <w:noProof/>
                <w:lang w:val="sr-Latn-CS"/>
              </w:rPr>
              <w:t>h</w:t>
            </w:r>
            <w:r w:rsidR="000245EF" w:rsidRPr="00A66763">
              <w:rPr>
                <w:rFonts w:ascii="Arial" w:hAnsi="Arial" w:cs="Arial"/>
                <w:b/>
                <w:noProof/>
                <w:lang w:val="sr-Latn-CS"/>
              </w:rPr>
              <w:t>a</w:t>
            </w:r>
            <w:r w:rsidRPr="00A66763">
              <w:rPr>
                <w:rFonts w:ascii="Arial" w:hAnsi="Arial" w:cs="Arial"/>
                <w:b/>
                <w:noProof/>
                <w:lang w:val="sr-Latn-CS"/>
              </w:rPr>
              <w:t xml:space="preserve">, </w:t>
            </w:r>
            <w:r w:rsidR="000245EF" w:rsidRPr="00A66763">
              <w:rPr>
                <w:rFonts w:ascii="Arial" w:hAnsi="Arial" w:cs="Arial"/>
                <w:b/>
                <w:noProof/>
                <w:lang w:val="sr-Latn-CS"/>
              </w:rPr>
              <w:t>uz</w:t>
            </w:r>
            <w:r w:rsidRPr="00A66763">
              <w:rPr>
                <w:rFonts w:ascii="Arial" w:hAnsi="Arial" w:cs="Arial"/>
                <w:b/>
                <w:noProof/>
                <w:lang w:val="sr-Latn-CS"/>
              </w:rPr>
              <w:t xml:space="preserve"> </w:t>
            </w:r>
            <w:r w:rsidR="000245EF" w:rsidRPr="00A66763">
              <w:rPr>
                <w:rFonts w:ascii="Arial" w:hAnsi="Arial" w:cs="Arial"/>
                <w:b/>
                <w:noProof/>
                <w:lang w:val="sr-Latn-CS"/>
              </w:rPr>
              <w:t>uslov</w:t>
            </w:r>
            <w:r w:rsidRPr="00A66763">
              <w:rPr>
                <w:rFonts w:ascii="Arial" w:hAnsi="Arial" w:cs="Arial"/>
                <w:b/>
                <w:noProof/>
                <w:lang w:val="sr-Latn-CS"/>
              </w:rPr>
              <w:t xml:space="preserve"> </w:t>
            </w:r>
            <w:r w:rsidR="000245EF" w:rsidRPr="00A66763">
              <w:rPr>
                <w:rFonts w:ascii="Arial" w:hAnsi="Arial" w:cs="Arial"/>
                <w:b/>
                <w:noProof/>
                <w:lang w:val="sr-Latn-CS"/>
              </w:rPr>
              <w:t>da</w:t>
            </w:r>
            <w:r w:rsidRPr="00A66763">
              <w:rPr>
                <w:rFonts w:ascii="Arial" w:hAnsi="Arial" w:cs="Arial"/>
                <w:b/>
                <w:noProof/>
                <w:lang w:val="sr-Latn-CS"/>
              </w:rPr>
              <w:t xml:space="preserve"> </w:t>
            </w:r>
            <w:r w:rsidR="000245EF" w:rsidRPr="00A66763">
              <w:rPr>
                <w:rFonts w:ascii="Arial" w:hAnsi="Arial" w:cs="Arial"/>
                <w:b/>
                <w:noProof/>
                <w:lang w:val="sr-Latn-CS"/>
              </w:rPr>
              <w:t>se</w:t>
            </w:r>
            <w:r w:rsidRPr="00A66763">
              <w:rPr>
                <w:rFonts w:ascii="Arial" w:hAnsi="Arial" w:cs="Arial"/>
                <w:b/>
                <w:noProof/>
                <w:lang w:val="sr-Latn-CS"/>
              </w:rPr>
              <w:t xml:space="preserve"> </w:t>
            </w:r>
            <w:r w:rsidR="000245EF" w:rsidRPr="00A66763">
              <w:rPr>
                <w:rFonts w:ascii="Arial" w:hAnsi="Arial" w:cs="Arial"/>
                <w:b/>
                <w:noProof/>
                <w:lang w:val="sr-Latn-CS"/>
              </w:rPr>
              <w:t>primjenjuju</w:t>
            </w:r>
            <w:r w:rsidRPr="00A66763">
              <w:rPr>
                <w:rFonts w:ascii="Arial" w:hAnsi="Arial" w:cs="Arial"/>
                <w:b/>
                <w:noProof/>
                <w:lang w:val="sr-Latn-CS"/>
              </w:rPr>
              <w:t xml:space="preserve"> </w:t>
            </w:r>
            <w:r w:rsidR="000245EF" w:rsidRPr="00A66763">
              <w:rPr>
                <w:rFonts w:ascii="Arial" w:hAnsi="Arial" w:cs="Arial"/>
                <w:b/>
                <w:noProof/>
                <w:lang w:val="sr-Latn-CS"/>
              </w:rPr>
              <w:t>principi</w:t>
            </w:r>
            <w:r w:rsidRPr="00A66763">
              <w:rPr>
                <w:rFonts w:ascii="Arial" w:hAnsi="Arial" w:cs="Arial"/>
                <w:b/>
                <w:noProof/>
                <w:lang w:val="sr-Latn-CS"/>
              </w:rPr>
              <w:t xml:space="preserve"> </w:t>
            </w:r>
            <w:r w:rsidR="000245EF" w:rsidRPr="00A66763">
              <w:rPr>
                <w:rFonts w:ascii="Arial" w:hAnsi="Arial" w:cs="Arial"/>
                <w:b/>
                <w:noProof/>
                <w:lang w:val="sr-Latn-CS"/>
              </w:rPr>
              <w:t>dobre</w:t>
            </w:r>
            <w:r w:rsidRPr="00A66763">
              <w:rPr>
                <w:rFonts w:ascii="Arial" w:hAnsi="Arial" w:cs="Arial"/>
                <w:b/>
                <w:noProof/>
                <w:lang w:val="sr-Latn-CS"/>
              </w:rPr>
              <w:t xml:space="preserve"> </w:t>
            </w:r>
            <w:r w:rsidR="000245EF" w:rsidRPr="00A66763">
              <w:rPr>
                <w:rFonts w:ascii="Arial" w:hAnsi="Arial" w:cs="Arial"/>
                <w:b/>
                <w:noProof/>
                <w:lang w:val="sr-Latn-CS"/>
              </w:rPr>
              <w:t>poljoprivredne</w:t>
            </w:r>
            <w:r w:rsidRPr="00A66763">
              <w:rPr>
                <w:rFonts w:ascii="Arial" w:hAnsi="Arial" w:cs="Arial"/>
                <w:b/>
                <w:noProof/>
                <w:lang w:val="sr-Latn-CS"/>
              </w:rPr>
              <w:t xml:space="preserve"> </w:t>
            </w:r>
            <w:r w:rsidR="000245EF" w:rsidRPr="00A66763">
              <w:rPr>
                <w:rFonts w:ascii="Arial" w:hAnsi="Arial" w:cs="Arial"/>
                <w:b/>
                <w:noProof/>
                <w:lang w:val="sr-Latn-CS"/>
              </w:rPr>
              <w:t>prakse</w:t>
            </w:r>
            <w:r w:rsidRPr="00A66763">
              <w:rPr>
                <w:rFonts w:ascii="Arial" w:hAnsi="Arial" w:cs="Arial"/>
                <w:b/>
                <w:noProof/>
                <w:lang w:val="sr-Latn-CS"/>
              </w:rPr>
              <w:t xml:space="preserve">, </w:t>
            </w:r>
            <w:r w:rsidR="000245EF" w:rsidRPr="00A66763">
              <w:rPr>
                <w:rFonts w:ascii="Arial" w:hAnsi="Arial" w:cs="Arial"/>
                <w:b/>
                <w:noProof/>
                <w:lang w:val="sr-Latn-CS"/>
              </w:rPr>
              <w:t>agro</w:t>
            </w:r>
            <w:r w:rsidRPr="00A66763">
              <w:rPr>
                <w:rFonts w:ascii="Arial" w:hAnsi="Arial" w:cs="Arial"/>
                <w:b/>
                <w:noProof/>
                <w:lang w:val="sr-Latn-CS"/>
              </w:rPr>
              <w:t xml:space="preserve"> </w:t>
            </w:r>
            <w:r w:rsidR="000245EF" w:rsidRPr="00A66763">
              <w:rPr>
                <w:rFonts w:ascii="Arial" w:hAnsi="Arial" w:cs="Arial"/>
                <w:b/>
                <w:noProof/>
                <w:lang w:val="sr-Latn-CS"/>
              </w:rPr>
              <w:t>i</w:t>
            </w:r>
            <w:r w:rsidRPr="00A66763">
              <w:rPr>
                <w:rFonts w:ascii="Arial" w:hAnsi="Arial" w:cs="Arial"/>
                <w:b/>
                <w:noProof/>
                <w:lang w:val="sr-Latn-CS"/>
              </w:rPr>
              <w:t xml:space="preserve"> </w:t>
            </w:r>
            <w:r w:rsidR="000245EF" w:rsidRPr="00A66763">
              <w:rPr>
                <w:rFonts w:ascii="Arial" w:hAnsi="Arial" w:cs="Arial"/>
                <w:b/>
                <w:noProof/>
                <w:lang w:val="sr-Latn-CS"/>
              </w:rPr>
              <w:t>pomotehničke</w:t>
            </w:r>
            <w:r w:rsidRPr="00A66763">
              <w:rPr>
                <w:rFonts w:ascii="Arial" w:hAnsi="Arial" w:cs="Arial"/>
                <w:b/>
                <w:noProof/>
                <w:lang w:val="sr-Latn-CS"/>
              </w:rPr>
              <w:t xml:space="preserve"> </w:t>
            </w:r>
            <w:r w:rsidR="000245EF" w:rsidRPr="00A66763">
              <w:rPr>
                <w:rFonts w:ascii="Arial" w:hAnsi="Arial" w:cs="Arial"/>
                <w:b/>
                <w:noProof/>
                <w:lang w:val="sr-Latn-CS"/>
              </w:rPr>
              <w:lastRenderedPageBreak/>
              <w:t>mjere</w:t>
            </w:r>
            <w:r w:rsidRPr="00A66763">
              <w:rPr>
                <w:rFonts w:ascii="Arial" w:hAnsi="Arial" w:cs="Arial"/>
                <w:b/>
                <w:noProof/>
                <w:lang w:val="sr-Latn-CS"/>
              </w:rPr>
              <w:t xml:space="preserve">. </w:t>
            </w:r>
            <w:r w:rsidR="000245EF" w:rsidRPr="00A66763">
              <w:rPr>
                <w:rFonts w:ascii="Arial" w:hAnsi="Arial" w:cs="Arial"/>
                <w:b/>
                <w:noProof/>
                <w:lang w:val="sr-Latn-CS"/>
              </w:rPr>
              <w:t>Pravo</w:t>
            </w:r>
            <w:r w:rsidRPr="00A66763">
              <w:rPr>
                <w:rFonts w:ascii="Arial" w:hAnsi="Arial" w:cs="Arial"/>
                <w:b/>
                <w:noProof/>
                <w:lang w:val="sr-Latn-CS"/>
              </w:rPr>
              <w:t xml:space="preserve"> </w:t>
            </w:r>
            <w:r w:rsidR="000245EF" w:rsidRPr="00A66763">
              <w:rPr>
                <w:rFonts w:ascii="Arial" w:hAnsi="Arial" w:cs="Arial"/>
                <w:b/>
                <w:noProof/>
                <w:lang w:val="sr-Latn-CS"/>
              </w:rPr>
              <w:t>se</w:t>
            </w:r>
            <w:r w:rsidRPr="00A66763">
              <w:rPr>
                <w:rFonts w:ascii="Arial" w:hAnsi="Arial" w:cs="Arial"/>
                <w:b/>
                <w:noProof/>
                <w:lang w:val="sr-Latn-CS"/>
              </w:rPr>
              <w:t xml:space="preserve"> </w:t>
            </w:r>
            <w:r w:rsidR="000245EF" w:rsidRPr="00A66763">
              <w:rPr>
                <w:rFonts w:ascii="Arial" w:hAnsi="Arial" w:cs="Arial"/>
                <w:b/>
                <w:noProof/>
                <w:lang w:val="sr-Latn-CS"/>
              </w:rPr>
              <w:t>ostvaruje</w:t>
            </w:r>
            <w:r w:rsidRPr="00A66763">
              <w:rPr>
                <w:rFonts w:ascii="Arial" w:hAnsi="Arial" w:cs="Arial"/>
                <w:b/>
                <w:noProof/>
                <w:lang w:val="sr-Latn-CS"/>
              </w:rPr>
              <w:t xml:space="preserve"> </w:t>
            </w:r>
            <w:r w:rsidR="000245EF" w:rsidRPr="00A66763">
              <w:rPr>
                <w:rFonts w:ascii="Arial" w:hAnsi="Arial" w:cs="Arial"/>
                <w:b/>
                <w:noProof/>
                <w:lang w:val="sr-Latn-CS"/>
              </w:rPr>
              <w:t>jednom</w:t>
            </w:r>
            <w:r w:rsidRPr="00A66763">
              <w:rPr>
                <w:rFonts w:ascii="Arial" w:hAnsi="Arial" w:cs="Arial"/>
                <w:b/>
                <w:noProof/>
                <w:lang w:val="sr-Latn-CS"/>
              </w:rPr>
              <w:t xml:space="preserve"> </w:t>
            </w:r>
            <w:r w:rsidR="000245EF" w:rsidRPr="00A66763">
              <w:rPr>
                <w:rFonts w:ascii="Arial" w:hAnsi="Arial" w:cs="Arial"/>
                <w:b/>
                <w:noProof/>
                <w:lang w:val="sr-Latn-CS"/>
              </w:rPr>
              <w:t>godišnje</w:t>
            </w:r>
            <w:r w:rsidRPr="00A66763">
              <w:rPr>
                <w:rFonts w:ascii="Arial" w:hAnsi="Arial" w:cs="Arial"/>
                <w:b/>
                <w:noProof/>
                <w:lang w:val="sr-Latn-CS"/>
              </w:rPr>
              <w:t xml:space="preserve">, </w:t>
            </w:r>
            <w:r w:rsidR="000245EF" w:rsidRPr="00A66763">
              <w:rPr>
                <w:rFonts w:ascii="Arial" w:hAnsi="Arial" w:cs="Arial"/>
                <w:b/>
                <w:noProof/>
                <w:lang w:val="sr-Latn-CS"/>
              </w:rPr>
              <w:t>minimalne</w:t>
            </w:r>
            <w:r w:rsidRPr="00A66763">
              <w:rPr>
                <w:rFonts w:ascii="Arial" w:hAnsi="Arial" w:cs="Arial"/>
                <w:b/>
                <w:noProof/>
                <w:lang w:val="sr-Latn-CS"/>
              </w:rPr>
              <w:t xml:space="preserve"> </w:t>
            </w:r>
            <w:r w:rsidR="000245EF" w:rsidRPr="00A66763">
              <w:rPr>
                <w:rFonts w:ascii="Arial" w:hAnsi="Arial" w:cs="Arial"/>
                <w:b/>
                <w:noProof/>
                <w:lang w:val="sr-Latn-CS"/>
              </w:rPr>
              <w:t>površine</w:t>
            </w:r>
            <w:r w:rsidRPr="00A66763">
              <w:rPr>
                <w:rFonts w:ascii="Arial" w:hAnsi="Arial" w:cs="Arial"/>
                <w:b/>
                <w:noProof/>
                <w:lang w:val="sr-Latn-CS"/>
              </w:rPr>
              <w:t xml:space="preserve"> </w:t>
            </w:r>
            <w:r w:rsidR="000245EF" w:rsidRPr="00A66763">
              <w:rPr>
                <w:rFonts w:ascii="Arial" w:hAnsi="Arial" w:cs="Arial"/>
                <w:b/>
                <w:noProof/>
                <w:lang w:val="sr-Latn-CS"/>
              </w:rPr>
              <w:t>zasada</w:t>
            </w:r>
            <w:r w:rsidRPr="00A66763">
              <w:rPr>
                <w:rFonts w:ascii="Arial" w:hAnsi="Arial" w:cs="Arial"/>
                <w:b/>
                <w:noProof/>
                <w:lang w:val="sr-Latn-CS"/>
              </w:rPr>
              <w:t xml:space="preserve"> </w:t>
            </w:r>
            <w:r w:rsidR="000245EF" w:rsidRPr="00A66763">
              <w:rPr>
                <w:rFonts w:ascii="Arial" w:hAnsi="Arial" w:cs="Arial"/>
                <w:b/>
                <w:noProof/>
                <w:lang w:val="sr-Latn-CS"/>
              </w:rPr>
              <w:t>od</w:t>
            </w:r>
            <w:r w:rsidRPr="00A66763">
              <w:rPr>
                <w:rFonts w:ascii="Arial" w:hAnsi="Arial" w:cs="Arial"/>
                <w:b/>
                <w:noProof/>
                <w:lang w:val="sr-Latn-CS"/>
              </w:rPr>
              <w:t xml:space="preserve"> 0,1</w:t>
            </w:r>
            <w:r w:rsidR="00A07F24" w:rsidRPr="00A66763">
              <w:rPr>
                <w:rFonts w:ascii="Arial" w:hAnsi="Arial" w:cs="Arial"/>
                <w:b/>
                <w:noProof/>
                <w:lang w:val="sr-Latn-CS"/>
              </w:rPr>
              <w:t>h</w:t>
            </w:r>
            <w:r w:rsidR="000245EF" w:rsidRPr="00A66763">
              <w:rPr>
                <w:rFonts w:ascii="Arial" w:hAnsi="Arial" w:cs="Arial"/>
                <w:b/>
                <w:noProof/>
                <w:lang w:val="sr-Latn-CS"/>
              </w:rPr>
              <w:t>a</w:t>
            </w:r>
            <w:r w:rsidRPr="00A66763">
              <w:rPr>
                <w:rFonts w:ascii="Arial" w:hAnsi="Arial" w:cs="Arial"/>
                <w:b/>
                <w:noProof/>
                <w:lang w:val="sr-Latn-CS"/>
              </w:rPr>
              <w:t>;</w:t>
            </w:r>
          </w:p>
          <w:p w14:paraId="3932126E" w14:textId="04FAD144" w:rsidR="004F0E33" w:rsidRPr="00A66763" w:rsidRDefault="006C3C85" w:rsidP="006C3C85">
            <w:pPr>
              <w:jc w:val="both"/>
              <w:rPr>
                <w:rFonts w:ascii="Arial" w:hAnsi="Arial" w:cs="Arial"/>
                <w:b/>
                <w:noProof/>
                <w:lang w:val="sr-Latn-CS"/>
              </w:rPr>
            </w:pPr>
            <w:r w:rsidRPr="00A66763">
              <w:rPr>
                <w:rFonts w:ascii="Arial" w:hAnsi="Arial" w:cs="Arial"/>
                <w:b/>
                <w:noProof/>
                <w:lang w:val="sr-Latn-CS"/>
              </w:rPr>
              <w:t>2.</w:t>
            </w:r>
            <w:r w:rsidR="000245EF" w:rsidRPr="00A66763">
              <w:rPr>
                <w:rFonts w:ascii="Arial" w:hAnsi="Arial" w:cs="Arial"/>
                <w:b/>
                <w:noProof/>
                <w:lang w:val="sr-Latn-CS"/>
              </w:rPr>
              <w:t>Nabavka</w:t>
            </w:r>
            <w:r w:rsidRPr="00A66763">
              <w:rPr>
                <w:rFonts w:ascii="Arial" w:hAnsi="Arial" w:cs="Arial"/>
                <w:b/>
                <w:noProof/>
                <w:lang w:val="sr-Latn-CS"/>
              </w:rPr>
              <w:t xml:space="preserve"> </w:t>
            </w:r>
            <w:r w:rsidR="000245EF" w:rsidRPr="00A66763">
              <w:rPr>
                <w:rFonts w:ascii="Arial" w:hAnsi="Arial" w:cs="Arial"/>
                <w:b/>
                <w:noProof/>
                <w:lang w:val="sr-Latn-CS"/>
              </w:rPr>
              <w:t>sertifikovanog</w:t>
            </w:r>
            <w:r w:rsidR="00F27A45" w:rsidRPr="00A66763">
              <w:rPr>
                <w:rFonts w:ascii="Arial" w:hAnsi="Arial" w:cs="Arial"/>
                <w:b/>
                <w:noProof/>
                <w:lang w:val="sr-Latn-CS"/>
              </w:rPr>
              <w:t xml:space="preserve"> </w:t>
            </w:r>
            <w:r w:rsidR="000245EF" w:rsidRPr="00A66763">
              <w:rPr>
                <w:rFonts w:ascii="Arial" w:hAnsi="Arial" w:cs="Arial"/>
                <w:b/>
                <w:noProof/>
                <w:lang w:val="sr-Latn-CS"/>
              </w:rPr>
              <w:t>sadnog</w:t>
            </w:r>
            <w:r w:rsidRPr="00A66763">
              <w:rPr>
                <w:rFonts w:ascii="Arial" w:hAnsi="Arial" w:cs="Arial"/>
                <w:b/>
                <w:noProof/>
                <w:lang w:val="sr-Latn-CS"/>
              </w:rPr>
              <w:t xml:space="preserve"> </w:t>
            </w:r>
            <w:r w:rsidR="000245EF" w:rsidRPr="00A66763">
              <w:rPr>
                <w:rFonts w:ascii="Arial" w:hAnsi="Arial" w:cs="Arial"/>
                <w:b/>
                <w:noProof/>
                <w:lang w:val="sr-Latn-CS"/>
              </w:rPr>
              <w:t>materijala</w:t>
            </w:r>
            <w:r w:rsidR="00F27A45" w:rsidRPr="00A66763">
              <w:rPr>
                <w:rFonts w:ascii="Arial" w:hAnsi="Arial" w:cs="Arial"/>
                <w:b/>
                <w:noProof/>
                <w:lang w:val="sr-Latn-CS"/>
              </w:rPr>
              <w:t xml:space="preserve"> </w:t>
            </w:r>
            <w:r w:rsidR="000245EF" w:rsidRPr="00A66763">
              <w:rPr>
                <w:rFonts w:ascii="Arial" w:hAnsi="Arial" w:cs="Arial"/>
                <w:b/>
                <w:noProof/>
                <w:lang w:val="sr-Latn-CS"/>
              </w:rPr>
              <w:t>kod</w:t>
            </w:r>
            <w:r w:rsidR="00F27A45" w:rsidRPr="00A66763">
              <w:rPr>
                <w:rFonts w:ascii="Arial" w:hAnsi="Arial" w:cs="Arial"/>
                <w:b/>
                <w:noProof/>
                <w:lang w:val="sr-Latn-CS"/>
              </w:rPr>
              <w:t xml:space="preserve"> </w:t>
            </w:r>
            <w:r w:rsidR="000245EF" w:rsidRPr="00A66763">
              <w:rPr>
                <w:rFonts w:ascii="Arial" w:hAnsi="Arial" w:cs="Arial"/>
                <w:b/>
                <w:noProof/>
                <w:lang w:val="sr-Latn-CS"/>
              </w:rPr>
              <w:t>ovlašćenog</w:t>
            </w:r>
            <w:r w:rsidR="00F27A45" w:rsidRPr="00A66763">
              <w:rPr>
                <w:rFonts w:ascii="Arial" w:hAnsi="Arial" w:cs="Arial"/>
                <w:b/>
                <w:noProof/>
                <w:lang w:val="sr-Latn-CS"/>
              </w:rPr>
              <w:t xml:space="preserve"> </w:t>
            </w:r>
            <w:r w:rsidR="000245EF" w:rsidRPr="00A66763">
              <w:rPr>
                <w:rFonts w:ascii="Arial" w:hAnsi="Arial" w:cs="Arial"/>
                <w:b/>
                <w:noProof/>
                <w:lang w:val="sr-Latn-CS"/>
              </w:rPr>
              <w:t>prodavca</w:t>
            </w:r>
            <w:r w:rsidR="00F27A45" w:rsidRPr="00A66763">
              <w:rPr>
                <w:rFonts w:ascii="Arial" w:hAnsi="Arial" w:cs="Arial"/>
                <w:b/>
                <w:noProof/>
                <w:lang w:val="sr-Latn-CS"/>
              </w:rPr>
              <w:t>,</w:t>
            </w:r>
            <w:r w:rsidRPr="00A66763">
              <w:rPr>
                <w:rFonts w:ascii="Arial" w:hAnsi="Arial" w:cs="Arial"/>
                <w:b/>
                <w:noProof/>
                <w:lang w:val="sr-Latn-CS"/>
              </w:rPr>
              <w:t xml:space="preserve"> </w:t>
            </w:r>
            <w:r w:rsidR="000245EF" w:rsidRPr="00A66763">
              <w:rPr>
                <w:rFonts w:ascii="Arial" w:hAnsi="Arial" w:cs="Arial"/>
                <w:b/>
                <w:noProof/>
                <w:lang w:val="sr-Latn-CS"/>
              </w:rPr>
              <w:t>uz</w:t>
            </w:r>
            <w:r w:rsidRPr="00A66763">
              <w:rPr>
                <w:rFonts w:ascii="Arial" w:hAnsi="Arial" w:cs="Arial"/>
                <w:b/>
                <w:noProof/>
                <w:lang w:val="sr-Latn-CS"/>
              </w:rPr>
              <w:t xml:space="preserve"> </w:t>
            </w:r>
            <w:r w:rsidR="000245EF" w:rsidRPr="00A66763">
              <w:rPr>
                <w:rFonts w:ascii="Arial" w:hAnsi="Arial" w:cs="Arial"/>
                <w:b/>
                <w:noProof/>
                <w:lang w:val="sr-Latn-CS"/>
              </w:rPr>
              <w:t>uslov</w:t>
            </w:r>
            <w:r w:rsidRPr="00A66763">
              <w:rPr>
                <w:rFonts w:ascii="Arial" w:hAnsi="Arial" w:cs="Arial"/>
                <w:b/>
                <w:noProof/>
                <w:lang w:val="sr-Latn-CS"/>
              </w:rPr>
              <w:t xml:space="preserve"> </w:t>
            </w:r>
            <w:r w:rsidR="000245EF" w:rsidRPr="00A66763">
              <w:rPr>
                <w:rFonts w:ascii="Arial" w:hAnsi="Arial" w:cs="Arial"/>
                <w:b/>
                <w:noProof/>
                <w:lang w:val="sr-Latn-CS"/>
              </w:rPr>
              <w:t>minimalne</w:t>
            </w:r>
            <w:r w:rsidRPr="00A66763">
              <w:rPr>
                <w:rFonts w:ascii="Arial" w:hAnsi="Arial" w:cs="Arial"/>
                <w:b/>
                <w:noProof/>
                <w:lang w:val="sr-Latn-CS"/>
              </w:rPr>
              <w:t xml:space="preserve"> </w:t>
            </w:r>
            <w:r w:rsidR="005834DF" w:rsidRPr="00A66763">
              <w:rPr>
                <w:rFonts w:ascii="Arial" w:hAnsi="Arial" w:cs="Arial"/>
                <w:b/>
                <w:noProof/>
                <w:lang w:val="sr-Latn-CS"/>
              </w:rPr>
              <w:t xml:space="preserve"> </w:t>
            </w:r>
            <w:r w:rsidR="000245EF" w:rsidRPr="00A66763">
              <w:rPr>
                <w:rFonts w:ascii="Arial" w:hAnsi="Arial" w:cs="Arial"/>
                <w:b/>
                <w:noProof/>
                <w:lang w:val="sr-Latn-CS"/>
              </w:rPr>
              <w:t>površine</w:t>
            </w:r>
            <w:r w:rsidRPr="00A66763">
              <w:rPr>
                <w:rFonts w:ascii="Arial" w:hAnsi="Arial" w:cs="Arial"/>
                <w:b/>
                <w:noProof/>
                <w:lang w:val="sr-Latn-CS"/>
              </w:rPr>
              <w:t xml:space="preserve"> 0,1</w:t>
            </w:r>
            <w:r w:rsidR="00A07F24" w:rsidRPr="00A66763">
              <w:rPr>
                <w:rFonts w:ascii="Arial" w:hAnsi="Arial" w:cs="Arial"/>
                <w:b/>
                <w:noProof/>
                <w:lang w:val="sr-Latn-CS"/>
              </w:rPr>
              <w:t>h</w:t>
            </w:r>
            <w:r w:rsidR="000245EF" w:rsidRPr="00A66763">
              <w:rPr>
                <w:rFonts w:ascii="Arial" w:hAnsi="Arial" w:cs="Arial"/>
                <w:b/>
                <w:noProof/>
                <w:lang w:val="sr-Latn-CS"/>
              </w:rPr>
              <w:t>a</w:t>
            </w:r>
            <w:r w:rsidRPr="00A66763">
              <w:rPr>
                <w:rFonts w:ascii="Arial" w:hAnsi="Arial" w:cs="Arial"/>
                <w:b/>
                <w:noProof/>
                <w:lang w:val="sr-Latn-CS"/>
              </w:rPr>
              <w:t xml:space="preserve"> </w:t>
            </w:r>
            <w:r w:rsidR="000245EF" w:rsidRPr="00A66763">
              <w:rPr>
                <w:rFonts w:ascii="Arial" w:hAnsi="Arial" w:cs="Arial"/>
                <w:b/>
                <w:noProof/>
                <w:lang w:val="sr-Latn-CS"/>
              </w:rPr>
              <w:t>i</w:t>
            </w:r>
            <w:r w:rsidRPr="00A66763">
              <w:rPr>
                <w:rFonts w:ascii="Arial" w:hAnsi="Arial" w:cs="Arial"/>
                <w:b/>
                <w:noProof/>
                <w:lang w:val="sr-Latn-CS"/>
              </w:rPr>
              <w:t xml:space="preserve"> </w:t>
            </w:r>
            <w:r w:rsidR="000245EF" w:rsidRPr="00A66763">
              <w:rPr>
                <w:rFonts w:ascii="Arial" w:hAnsi="Arial" w:cs="Arial"/>
                <w:b/>
                <w:noProof/>
                <w:lang w:val="sr-Latn-CS"/>
              </w:rPr>
              <w:t>minimalne</w:t>
            </w:r>
            <w:r w:rsidRPr="00A66763">
              <w:rPr>
                <w:rFonts w:ascii="Arial" w:hAnsi="Arial" w:cs="Arial"/>
                <w:b/>
                <w:noProof/>
                <w:lang w:val="sr-Latn-CS"/>
              </w:rPr>
              <w:t xml:space="preserve"> </w:t>
            </w:r>
            <w:r w:rsidR="000245EF" w:rsidRPr="00A66763">
              <w:rPr>
                <w:rFonts w:ascii="Arial" w:hAnsi="Arial" w:cs="Arial"/>
                <w:b/>
                <w:noProof/>
                <w:lang w:val="sr-Latn-CS"/>
              </w:rPr>
              <w:t>gustine</w:t>
            </w:r>
            <w:r w:rsidRPr="00A66763">
              <w:rPr>
                <w:rFonts w:ascii="Arial" w:hAnsi="Arial" w:cs="Arial"/>
                <w:b/>
                <w:noProof/>
                <w:lang w:val="sr-Latn-CS"/>
              </w:rPr>
              <w:t xml:space="preserve"> </w:t>
            </w:r>
            <w:r w:rsidR="000245EF" w:rsidRPr="00A66763">
              <w:rPr>
                <w:rFonts w:ascii="Arial" w:hAnsi="Arial" w:cs="Arial"/>
                <w:b/>
                <w:noProof/>
                <w:lang w:val="sr-Latn-CS"/>
              </w:rPr>
              <w:t>sadnje</w:t>
            </w:r>
            <w:r w:rsidRPr="00A66763">
              <w:rPr>
                <w:rFonts w:ascii="Arial" w:hAnsi="Arial" w:cs="Arial"/>
                <w:b/>
                <w:noProof/>
                <w:lang w:val="sr-Latn-CS"/>
              </w:rPr>
              <w:t xml:space="preserve"> </w:t>
            </w:r>
            <w:r w:rsidR="000245EF" w:rsidRPr="00A66763">
              <w:rPr>
                <w:rFonts w:ascii="Arial" w:hAnsi="Arial" w:cs="Arial"/>
                <w:b/>
                <w:noProof/>
                <w:lang w:val="sr-Latn-CS"/>
              </w:rPr>
              <w:t>po</w:t>
            </w:r>
            <w:r w:rsidRPr="00A66763">
              <w:rPr>
                <w:rFonts w:ascii="Arial" w:hAnsi="Arial" w:cs="Arial"/>
                <w:b/>
                <w:noProof/>
                <w:lang w:val="sr-Latn-CS"/>
              </w:rPr>
              <w:t xml:space="preserve"> </w:t>
            </w:r>
            <w:r w:rsidR="00A07F24" w:rsidRPr="00A66763">
              <w:rPr>
                <w:rFonts w:ascii="Arial" w:hAnsi="Arial" w:cs="Arial"/>
                <w:b/>
                <w:noProof/>
                <w:lang w:val="sr-Latn-CS"/>
              </w:rPr>
              <w:t>h</w:t>
            </w:r>
            <w:r w:rsidR="000245EF" w:rsidRPr="00A66763">
              <w:rPr>
                <w:rFonts w:ascii="Arial" w:hAnsi="Arial" w:cs="Arial"/>
                <w:b/>
                <w:noProof/>
                <w:lang w:val="sr-Latn-CS"/>
              </w:rPr>
              <w:t>a</w:t>
            </w:r>
            <w:r w:rsidRPr="00A66763">
              <w:rPr>
                <w:rFonts w:ascii="Arial" w:hAnsi="Arial" w:cs="Arial"/>
                <w:b/>
                <w:noProof/>
                <w:lang w:val="sr-Latn-CS"/>
              </w:rPr>
              <w:t>: 40</w:t>
            </w:r>
            <w:r w:rsidR="0004235F" w:rsidRPr="00A66763">
              <w:rPr>
                <w:rFonts w:ascii="Arial" w:hAnsi="Arial" w:cs="Arial"/>
                <w:b/>
                <w:noProof/>
                <w:lang w:val="sr-Latn-CS"/>
              </w:rPr>
              <w:t>.</w:t>
            </w:r>
            <w:r w:rsidRPr="00A66763">
              <w:rPr>
                <w:rFonts w:ascii="Arial" w:hAnsi="Arial" w:cs="Arial"/>
                <w:b/>
                <w:noProof/>
                <w:lang w:val="sr-Latn-CS"/>
              </w:rPr>
              <w:t xml:space="preserve">000 </w:t>
            </w:r>
            <w:r w:rsidR="000245EF" w:rsidRPr="00A66763">
              <w:rPr>
                <w:rFonts w:ascii="Arial" w:hAnsi="Arial" w:cs="Arial"/>
                <w:b/>
                <w:noProof/>
                <w:lang w:val="sr-Latn-CS"/>
              </w:rPr>
              <w:t>sadnica</w:t>
            </w:r>
            <w:r w:rsidRPr="00A66763">
              <w:rPr>
                <w:rFonts w:ascii="Arial" w:hAnsi="Arial" w:cs="Arial"/>
                <w:b/>
                <w:noProof/>
                <w:lang w:val="sr-Latn-CS"/>
              </w:rPr>
              <w:t xml:space="preserve"> </w:t>
            </w:r>
            <w:r w:rsidR="000245EF" w:rsidRPr="00A66763">
              <w:rPr>
                <w:rFonts w:ascii="Arial" w:hAnsi="Arial" w:cs="Arial"/>
                <w:b/>
                <w:noProof/>
                <w:lang w:val="sr-Latn-CS"/>
              </w:rPr>
              <w:t>jagode</w:t>
            </w:r>
            <w:r w:rsidRPr="00A66763">
              <w:rPr>
                <w:rFonts w:ascii="Arial" w:hAnsi="Arial" w:cs="Arial"/>
                <w:b/>
                <w:noProof/>
                <w:lang w:val="sr-Latn-CS"/>
              </w:rPr>
              <w:t>,</w:t>
            </w:r>
            <w:r w:rsidR="00886D64" w:rsidRPr="00A66763">
              <w:rPr>
                <w:rFonts w:ascii="Arial" w:hAnsi="Arial" w:cs="Arial"/>
                <w:b/>
                <w:noProof/>
                <w:lang w:val="sr-Latn-CS"/>
              </w:rPr>
              <w:t xml:space="preserve"> </w:t>
            </w:r>
            <w:r w:rsidRPr="00A66763">
              <w:rPr>
                <w:rFonts w:ascii="Arial" w:hAnsi="Arial" w:cs="Arial"/>
                <w:b/>
                <w:noProof/>
                <w:lang w:val="sr-Latn-CS"/>
              </w:rPr>
              <w:t>10</w:t>
            </w:r>
            <w:r w:rsidR="0004235F" w:rsidRPr="00A66763">
              <w:rPr>
                <w:rFonts w:ascii="Arial" w:hAnsi="Arial" w:cs="Arial"/>
                <w:b/>
                <w:noProof/>
                <w:lang w:val="sr-Latn-CS"/>
              </w:rPr>
              <w:t>.</w:t>
            </w:r>
            <w:r w:rsidRPr="00A66763">
              <w:rPr>
                <w:rFonts w:ascii="Arial" w:hAnsi="Arial" w:cs="Arial"/>
                <w:b/>
                <w:noProof/>
                <w:lang w:val="sr-Latn-CS"/>
              </w:rPr>
              <w:t xml:space="preserve">000 </w:t>
            </w:r>
            <w:r w:rsidR="000245EF" w:rsidRPr="00A66763">
              <w:rPr>
                <w:rFonts w:ascii="Arial" w:hAnsi="Arial" w:cs="Arial"/>
                <w:b/>
                <w:noProof/>
                <w:lang w:val="sr-Latn-CS"/>
              </w:rPr>
              <w:t>sadnica</w:t>
            </w:r>
            <w:r w:rsidRPr="00A66763">
              <w:rPr>
                <w:rFonts w:ascii="Arial" w:hAnsi="Arial" w:cs="Arial"/>
                <w:b/>
                <w:noProof/>
                <w:lang w:val="sr-Latn-CS"/>
              </w:rPr>
              <w:t xml:space="preserve"> </w:t>
            </w:r>
            <w:r w:rsidR="000245EF" w:rsidRPr="00A66763">
              <w:rPr>
                <w:rFonts w:ascii="Arial" w:hAnsi="Arial" w:cs="Arial"/>
                <w:b/>
                <w:noProof/>
                <w:lang w:val="sr-Latn-CS"/>
              </w:rPr>
              <w:t>maline</w:t>
            </w:r>
            <w:r w:rsidRPr="00A66763">
              <w:rPr>
                <w:rFonts w:ascii="Arial" w:hAnsi="Arial" w:cs="Arial"/>
                <w:b/>
                <w:noProof/>
                <w:lang w:val="sr-Latn-CS"/>
              </w:rPr>
              <w:t>,</w:t>
            </w:r>
            <w:r w:rsidR="00120A31" w:rsidRPr="00A66763">
              <w:rPr>
                <w:rFonts w:ascii="Arial" w:hAnsi="Arial" w:cs="Arial"/>
                <w:b/>
                <w:noProof/>
                <w:lang w:val="sr-Latn-CS"/>
              </w:rPr>
              <w:t xml:space="preserve"> </w:t>
            </w:r>
            <w:r w:rsidRPr="00A66763">
              <w:rPr>
                <w:rFonts w:ascii="Arial" w:hAnsi="Arial" w:cs="Arial"/>
                <w:b/>
                <w:noProof/>
                <w:lang w:val="sr-Latn-CS"/>
              </w:rPr>
              <w:t>20</w:t>
            </w:r>
            <w:r w:rsidR="0004235F" w:rsidRPr="00A66763">
              <w:rPr>
                <w:rFonts w:ascii="Arial" w:hAnsi="Arial" w:cs="Arial"/>
                <w:b/>
                <w:noProof/>
                <w:lang w:val="sr-Latn-CS"/>
              </w:rPr>
              <w:t>.</w:t>
            </w:r>
            <w:r w:rsidR="00A07F24" w:rsidRPr="00A66763">
              <w:rPr>
                <w:rFonts w:ascii="Arial" w:hAnsi="Arial" w:cs="Arial"/>
                <w:b/>
                <w:noProof/>
                <w:lang w:val="sr-Latn-CS"/>
              </w:rPr>
              <w:t>000</w:t>
            </w:r>
            <w:r w:rsidR="00F32A7A" w:rsidRPr="00A66763">
              <w:rPr>
                <w:rFonts w:ascii="Arial" w:hAnsi="Arial" w:cs="Arial"/>
                <w:b/>
                <w:noProof/>
                <w:lang w:val="sr-Latn-CS"/>
              </w:rPr>
              <w:t xml:space="preserve"> </w:t>
            </w:r>
            <w:r w:rsidR="000245EF" w:rsidRPr="00A66763">
              <w:rPr>
                <w:rFonts w:ascii="Arial" w:hAnsi="Arial" w:cs="Arial"/>
                <w:b/>
                <w:noProof/>
                <w:lang w:val="sr-Latn-CS"/>
              </w:rPr>
              <w:t>brusnice</w:t>
            </w:r>
            <w:r w:rsidRPr="00A66763">
              <w:rPr>
                <w:rFonts w:ascii="Arial" w:hAnsi="Arial" w:cs="Arial"/>
                <w:b/>
                <w:noProof/>
                <w:lang w:val="sr-Latn-CS"/>
              </w:rPr>
              <w:t>,</w:t>
            </w:r>
            <w:r w:rsidR="00120A31" w:rsidRPr="00A66763">
              <w:rPr>
                <w:rFonts w:ascii="Arial" w:hAnsi="Arial" w:cs="Arial"/>
                <w:b/>
                <w:noProof/>
                <w:lang w:val="sr-Latn-CS"/>
              </w:rPr>
              <w:t xml:space="preserve"> </w:t>
            </w:r>
            <w:r w:rsidRPr="00A66763">
              <w:rPr>
                <w:rFonts w:ascii="Arial" w:hAnsi="Arial" w:cs="Arial"/>
                <w:b/>
                <w:noProof/>
                <w:lang w:val="sr-Latn-CS"/>
              </w:rPr>
              <w:t>2</w:t>
            </w:r>
            <w:r w:rsidR="0004235F" w:rsidRPr="00A66763">
              <w:rPr>
                <w:rFonts w:ascii="Arial" w:hAnsi="Arial" w:cs="Arial"/>
                <w:b/>
                <w:noProof/>
                <w:lang w:val="sr-Latn-CS"/>
              </w:rPr>
              <w:t>.</w:t>
            </w:r>
            <w:r w:rsidR="005834DF" w:rsidRPr="00A66763">
              <w:rPr>
                <w:rFonts w:ascii="Arial" w:hAnsi="Arial" w:cs="Arial"/>
                <w:b/>
                <w:noProof/>
                <w:lang w:val="sr-Latn-CS"/>
              </w:rPr>
              <w:t>500</w:t>
            </w:r>
            <w:r w:rsidR="00F32A7A" w:rsidRPr="00A66763">
              <w:rPr>
                <w:rFonts w:ascii="Arial" w:hAnsi="Arial" w:cs="Arial"/>
                <w:b/>
                <w:noProof/>
                <w:lang w:val="sr-Latn-CS"/>
              </w:rPr>
              <w:t xml:space="preserve"> </w:t>
            </w:r>
            <w:r w:rsidR="000245EF" w:rsidRPr="00A66763">
              <w:rPr>
                <w:rFonts w:ascii="Arial" w:hAnsi="Arial" w:cs="Arial"/>
                <w:b/>
                <w:noProof/>
                <w:lang w:val="sr-Latn-CS"/>
              </w:rPr>
              <w:t>sadnica</w:t>
            </w:r>
            <w:r w:rsidR="005834DF" w:rsidRPr="00A66763">
              <w:rPr>
                <w:rFonts w:ascii="Arial" w:hAnsi="Arial" w:cs="Arial"/>
                <w:b/>
                <w:noProof/>
                <w:lang w:val="sr-Latn-CS"/>
              </w:rPr>
              <w:t>:</w:t>
            </w:r>
            <w:r w:rsidR="00120A31" w:rsidRPr="00A66763">
              <w:rPr>
                <w:rFonts w:ascii="Arial" w:hAnsi="Arial" w:cs="Arial"/>
                <w:b/>
                <w:noProof/>
                <w:lang w:val="sr-Latn-CS"/>
              </w:rPr>
              <w:t xml:space="preserve"> </w:t>
            </w:r>
            <w:r w:rsidR="000245EF" w:rsidRPr="00A66763">
              <w:rPr>
                <w:rFonts w:ascii="Arial" w:hAnsi="Arial" w:cs="Arial"/>
                <w:b/>
                <w:noProof/>
                <w:lang w:val="sr-Latn-CS"/>
              </w:rPr>
              <w:t>borovnice</w:t>
            </w:r>
            <w:r w:rsidRPr="00A66763">
              <w:rPr>
                <w:rFonts w:ascii="Arial" w:hAnsi="Arial" w:cs="Arial"/>
                <w:b/>
                <w:noProof/>
                <w:lang w:val="sr-Latn-CS"/>
              </w:rPr>
              <w:t>,</w:t>
            </w:r>
            <w:r w:rsidR="004F0E33" w:rsidRPr="00A66763">
              <w:rPr>
                <w:rFonts w:ascii="Arial" w:hAnsi="Arial" w:cs="Arial"/>
                <w:b/>
                <w:noProof/>
                <w:lang w:val="sr-Latn-CS"/>
              </w:rPr>
              <w:t xml:space="preserve"> </w:t>
            </w:r>
            <w:r w:rsidR="000245EF" w:rsidRPr="00A66763">
              <w:rPr>
                <w:rFonts w:ascii="Arial" w:hAnsi="Arial" w:cs="Arial"/>
                <w:b/>
                <w:noProof/>
                <w:lang w:val="sr-Latn-CS"/>
              </w:rPr>
              <w:t>ribizle</w:t>
            </w:r>
            <w:r w:rsidR="00AA6E16" w:rsidRPr="00A66763">
              <w:rPr>
                <w:rFonts w:ascii="Arial" w:hAnsi="Arial" w:cs="Arial"/>
                <w:b/>
                <w:noProof/>
                <w:lang w:val="sr-Latn-CS"/>
              </w:rPr>
              <w:t>,</w:t>
            </w:r>
            <w:r w:rsidR="004F0E33" w:rsidRPr="00A66763">
              <w:rPr>
                <w:rFonts w:ascii="Arial" w:hAnsi="Arial" w:cs="Arial"/>
                <w:b/>
                <w:noProof/>
                <w:lang w:val="sr-Latn-CS"/>
              </w:rPr>
              <w:t xml:space="preserve"> </w:t>
            </w:r>
            <w:r w:rsidR="000245EF" w:rsidRPr="00A66763">
              <w:rPr>
                <w:rFonts w:ascii="Arial" w:hAnsi="Arial" w:cs="Arial"/>
                <w:b/>
                <w:noProof/>
                <w:lang w:val="sr-Latn-CS"/>
              </w:rPr>
              <w:t>ogrozda</w:t>
            </w:r>
            <w:r w:rsidR="00AA6E16" w:rsidRPr="00A66763">
              <w:rPr>
                <w:rFonts w:ascii="Arial" w:hAnsi="Arial" w:cs="Arial"/>
                <w:b/>
                <w:noProof/>
                <w:lang w:val="sr-Latn-CS"/>
              </w:rPr>
              <w:t>,</w:t>
            </w:r>
            <w:r w:rsidR="004F0E33" w:rsidRPr="00A66763">
              <w:rPr>
                <w:rFonts w:ascii="Arial" w:hAnsi="Arial" w:cs="Arial"/>
                <w:b/>
                <w:noProof/>
                <w:lang w:val="sr-Latn-CS"/>
              </w:rPr>
              <w:t xml:space="preserve"> </w:t>
            </w:r>
            <w:r w:rsidR="00AA6E16" w:rsidRPr="00A66763">
              <w:rPr>
                <w:rFonts w:ascii="Arial" w:hAnsi="Arial" w:cs="Arial"/>
                <w:b/>
                <w:noProof/>
                <w:lang w:val="sr-Latn-CS"/>
              </w:rPr>
              <w:t>2</w:t>
            </w:r>
            <w:r w:rsidR="0004235F" w:rsidRPr="00A66763">
              <w:rPr>
                <w:rFonts w:ascii="Arial" w:hAnsi="Arial" w:cs="Arial"/>
                <w:b/>
                <w:noProof/>
                <w:lang w:val="sr-Latn-CS"/>
              </w:rPr>
              <w:t>.</w:t>
            </w:r>
            <w:r w:rsidR="00AA6E16" w:rsidRPr="00A66763">
              <w:rPr>
                <w:rFonts w:ascii="Arial" w:hAnsi="Arial" w:cs="Arial"/>
                <w:b/>
                <w:noProof/>
                <w:lang w:val="sr-Latn-CS"/>
              </w:rPr>
              <w:t xml:space="preserve">250 </w:t>
            </w:r>
            <w:r w:rsidR="000245EF" w:rsidRPr="00A66763">
              <w:rPr>
                <w:rFonts w:ascii="Arial" w:hAnsi="Arial" w:cs="Arial"/>
                <w:b/>
                <w:noProof/>
                <w:lang w:val="sr-Latn-CS"/>
              </w:rPr>
              <w:t>kupine</w:t>
            </w:r>
            <w:r w:rsidR="00AA6E16" w:rsidRPr="00A66763">
              <w:rPr>
                <w:rFonts w:ascii="Arial" w:hAnsi="Arial" w:cs="Arial"/>
                <w:b/>
                <w:noProof/>
                <w:lang w:val="sr-Latn-CS"/>
              </w:rPr>
              <w:t xml:space="preserve"> </w:t>
            </w:r>
            <w:r w:rsidR="000245EF" w:rsidRPr="00A66763">
              <w:rPr>
                <w:rFonts w:ascii="Arial" w:hAnsi="Arial" w:cs="Arial"/>
                <w:b/>
                <w:noProof/>
                <w:lang w:val="sr-Latn-CS"/>
              </w:rPr>
              <w:t>i</w:t>
            </w:r>
            <w:r w:rsidR="00AA6E16" w:rsidRPr="00A66763">
              <w:rPr>
                <w:rFonts w:ascii="Arial" w:hAnsi="Arial" w:cs="Arial"/>
                <w:b/>
                <w:noProof/>
                <w:lang w:val="sr-Latn-CS"/>
              </w:rPr>
              <w:t xml:space="preserve"> </w:t>
            </w:r>
            <w:r w:rsidR="000245EF" w:rsidRPr="00A66763">
              <w:rPr>
                <w:rFonts w:ascii="Arial" w:hAnsi="Arial" w:cs="Arial"/>
                <w:b/>
                <w:noProof/>
                <w:lang w:val="sr-Latn-CS"/>
              </w:rPr>
              <w:t>aronije</w:t>
            </w:r>
            <w:r w:rsidR="00AA6E16" w:rsidRPr="00A66763">
              <w:rPr>
                <w:rFonts w:ascii="Arial" w:hAnsi="Arial" w:cs="Arial"/>
                <w:b/>
                <w:noProof/>
                <w:lang w:val="sr-Latn-CS"/>
              </w:rPr>
              <w:t xml:space="preserve">, </w:t>
            </w:r>
            <w:r w:rsidR="000245EF" w:rsidRPr="00A66763">
              <w:rPr>
                <w:rFonts w:ascii="Arial" w:hAnsi="Arial" w:cs="Arial"/>
                <w:b/>
                <w:noProof/>
                <w:lang w:val="sr-Latn-CS"/>
              </w:rPr>
              <w:t>nabavka</w:t>
            </w:r>
            <w:r w:rsidR="00AA6E16" w:rsidRPr="00A66763">
              <w:rPr>
                <w:rFonts w:ascii="Arial" w:hAnsi="Arial" w:cs="Arial"/>
                <w:b/>
                <w:noProof/>
                <w:lang w:val="sr-Latn-CS"/>
              </w:rPr>
              <w:t xml:space="preserve"> </w:t>
            </w:r>
            <w:r w:rsidR="000245EF" w:rsidRPr="00A66763">
              <w:rPr>
                <w:rFonts w:ascii="Arial" w:hAnsi="Arial" w:cs="Arial"/>
                <w:b/>
                <w:noProof/>
                <w:lang w:val="sr-Latn-CS"/>
              </w:rPr>
              <w:t>sistema</w:t>
            </w:r>
            <w:r w:rsidR="00AA6E16" w:rsidRPr="00A66763">
              <w:rPr>
                <w:rFonts w:ascii="Arial" w:hAnsi="Arial" w:cs="Arial"/>
                <w:b/>
                <w:noProof/>
                <w:lang w:val="sr-Latn-CS"/>
              </w:rPr>
              <w:t xml:space="preserve"> </w:t>
            </w:r>
            <w:r w:rsidR="000245EF" w:rsidRPr="00A66763">
              <w:rPr>
                <w:rFonts w:ascii="Arial" w:hAnsi="Arial" w:cs="Arial"/>
                <w:b/>
                <w:noProof/>
                <w:lang w:val="sr-Latn-CS"/>
              </w:rPr>
              <w:t>za</w:t>
            </w:r>
            <w:r w:rsidR="00AA6E16" w:rsidRPr="00A66763">
              <w:rPr>
                <w:rFonts w:ascii="Arial" w:hAnsi="Arial" w:cs="Arial"/>
                <w:b/>
                <w:noProof/>
                <w:lang w:val="sr-Latn-CS"/>
              </w:rPr>
              <w:t xml:space="preserve"> </w:t>
            </w:r>
            <w:r w:rsidR="000245EF" w:rsidRPr="00A66763">
              <w:rPr>
                <w:rFonts w:ascii="Arial" w:hAnsi="Arial" w:cs="Arial"/>
                <w:b/>
                <w:noProof/>
                <w:lang w:val="sr-Latn-CS"/>
              </w:rPr>
              <w:t>navodnjavanje</w:t>
            </w:r>
            <w:r w:rsidR="00AA6E16" w:rsidRPr="00A66763">
              <w:rPr>
                <w:rFonts w:ascii="Arial" w:hAnsi="Arial" w:cs="Arial"/>
                <w:b/>
                <w:noProof/>
                <w:lang w:val="sr-Latn-CS"/>
              </w:rPr>
              <w:t xml:space="preserve">, </w:t>
            </w:r>
            <w:r w:rsidR="000245EF" w:rsidRPr="00A66763">
              <w:rPr>
                <w:rFonts w:ascii="Arial" w:hAnsi="Arial" w:cs="Arial"/>
                <w:b/>
                <w:noProof/>
                <w:lang w:val="sr-Latn-CS"/>
              </w:rPr>
              <w:t>nabavka</w:t>
            </w:r>
            <w:r w:rsidR="00AA6E16" w:rsidRPr="00A66763">
              <w:rPr>
                <w:rFonts w:ascii="Arial" w:hAnsi="Arial" w:cs="Arial"/>
                <w:b/>
                <w:noProof/>
                <w:lang w:val="sr-Latn-CS"/>
              </w:rPr>
              <w:t xml:space="preserve"> </w:t>
            </w:r>
            <w:r w:rsidR="000245EF" w:rsidRPr="00A66763">
              <w:rPr>
                <w:rFonts w:ascii="Arial" w:hAnsi="Arial" w:cs="Arial"/>
                <w:b/>
                <w:noProof/>
                <w:lang w:val="sr-Latn-CS"/>
              </w:rPr>
              <w:t>opreme</w:t>
            </w:r>
            <w:r w:rsidR="00AA6E16" w:rsidRPr="00A66763">
              <w:rPr>
                <w:rFonts w:ascii="Arial" w:hAnsi="Arial" w:cs="Arial"/>
                <w:b/>
                <w:noProof/>
                <w:lang w:val="sr-Latn-CS"/>
              </w:rPr>
              <w:t xml:space="preserve"> </w:t>
            </w:r>
            <w:r w:rsidR="000245EF" w:rsidRPr="00A66763">
              <w:rPr>
                <w:rFonts w:ascii="Arial" w:hAnsi="Arial" w:cs="Arial"/>
                <w:b/>
                <w:noProof/>
                <w:lang w:val="sr-Latn-CS"/>
              </w:rPr>
              <w:t>za</w:t>
            </w:r>
            <w:r w:rsidR="00AA6E16" w:rsidRPr="00A66763">
              <w:rPr>
                <w:rFonts w:ascii="Arial" w:hAnsi="Arial" w:cs="Arial"/>
                <w:b/>
                <w:noProof/>
                <w:lang w:val="sr-Latn-CS"/>
              </w:rPr>
              <w:t xml:space="preserve"> </w:t>
            </w:r>
            <w:r w:rsidR="000245EF" w:rsidRPr="00A66763">
              <w:rPr>
                <w:rFonts w:ascii="Arial" w:hAnsi="Arial" w:cs="Arial"/>
                <w:b/>
                <w:noProof/>
                <w:lang w:val="sr-Latn-CS"/>
              </w:rPr>
              <w:t>podizanje</w:t>
            </w:r>
            <w:r w:rsidR="00AA6E16" w:rsidRPr="00A66763">
              <w:rPr>
                <w:rFonts w:ascii="Arial" w:hAnsi="Arial" w:cs="Arial"/>
                <w:b/>
                <w:noProof/>
                <w:lang w:val="sr-Latn-CS"/>
              </w:rPr>
              <w:t xml:space="preserve"> </w:t>
            </w:r>
            <w:r w:rsidR="000245EF" w:rsidRPr="00A66763">
              <w:rPr>
                <w:rFonts w:ascii="Arial" w:hAnsi="Arial" w:cs="Arial"/>
                <w:b/>
                <w:noProof/>
                <w:lang w:val="sr-Latn-CS"/>
              </w:rPr>
              <w:t>zasada</w:t>
            </w:r>
            <w:r w:rsidR="00AA6E16" w:rsidRPr="00A66763">
              <w:rPr>
                <w:rFonts w:ascii="Arial" w:hAnsi="Arial" w:cs="Arial"/>
                <w:b/>
                <w:noProof/>
                <w:lang w:val="sr-Latn-CS"/>
              </w:rPr>
              <w:t xml:space="preserve"> </w:t>
            </w:r>
            <w:r w:rsidR="000245EF" w:rsidRPr="00A66763">
              <w:rPr>
                <w:rFonts w:ascii="Arial" w:hAnsi="Arial" w:cs="Arial"/>
                <w:b/>
                <w:noProof/>
                <w:lang w:val="sr-Latn-CS"/>
              </w:rPr>
              <w:t>jagodastog</w:t>
            </w:r>
            <w:r w:rsidR="00AA6E16" w:rsidRPr="00A66763">
              <w:rPr>
                <w:rFonts w:ascii="Arial" w:hAnsi="Arial" w:cs="Arial"/>
                <w:b/>
                <w:noProof/>
                <w:lang w:val="sr-Latn-CS"/>
              </w:rPr>
              <w:t xml:space="preserve"> </w:t>
            </w:r>
            <w:r w:rsidR="000245EF" w:rsidRPr="00A66763">
              <w:rPr>
                <w:rFonts w:ascii="Arial" w:hAnsi="Arial" w:cs="Arial"/>
                <w:b/>
                <w:noProof/>
                <w:lang w:val="sr-Latn-CS"/>
              </w:rPr>
              <w:t>voća</w:t>
            </w:r>
            <w:r w:rsidR="00AA6E16" w:rsidRPr="00A66763">
              <w:rPr>
                <w:rFonts w:ascii="Arial" w:hAnsi="Arial" w:cs="Arial"/>
                <w:b/>
                <w:noProof/>
                <w:lang w:val="sr-Latn-CS"/>
              </w:rPr>
              <w:t xml:space="preserve"> ( </w:t>
            </w:r>
            <w:r w:rsidR="000245EF" w:rsidRPr="00A66763">
              <w:rPr>
                <w:rFonts w:ascii="Arial" w:hAnsi="Arial" w:cs="Arial"/>
                <w:b/>
                <w:noProof/>
                <w:lang w:val="sr-Latn-CS"/>
              </w:rPr>
              <w:t>stubovi</w:t>
            </w:r>
            <w:r w:rsidR="00AA6E16" w:rsidRPr="00A66763">
              <w:rPr>
                <w:rFonts w:ascii="Arial" w:hAnsi="Arial" w:cs="Arial"/>
                <w:b/>
                <w:noProof/>
                <w:lang w:val="sr-Latn-CS"/>
              </w:rPr>
              <w:t xml:space="preserve">, </w:t>
            </w:r>
            <w:r w:rsidR="000245EF" w:rsidRPr="00A66763">
              <w:rPr>
                <w:rFonts w:ascii="Arial" w:hAnsi="Arial" w:cs="Arial"/>
                <w:b/>
                <w:noProof/>
                <w:lang w:val="sr-Latn-CS"/>
              </w:rPr>
              <w:t>žice</w:t>
            </w:r>
            <w:r w:rsidR="00AA6E16" w:rsidRPr="00A66763">
              <w:rPr>
                <w:rFonts w:ascii="Arial" w:hAnsi="Arial" w:cs="Arial"/>
                <w:b/>
                <w:noProof/>
                <w:lang w:val="sr-Latn-CS"/>
              </w:rPr>
              <w:t xml:space="preserve">, </w:t>
            </w:r>
            <w:r w:rsidR="000245EF" w:rsidRPr="00A66763">
              <w:rPr>
                <w:rFonts w:ascii="Arial" w:hAnsi="Arial" w:cs="Arial"/>
                <w:b/>
                <w:noProof/>
                <w:lang w:val="sr-Latn-CS"/>
              </w:rPr>
              <w:t>folije</w:t>
            </w:r>
            <w:r w:rsidR="005834DF" w:rsidRPr="00A66763">
              <w:rPr>
                <w:rFonts w:ascii="Arial" w:hAnsi="Arial" w:cs="Arial"/>
                <w:b/>
                <w:noProof/>
                <w:lang w:val="sr-Latn-CS"/>
              </w:rPr>
              <w:t xml:space="preserve">) </w:t>
            </w:r>
            <w:r w:rsidR="000245EF" w:rsidRPr="00A66763">
              <w:rPr>
                <w:rFonts w:ascii="Arial" w:hAnsi="Arial" w:cs="Arial"/>
                <w:b/>
                <w:noProof/>
                <w:lang w:val="sr-Latn-CS"/>
              </w:rPr>
              <w:t>na</w:t>
            </w:r>
            <w:r w:rsidR="00AA6E16" w:rsidRPr="00A66763">
              <w:rPr>
                <w:rFonts w:ascii="Arial" w:hAnsi="Arial" w:cs="Arial"/>
                <w:b/>
                <w:noProof/>
                <w:lang w:val="sr-Latn-CS"/>
              </w:rPr>
              <w:t xml:space="preserve"> </w:t>
            </w:r>
            <w:r w:rsidR="000245EF" w:rsidRPr="00A66763">
              <w:rPr>
                <w:rFonts w:ascii="Arial" w:hAnsi="Arial" w:cs="Arial"/>
                <w:b/>
                <w:noProof/>
                <w:lang w:val="sr-Latn-CS"/>
              </w:rPr>
              <w:t>zadatoj</w:t>
            </w:r>
            <w:r w:rsidR="00AA6E16" w:rsidRPr="00A66763">
              <w:rPr>
                <w:rFonts w:ascii="Arial" w:hAnsi="Arial" w:cs="Arial"/>
                <w:b/>
                <w:noProof/>
                <w:lang w:val="sr-Latn-CS"/>
              </w:rPr>
              <w:t xml:space="preserve"> </w:t>
            </w:r>
            <w:r w:rsidR="000245EF" w:rsidRPr="00A66763">
              <w:rPr>
                <w:rFonts w:ascii="Arial" w:hAnsi="Arial" w:cs="Arial"/>
                <w:b/>
                <w:noProof/>
                <w:lang w:val="sr-Latn-CS"/>
              </w:rPr>
              <w:t>površini</w:t>
            </w:r>
            <w:r w:rsidR="00AA6E16" w:rsidRPr="00A66763">
              <w:rPr>
                <w:rFonts w:ascii="Arial" w:hAnsi="Arial" w:cs="Arial"/>
                <w:b/>
                <w:noProof/>
                <w:lang w:val="sr-Latn-CS"/>
              </w:rPr>
              <w:t xml:space="preserve"> </w:t>
            </w:r>
            <w:r w:rsidR="000245EF" w:rsidRPr="00A66763">
              <w:rPr>
                <w:rFonts w:ascii="Arial" w:hAnsi="Arial" w:cs="Arial"/>
                <w:b/>
                <w:noProof/>
                <w:lang w:val="sr-Latn-CS"/>
              </w:rPr>
              <w:t>od</w:t>
            </w:r>
            <w:r w:rsidR="005834DF" w:rsidRPr="00A66763">
              <w:rPr>
                <w:rFonts w:ascii="Arial" w:hAnsi="Arial" w:cs="Arial"/>
                <w:b/>
                <w:noProof/>
                <w:lang w:val="sr-Latn-CS"/>
              </w:rPr>
              <w:t xml:space="preserve"> 0,1</w:t>
            </w:r>
            <w:r w:rsidR="00A07F24" w:rsidRPr="00A66763">
              <w:rPr>
                <w:rFonts w:ascii="Arial" w:hAnsi="Arial" w:cs="Arial"/>
                <w:b/>
                <w:noProof/>
                <w:lang w:val="sr-Latn-CS"/>
              </w:rPr>
              <w:t>h</w:t>
            </w:r>
            <w:r w:rsidR="000245EF" w:rsidRPr="00A66763">
              <w:rPr>
                <w:rFonts w:ascii="Arial" w:hAnsi="Arial" w:cs="Arial"/>
                <w:b/>
                <w:noProof/>
                <w:lang w:val="sr-Latn-CS"/>
              </w:rPr>
              <w:t>a</w:t>
            </w:r>
            <w:r w:rsidR="00EB35A9" w:rsidRPr="00A66763">
              <w:rPr>
                <w:rFonts w:ascii="Arial" w:hAnsi="Arial" w:cs="Arial"/>
                <w:b/>
                <w:noProof/>
                <w:lang w:val="sr-Latn-CS"/>
              </w:rPr>
              <w:t xml:space="preserve"> </w:t>
            </w:r>
            <w:r w:rsidR="000245EF" w:rsidRPr="00A66763">
              <w:rPr>
                <w:rFonts w:ascii="Arial" w:hAnsi="Arial" w:cs="Arial"/>
                <w:b/>
                <w:noProof/>
                <w:lang w:val="sr-Latn-CS"/>
              </w:rPr>
              <w:t>i</w:t>
            </w:r>
            <w:r w:rsidR="00EB35A9" w:rsidRPr="00A66763">
              <w:rPr>
                <w:rFonts w:ascii="Arial" w:hAnsi="Arial" w:cs="Arial"/>
                <w:b/>
                <w:noProof/>
                <w:lang w:val="sr-Latn-CS"/>
              </w:rPr>
              <w:t xml:space="preserve"> </w:t>
            </w:r>
            <w:r w:rsidR="000245EF" w:rsidRPr="00A66763">
              <w:rPr>
                <w:rFonts w:ascii="Arial" w:hAnsi="Arial" w:cs="Arial"/>
                <w:b/>
                <w:noProof/>
                <w:lang w:val="sr-Latn-CS"/>
              </w:rPr>
              <w:t>nabavka</w:t>
            </w:r>
            <w:r w:rsidR="00B82E4A" w:rsidRPr="00A66763">
              <w:rPr>
                <w:rFonts w:ascii="Arial" w:hAnsi="Arial" w:cs="Arial"/>
                <w:b/>
                <w:noProof/>
                <w:lang w:val="sr-Latn-CS"/>
              </w:rPr>
              <w:t xml:space="preserve"> </w:t>
            </w:r>
            <w:r w:rsidR="000245EF" w:rsidRPr="00A66763">
              <w:rPr>
                <w:rFonts w:ascii="Arial" w:hAnsi="Arial" w:cs="Arial"/>
                <w:b/>
                <w:noProof/>
                <w:lang w:val="sr-Latn-CS"/>
              </w:rPr>
              <w:t>ambalaže</w:t>
            </w:r>
            <w:r w:rsidR="00EB35A9" w:rsidRPr="00A66763">
              <w:rPr>
                <w:rFonts w:ascii="Arial" w:hAnsi="Arial" w:cs="Arial"/>
                <w:b/>
                <w:noProof/>
                <w:lang w:val="sr-Latn-CS"/>
              </w:rPr>
              <w:t xml:space="preserve"> </w:t>
            </w:r>
            <w:r w:rsidR="00B82E4A" w:rsidRPr="00A66763">
              <w:rPr>
                <w:rFonts w:ascii="Arial" w:hAnsi="Arial" w:cs="Arial"/>
                <w:b/>
                <w:noProof/>
                <w:lang w:val="sr-Latn-CS"/>
              </w:rPr>
              <w:t xml:space="preserve"> </w:t>
            </w:r>
            <w:r w:rsidR="000245EF" w:rsidRPr="00A66763">
              <w:rPr>
                <w:rFonts w:ascii="Arial" w:hAnsi="Arial" w:cs="Arial"/>
                <w:b/>
                <w:noProof/>
                <w:lang w:val="sr-Latn-CS"/>
              </w:rPr>
              <w:t>za</w:t>
            </w:r>
            <w:r w:rsidR="00B82E4A" w:rsidRPr="00A66763">
              <w:rPr>
                <w:rFonts w:ascii="Arial" w:hAnsi="Arial" w:cs="Arial"/>
                <w:b/>
                <w:noProof/>
                <w:lang w:val="sr-Latn-CS"/>
              </w:rPr>
              <w:t xml:space="preserve"> </w:t>
            </w:r>
            <w:r w:rsidR="000245EF" w:rsidRPr="00A66763">
              <w:rPr>
                <w:rFonts w:ascii="Arial" w:hAnsi="Arial" w:cs="Arial"/>
                <w:b/>
                <w:noProof/>
                <w:lang w:val="sr-Latn-CS"/>
              </w:rPr>
              <w:t>pakovanje</w:t>
            </w:r>
            <w:r w:rsidR="00B82E4A" w:rsidRPr="00A66763">
              <w:rPr>
                <w:rFonts w:ascii="Arial" w:hAnsi="Arial" w:cs="Arial"/>
                <w:b/>
                <w:noProof/>
                <w:lang w:val="sr-Latn-CS"/>
              </w:rPr>
              <w:t xml:space="preserve"> (</w:t>
            </w:r>
            <w:r w:rsidR="000245EF" w:rsidRPr="00A66763">
              <w:rPr>
                <w:rFonts w:ascii="Arial" w:hAnsi="Arial" w:cs="Arial"/>
                <w:b/>
                <w:noProof/>
                <w:lang w:val="sr-Latn-CS"/>
              </w:rPr>
              <w:t>plastičnih</w:t>
            </w:r>
            <w:r w:rsidR="00317699" w:rsidRPr="00A66763">
              <w:rPr>
                <w:rFonts w:ascii="Arial" w:hAnsi="Arial" w:cs="Arial"/>
                <w:b/>
                <w:noProof/>
                <w:lang w:val="sr-Latn-CS"/>
              </w:rPr>
              <w:t xml:space="preserve"> </w:t>
            </w:r>
            <w:r w:rsidR="000245EF" w:rsidRPr="00A66763">
              <w:rPr>
                <w:rFonts w:ascii="Arial" w:hAnsi="Arial" w:cs="Arial"/>
                <w:b/>
                <w:noProof/>
                <w:lang w:val="sr-Latn-CS"/>
              </w:rPr>
              <w:t>PET</w:t>
            </w:r>
            <w:r w:rsidR="00317699" w:rsidRPr="00A66763">
              <w:rPr>
                <w:rFonts w:ascii="Arial" w:hAnsi="Arial" w:cs="Arial"/>
                <w:b/>
                <w:noProof/>
                <w:lang w:val="sr-Latn-CS"/>
              </w:rPr>
              <w:t xml:space="preserve"> </w:t>
            </w:r>
            <w:r w:rsidR="000245EF" w:rsidRPr="00A66763">
              <w:rPr>
                <w:rFonts w:ascii="Arial" w:hAnsi="Arial" w:cs="Arial"/>
                <w:b/>
                <w:noProof/>
                <w:lang w:val="sr-Latn-CS"/>
              </w:rPr>
              <w:t>posuda</w:t>
            </w:r>
            <w:r w:rsidR="00317699" w:rsidRPr="00A66763">
              <w:rPr>
                <w:rFonts w:ascii="Arial" w:hAnsi="Arial" w:cs="Arial"/>
                <w:b/>
                <w:noProof/>
                <w:lang w:val="sr-Latn-CS"/>
              </w:rPr>
              <w:t xml:space="preserve"> </w:t>
            </w:r>
            <w:r w:rsidR="000245EF" w:rsidRPr="00A66763">
              <w:rPr>
                <w:rFonts w:ascii="Arial" w:hAnsi="Arial" w:cs="Arial"/>
                <w:b/>
                <w:noProof/>
                <w:lang w:val="sr-Latn-CS"/>
              </w:rPr>
              <w:t>od</w:t>
            </w:r>
            <w:r w:rsidR="00806076" w:rsidRPr="00A66763">
              <w:rPr>
                <w:rFonts w:ascii="Arial" w:hAnsi="Arial" w:cs="Arial"/>
                <w:b/>
                <w:noProof/>
                <w:lang w:val="sr-Latn-CS"/>
              </w:rPr>
              <w:t xml:space="preserve">  250</w:t>
            </w:r>
            <w:r w:rsidR="00F141A2" w:rsidRPr="00A66763">
              <w:rPr>
                <w:rFonts w:ascii="Arial" w:hAnsi="Arial" w:cs="Arial"/>
                <w:b/>
                <w:noProof/>
                <w:lang w:val="sr-Latn-CS"/>
              </w:rPr>
              <w:t xml:space="preserve"> </w:t>
            </w:r>
            <w:r w:rsidR="000245EF" w:rsidRPr="00A66763">
              <w:rPr>
                <w:rFonts w:ascii="Arial" w:hAnsi="Arial" w:cs="Arial"/>
                <w:b/>
                <w:noProof/>
                <w:lang w:val="sr-Latn-CS"/>
              </w:rPr>
              <w:t>grama</w:t>
            </w:r>
            <w:r w:rsidR="00F141A2" w:rsidRPr="00A66763">
              <w:rPr>
                <w:rFonts w:ascii="Arial" w:hAnsi="Arial" w:cs="Arial"/>
                <w:b/>
                <w:noProof/>
                <w:lang w:val="sr-Latn-CS"/>
              </w:rPr>
              <w:t xml:space="preserve">, </w:t>
            </w:r>
            <w:r w:rsidR="00806076" w:rsidRPr="00A66763">
              <w:rPr>
                <w:rFonts w:ascii="Arial" w:hAnsi="Arial" w:cs="Arial"/>
                <w:b/>
                <w:noProof/>
                <w:lang w:val="sr-Latn-CS"/>
              </w:rPr>
              <w:t>500</w:t>
            </w:r>
            <w:r w:rsidR="00F141A2" w:rsidRPr="00A66763">
              <w:rPr>
                <w:rFonts w:ascii="Arial" w:hAnsi="Arial" w:cs="Arial"/>
                <w:b/>
                <w:noProof/>
                <w:lang w:val="sr-Latn-CS"/>
              </w:rPr>
              <w:t xml:space="preserve"> </w:t>
            </w:r>
            <w:r w:rsidR="000245EF" w:rsidRPr="00A66763">
              <w:rPr>
                <w:rFonts w:ascii="Arial" w:hAnsi="Arial" w:cs="Arial"/>
                <w:b/>
                <w:noProof/>
                <w:lang w:val="sr-Latn-CS"/>
              </w:rPr>
              <w:t>grama</w:t>
            </w:r>
            <w:r w:rsidR="00F141A2" w:rsidRPr="00A66763">
              <w:rPr>
                <w:rFonts w:ascii="Arial" w:hAnsi="Arial" w:cs="Arial"/>
                <w:b/>
                <w:noProof/>
                <w:lang w:val="sr-Latn-CS"/>
              </w:rPr>
              <w:t>,</w:t>
            </w:r>
            <w:r w:rsidR="00806076" w:rsidRPr="00A66763">
              <w:rPr>
                <w:rFonts w:ascii="Arial" w:hAnsi="Arial" w:cs="Arial"/>
                <w:b/>
                <w:noProof/>
                <w:lang w:val="sr-Latn-CS"/>
              </w:rPr>
              <w:t>1000</w:t>
            </w:r>
            <w:r w:rsidR="00F141A2" w:rsidRPr="00A66763">
              <w:rPr>
                <w:rFonts w:ascii="Arial" w:hAnsi="Arial" w:cs="Arial"/>
                <w:b/>
                <w:noProof/>
                <w:lang w:val="sr-Latn-CS"/>
              </w:rPr>
              <w:t xml:space="preserve"> </w:t>
            </w:r>
            <w:r w:rsidR="000245EF" w:rsidRPr="00A66763">
              <w:rPr>
                <w:rFonts w:ascii="Arial" w:hAnsi="Arial" w:cs="Arial"/>
                <w:b/>
                <w:noProof/>
                <w:lang w:val="sr-Latn-CS"/>
              </w:rPr>
              <w:t>grama</w:t>
            </w:r>
            <w:r w:rsidR="00806076" w:rsidRPr="00A66763">
              <w:rPr>
                <w:rFonts w:ascii="Arial" w:hAnsi="Arial" w:cs="Arial"/>
                <w:b/>
                <w:noProof/>
                <w:lang w:val="sr-Latn-CS"/>
              </w:rPr>
              <w:t>)</w:t>
            </w:r>
            <w:r w:rsidR="00AA6E16" w:rsidRPr="00A66763">
              <w:rPr>
                <w:rFonts w:ascii="Arial" w:hAnsi="Arial" w:cs="Arial"/>
                <w:b/>
                <w:noProof/>
                <w:lang w:val="sr-Latn-CS"/>
              </w:rPr>
              <w:t xml:space="preserve"> </w:t>
            </w:r>
          </w:p>
          <w:p w14:paraId="73ABE535" w14:textId="33F2C173" w:rsidR="006C3C85" w:rsidRPr="00A66763" w:rsidRDefault="000245EF" w:rsidP="006C3C85">
            <w:pPr>
              <w:jc w:val="both"/>
              <w:rPr>
                <w:rFonts w:ascii="Arial" w:hAnsi="Arial" w:cs="Arial"/>
                <w:b/>
                <w:noProof/>
                <w:lang w:val="sr-Latn-CS"/>
              </w:rPr>
            </w:pPr>
            <w:r w:rsidRPr="00A66763">
              <w:rPr>
                <w:rFonts w:ascii="Arial" w:hAnsi="Arial" w:cs="Arial"/>
                <w:b/>
                <w:noProof/>
                <w:lang w:val="sr-Latn-CS"/>
              </w:rPr>
              <w:t>Visina</w:t>
            </w:r>
            <w:r w:rsidR="00AA6E16" w:rsidRPr="00A66763">
              <w:rPr>
                <w:rFonts w:ascii="Arial" w:hAnsi="Arial" w:cs="Arial"/>
                <w:b/>
                <w:noProof/>
                <w:lang w:val="sr-Latn-CS"/>
              </w:rPr>
              <w:t xml:space="preserve"> </w:t>
            </w:r>
            <w:r w:rsidRPr="00A66763">
              <w:rPr>
                <w:rFonts w:ascii="Arial" w:hAnsi="Arial" w:cs="Arial"/>
                <w:b/>
                <w:noProof/>
                <w:lang w:val="sr-Latn-CS"/>
              </w:rPr>
              <w:t>podrške</w:t>
            </w:r>
            <w:r w:rsidR="00AA6E16" w:rsidRPr="00A66763">
              <w:rPr>
                <w:rFonts w:ascii="Arial" w:hAnsi="Arial" w:cs="Arial"/>
                <w:b/>
                <w:noProof/>
                <w:lang w:val="sr-Latn-CS"/>
              </w:rPr>
              <w:t xml:space="preserve"> </w:t>
            </w:r>
            <w:r w:rsidRPr="00A66763">
              <w:rPr>
                <w:rFonts w:ascii="Arial" w:hAnsi="Arial" w:cs="Arial"/>
                <w:b/>
                <w:noProof/>
                <w:lang w:val="sr-Latn-CS"/>
              </w:rPr>
              <w:t>je</w:t>
            </w:r>
            <w:r w:rsidR="00AA6E16" w:rsidRPr="00A66763">
              <w:rPr>
                <w:rFonts w:ascii="Arial" w:hAnsi="Arial" w:cs="Arial"/>
                <w:b/>
                <w:noProof/>
                <w:lang w:val="sr-Latn-CS"/>
              </w:rPr>
              <w:t xml:space="preserve"> 70% </w:t>
            </w:r>
            <w:r w:rsidRPr="00A66763">
              <w:rPr>
                <w:rFonts w:ascii="Arial" w:hAnsi="Arial" w:cs="Arial"/>
                <w:b/>
                <w:noProof/>
                <w:lang w:val="sr-Latn-CS"/>
              </w:rPr>
              <w:t>od</w:t>
            </w:r>
            <w:r w:rsidR="00AA6E16" w:rsidRPr="00A66763">
              <w:rPr>
                <w:rFonts w:ascii="Arial" w:hAnsi="Arial" w:cs="Arial"/>
                <w:b/>
                <w:noProof/>
                <w:lang w:val="sr-Latn-CS"/>
              </w:rPr>
              <w:t xml:space="preserve"> </w:t>
            </w:r>
            <w:r w:rsidRPr="00A66763">
              <w:rPr>
                <w:rFonts w:ascii="Arial" w:hAnsi="Arial" w:cs="Arial"/>
                <w:b/>
                <w:noProof/>
                <w:lang w:val="sr-Latn-CS"/>
              </w:rPr>
              <w:t>ukupne</w:t>
            </w:r>
            <w:r w:rsidR="00AA6E16" w:rsidRPr="00A66763">
              <w:rPr>
                <w:rFonts w:ascii="Arial" w:hAnsi="Arial" w:cs="Arial"/>
                <w:b/>
                <w:noProof/>
                <w:lang w:val="sr-Latn-CS"/>
              </w:rPr>
              <w:t xml:space="preserve"> </w:t>
            </w:r>
            <w:r w:rsidRPr="00A66763">
              <w:rPr>
                <w:rFonts w:ascii="Arial" w:hAnsi="Arial" w:cs="Arial"/>
                <w:b/>
                <w:noProof/>
                <w:lang w:val="sr-Latn-CS"/>
              </w:rPr>
              <w:t>investicije</w:t>
            </w:r>
            <w:r w:rsidR="00AA6E16" w:rsidRPr="00A66763">
              <w:rPr>
                <w:rFonts w:ascii="Arial" w:hAnsi="Arial" w:cs="Arial"/>
                <w:b/>
                <w:noProof/>
                <w:lang w:val="sr-Latn-CS"/>
              </w:rPr>
              <w:t xml:space="preserve"> </w:t>
            </w:r>
            <w:r w:rsidRPr="00A66763">
              <w:rPr>
                <w:rFonts w:ascii="Arial" w:hAnsi="Arial" w:cs="Arial"/>
                <w:b/>
                <w:noProof/>
                <w:lang w:val="sr-Latn-CS"/>
              </w:rPr>
              <w:t>a</w:t>
            </w:r>
            <w:r w:rsidR="00AA6E16" w:rsidRPr="00A66763">
              <w:rPr>
                <w:rFonts w:ascii="Arial" w:hAnsi="Arial" w:cs="Arial"/>
                <w:b/>
                <w:noProof/>
                <w:lang w:val="sr-Latn-CS"/>
              </w:rPr>
              <w:t xml:space="preserve"> </w:t>
            </w:r>
            <w:r w:rsidRPr="00A66763">
              <w:rPr>
                <w:rFonts w:ascii="Arial" w:hAnsi="Arial" w:cs="Arial"/>
                <w:b/>
                <w:noProof/>
                <w:lang w:val="sr-Latn-CS"/>
              </w:rPr>
              <w:t>maksimalan</w:t>
            </w:r>
            <w:r w:rsidR="00EF2398" w:rsidRPr="00A66763">
              <w:rPr>
                <w:rFonts w:ascii="Arial" w:hAnsi="Arial" w:cs="Arial"/>
                <w:b/>
                <w:noProof/>
                <w:lang w:val="sr-Latn-CS"/>
              </w:rPr>
              <w:t xml:space="preserve"> </w:t>
            </w:r>
            <w:r w:rsidRPr="00A66763">
              <w:rPr>
                <w:rFonts w:ascii="Arial" w:hAnsi="Arial" w:cs="Arial"/>
                <w:b/>
                <w:noProof/>
                <w:lang w:val="sr-Latn-CS"/>
              </w:rPr>
              <w:t>iznos</w:t>
            </w:r>
            <w:r w:rsidR="00EF2398" w:rsidRPr="00A66763">
              <w:rPr>
                <w:rFonts w:ascii="Arial" w:hAnsi="Arial" w:cs="Arial"/>
                <w:b/>
                <w:noProof/>
                <w:lang w:val="sr-Latn-CS"/>
              </w:rPr>
              <w:t xml:space="preserve"> </w:t>
            </w:r>
            <w:r w:rsidRPr="00A66763">
              <w:rPr>
                <w:rFonts w:ascii="Arial" w:hAnsi="Arial" w:cs="Arial"/>
                <w:b/>
                <w:noProof/>
                <w:lang w:val="sr-Latn-CS"/>
              </w:rPr>
              <w:t>podrške</w:t>
            </w:r>
            <w:r w:rsidR="00AA6E16" w:rsidRPr="00A66763">
              <w:rPr>
                <w:rFonts w:ascii="Arial" w:hAnsi="Arial" w:cs="Arial"/>
                <w:b/>
                <w:noProof/>
                <w:lang w:val="sr-Latn-CS"/>
              </w:rPr>
              <w:t xml:space="preserve"> </w:t>
            </w:r>
            <w:r w:rsidRPr="00A66763">
              <w:rPr>
                <w:rFonts w:ascii="Arial" w:hAnsi="Arial" w:cs="Arial"/>
                <w:b/>
                <w:noProof/>
                <w:lang w:val="sr-Latn-CS"/>
              </w:rPr>
              <w:t>je</w:t>
            </w:r>
            <w:r w:rsidR="00AA6E16" w:rsidRPr="00A66763">
              <w:rPr>
                <w:rFonts w:ascii="Arial" w:hAnsi="Arial" w:cs="Arial"/>
                <w:b/>
                <w:noProof/>
                <w:lang w:val="sr-Latn-CS"/>
              </w:rPr>
              <w:t xml:space="preserve"> 2</w:t>
            </w:r>
            <w:r w:rsidR="0004235F" w:rsidRPr="00A66763">
              <w:rPr>
                <w:rFonts w:ascii="Arial" w:hAnsi="Arial" w:cs="Arial"/>
                <w:b/>
                <w:noProof/>
                <w:lang w:val="sr-Latn-CS"/>
              </w:rPr>
              <w:t>.</w:t>
            </w:r>
            <w:r w:rsidR="00AA6E16" w:rsidRPr="00A66763">
              <w:rPr>
                <w:rFonts w:ascii="Arial" w:hAnsi="Arial" w:cs="Arial"/>
                <w:b/>
                <w:noProof/>
                <w:lang w:val="sr-Latn-CS"/>
              </w:rPr>
              <w:t xml:space="preserve">000€. </w:t>
            </w:r>
          </w:p>
          <w:p w14:paraId="2485254E" w14:textId="4137F325" w:rsidR="00B81FE2" w:rsidRPr="00A66763" w:rsidRDefault="000245EF" w:rsidP="006C3C85">
            <w:pPr>
              <w:jc w:val="both"/>
              <w:rPr>
                <w:rFonts w:ascii="Arial" w:hAnsi="Arial" w:cs="Arial"/>
                <w:b/>
                <w:noProof/>
                <w:lang w:val="sr-Latn-CS"/>
              </w:rPr>
            </w:pPr>
            <w:r w:rsidRPr="00A66763">
              <w:rPr>
                <w:rFonts w:ascii="Arial" w:hAnsi="Arial" w:cs="Arial"/>
                <w:b/>
                <w:noProof/>
                <w:lang w:val="sr-Latn-CS"/>
              </w:rPr>
              <w:t>Minimalna</w:t>
            </w:r>
            <w:r w:rsidR="006C3C85" w:rsidRPr="00A66763">
              <w:rPr>
                <w:rFonts w:ascii="Arial" w:hAnsi="Arial" w:cs="Arial"/>
                <w:b/>
                <w:noProof/>
                <w:lang w:val="sr-Latn-CS"/>
              </w:rPr>
              <w:t xml:space="preserve"> </w:t>
            </w:r>
            <w:r w:rsidRPr="00A66763">
              <w:rPr>
                <w:rFonts w:ascii="Arial" w:hAnsi="Arial" w:cs="Arial"/>
                <w:b/>
                <w:noProof/>
                <w:lang w:val="sr-Latn-CS"/>
              </w:rPr>
              <w:t>prihvatljiva</w:t>
            </w:r>
            <w:r w:rsidR="006C3C85" w:rsidRPr="00A66763">
              <w:rPr>
                <w:rFonts w:ascii="Arial" w:hAnsi="Arial" w:cs="Arial"/>
                <w:b/>
                <w:noProof/>
                <w:lang w:val="sr-Latn-CS"/>
              </w:rPr>
              <w:t xml:space="preserve"> </w:t>
            </w:r>
            <w:r w:rsidRPr="00A66763">
              <w:rPr>
                <w:rFonts w:ascii="Arial" w:hAnsi="Arial" w:cs="Arial"/>
                <w:b/>
                <w:noProof/>
                <w:lang w:val="sr-Latn-CS"/>
              </w:rPr>
              <w:t>investicija</w:t>
            </w:r>
            <w:r w:rsidR="006C3C85" w:rsidRPr="00A66763">
              <w:rPr>
                <w:rFonts w:ascii="Arial" w:hAnsi="Arial" w:cs="Arial"/>
                <w:b/>
                <w:noProof/>
                <w:lang w:val="sr-Latn-CS"/>
              </w:rPr>
              <w:t xml:space="preserve"> </w:t>
            </w:r>
            <w:r w:rsidRPr="00A66763">
              <w:rPr>
                <w:rFonts w:ascii="Arial" w:hAnsi="Arial" w:cs="Arial"/>
                <w:b/>
                <w:noProof/>
                <w:lang w:val="sr-Latn-CS"/>
              </w:rPr>
              <w:t>je</w:t>
            </w:r>
            <w:r w:rsidR="006C3C85" w:rsidRPr="00A66763">
              <w:rPr>
                <w:rFonts w:ascii="Arial" w:hAnsi="Arial" w:cs="Arial"/>
                <w:b/>
                <w:noProof/>
                <w:lang w:val="sr-Latn-CS"/>
              </w:rPr>
              <w:t xml:space="preserve"> 100€ </w:t>
            </w:r>
            <w:r w:rsidRPr="00A66763">
              <w:rPr>
                <w:rFonts w:ascii="Arial" w:hAnsi="Arial" w:cs="Arial"/>
                <w:b/>
                <w:noProof/>
                <w:lang w:val="sr-Latn-CS"/>
              </w:rPr>
              <w:t>po</w:t>
            </w:r>
            <w:r w:rsidR="006C3C85" w:rsidRPr="00A66763">
              <w:rPr>
                <w:rFonts w:ascii="Arial" w:hAnsi="Arial" w:cs="Arial"/>
                <w:b/>
                <w:noProof/>
                <w:lang w:val="sr-Latn-CS"/>
              </w:rPr>
              <w:t xml:space="preserve"> </w:t>
            </w:r>
            <w:r w:rsidRPr="00A66763">
              <w:rPr>
                <w:rFonts w:ascii="Arial" w:hAnsi="Arial" w:cs="Arial"/>
                <w:b/>
                <w:noProof/>
                <w:lang w:val="sr-Latn-CS"/>
              </w:rPr>
              <w:t>gazdinstvu</w:t>
            </w:r>
            <w:r w:rsidR="006C3C85" w:rsidRPr="00A66763">
              <w:rPr>
                <w:rFonts w:ascii="Arial" w:hAnsi="Arial" w:cs="Arial"/>
                <w:b/>
                <w:noProof/>
                <w:lang w:val="sr-Latn-CS"/>
              </w:rPr>
              <w:t>.</w:t>
            </w:r>
          </w:p>
          <w:p w14:paraId="22F4EF57" w14:textId="51B09B6D" w:rsidR="00B81FE2" w:rsidRPr="00A66763" w:rsidRDefault="000245EF" w:rsidP="00B81FE2">
            <w:pPr>
              <w:jc w:val="both"/>
              <w:rPr>
                <w:rFonts w:ascii="Arial" w:hAnsi="Arial" w:cs="Arial"/>
                <w:noProof/>
                <w:lang w:val="sr-Latn-CS"/>
              </w:rPr>
            </w:pPr>
            <w:r w:rsidRPr="00A66763">
              <w:rPr>
                <w:rFonts w:ascii="Arial" w:hAnsi="Arial" w:cs="Arial"/>
                <w:noProof/>
                <w:lang w:val="sr-Latn-CS"/>
              </w:rPr>
              <w:t>Investicija</w:t>
            </w:r>
            <w:r w:rsidR="00B81FE2" w:rsidRPr="00A66763">
              <w:rPr>
                <w:rFonts w:ascii="Arial" w:hAnsi="Arial" w:cs="Arial"/>
                <w:noProof/>
                <w:lang w:val="sr-Latn-CS"/>
              </w:rPr>
              <w:t xml:space="preserve"> </w:t>
            </w:r>
            <w:r w:rsidRPr="00A66763">
              <w:rPr>
                <w:rFonts w:ascii="Arial" w:hAnsi="Arial" w:cs="Arial"/>
                <w:noProof/>
                <w:lang w:val="sr-Latn-CS"/>
              </w:rPr>
              <w:t>se</w:t>
            </w:r>
            <w:r w:rsidR="00B81FE2" w:rsidRPr="00A66763">
              <w:rPr>
                <w:rFonts w:ascii="Arial" w:hAnsi="Arial" w:cs="Arial"/>
                <w:noProof/>
                <w:lang w:val="sr-Latn-CS"/>
              </w:rPr>
              <w:t xml:space="preserve"> </w:t>
            </w:r>
            <w:r w:rsidRPr="00A66763">
              <w:rPr>
                <w:rFonts w:ascii="Arial" w:hAnsi="Arial" w:cs="Arial"/>
                <w:noProof/>
                <w:lang w:val="sr-Latn-CS"/>
              </w:rPr>
              <w:t>mora</w:t>
            </w:r>
            <w:r w:rsidR="00B81FE2" w:rsidRPr="00A66763">
              <w:rPr>
                <w:rFonts w:ascii="Arial" w:hAnsi="Arial" w:cs="Arial"/>
                <w:noProof/>
                <w:lang w:val="sr-Latn-CS"/>
              </w:rPr>
              <w:t xml:space="preserve"> </w:t>
            </w:r>
            <w:r w:rsidRPr="00A66763">
              <w:rPr>
                <w:rFonts w:ascii="Arial" w:hAnsi="Arial" w:cs="Arial"/>
                <w:noProof/>
                <w:lang w:val="sr-Latn-CS"/>
              </w:rPr>
              <w:t>realizovati</w:t>
            </w:r>
            <w:r w:rsidR="00B81FE2" w:rsidRPr="00A66763">
              <w:rPr>
                <w:rFonts w:ascii="Arial" w:hAnsi="Arial" w:cs="Arial"/>
                <w:noProof/>
                <w:lang w:val="sr-Latn-CS"/>
              </w:rPr>
              <w:t xml:space="preserve"> </w:t>
            </w:r>
            <w:r w:rsidRPr="00A66763">
              <w:rPr>
                <w:rFonts w:ascii="Arial" w:hAnsi="Arial" w:cs="Arial"/>
                <w:noProof/>
                <w:lang w:val="sr-Latn-CS"/>
              </w:rPr>
              <w:t>u</w:t>
            </w:r>
            <w:r w:rsidR="00B81FE2" w:rsidRPr="00A66763">
              <w:rPr>
                <w:rFonts w:ascii="Arial" w:hAnsi="Arial" w:cs="Arial"/>
                <w:noProof/>
                <w:lang w:val="sr-Latn-CS"/>
              </w:rPr>
              <w:t xml:space="preserve"> 2026.</w:t>
            </w:r>
            <w:r w:rsidR="004F0E33" w:rsidRPr="00A66763">
              <w:rPr>
                <w:rFonts w:ascii="Arial" w:hAnsi="Arial" w:cs="Arial"/>
                <w:noProof/>
                <w:lang w:val="sr-Latn-CS"/>
              </w:rPr>
              <w:t xml:space="preserve"> </w:t>
            </w:r>
            <w:r w:rsidRPr="00A66763">
              <w:rPr>
                <w:rFonts w:ascii="Arial" w:hAnsi="Arial" w:cs="Arial"/>
                <w:noProof/>
                <w:lang w:val="sr-Latn-CS"/>
              </w:rPr>
              <w:t>godini</w:t>
            </w:r>
            <w:r w:rsidR="00B81FE2" w:rsidRPr="00A66763">
              <w:rPr>
                <w:rFonts w:ascii="Arial" w:hAnsi="Arial" w:cs="Arial"/>
                <w:noProof/>
                <w:lang w:val="sr-Latn-CS"/>
              </w:rPr>
              <w:t xml:space="preserve"> </w:t>
            </w:r>
            <w:r w:rsidRPr="00A66763">
              <w:rPr>
                <w:rFonts w:ascii="Arial" w:hAnsi="Arial" w:cs="Arial"/>
                <w:noProof/>
                <w:lang w:val="sr-Latn-CS"/>
              </w:rPr>
              <w:t>i</w:t>
            </w:r>
            <w:r w:rsidR="00B81FE2" w:rsidRPr="00A66763">
              <w:rPr>
                <w:rFonts w:ascii="Arial" w:hAnsi="Arial" w:cs="Arial"/>
                <w:noProof/>
                <w:lang w:val="sr-Latn-CS"/>
              </w:rPr>
              <w:t xml:space="preserve"> </w:t>
            </w:r>
            <w:r w:rsidRPr="00A66763">
              <w:rPr>
                <w:rFonts w:ascii="Arial" w:hAnsi="Arial" w:cs="Arial"/>
                <w:noProof/>
                <w:lang w:val="sr-Latn-CS"/>
              </w:rPr>
              <w:t>poštovati</w:t>
            </w:r>
            <w:r w:rsidR="00B81FE2" w:rsidRPr="00A66763">
              <w:rPr>
                <w:rFonts w:ascii="Arial" w:hAnsi="Arial" w:cs="Arial"/>
                <w:noProof/>
                <w:lang w:val="sr-Latn-CS"/>
              </w:rPr>
              <w:t xml:space="preserve"> </w:t>
            </w:r>
            <w:r w:rsidRPr="00A66763">
              <w:rPr>
                <w:rFonts w:ascii="Arial" w:hAnsi="Arial" w:cs="Arial"/>
                <w:noProof/>
                <w:lang w:val="sr-Latn-CS"/>
              </w:rPr>
              <w:t>kodeks</w:t>
            </w:r>
            <w:r w:rsidR="00B81FE2" w:rsidRPr="00A66763">
              <w:rPr>
                <w:rFonts w:ascii="Arial" w:hAnsi="Arial" w:cs="Arial"/>
                <w:noProof/>
                <w:lang w:val="sr-Latn-CS"/>
              </w:rPr>
              <w:t xml:space="preserve"> </w:t>
            </w:r>
            <w:r w:rsidRPr="00A66763">
              <w:rPr>
                <w:rFonts w:ascii="Arial" w:hAnsi="Arial" w:cs="Arial"/>
                <w:noProof/>
                <w:lang w:val="sr-Latn-CS"/>
              </w:rPr>
              <w:t>dobre</w:t>
            </w:r>
            <w:r w:rsidR="00B81FE2" w:rsidRPr="00A66763">
              <w:rPr>
                <w:rFonts w:ascii="Arial" w:hAnsi="Arial" w:cs="Arial"/>
                <w:noProof/>
                <w:lang w:val="sr-Latn-CS"/>
              </w:rPr>
              <w:t xml:space="preserve"> </w:t>
            </w:r>
            <w:r w:rsidRPr="00A66763">
              <w:rPr>
                <w:rFonts w:ascii="Arial" w:hAnsi="Arial" w:cs="Arial"/>
                <w:noProof/>
                <w:lang w:val="sr-Latn-CS"/>
              </w:rPr>
              <w:t>poljoprivredne</w:t>
            </w:r>
            <w:r w:rsidR="00B81FE2" w:rsidRPr="00A66763">
              <w:rPr>
                <w:rFonts w:ascii="Arial" w:hAnsi="Arial" w:cs="Arial"/>
                <w:noProof/>
                <w:lang w:val="sr-Latn-CS"/>
              </w:rPr>
              <w:t xml:space="preserve"> </w:t>
            </w:r>
            <w:r w:rsidRPr="00A66763">
              <w:rPr>
                <w:rFonts w:ascii="Arial" w:hAnsi="Arial" w:cs="Arial"/>
                <w:noProof/>
                <w:lang w:val="sr-Latn-CS"/>
              </w:rPr>
              <w:t>prakse</w:t>
            </w:r>
            <w:r w:rsidR="00B81FE2" w:rsidRPr="00A66763">
              <w:rPr>
                <w:rFonts w:ascii="Arial" w:hAnsi="Arial" w:cs="Arial"/>
                <w:noProof/>
                <w:lang w:val="sr-Latn-CS"/>
              </w:rPr>
              <w:t>.</w:t>
            </w:r>
          </w:p>
          <w:p w14:paraId="5DBBA17B" w14:textId="3779F0A7" w:rsidR="00B81FE2" w:rsidRPr="00A66763" w:rsidRDefault="000245EF" w:rsidP="006C3C85">
            <w:pPr>
              <w:jc w:val="both"/>
              <w:rPr>
                <w:rFonts w:ascii="Arial" w:hAnsi="Arial" w:cs="Arial"/>
                <w:b/>
                <w:noProof/>
                <w:lang w:val="sr-Latn-CS"/>
              </w:rPr>
            </w:pPr>
            <w:r w:rsidRPr="00A66763">
              <w:rPr>
                <w:rFonts w:ascii="Arial" w:hAnsi="Arial" w:cs="Arial"/>
                <w:b/>
                <w:noProof/>
                <w:lang w:val="sr-Latn-CS"/>
              </w:rPr>
              <w:t>Ne</w:t>
            </w:r>
            <w:r w:rsidR="00B81FE2" w:rsidRPr="00A66763">
              <w:rPr>
                <w:rFonts w:ascii="Arial" w:hAnsi="Arial" w:cs="Arial"/>
                <w:b/>
                <w:noProof/>
                <w:lang w:val="sr-Latn-CS"/>
              </w:rPr>
              <w:t xml:space="preserve"> </w:t>
            </w:r>
            <w:r w:rsidRPr="00A66763">
              <w:rPr>
                <w:rFonts w:ascii="Arial" w:hAnsi="Arial" w:cs="Arial"/>
                <w:b/>
                <w:noProof/>
                <w:lang w:val="sr-Latn-CS"/>
              </w:rPr>
              <w:t>mogu</w:t>
            </w:r>
            <w:r w:rsidR="00B81FE2" w:rsidRPr="00A66763">
              <w:rPr>
                <w:rFonts w:ascii="Arial" w:hAnsi="Arial" w:cs="Arial"/>
                <w:b/>
                <w:noProof/>
                <w:lang w:val="sr-Latn-CS"/>
              </w:rPr>
              <w:t xml:space="preserve"> </w:t>
            </w:r>
            <w:r w:rsidRPr="00A66763">
              <w:rPr>
                <w:rFonts w:ascii="Arial" w:hAnsi="Arial" w:cs="Arial"/>
                <w:b/>
                <w:noProof/>
                <w:lang w:val="sr-Latn-CS"/>
              </w:rPr>
              <w:t>se</w:t>
            </w:r>
            <w:r w:rsidR="00B81FE2" w:rsidRPr="00A66763">
              <w:rPr>
                <w:rFonts w:ascii="Arial" w:hAnsi="Arial" w:cs="Arial"/>
                <w:b/>
                <w:noProof/>
                <w:lang w:val="sr-Latn-CS"/>
              </w:rPr>
              <w:t xml:space="preserve"> </w:t>
            </w:r>
            <w:r w:rsidRPr="00A66763">
              <w:rPr>
                <w:rFonts w:ascii="Arial" w:hAnsi="Arial" w:cs="Arial"/>
                <w:b/>
                <w:noProof/>
                <w:lang w:val="sr-Latn-CS"/>
              </w:rPr>
              <w:t>sabirati</w:t>
            </w:r>
            <w:r w:rsidR="00B81FE2" w:rsidRPr="00A66763">
              <w:rPr>
                <w:rFonts w:ascii="Arial" w:hAnsi="Arial" w:cs="Arial"/>
                <w:b/>
                <w:noProof/>
                <w:lang w:val="sr-Latn-CS"/>
              </w:rPr>
              <w:t xml:space="preserve"> </w:t>
            </w:r>
            <w:r w:rsidRPr="00A66763">
              <w:rPr>
                <w:rFonts w:ascii="Arial" w:hAnsi="Arial" w:cs="Arial"/>
                <w:b/>
                <w:noProof/>
                <w:lang w:val="sr-Latn-CS"/>
              </w:rPr>
              <w:t>površine</w:t>
            </w:r>
            <w:r w:rsidR="00B81FE2" w:rsidRPr="00A66763">
              <w:rPr>
                <w:rFonts w:ascii="Arial" w:hAnsi="Arial" w:cs="Arial"/>
                <w:b/>
                <w:noProof/>
                <w:lang w:val="sr-Latn-CS"/>
              </w:rPr>
              <w:t xml:space="preserve"> </w:t>
            </w:r>
            <w:r w:rsidRPr="00A66763">
              <w:rPr>
                <w:rFonts w:ascii="Arial" w:hAnsi="Arial" w:cs="Arial"/>
                <w:b/>
                <w:noProof/>
                <w:lang w:val="sr-Latn-CS"/>
              </w:rPr>
              <w:t>pod</w:t>
            </w:r>
            <w:r w:rsidR="00B81FE2" w:rsidRPr="00A66763">
              <w:rPr>
                <w:rFonts w:ascii="Arial" w:hAnsi="Arial" w:cs="Arial"/>
                <w:b/>
                <w:noProof/>
                <w:lang w:val="sr-Latn-CS"/>
              </w:rPr>
              <w:t xml:space="preserve"> </w:t>
            </w:r>
            <w:r w:rsidRPr="00A66763">
              <w:rPr>
                <w:rFonts w:ascii="Arial" w:hAnsi="Arial" w:cs="Arial"/>
                <w:b/>
                <w:noProof/>
                <w:lang w:val="sr-Latn-CS"/>
              </w:rPr>
              <w:t>različitim</w:t>
            </w:r>
            <w:r w:rsidR="00B81FE2" w:rsidRPr="00A66763">
              <w:rPr>
                <w:rFonts w:ascii="Arial" w:hAnsi="Arial" w:cs="Arial"/>
                <w:b/>
                <w:noProof/>
                <w:lang w:val="sr-Latn-CS"/>
              </w:rPr>
              <w:t xml:space="preserve"> </w:t>
            </w:r>
            <w:r w:rsidRPr="00A66763">
              <w:rPr>
                <w:rFonts w:ascii="Arial" w:hAnsi="Arial" w:cs="Arial"/>
                <w:b/>
                <w:noProof/>
                <w:lang w:val="sr-Latn-CS"/>
              </w:rPr>
              <w:t>voćnim</w:t>
            </w:r>
            <w:r w:rsidR="00B81FE2" w:rsidRPr="00A66763">
              <w:rPr>
                <w:rFonts w:ascii="Arial" w:hAnsi="Arial" w:cs="Arial"/>
                <w:b/>
                <w:noProof/>
                <w:lang w:val="sr-Latn-CS"/>
              </w:rPr>
              <w:t xml:space="preserve"> </w:t>
            </w:r>
            <w:r w:rsidRPr="00A66763">
              <w:rPr>
                <w:rFonts w:ascii="Arial" w:hAnsi="Arial" w:cs="Arial"/>
                <w:b/>
                <w:noProof/>
                <w:lang w:val="sr-Latn-CS"/>
              </w:rPr>
              <w:t>vrstama</w:t>
            </w:r>
            <w:r w:rsidR="00B81FE2" w:rsidRPr="00A66763">
              <w:rPr>
                <w:rFonts w:ascii="Arial" w:hAnsi="Arial" w:cs="Arial"/>
                <w:b/>
                <w:noProof/>
                <w:lang w:val="sr-Latn-CS"/>
              </w:rPr>
              <w:t>.</w:t>
            </w:r>
          </w:p>
          <w:p w14:paraId="022ECB72" w14:textId="52CE46C6" w:rsidR="00B81FE2" w:rsidRPr="00A66763" w:rsidRDefault="000245EF" w:rsidP="00B81FE2">
            <w:pPr>
              <w:jc w:val="both"/>
              <w:rPr>
                <w:rFonts w:ascii="Arial" w:hAnsi="Arial" w:cs="Arial"/>
                <w:noProof/>
                <w:lang w:val="sr-Latn-CS"/>
              </w:rPr>
            </w:pPr>
            <w:r w:rsidRPr="00A66763">
              <w:rPr>
                <w:rFonts w:ascii="Arial" w:hAnsi="Arial" w:cs="Arial"/>
                <w:noProof/>
                <w:lang w:val="sr-Latn-CS"/>
              </w:rPr>
              <w:t>Ako</w:t>
            </w:r>
            <w:r w:rsidR="00B81FE2" w:rsidRPr="00A66763">
              <w:rPr>
                <w:rFonts w:ascii="Arial" w:hAnsi="Arial" w:cs="Arial"/>
                <w:noProof/>
                <w:lang w:val="sr-Latn-CS"/>
              </w:rPr>
              <w:t xml:space="preserve"> </w:t>
            </w:r>
            <w:r w:rsidRPr="00A66763">
              <w:rPr>
                <w:rFonts w:ascii="Arial" w:hAnsi="Arial" w:cs="Arial"/>
                <w:noProof/>
                <w:lang w:val="sr-Latn-CS"/>
              </w:rPr>
              <w:t>ukupna</w:t>
            </w:r>
            <w:r w:rsidR="00B81FE2" w:rsidRPr="00A66763">
              <w:rPr>
                <w:rFonts w:ascii="Arial" w:hAnsi="Arial" w:cs="Arial"/>
                <w:noProof/>
                <w:lang w:val="sr-Latn-CS"/>
              </w:rPr>
              <w:t xml:space="preserve"> </w:t>
            </w:r>
            <w:r w:rsidRPr="00A66763">
              <w:rPr>
                <w:rFonts w:ascii="Arial" w:hAnsi="Arial" w:cs="Arial"/>
                <w:noProof/>
                <w:lang w:val="sr-Latn-CS"/>
              </w:rPr>
              <w:t>visina</w:t>
            </w:r>
            <w:r w:rsidR="00B81FE2" w:rsidRPr="00A66763">
              <w:rPr>
                <w:rFonts w:ascii="Arial" w:hAnsi="Arial" w:cs="Arial"/>
                <w:noProof/>
                <w:lang w:val="sr-Latn-CS"/>
              </w:rPr>
              <w:t xml:space="preserve"> </w:t>
            </w:r>
            <w:r w:rsidRPr="00A66763">
              <w:rPr>
                <w:rFonts w:ascii="Arial" w:hAnsi="Arial" w:cs="Arial"/>
                <w:noProof/>
                <w:lang w:val="sr-Latn-CS"/>
              </w:rPr>
              <w:t>podrške</w:t>
            </w:r>
            <w:r w:rsidR="00B81FE2" w:rsidRPr="00A66763">
              <w:rPr>
                <w:rFonts w:ascii="Arial" w:hAnsi="Arial" w:cs="Arial"/>
                <w:noProof/>
                <w:lang w:val="sr-Latn-CS"/>
              </w:rPr>
              <w:t xml:space="preserve"> </w:t>
            </w:r>
            <w:r w:rsidRPr="00A66763">
              <w:rPr>
                <w:rFonts w:ascii="Arial" w:hAnsi="Arial" w:cs="Arial"/>
                <w:noProof/>
                <w:lang w:val="sr-Latn-CS"/>
              </w:rPr>
              <w:t>na</w:t>
            </w:r>
            <w:r w:rsidR="00B81FE2" w:rsidRPr="00A66763">
              <w:rPr>
                <w:rFonts w:ascii="Arial" w:hAnsi="Arial" w:cs="Arial"/>
                <w:noProof/>
                <w:lang w:val="sr-Latn-CS"/>
              </w:rPr>
              <w:t xml:space="preserve"> </w:t>
            </w:r>
            <w:r w:rsidRPr="00A66763">
              <w:rPr>
                <w:rFonts w:ascii="Arial" w:hAnsi="Arial" w:cs="Arial"/>
                <w:noProof/>
                <w:lang w:val="sr-Latn-CS"/>
              </w:rPr>
              <w:t>osnovu</w:t>
            </w:r>
            <w:r w:rsidR="00B81FE2" w:rsidRPr="00A66763">
              <w:rPr>
                <w:rFonts w:ascii="Arial" w:hAnsi="Arial" w:cs="Arial"/>
                <w:noProof/>
                <w:lang w:val="sr-Latn-CS"/>
              </w:rPr>
              <w:t xml:space="preserve"> </w:t>
            </w:r>
            <w:r w:rsidRPr="00A66763">
              <w:rPr>
                <w:rFonts w:ascii="Arial" w:hAnsi="Arial" w:cs="Arial"/>
                <w:noProof/>
                <w:lang w:val="sr-Latn-CS"/>
              </w:rPr>
              <w:t>zahtjeva</w:t>
            </w:r>
            <w:r w:rsidR="00B81FE2" w:rsidRPr="00A66763">
              <w:rPr>
                <w:rFonts w:ascii="Arial" w:hAnsi="Arial" w:cs="Arial"/>
                <w:noProof/>
                <w:lang w:val="sr-Latn-CS"/>
              </w:rPr>
              <w:t xml:space="preserve"> </w:t>
            </w:r>
            <w:r w:rsidRPr="00A66763">
              <w:rPr>
                <w:rFonts w:ascii="Arial" w:hAnsi="Arial" w:cs="Arial"/>
                <w:noProof/>
                <w:lang w:val="sr-Latn-CS"/>
              </w:rPr>
              <w:t>za</w:t>
            </w:r>
            <w:r w:rsidR="00B81FE2" w:rsidRPr="00A66763">
              <w:rPr>
                <w:rFonts w:ascii="Arial" w:hAnsi="Arial" w:cs="Arial"/>
                <w:noProof/>
                <w:lang w:val="sr-Latn-CS"/>
              </w:rPr>
              <w:t xml:space="preserve"> </w:t>
            </w:r>
            <w:r w:rsidRPr="00A66763">
              <w:rPr>
                <w:rFonts w:ascii="Arial" w:hAnsi="Arial" w:cs="Arial"/>
                <w:noProof/>
                <w:lang w:val="sr-Latn-CS"/>
              </w:rPr>
              <w:t>dodjelu</w:t>
            </w:r>
            <w:r w:rsidR="00B81FE2" w:rsidRPr="00A66763">
              <w:rPr>
                <w:rFonts w:ascii="Arial" w:hAnsi="Arial" w:cs="Arial"/>
                <w:noProof/>
                <w:lang w:val="sr-Latn-CS"/>
              </w:rPr>
              <w:t xml:space="preserve"> </w:t>
            </w:r>
            <w:r w:rsidRPr="00A66763">
              <w:rPr>
                <w:rFonts w:ascii="Arial" w:hAnsi="Arial" w:cs="Arial"/>
                <w:noProof/>
                <w:lang w:val="sr-Latn-CS"/>
              </w:rPr>
              <w:t>podrške</w:t>
            </w:r>
            <w:r w:rsidR="00B81FE2" w:rsidRPr="00A66763">
              <w:rPr>
                <w:rFonts w:ascii="Arial" w:hAnsi="Arial" w:cs="Arial"/>
                <w:noProof/>
                <w:lang w:val="sr-Latn-CS"/>
              </w:rPr>
              <w:t xml:space="preserve">, </w:t>
            </w:r>
            <w:r w:rsidRPr="00A66763">
              <w:rPr>
                <w:rFonts w:ascii="Arial" w:hAnsi="Arial" w:cs="Arial"/>
                <w:noProof/>
                <w:lang w:val="sr-Latn-CS"/>
              </w:rPr>
              <w:t>prevazilazi</w:t>
            </w:r>
            <w:r w:rsidR="00B81FE2" w:rsidRPr="00A66763">
              <w:rPr>
                <w:rFonts w:ascii="Arial" w:hAnsi="Arial" w:cs="Arial"/>
                <w:noProof/>
                <w:lang w:val="sr-Latn-CS"/>
              </w:rPr>
              <w:t xml:space="preserve"> </w:t>
            </w:r>
            <w:r w:rsidRPr="00A66763">
              <w:rPr>
                <w:rFonts w:ascii="Arial" w:hAnsi="Arial" w:cs="Arial"/>
                <w:noProof/>
                <w:lang w:val="sr-Latn-CS"/>
              </w:rPr>
              <w:t>budžetom</w:t>
            </w:r>
            <w:r w:rsidR="00B81FE2" w:rsidRPr="00A66763">
              <w:rPr>
                <w:rFonts w:ascii="Arial" w:hAnsi="Arial" w:cs="Arial"/>
                <w:noProof/>
                <w:lang w:val="sr-Latn-CS"/>
              </w:rPr>
              <w:t xml:space="preserve"> </w:t>
            </w:r>
            <w:r w:rsidRPr="00A66763">
              <w:rPr>
                <w:rFonts w:ascii="Arial" w:hAnsi="Arial" w:cs="Arial"/>
                <w:noProof/>
                <w:lang w:val="sr-Latn-CS"/>
              </w:rPr>
              <w:t>planirani</w:t>
            </w:r>
            <w:r w:rsidR="00B81FE2" w:rsidRPr="00A66763">
              <w:rPr>
                <w:rFonts w:ascii="Arial" w:hAnsi="Arial" w:cs="Arial"/>
                <w:noProof/>
                <w:lang w:val="sr-Latn-CS"/>
              </w:rPr>
              <w:t xml:space="preserve"> </w:t>
            </w:r>
            <w:r w:rsidRPr="00A66763">
              <w:rPr>
                <w:rFonts w:ascii="Arial" w:hAnsi="Arial" w:cs="Arial"/>
                <w:noProof/>
                <w:lang w:val="sr-Latn-CS"/>
              </w:rPr>
              <w:t>godišnji</w:t>
            </w:r>
            <w:r w:rsidR="00B81FE2" w:rsidRPr="00A66763">
              <w:rPr>
                <w:rFonts w:ascii="Arial" w:hAnsi="Arial" w:cs="Arial"/>
                <w:noProof/>
                <w:lang w:val="sr-Latn-CS"/>
              </w:rPr>
              <w:t xml:space="preserve"> </w:t>
            </w:r>
            <w:r w:rsidRPr="00A66763">
              <w:rPr>
                <w:rFonts w:ascii="Arial" w:hAnsi="Arial" w:cs="Arial"/>
                <w:noProof/>
                <w:lang w:val="sr-Latn-CS"/>
              </w:rPr>
              <w:t>iznos</w:t>
            </w:r>
            <w:r w:rsidR="00B81FE2" w:rsidRPr="00A66763">
              <w:rPr>
                <w:rFonts w:ascii="Arial" w:hAnsi="Arial" w:cs="Arial"/>
                <w:noProof/>
                <w:lang w:val="sr-Latn-CS"/>
              </w:rPr>
              <w:t xml:space="preserve">, </w:t>
            </w:r>
            <w:r w:rsidRPr="00A66763">
              <w:rPr>
                <w:rFonts w:ascii="Arial" w:hAnsi="Arial" w:cs="Arial"/>
                <w:noProof/>
                <w:lang w:val="sr-Latn-CS"/>
              </w:rPr>
              <w:t>sredstva</w:t>
            </w:r>
            <w:r w:rsidR="00B81FE2" w:rsidRPr="00A66763">
              <w:rPr>
                <w:rFonts w:ascii="Arial" w:hAnsi="Arial" w:cs="Arial"/>
                <w:noProof/>
                <w:lang w:val="sr-Latn-CS"/>
              </w:rPr>
              <w:t xml:space="preserve"> </w:t>
            </w:r>
            <w:r w:rsidRPr="00A66763">
              <w:rPr>
                <w:rFonts w:ascii="Arial" w:hAnsi="Arial" w:cs="Arial"/>
                <w:noProof/>
                <w:lang w:val="sr-Latn-CS"/>
              </w:rPr>
              <w:t>će</w:t>
            </w:r>
            <w:r w:rsidR="00B81FE2" w:rsidRPr="00A66763">
              <w:rPr>
                <w:rFonts w:ascii="Arial" w:hAnsi="Arial" w:cs="Arial"/>
                <w:noProof/>
                <w:lang w:val="sr-Latn-CS"/>
              </w:rPr>
              <w:t xml:space="preserve"> </w:t>
            </w:r>
            <w:r w:rsidRPr="00A66763">
              <w:rPr>
                <w:rFonts w:ascii="Arial" w:hAnsi="Arial" w:cs="Arial"/>
                <w:noProof/>
                <w:lang w:val="sr-Latn-CS"/>
              </w:rPr>
              <w:t>se</w:t>
            </w:r>
            <w:r w:rsidR="00B81FE2" w:rsidRPr="00A66763">
              <w:rPr>
                <w:rFonts w:ascii="Arial" w:hAnsi="Arial" w:cs="Arial"/>
                <w:noProof/>
                <w:lang w:val="sr-Latn-CS"/>
              </w:rPr>
              <w:t xml:space="preserve"> </w:t>
            </w:r>
            <w:r w:rsidRPr="00A66763">
              <w:rPr>
                <w:rFonts w:ascii="Arial" w:hAnsi="Arial" w:cs="Arial"/>
                <w:noProof/>
                <w:lang w:val="sr-Latn-CS"/>
              </w:rPr>
              <w:t>proporcionalno</w:t>
            </w:r>
            <w:r w:rsidR="00B81FE2" w:rsidRPr="00A66763">
              <w:rPr>
                <w:rFonts w:ascii="Arial" w:hAnsi="Arial" w:cs="Arial"/>
                <w:noProof/>
                <w:lang w:val="sr-Latn-CS"/>
              </w:rPr>
              <w:t xml:space="preserve"> </w:t>
            </w:r>
            <w:r w:rsidRPr="00A66763">
              <w:rPr>
                <w:rFonts w:ascii="Arial" w:hAnsi="Arial" w:cs="Arial"/>
                <w:noProof/>
                <w:lang w:val="sr-Latn-CS"/>
              </w:rPr>
              <w:t>smanjiti</w:t>
            </w:r>
            <w:r w:rsidR="00B81FE2" w:rsidRPr="00A66763">
              <w:rPr>
                <w:rFonts w:ascii="Arial" w:hAnsi="Arial" w:cs="Arial"/>
                <w:noProof/>
                <w:lang w:val="sr-Latn-CS"/>
              </w:rPr>
              <w:t xml:space="preserve"> </w:t>
            </w:r>
            <w:r w:rsidRPr="00A66763">
              <w:rPr>
                <w:rFonts w:ascii="Arial" w:hAnsi="Arial" w:cs="Arial"/>
                <w:noProof/>
                <w:lang w:val="sr-Latn-CS"/>
              </w:rPr>
              <w:t>u</w:t>
            </w:r>
            <w:r w:rsidR="00B81FE2" w:rsidRPr="00A66763">
              <w:rPr>
                <w:rFonts w:ascii="Arial" w:hAnsi="Arial" w:cs="Arial"/>
                <w:noProof/>
                <w:lang w:val="sr-Latn-CS"/>
              </w:rPr>
              <w:t xml:space="preserve"> </w:t>
            </w:r>
            <w:r w:rsidRPr="00A66763">
              <w:rPr>
                <w:rFonts w:ascii="Arial" w:hAnsi="Arial" w:cs="Arial"/>
                <w:noProof/>
                <w:lang w:val="sr-Latn-CS"/>
              </w:rPr>
              <w:t>odnosu</w:t>
            </w:r>
            <w:r w:rsidR="00B81FE2" w:rsidRPr="00A66763">
              <w:rPr>
                <w:rFonts w:ascii="Arial" w:hAnsi="Arial" w:cs="Arial"/>
                <w:noProof/>
                <w:lang w:val="sr-Latn-CS"/>
              </w:rPr>
              <w:t xml:space="preserve"> </w:t>
            </w:r>
            <w:r w:rsidRPr="00A66763">
              <w:rPr>
                <w:rFonts w:ascii="Arial" w:hAnsi="Arial" w:cs="Arial"/>
                <w:noProof/>
                <w:lang w:val="sr-Latn-CS"/>
              </w:rPr>
              <w:t>na</w:t>
            </w:r>
            <w:r w:rsidR="00B81FE2" w:rsidRPr="00A66763">
              <w:rPr>
                <w:rFonts w:ascii="Arial" w:hAnsi="Arial" w:cs="Arial"/>
                <w:noProof/>
                <w:lang w:val="sr-Latn-CS"/>
              </w:rPr>
              <w:t xml:space="preserve"> </w:t>
            </w:r>
            <w:r w:rsidRPr="00A66763">
              <w:rPr>
                <w:rFonts w:ascii="Arial" w:hAnsi="Arial" w:cs="Arial"/>
                <w:noProof/>
                <w:lang w:val="sr-Latn-CS"/>
              </w:rPr>
              <w:t>svaki</w:t>
            </w:r>
            <w:r w:rsidR="00B81FE2" w:rsidRPr="00A66763">
              <w:rPr>
                <w:rFonts w:ascii="Arial" w:hAnsi="Arial" w:cs="Arial"/>
                <w:noProof/>
                <w:lang w:val="sr-Latn-CS"/>
              </w:rPr>
              <w:t xml:space="preserve"> </w:t>
            </w:r>
            <w:r w:rsidRPr="00A66763">
              <w:rPr>
                <w:rFonts w:ascii="Arial" w:hAnsi="Arial" w:cs="Arial"/>
                <w:noProof/>
                <w:lang w:val="sr-Latn-CS"/>
              </w:rPr>
              <w:t>pojedinačni</w:t>
            </w:r>
            <w:r w:rsidR="00B81FE2" w:rsidRPr="00A66763">
              <w:rPr>
                <w:rFonts w:ascii="Arial" w:hAnsi="Arial" w:cs="Arial"/>
                <w:noProof/>
                <w:lang w:val="sr-Latn-CS"/>
              </w:rPr>
              <w:t xml:space="preserve"> </w:t>
            </w:r>
            <w:r w:rsidRPr="00A66763">
              <w:rPr>
                <w:rFonts w:ascii="Arial" w:hAnsi="Arial" w:cs="Arial"/>
                <w:noProof/>
                <w:lang w:val="sr-Latn-CS"/>
              </w:rPr>
              <w:t>zahtjev</w:t>
            </w:r>
            <w:r w:rsidR="00B81FE2" w:rsidRPr="00A66763">
              <w:rPr>
                <w:rFonts w:ascii="Arial" w:hAnsi="Arial" w:cs="Arial"/>
                <w:noProof/>
                <w:lang w:val="sr-Latn-CS"/>
              </w:rPr>
              <w:t xml:space="preserve"> </w:t>
            </w:r>
            <w:r w:rsidRPr="00A66763">
              <w:rPr>
                <w:rFonts w:ascii="Arial" w:hAnsi="Arial" w:cs="Arial"/>
                <w:noProof/>
                <w:lang w:val="sr-Latn-CS"/>
              </w:rPr>
              <w:t>za</w:t>
            </w:r>
            <w:r w:rsidR="00B81FE2" w:rsidRPr="00A66763">
              <w:rPr>
                <w:rFonts w:ascii="Arial" w:hAnsi="Arial" w:cs="Arial"/>
                <w:noProof/>
                <w:lang w:val="sr-Latn-CS"/>
              </w:rPr>
              <w:t xml:space="preserve"> </w:t>
            </w:r>
            <w:r w:rsidRPr="00A66763">
              <w:rPr>
                <w:rFonts w:ascii="Arial" w:hAnsi="Arial" w:cs="Arial"/>
                <w:noProof/>
                <w:lang w:val="sr-Latn-CS"/>
              </w:rPr>
              <w:t>dodjelu</w:t>
            </w:r>
            <w:r w:rsidR="00B81FE2" w:rsidRPr="00A66763">
              <w:rPr>
                <w:rFonts w:ascii="Arial" w:hAnsi="Arial" w:cs="Arial"/>
                <w:noProof/>
                <w:lang w:val="sr-Latn-CS"/>
              </w:rPr>
              <w:t xml:space="preserve"> </w:t>
            </w:r>
            <w:r w:rsidRPr="00A66763">
              <w:rPr>
                <w:rFonts w:ascii="Arial" w:hAnsi="Arial" w:cs="Arial"/>
                <w:noProof/>
                <w:lang w:val="sr-Latn-CS"/>
              </w:rPr>
              <w:t>podrške</w:t>
            </w:r>
            <w:r w:rsidR="00B81FE2" w:rsidRPr="00A66763">
              <w:rPr>
                <w:rFonts w:ascii="Arial" w:hAnsi="Arial" w:cs="Arial"/>
                <w:noProof/>
                <w:lang w:val="sr-Latn-CS"/>
              </w:rPr>
              <w:t>.</w:t>
            </w:r>
          </w:p>
          <w:p w14:paraId="05669E3E" w14:textId="1D1C8A00" w:rsidR="00B81FE2" w:rsidRPr="00A66763" w:rsidRDefault="000245EF" w:rsidP="006C3C85">
            <w:pPr>
              <w:jc w:val="both"/>
              <w:rPr>
                <w:rFonts w:ascii="Arial" w:hAnsi="Arial" w:cs="Arial"/>
                <w:noProof/>
                <w:lang w:val="sr-Latn-CS"/>
              </w:rPr>
            </w:pPr>
            <w:r w:rsidRPr="00A66763">
              <w:rPr>
                <w:rFonts w:ascii="Arial" w:hAnsi="Arial" w:cs="Arial"/>
                <w:b/>
                <w:noProof/>
                <w:lang w:val="sr-Latn-CS"/>
              </w:rPr>
              <w:t>Subvencija</w:t>
            </w:r>
            <w:r w:rsidR="00B81FE2" w:rsidRPr="00A66763">
              <w:rPr>
                <w:rFonts w:ascii="Arial" w:hAnsi="Arial" w:cs="Arial"/>
                <w:b/>
                <w:noProof/>
                <w:lang w:val="sr-Latn-CS"/>
              </w:rPr>
              <w:t xml:space="preserve"> </w:t>
            </w:r>
            <w:r w:rsidRPr="00A66763">
              <w:rPr>
                <w:rFonts w:ascii="Arial" w:hAnsi="Arial" w:cs="Arial"/>
                <w:b/>
                <w:noProof/>
                <w:lang w:val="sr-Latn-CS"/>
              </w:rPr>
              <w:t>će</w:t>
            </w:r>
            <w:r w:rsidR="00B81FE2" w:rsidRPr="00A66763">
              <w:rPr>
                <w:rFonts w:ascii="Arial" w:hAnsi="Arial" w:cs="Arial"/>
                <w:b/>
                <w:noProof/>
                <w:lang w:val="sr-Latn-CS"/>
              </w:rPr>
              <w:t xml:space="preserve"> </w:t>
            </w:r>
            <w:r w:rsidRPr="00A66763">
              <w:rPr>
                <w:rFonts w:ascii="Arial" w:hAnsi="Arial" w:cs="Arial"/>
                <w:b/>
                <w:noProof/>
                <w:lang w:val="sr-Latn-CS"/>
              </w:rPr>
              <w:t>biti</w:t>
            </w:r>
            <w:r w:rsidR="00B81FE2" w:rsidRPr="00A66763">
              <w:rPr>
                <w:rFonts w:ascii="Arial" w:hAnsi="Arial" w:cs="Arial"/>
                <w:b/>
                <w:noProof/>
                <w:lang w:val="sr-Latn-CS"/>
              </w:rPr>
              <w:t xml:space="preserve"> </w:t>
            </w:r>
            <w:r w:rsidRPr="00A66763">
              <w:rPr>
                <w:rFonts w:ascii="Arial" w:hAnsi="Arial" w:cs="Arial"/>
                <w:b/>
                <w:noProof/>
                <w:lang w:val="sr-Latn-CS"/>
              </w:rPr>
              <w:t>uvećana</w:t>
            </w:r>
            <w:r w:rsidR="00B81FE2" w:rsidRPr="00A66763">
              <w:rPr>
                <w:rFonts w:ascii="Arial" w:hAnsi="Arial" w:cs="Arial"/>
                <w:b/>
                <w:noProof/>
                <w:lang w:val="sr-Latn-CS"/>
              </w:rPr>
              <w:t xml:space="preserve"> 10% </w:t>
            </w:r>
            <w:r w:rsidRPr="00A66763">
              <w:rPr>
                <w:rFonts w:ascii="Arial" w:hAnsi="Arial" w:cs="Arial"/>
                <w:b/>
                <w:noProof/>
                <w:lang w:val="sr-Latn-CS"/>
              </w:rPr>
              <w:t>za</w:t>
            </w:r>
            <w:r w:rsidR="00B81FE2" w:rsidRPr="00A66763">
              <w:rPr>
                <w:rFonts w:ascii="Arial" w:hAnsi="Arial" w:cs="Arial"/>
                <w:b/>
                <w:noProof/>
                <w:lang w:val="sr-Latn-CS"/>
              </w:rPr>
              <w:t xml:space="preserve"> </w:t>
            </w:r>
            <w:r w:rsidRPr="00A66763">
              <w:rPr>
                <w:rFonts w:ascii="Arial" w:hAnsi="Arial" w:cs="Arial"/>
                <w:b/>
                <w:noProof/>
                <w:lang w:val="sr-Latn-CS"/>
              </w:rPr>
              <w:t>žene</w:t>
            </w:r>
            <w:r w:rsidR="00B81FE2" w:rsidRPr="00A66763">
              <w:rPr>
                <w:rFonts w:ascii="Arial" w:hAnsi="Arial" w:cs="Arial"/>
                <w:b/>
                <w:noProof/>
                <w:lang w:val="sr-Latn-CS"/>
              </w:rPr>
              <w:t xml:space="preserve"> </w:t>
            </w:r>
            <w:r w:rsidRPr="00A66763">
              <w:rPr>
                <w:rFonts w:ascii="Arial" w:hAnsi="Arial" w:cs="Arial"/>
                <w:b/>
                <w:noProof/>
                <w:lang w:val="sr-Latn-CS"/>
              </w:rPr>
              <w:t>nosioce</w:t>
            </w:r>
            <w:r w:rsidR="00B81FE2" w:rsidRPr="00A66763">
              <w:rPr>
                <w:rFonts w:ascii="Arial" w:hAnsi="Arial" w:cs="Arial"/>
                <w:b/>
                <w:noProof/>
                <w:lang w:val="sr-Latn-CS"/>
              </w:rPr>
              <w:t xml:space="preserve"> </w:t>
            </w:r>
            <w:r w:rsidRPr="00A66763">
              <w:rPr>
                <w:rFonts w:ascii="Arial" w:hAnsi="Arial" w:cs="Arial"/>
                <w:b/>
                <w:noProof/>
                <w:lang w:val="sr-Latn-CS"/>
              </w:rPr>
              <w:t>gazdinstva</w:t>
            </w:r>
            <w:r w:rsidR="00B81FE2" w:rsidRPr="00A66763">
              <w:rPr>
                <w:rFonts w:ascii="Arial" w:hAnsi="Arial" w:cs="Arial"/>
                <w:b/>
                <w:noProof/>
                <w:lang w:val="sr-Latn-CS"/>
              </w:rPr>
              <w:t xml:space="preserve"> </w:t>
            </w:r>
            <w:r w:rsidRPr="00A66763">
              <w:rPr>
                <w:rFonts w:ascii="Arial" w:hAnsi="Arial" w:cs="Arial"/>
                <w:b/>
                <w:noProof/>
                <w:lang w:val="sr-Latn-CS"/>
              </w:rPr>
              <w:t>ili</w:t>
            </w:r>
            <w:r w:rsidR="00B81FE2" w:rsidRPr="00A66763">
              <w:rPr>
                <w:rFonts w:ascii="Arial" w:hAnsi="Arial" w:cs="Arial"/>
                <w:b/>
                <w:noProof/>
                <w:lang w:val="sr-Latn-CS"/>
              </w:rPr>
              <w:t xml:space="preserve"> 10% </w:t>
            </w:r>
            <w:r w:rsidRPr="00A66763">
              <w:rPr>
                <w:rFonts w:ascii="Arial" w:hAnsi="Arial" w:cs="Arial"/>
                <w:b/>
                <w:noProof/>
                <w:lang w:val="sr-Latn-CS"/>
              </w:rPr>
              <w:t>za</w:t>
            </w:r>
            <w:r w:rsidR="00C64020" w:rsidRPr="00A66763">
              <w:rPr>
                <w:rFonts w:ascii="Arial" w:hAnsi="Arial" w:cs="Arial"/>
                <w:b/>
                <w:noProof/>
                <w:lang w:val="sr-Latn-CS"/>
              </w:rPr>
              <w:t xml:space="preserve"> </w:t>
            </w:r>
            <w:r w:rsidRPr="00A66763">
              <w:rPr>
                <w:rFonts w:ascii="Arial" w:hAnsi="Arial" w:cs="Arial"/>
                <w:b/>
                <w:noProof/>
                <w:lang w:val="sr-Latn-CS"/>
              </w:rPr>
              <w:t>nosioce</w:t>
            </w:r>
            <w:r w:rsidR="00C64020" w:rsidRPr="00A66763">
              <w:rPr>
                <w:rFonts w:ascii="Arial" w:hAnsi="Arial" w:cs="Arial"/>
                <w:b/>
                <w:noProof/>
                <w:lang w:val="sr-Latn-CS"/>
              </w:rPr>
              <w:t xml:space="preserve"> </w:t>
            </w:r>
            <w:r w:rsidRPr="00A66763">
              <w:rPr>
                <w:rFonts w:ascii="Arial" w:hAnsi="Arial" w:cs="Arial"/>
                <w:b/>
                <w:noProof/>
                <w:lang w:val="sr-Latn-CS"/>
              </w:rPr>
              <w:t>gazdinstva</w:t>
            </w:r>
            <w:r w:rsidR="00B81FE2" w:rsidRPr="00A66763">
              <w:rPr>
                <w:rFonts w:ascii="Arial" w:hAnsi="Arial" w:cs="Arial"/>
                <w:b/>
                <w:noProof/>
                <w:lang w:val="sr-Latn-CS"/>
              </w:rPr>
              <w:t xml:space="preserve"> </w:t>
            </w:r>
            <w:r w:rsidRPr="00A66763">
              <w:rPr>
                <w:rFonts w:ascii="Arial" w:hAnsi="Arial" w:cs="Arial"/>
                <w:b/>
                <w:noProof/>
                <w:lang w:val="sr-Latn-CS"/>
              </w:rPr>
              <w:t>mlađe</w:t>
            </w:r>
            <w:r w:rsidR="00B81FE2" w:rsidRPr="00A66763">
              <w:rPr>
                <w:rFonts w:ascii="Arial" w:hAnsi="Arial" w:cs="Arial"/>
                <w:b/>
                <w:noProof/>
                <w:lang w:val="sr-Latn-CS"/>
              </w:rPr>
              <w:t xml:space="preserve"> </w:t>
            </w:r>
            <w:r w:rsidRPr="00A66763">
              <w:rPr>
                <w:rFonts w:ascii="Arial" w:hAnsi="Arial" w:cs="Arial"/>
                <w:b/>
                <w:noProof/>
                <w:lang w:val="sr-Latn-CS"/>
              </w:rPr>
              <w:t>od</w:t>
            </w:r>
            <w:r w:rsidR="00B81FE2" w:rsidRPr="00A66763">
              <w:rPr>
                <w:rFonts w:ascii="Arial" w:hAnsi="Arial" w:cs="Arial"/>
                <w:b/>
                <w:noProof/>
                <w:lang w:val="sr-Latn-CS"/>
              </w:rPr>
              <w:t xml:space="preserve"> 40 </w:t>
            </w:r>
            <w:r w:rsidRPr="00A66763">
              <w:rPr>
                <w:rFonts w:ascii="Arial" w:hAnsi="Arial" w:cs="Arial"/>
                <w:b/>
                <w:noProof/>
                <w:lang w:val="sr-Latn-CS"/>
              </w:rPr>
              <w:t>godina</w:t>
            </w:r>
            <w:r w:rsidR="00C64020" w:rsidRPr="00A66763">
              <w:rPr>
                <w:rFonts w:ascii="Arial" w:hAnsi="Arial" w:cs="Arial"/>
                <w:b/>
                <w:noProof/>
                <w:lang w:val="sr-Latn-CS"/>
              </w:rPr>
              <w:t>.</w:t>
            </w:r>
            <w:r w:rsidR="00B81FE2" w:rsidRPr="00A66763">
              <w:rPr>
                <w:rFonts w:ascii="Arial" w:hAnsi="Arial" w:cs="Arial"/>
                <w:b/>
                <w:noProof/>
                <w:lang w:val="sr-Latn-CS"/>
              </w:rPr>
              <w:t xml:space="preserve"> </w:t>
            </w:r>
          </w:p>
          <w:p w14:paraId="4CD1698B" w14:textId="008AD66C" w:rsidR="00EF2398" w:rsidRPr="00A66763" w:rsidRDefault="000245EF" w:rsidP="006C3C85">
            <w:pPr>
              <w:jc w:val="both"/>
              <w:rPr>
                <w:rFonts w:ascii="Arial" w:hAnsi="Arial" w:cs="Arial"/>
                <w:noProof/>
                <w:lang w:val="sr-Latn-CS"/>
              </w:rPr>
            </w:pPr>
            <w:r w:rsidRPr="00A66763">
              <w:rPr>
                <w:rFonts w:ascii="Arial" w:hAnsi="Arial" w:cs="Arial"/>
                <w:noProof/>
                <w:lang w:val="sr-Latn-CS"/>
              </w:rPr>
              <w:t>Ova</w:t>
            </w:r>
            <w:r w:rsidR="00E21F35" w:rsidRPr="00A66763">
              <w:rPr>
                <w:rFonts w:ascii="Arial" w:hAnsi="Arial" w:cs="Arial"/>
                <w:noProof/>
                <w:lang w:val="sr-Latn-CS"/>
              </w:rPr>
              <w:t xml:space="preserve"> </w:t>
            </w:r>
            <w:r w:rsidRPr="00A66763">
              <w:rPr>
                <w:rFonts w:ascii="Arial" w:hAnsi="Arial" w:cs="Arial"/>
                <w:noProof/>
                <w:lang w:val="sr-Latn-CS"/>
              </w:rPr>
              <w:t>mjera</w:t>
            </w:r>
            <w:r w:rsidR="00E21F35" w:rsidRPr="00A66763">
              <w:rPr>
                <w:rFonts w:ascii="Arial" w:hAnsi="Arial" w:cs="Arial"/>
                <w:noProof/>
                <w:lang w:val="sr-Latn-CS"/>
              </w:rPr>
              <w:t xml:space="preserve"> </w:t>
            </w:r>
            <w:r w:rsidRPr="00A66763">
              <w:rPr>
                <w:rFonts w:ascii="Arial" w:hAnsi="Arial" w:cs="Arial"/>
                <w:noProof/>
                <w:lang w:val="sr-Latn-CS"/>
              </w:rPr>
              <w:t>je</w:t>
            </w:r>
            <w:r w:rsidR="00E21F35" w:rsidRPr="00A66763">
              <w:rPr>
                <w:rFonts w:ascii="Arial" w:hAnsi="Arial" w:cs="Arial"/>
                <w:noProof/>
                <w:lang w:val="sr-Latn-CS"/>
              </w:rPr>
              <w:t xml:space="preserve"> </w:t>
            </w:r>
            <w:r w:rsidRPr="00A66763">
              <w:rPr>
                <w:rFonts w:ascii="Arial" w:hAnsi="Arial" w:cs="Arial"/>
                <w:noProof/>
                <w:lang w:val="sr-Latn-CS"/>
              </w:rPr>
              <w:t>prihvatljiva</w:t>
            </w:r>
            <w:r w:rsidR="00E21F35" w:rsidRPr="00A66763">
              <w:rPr>
                <w:rFonts w:ascii="Arial" w:hAnsi="Arial" w:cs="Arial"/>
                <w:noProof/>
                <w:lang w:val="sr-Latn-CS"/>
              </w:rPr>
              <w:t xml:space="preserve"> </w:t>
            </w:r>
            <w:r w:rsidRPr="00A66763">
              <w:rPr>
                <w:rFonts w:ascii="Arial" w:hAnsi="Arial" w:cs="Arial"/>
                <w:noProof/>
                <w:lang w:val="sr-Latn-CS"/>
              </w:rPr>
              <w:t>za</w:t>
            </w:r>
            <w:r w:rsidR="00E21F35" w:rsidRPr="00A66763">
              <w:rPr>
                <w:rFonts w:ascii="Arial" w:hAnsi="Arial" w:cs="Arial"/>
                <w:noProof/>
                <w:lang w:val="sr-Latn-CS"/>
              </w:rPr>
              <w:t xml:space="preserve"> </w:t>
            </w:r>
            <w:r w:rsidRPr="00A66763">
              <w:rPr>
                <w:rFonts w:ascii="Arial" w:hAnsi="Arial" w:cs="Arial"/>
                <w:noProof/>
                <w:lang w:val="sr-Latn-CS"/>
              </w:rPr>
              <w:t>registrovana</w:t>
            </w:r>
            <w:r w:rsidR="00E21F35" w:rsidRPr="00A66763">
              <w:rPr>
                <w:rFonts w:ascii="Arial" w:hAnsi="Arial" w:cs="Arial"/>
                <w:noProof/>
                <w:lang w:val="sr-Latn-CS"/>
              </w:rPr>
              <w:t xml:space="preserve"> </w:t>
            </w:r>
            <w:r w:rsidRPr="00A66763">
              <w:rPr>
                <w:rFonts w:ascii="Arial" w:hAnsi="Arial" w:cs="Arial"/>
                <w:noProof/>
                <w:lang w:val="sr-Latn-CS"/>
              </w:rPr>
              <w:t>poljoprivredna</w:t>
            </w:r>
            <w:r w:rsidR="00E21F35" w:rsidRPr="00A66763">
              <w:rPr>
                <w:rFonts w:ascii="Arial" w:hAnsi="Arial" w:cs="Arial"/>
                <w:noProof/>
                <w:lang w:val="sr-Latn-CS"/>
              </w:rPr>
              <w:t xml:space="preserve"> </w:t>
            </w:r>
            <w:r w:rsidRPr="00A66763">
              <w:rPr>
                <w:rFonts w:ascii="Arial" w:hAnsi="Arial" w:cs="Arial"/>
                <w:noProof/>
                <w:lang w:val="sr-Latn-CS"/>
              </w:rPr>
              <w:t>gazdinsta</w:t>
            </w:r>
            <w:r w:rsidR="006C3C85" w:rsidRPr="00A66763">
              <w:rPr>
                <w:rFonts w:ascii="Arial" w:hAnsi="Arial" w:cs="Arial"/>
                <w:noProof/>
                <w:lang w:val="sr-Latn-CS"/>
              </w:rPr>
              <w:t xml:space="preserve"> </w:t>
            </w:r>
            <w:r w:rsidRPr="00A66763">
              <w:rPr>
                <w:rFonts w:ascii="Arial" w:hAnsi="Arial" w:cs="Arial"/>
                <w:noProof/>
                <w:lang w:val="sr-Latn-CS"/>
              </w:rPr>
              <w:t>kod</w:t>
            </w:r>
            <w:r w:rsidR="00E21F35" w:rsidRPr="00A66763">
              <w:rPr>
                <w:rFonts w:ascii="Arial" w:hAnsi="Arial" w:cs="Arial"/>
                <w:noProof/>
                <w:lang w:val="sr-Latn-CS"/>
              </w:rPr>
              <w:t xml:space="preserve"> </w:t>
            </w:r>
            <w:r w:rsidRPr="00A66763">
              <w:rPr>
                <w:rFonts w:ascii="Arial" w:hAnsi="Arial" w:cs="Arial"/>
                <w:noProof/>
                <w:lang w:val="sr-Latn-CS"/>
              </w:rPr>
              <w:t>MPŠV</w:t>
            </w:r>
            <w:r w:rsidR="00E21F35" w:rsidRPr="00A66763">
              <w:rPr>
                <w:rFonts w:ascii="Arial" w:hAnsi="Arial" w:cs="Arial"/>
                <w:noProof/>
                <w:lang w:val="sr-Latn-CS"/>
              </w:rPr>
              <w:t xml:space="preserve"> </w:t>
            </w:r>
            <w:r w:rsidRPr="00A66763">
              <w:rPr>
                <w:rFonts w:ascii="Arial" w:hAnsi="Arial" w:cs="Arial"/>
                <w:noProof/>
                <w:lang w:val="sr-Latn-CS"/>
              </w:rPr>
              <w:t>koja</w:t>
            </w:r>
            <w:r w:rsidR="00E21F35" w:rsidRPr="00A66763">
              <w:rPr>
                <w:rFonts w:ascii="Arial" w:hAnsi="Arial" w:cs="Arial"/>
                <w:noProof/>
                <w:lang w:val="sr-Latn-CS"/>
              </w:rPr>
              <w:t xml:space="preserve"> </w:t>
            </w:r>
            <w:r w:rsidRPr="00A66763">
              <w:rPr>
                <w:rFonts w:ascii="Arial" w:hAnsi="Arial" w:cs="Arial"/>
                <w:noProof/>
                <w:lang w:val="sr-Latn-CS"/>
              </w:rPr>
              <w:t>imaju</w:t>
            </w:r>
            <w:r w:rsidR="00E21F35" w:rsidRPr="00A66763">
              <w:rPr>
                <w:rFonts w:ascii="Arial" w:hAnsi="Arial" w:cs="Arial"/>
                <w:noProof/>
                <w:lang w:val="sr-Latn-CS"/>
              </w:rPr>
              <w:t xml:space="preserve"> </w:t>
            </w:r>
            <w:r w:rsidRPr="00A66763">
              <w:rPr>
                <w:rFonts w:ascii="Arial" w:hAnsi="Arial" w:cs="Arial"/>
                <w:noProof/>
                <w:lang w:val="sr-Latn-CS"/>
              </w:rPr>
              <w:t>dokaz</w:t>
            </w:r>
            <w:r w:rsidR="006C3C85" w:rsidRPr="00A66763">
              <w:rPr>
                <w:rFonts w:ascii="Arial" w:hAnsi="Arial" w:cs="Arial"/>
                <w:noProof/>
                <w:lang w:val="sr-Latn-CS"/>
              </w:rPr>
              <w:t xml:space="preserve"> </w:t>
            </w:r>
            <w:r w:rsidRPr="00A66763">
              <w:rPr>
                <w:rFonts w:ascii="Arial" w:hAnsi="Arial" w:cs="Arial"/>
                <w:noProof/>
                <w:lang w:val="sr-Latn-CS"/>
              </w:rPr>
              <w:t>o</w:t>
            </w:r>
            <w:r w:rsidR="006C3C85" w:rsidRPr="00A66763">
              <w:rPr>
                <w:rFonts w:ascii="Arial" w:hAnsi="Arial" w:cs="Arial"/>
                <w:noProof/>
                <w:lang w:val="sr-Latn-CS"/>
              </w:rPr>
              <w:t xml:space="preserve"> </w:t>
            </w:r>
            <w:r w:rsidRPr="00A66763">
              <w:rPr>
                <w:rFonts w:ascii="Arial" w:hAnsi="Arial" w:cs="Arial"/>
                <w:noProof/>
                <w:lang w:val="sr-Latn-CS"/>
              </w:rPr>
              <w:t>kupovini</w:t>
            </w:r>
            <w:r w:rsidR="006C3C85" w:rsidRPr="00A66763">
              <w:rPr>
                <w:rFonts w:ascii="Arial" w:hAnsi="Arial" w:cs="Arial"/>
                <w:noProof/>
                <w:lang w:val="sr-Latn-CS"/>
              </w:rPr>
              <w:t xml:space="preserve"> </w:t>
            </w:r>
            <w:r w:rsidRPr="00A66763">
              <w:rPr>
                <w:rFonts w:ascii="Arial" w:hAnsi="Arial" w:cs="Arial"/>
                <w:noProof/>
                <w:lang w:val="sr-Latn-CS"/>
              </w:rPr>
              <w:t>sadnog</w:t>
            </w:r>
            <w:r w:rsidR="006C3C85" w:rsidRPr="00A66763">
              <w:rPr>
                <w:rFonts w:ascii="Arial" w:hAnsi="Arial" w:cs="Arial"/>
                <w:noProof/>
                <w:lang w:val="sr-Latn-CS"/>
              </w:rPr>
              <w:t xml:space="preserve"> </w:t>
            </w:r>
            <w:r w:rsidRPr="00A66763">
              <w:rPr>
                <w:rFonts w:ascii="Arial" w:hAnsi="Arial" w:cs="Arial"/>
                <w:noProof/>
                <w:lang w:val="sr-Latn-CS"/>
              </w:rPr>
              <w:t>materijala</w:t>
            </w:r>
            <w:r w:rsidR="005834DF" w:rsidRPr="00A66763">
              <w:rPr>
                <w:rFonts w:ascii="Arial" w:hAnsi="Arial" w:cs="Arial"/>
                <w:noProof/>
                <w:lang w:val="sr-Latn-CS"/>
              </w:rPr>
              <w:t xml:space="preserve"> </w:t>
            </w:r>
            <w:r w:rsidR="006C3C85" w:rsidRPr="00A66763">
              <w:rPr>
                <w:rFonts w:ascii="Arial" w:hAnsi="Arial" w:cs="Arial"/>
                <w:noProof/>
                <w:lang w:val="sr-Latn-CS"/>
              </w:rPr>
              <w:t>(</w:t>
            </w:r>
            <w:r w:rsidRPr="00A66763">
              <w:rPr>
                <w:rFonts w:ascii="Arial" w:hAnsi="Arial" w:cs="Arial"/>
                <w:noProof/>
                <w:lang w:val="sr-Latn-CS"/>
              </w:rPr>
              <w:t>otremnica</w:t>
            </w:r>
            <w:r w:rsidR="006C3C85" w:rsidRPr="00A66763">
              <w:rPr>
                <w:rFonts w:ascii="Arial" w:hAnsi="Arial" w:cs="Arial"/>
                <w:noProof/>
                <w:lang w:val="sr-Latn-CS"/>
              </w:rPr>
              <w:t xml:space="preserve"> </w:t>
            </w:r>
            <w:r w:rsidRPr="00A66763">
              <w:rPr>
                <w:rFonts w:ascii="Arial" w:hAnsi="Arial" w:cs="Arial"/>
                <w:noProof/>
                <w:lang w:val="sr-Latn-CS"/>
              </w:rPr>
              <w:t>i</w:t>
            </w:r>
            <w:r w:rsidR="006C3C85" w:rsidRPr="00A66763">
              <w:rPr>
                <w:rFonts w:ascii="Arial" w:hAnsi="Arial" w:cs="Arial"/>
                <w:noProof/>
                <w:lang w:val="sr-Latn-CS"/>
              </w:rPr>
              <w:t xml:space="preserve"> </w:t>
            </w:r>
            <w:r w:rsidRPr="00A66763">
              <w:rPr>
                <w:rFonts w:ascii="Arial" w:hAnsi="Arial" w:cs="Arial"/>
                <w:noProof/>
                <w:lang w:val="sr-Latn-CS"/>
              </w:rPr>
              <w:t>fiskalni</w:t>
            </w:r>
            <w:r w:rsidR="006C3C85" w:rsidRPr="00A66763">
              <w:rPr>
                <w:rFonts w:ascii="Arial" w:hAnsi="Arial" w:cs="Arial"/>
                <w:noProof/>
                <w:lang w:val="sr-Latn-CS"/>
              </w:rPr>
              <w:t xml:space="preserve"> </w:t>
            </w:r>
            <w:r w:rsidRPr="00A66763">
              <w:rPr>
                <w:rFonts w:ascii="Arial" w:hAnsi="Arial" w:cs="Arial"/>
                <w:noProof/>
                <w:lang w:val="sr-Latn-CS"/>
              </w:rPr>
              <w:t>račun</w:t>
            </w:r>
            <w:r w:rsidR="006C3C85" w:rsidRPr="00A66763">
              <w:rPr>
                <w:rFonts w:ascii="Arial" w:hAnsi="Arial" w:cs="Arial"/>
                <w:noProof/>
                <w:lang w:val="sr-Latn-CS"/>
              </w:rPr>
              <w:t xml:space="preserve"> </w:t>
            </w:r>
            <w:r w:rsidRPr="00A66763">
              <w:rPr>
                <w:rFonts w:ascii="Arial" w:hAnsi="Arial" w:cs="Arial"/>
                <w:noProof/>
                <w:lang w:val="sr-Latn-CS"/>
              </w:rPr>
              <w:t>izdat</w:t>
            </w:r>
            <w:r w:rsidR="006C3C85" w:rsidRPr="00A66763">
              <w:rPr>
                <w:rFonts w:ascii="Arial" w:hAnsi="Arial" w:cs="Arial"/>
                <w:noProof/>
                <w:lang w:val="sr-Latn-CS"/>
              </w:rPr>
              <w:t xml:space="preserve"> </w:t>
            </w:r>
            <w:r w:rsidRPr="00A66763">
              <w:rPr>
                <w:rFonts w:ascii="Arial" w:hAnsi="Arial" w:cs="Arial"/>
                <w:noProof/>
                <w:lang w:val="sr-Latn-CS"/>
              </w:rPr>
              <w:t>u</w:t>
            </w:r>
            <w:r w:rsidR="006D5AEF" w:rsidRPr="00A66763">
              <w:rPr>
                <w:rFonts w:ascii="Arial" w:hAnsi="Arial" w:cs="Arial"/>
                <w:noProof/>
                <w:lang w:val="sr-Latn-CS"/>
              </w:rPr>
              <w:t xml:space="preserve"> 2026</w:t>
            </w:r>
            <w:r w:rsidR="003957A9" w:rsidRPr="00A66763">
              <w:rPr>
                <w:rFonts w:ascii="Arial" w:hAnsi="Arial" w:cs="Arial"/>
                <w:noProof/>
                <w:lang w:val="sr-Latn-CS"/>
              </w:rPr>
              <w:t>-</w:t>
            </w:r>
            <w:r w:rsidRPr="00A66763">
              <w:rPr>
                <w:rFonts w:ascii="Arial" w:hAnsi="Arial" w:cs="Arial"/>
                <w:noProof/>
                <w:lang w:val="sr-Latn-CS"/>
              </w:rPr>
              <w:t>oj</w:t>
            </w:r>
            <w:r w:rsidR="006D5AEF" w:rsidRPr="00A66763">
              <w:rPr>
                <w:rFonts w:ascii="Arial" w:hAnsi="Arial" w:cs="Arial"/>
                <w:noProof/>
                <w:lang w:val="sr-Latn-CS"/>
              </w:rPr>
              <w:t xml:space="preserve"> </w:t>
            </w:r>
            <w:r w:rsidRPr="00A66763">
              <w:rPr>
                <w:rFonts w:ascii="Arial" w:hAnsi="Arial" w:cs="Arial"/>
                <w:noProof/>
                <w:lang w:val="sr-Latn-CS"/>
              </w:rPr>
              <w:t>godini</w:t>
            </w:r>
            <w:r w:rsidR="006D5AEF" w:rsidRPr="00A66763">
              <w:rPr>
                <w:rFonts w:ascii="Arial" w:hAnsi="Arial" w:cs="Arial"/>
                <w:noProof/>
                <w:lang w:val="sr-Latn-CS"/>
              </w:rPr>
              <w:t xml:space="preserve">, </w:t>
            </w:r>
            <w:r w:rsidRPr="00A66763">
              <w:rPr>
                <w:rFonts w:ascii="Arial" w:hAnsi="Arial" w:cs="Arial"/>
                <w:noProof/>
                <w:lang w:val="sr-Latn-CS"/>
              </w:rPr>
              <w:t>na</w:t>
            </w:r>
            <w:r w:rsidR="006D5AEF" w:rsidRPr="00A66763">
              <w:rPr>
                <w:rFonts w:ascii="Arial" w:hAnsi="Arial" w:cs="Arial"/>
                <w:noProof/>
                <w:lang w:val="sr-Latn-CS"/>
              </w:rPr>
              <w:t xml:space="preserve"> </w:t>
            </w:r>
            <w:r w:rsidRPr="00A66763">
              <w:rPr>
                <w:rFonts w:ascii="Arial" w:hAnsi="Arial" w:cs="Arial"/>
                <w:noProof/>
                <w:lang w:val="sr-Latn-CS"/>
              </w:rPr>
              <w:t>ime</w:t>
            </w:r>
            <w:r w:rsidR="006D5AEF" w:rsidRPr="00A66763">
              <w:rPr>
                <w:rFonts w:ascii="Arial" w:hAnsi="Arial" w:cs="Arial"/>
                <w:noProof/>
                <w:lang w:val="sr-Latn-CS"/>
              </w:rPr>
              <w:t xml:space="preserve"> </w:t>
            </w:r>
            <w:r w:rsidRPr="00A66763">
              <w:rPr>
                <w:rFonts w:ascii="Arial" w:hAnsi="Arial" w:cs="Arial"/>
                <w:noProof/>
                <w:lang w:val="sr-Latn-CS"/>
              </w:rPr>
              <w:t>nosioca</w:t>
            </w:r>
            <w:r w:rsidR="006D5AEF" w:rsidRPr="00A66763">
              <w:rPr>
                <w:rFonts w:ascii="Arial" w:hAnsi="Arial" w:cs="Arial"/>
                <w:noProof/>
                <w:lang w:val="sr-Latn-CS"/>
              </w:rPr>
              <w:t xml:space="preserve"> </w:t>
            </w:r>
            <w:r w:rsidRPr="00A66763">
              <w:rPr>
                <w:rFonts w:ascii="Arial" w:hAnsi="Arial" w:cs="Arial"/>
                <w:noProof/>
                <w:lang w:val="sr-Latn-CS"/>
              </w:rPr>
              <w:t>gazdinstva</w:t>
            </w:r>
            <w:r w:rsidR="00E21F35" w:rsidRPr="00A66763">
              <w:rPr>
                <w:rFonts w:ascii="Arial" w:hAnsi="Arial" w:cs="Arial"/>
                <w:noProof/>
                <w:lang w:val="sr-Latn-CS"/>
              </w:rPr>
              <w:t xml:space="preserve">) </w:t>
            </w:r>
            <w:r w:rsidRPr="00A66763">
              <w:rPr>
                <w:rFonts w:ascii="Arial" w:hAnsi="Arial" w:cs="Arial"/>
                <w:noProof/>
                <w:lang w:val="sr-Latn-CS"/>
              </w:rPr>
              <w:t>od</w:t>
            </w:r>
            <w:r w:rsidR="00E21F35" w:rsidRPr="00A66763">
              <w:rPr>
                <w:rFonts w:ascii="Arial" w:hAnsi="Arial" w:cs="Arial"/>
                <w:noProof/>
                <w:lang w:val="sr-Latn-CS"/>
              </w:rPr>
              <w:t xml:space="preserve"> </w:t>
            </w:r>
            <w:r w:rsidRPr="00A66763">
              <w:rPr>
                <w:rFonts w:ascii="Arial" w:hAnsi="Arial" w:cs="Arial"/>
                <w:noProof/>
                <w:lang w:val="sr-Latn-CS"/>
              </w:rPr>
              <w:t>ovlašćenog</w:t>
            </w:r>
            <w:r w:rsidR="00E21F35" w:rsidRPr="00A66763">
              <w:rPr>
                <w:rFonts w:ascii="Arial" w:hAnsi="Arial" w:cs="Arial"/>
                <w:noProof/>
                <w:lang w:val="sr-Latn-CS"/>
              </w:rPr>
              <w:t xml:space="preserve"> </w:t>
            </w:r>
            <w:r w:rsidRPr="00A66763">
              <w:rPr>
                <w:rFonts w:ascii="Arial" w:hAnsi="Arial" w:cs="Arial"/>
                <w:noProof/>
                <w:lang w:val="sr-Latn-CS"/>
              </w:rPr>
              <w:t>prodavca</w:t>
            </w:r>
            <w:r w:rsidR="00E21F35" w:rsidRPr="00A66763">
              <w:rPr>
                <w:rFonts w:ascii="Arial" w:hAnsi="Arial" w:cs="Arial"/>
                <w:noProof/>
                <w:lang w:val="sr-Latn-CS"/>
              </w:rPr>
              <w:t xml:space="preserve">, </w:t>
            </w:r>
            <w:r w:rsidRPr="00A66763">
              <w:rPr>
                <w:rFonts w:ascii="Arial" w:hAnsi="Arial" w:cs="Arial"/>
                <w:noProof/>
                <w:lang w:val="sr-Latn-CS"/>
              </w:rPr>
              <w:t>dokaz</w:t>
            </w:r>
            <w:r w:rsidR="006C3C85" w:rsidRPr="00A66763">
              <w:rPr>
                <w:rFonts w:ascii="Arial" w:hAnsi="Arial" w:cs="Arial"/>
                <w:noProof/>
                <w:lang w:val="sr-Latn-CS"/>
              </w:rPr>
              <w:t xml:space="preserve"> </w:t>
            </w:r>
            <w:r w:rsidRPr="00A66763">
              <w:rPr>
                <w:rFonts w:ascii="Arial" w:hAnsi="Arial" w:cs="Arial"/>
                <w:noProof/>
                <w:lang w:val="sr-Latn-CS"/>
              </w:rPr>
              <w:t>o</w:t>
            </w:r>
            <w:r w:rsidR="006C3C85" w:rsidRPr="00A66763">
              <w:rPr>
                <w:rFonts w:ascii="Arial" w:hAnsi="Arial" w:cs="Arial"/>
                <w:noProof/>
                <w:lang w:val="sr-Latn-CS"/>
              </w:rPr>
              <w:t xml:space="preserve"> </w:t>
            </w:r>
            <w:r w:rsidRPr="00A66763">
              <w:rPr>
                <w:rFonts w:ascii="Arial" w:hAnsi="Arial" w:cs="Arial"/>
                <w:noProof/>
                <w:lang w:val="sr-Latn-CS"/>
              </w:rPr>
              <w:t>kupovini</w:t>
            </w:r>
            <w:r w:rsidR="006C3C85" w:rsidRPr="00A66763">
              <w:rPr>
                <w:rFonts w:ascii="Arial" w:hAnsi="Arial" w:cs="Arial"/>
                <w:noProof/>
                <w:lang w:val="sr-Latn-CS"/>
              </w:rPr>
              <w:t xml:space="preserve"> </w:t>
            </w:r>
            <w:r w:rsidRPr="00A66763">
              <w:rPr>
                <w:rFonts w:ascii="Arial" w:hAnsi="Arial" w:cs="Arial"/>
                <w:noProof/>
                <w:lang w:val="sr-Latn-CS"/>
              </w:rPr>
              <w:t>sistema</w:t>
            </w:r>
            <w:r w:rsidR="006C3C85" w:rsidRPr="00A66763">
              <w:rPr>
                <w:rFonts w:ascii="Arial" w:hAnsi="Arial" w:cs="Arial"/>
                <w:noProof/>
                <w:lang w:val="sr-Latn-CS"/>
              </w:rPr>
              <w:t xml:space="preserve"> </w:t>
            </w:r>
            <w:r w:rsidRPr="00A66763">
              <w:rPr>
                <w:rFonts w:ascii="Arial" w:hAnsi="Arial" w:cs="Arial"/>
                <w:noProof/>
                <w:lang w:val="sr-Latn-CS"/>
              </w:rPr>
              <w:t>za</w:t>
            </w:r>
            <w:r w:rsidR="006C3C85" w:rsidRPr="00A66763">
              <w:rPr>
                <w:rFonts w:ascii="Arial" w:hAnsi="Arial" w:cs="Arial"/>
                <w:noProof/>
                <w:lang w:val="sr-Latn-CS"/>
              </w:rPr>
              <w:t xml:space="preserve"> </w:t>
            </w:r>
            <w:r w:rsidRPr="00A66763">
              <w:rPr>
                <w:rFonts w:ascii="Arial" w:hAnsi="Arial" w:cs="Arial"/>
                <w:noProof/>
                <w:lang w:val="sr-Latn-CS"/>
              </w:rPr>
              <w:t>navodnjavanje</w:t>
            </w:r>
            <w:r w:rsidR="006C3C85" w:rsidRPr="00A66763">
              <w:rPr>
                <w:rFonts w:ascii="Arial" w:hAnsi="Arial" w:cs="Arial"/>
                <w:noProof/>
                <w:lang w:val="sr-Latn-CS"/>
              </w:rPr>
              <w:t xml:space="preserve"> </w:t>
            </w:r>
            <w:r w:rsidRPr="00A66763">
              <w:rPr>
                <w:rFonts w:ascii="Arial" w:hAnsi="Arial" w:cs="Arial"/>
                <w:noProof/>
                <w:lang w:val="sr-Latn-CS"/>
              </w:rPr>
              <w:t>ili</w:t>
            </w:r>
            <w:r w:rsidR="006C3C85" w:rsidRPr="00A66763">
              <w:rPr>
                <w:rFonts w:ascii="Arial" w:hAnsi="Arial" w:cs="Arial"/>
                <w:noProof/>
                <w:lang w:val="sr-Latn-CS"/>
              </w:rPr>
              <w:t xml:space="preserve"> </w:t>
            </w:r>
            <w:r w:rsidRPr="00A66763">
              <w:rPr>
                <w:rFonts w:ascii="Arial" w:hAnsi="Arial" w:cs="Arial"/>
                <w:noProof/>
                <w:lang w:val="sr-Latn-CS"/>
              </w:rPr>
              <w:t>opreme</w:t>
            </w:r>
            <w:r w:rsidR="00120A31" w:rsidRPr="00A66763">
              <w:rPr>
                <w:rFonts w:ascii="Arial" w:hAnsi="Arial" w:cs="Arial"/>
                <w:noProof/>
                <w:lang w:val="sr-Latn-CS"/>
              </w:rPr>
              <w:t xml:space="preserve"> </w:t>
            </w:r>
            <w:r w:rsidR="006C3C85" w:rsidRPr="00A66763">
              <w:rPr>
                <w:rFonts w:ascii="Arial" w:hAnsi="Arial" w:cs="Arial"/>
                <w:noProof/>
                <w:lang w:val="sr-Latn-CS"/>
              </w:rPr>
              <w:t>(</w:t>
            </w:r>
            <w:r w:rsidRPr="00A66763">
              <w:rPr>
                <w:rFonts w:ascii="Arial" w:hAnsi="Arial" w:cs="Arial"/>
                <w:noProof/>
                <w:lang w:val="sr-Latn-CS"/>
              </w:rPr>
              <w:t>original</w:t>
            </w:r>
            <w:r w:rsidR="006C3C85" w:rsidRPr="00A66763">
              <w:rPr>
                <w:rFonts w:ascii="Arial" w:hAnsi="Arial" w:cs="Arial"/>
                <w:noProof/>
                <w:lang w:val="sr-Latn-CS"/>
              </w:rPr>
              <w:t xml:space="preserve"> </w:t>
            </w:r>
            <w:r w:rsidRPr="00A66763">
              <w:rPr>
                <w:rFonts w:ascii="Arial" w:hAnsi="Arial" w:cs="Arial"/>
                <w:noProof/>
                <w:lang w:val="sr-Latn-CS"/>
              </w:rPr>
              <w:t>fiskalni</w:t>
            </w:r>
            <w:r w:rsidR="006C3C85" w:rsidRPr="00A66763">
              <w:rPr>
                <w:rFonts w:ascii="Arial" w:hAnsi="Arial" w:cs="Arial"/>
                <w:noProof/>
                <w:lang w:val="sr-Latn-CS"/>
              </w:rPr>
              <w:t xml:space="preserve"> </w:t>
            </w:r>
            <w:r w:rsidRPr="00A66763">
              <w:rPr>
                <w:rFonts w:ascii="Arial" w:hAnsi="Arial" w:cs="Arial"/>
                <w:noProof/>
                <w:lang w:val="sr-Latn-CS"/>
              </w:rPr>
              <w:t>račun</w:t>
            </w:r>
            <w:r w:rsidR="006C3C85" w:rsidRPr="00A66763">
              <w:rPr>
                <w:rFonts w:ascii="Arial" w:hAnsi="Arial" w:cs="Arial"/>
                <w:noProof/>
                <w:lang w:val="sr-Latn-CS"/>
              </w:rPr>
              <w:t xml:space="preserve"> </w:t>
            </w:r>
            <w:r w:rsidRPr="00A66763">
              <w:rPr>
                <w:rFonts w:ascii="Arial" w:hAnsi="Arial" w:cs="Arial"/>
                <w:noProof/>
                <w:lang w:val="sr-Latn-CS"/>
              </w:rPr>
              <w:t>ili</w:t>
            </w:r>
            <w:r w:rsidR="006C3C85" w:rsidRPr="00A66763">
              <w:rPr>
                <w:rFonts w:ascii="Arial" w:hAnsi="Arial" w:cs="Arial"/>
                <w:noProof/>
                <w:lang w:val="sr-Latn-CS"/>
              </w:rPr>
              <w:t xml:space="preserve"> </w:t>
            </w:r>
            <w:r w:rsidRPr="00A66763">
              <w:rPr>
                <w:rFonts w:ascii="Arial" w:hAnsi="Arial" w:cs="Arial"/>
                <w:noProof/>
                <w:lang w:val="sr-Latn-CS"/>
              </w:rPr>
              <w:t>uplatnica</w:t>
            </w:r>
            <w:r w:rsidR="006C3C85" w:rsidRPr="00A66763">
              <w:rPr>
                <w:rFonts w:ascii="Arial" w:hAnsi="Arial" w:cs="Arial"/>
                <w:noProof/>
                <w:lang w:val="sr-Latn-CS"/>
              </w:rPr>
              <w:t xml:space="preserve"> </w:t>
            </w:r>
            <w:r w:rsidRPr="00A66763">
              <w:rPr>
                <w:rFonts w:ascii="Arial" w:hAnsi="Arial" w:cs="Arial"/>
                <w:noProof/>
                <w:lang w:val="sr-Latn-CS"/>
              </w:rPr>
              <w:t>o</w:t>
            </w:r>
            <w:r w:rsidR="006C3C85" w:rsidRPr="00A66763">
              <w:rPr>
                <w:rFonts w:ascii="Arial" w:hAnsi="Arial" w:cs="Arial"/>
                <w:noProof/>
                <w:lang w:val="sr-Latn-CS"/>
              </w:rPr>
              <w:t xml:space="preserve"> </w:t>
            </w:r>
            <w:r w:rsidRPr="00A66763">
              <w:rPr>
                <w:rFonts w:ascii="Arial" w:hAnsi="Arial" w:cs="Arial"/>
                <w:noProof/>
                <w:lang w:val="sr-Latn-CS"/>
              </w:rPr>
              <w:t>izvršenoj</w:t>
            </w:r>
            <w:r w:rsidR="006C3C85" w:rsidRPr="00A66763">
              <w:rPr>
                <w:rFonts w:ascii="Arial" w:hAnsi="Arial" w:cs="Arial"/>
                <w:noProof/>
                <w:lang w:val="sr-Latn-CS"/>
              </w:rPr>
              <w:t xml:space="preserve"> </w:t>
            </w:r>
            <w:r w:rsidRPr="00A66763">
              <w:rPr>
                <w:rFonts w:ascii="Arial" w:hAnsi="Arial" w:cs="Arial"/>
                <w:noProof/>
                <w:lang w:val="sr-Latn-CS"/>
              </w:rPr>
              <w:t>nabavci</w:t>
            </w:r>
            <w:r w:rsidR="006C3C85" w:rsidRPr="00A66763">
              <w:rPr>
                <w:rFonts w:ascii="Arial" w:hAnsi="Arial" w:cs="Arial"/>
                <w:noProof/>
                <w:lang w:val="sr-Latn-CS"/>
              </w:rPr>
              <w:t xml:space="preserve"> </w:t>
            </w:r>
            <w:r w:rsidRPr="00A66763">
              <w:rPr>
                <w:rFonts w:ascii="Arial" w:hAnsi="Arial" w:cs="Arial"/>
                <w:noProof/>
                <w:lang w:val="sr-Latn-CS"/>
              </w:rPr>
              <w:t>izdat</w:t>
            </w:r>
            <w:r w:rsidR="006D5AEF" w:rsidRPr="00A66763">
              <w:rPr>
                <w:rFonts w:ascii="Arial" w:hAnsi="Arial" w:cs="Arial"/>
                <w:noProof/>
                <w:lang w:val="sr-Latn-CS"/>
              </w:rPr>
              <w:t xml:space="preserve"> </w:t>
            </w:r>
            <w:r w:rsidRPr="00A66763">
              <w:rPr>
                <w:rFonts w:ascii="Arial" w:hAnsi="Arial" w:cs="Arial"/>
                <w:noProof/>
                <w:lang w:val="sr-Latn-CS"/>
              </w:rPr>
              <w:t>u</w:t>
            </w:r>
            <w:r w:rsidR="006D5AEF" w:rsidRPr="00A66763">
              <w:rPr>
                <w:rFonts w:ascii="Arial" w:hAnsi="Arial" w:cs="Arial"/>
                <w:noProof/>
                <w:lang w:val="sr-Latn-CS"/>
              </w:rPr>
              <w:t xml:space="preserve"> 2026</w:t>
            </w:r>
            <w:r w:rsidR="003957A9" w:rsidRPr="00A66763">
              <w:rPr>
                <w:rFonts w:ascii="Arial" w:hAnsi="Arial" w:cs="Arial"/>
                <w:noProof/>
                <w:lang w:val="sr-Latn-CS"/>
              </w:rPr>
              <w:t>-</w:t>
            </w:r>
            <w:r w:rsidRPr="00A66763">
              <w:rPr>
                <w:rFonts w:ascii="Arial" w:hAnsi="Arial" w:cs="Arial"/>
                <w:noProof/>
                <w:lang w:val="sr-Latn-CS"/>
              </w:rPr>
              <w:t>oj</w:t>
            </w:r>
            <w:r w:rsidR="006D5AEF" w:rsidRPr="00A66763">
              <w:rPr>
                <w:rFonts w:ascii="Arial" w:hAnsi="Arial" w:cs="Arial"/>
                <w:noProof/>
                <w:lang w:val="sr-Latn-CS"/>
              </w:rPr>
              <w:t xml:space="preserve"> </w:t>
            </w:r>
            <w:r w:rsidRPr="00A66763">
              <w:rPr>
                <w:rFonts w:ascii="Arial" w:hAnsi="Arial" w:cs="Arial"/>
                <w:noProof/>
                <w:lang w:val="sr-Latn-CS"/>
              </w:rPr>
              <w:t>godini</w:t>
            </w:r>
            <w:r w:rsidR="006D5AEF" w:rsidRPr="00A66763">
              <w:rPr>
                <w:rFonts w:ascii="Arial" w:hAnsi="Arial" w:cs="Arial"/>
                <w:noProof/>
                <w:lang w:val="sr-Latn-CS"/>
              </w:rPr>
              <w:t xml:space="preserve">, </w:t>
            </w:r>
            <w:r w:rsidRPr="00A66763">
              <w:rPr>
                <w:rFonts w:ascii="Arial" w:hAnsi="Arial" w:cs="Arial"/>
                <w:noProof/>
                <w:lang w:val="sr-Latn-CS"/>
              </w:rPr>
              <w:t>na</w:t>
            </w:r>
            <w:r w:rsidR="006D5AEF" w:rsidRPr="00A66763">
              <w:rPr>
                <w:rFonts w:ascii="Arial" w:hAnsi="Arial" w:cs="Arial"/>
                <w:noProof/>
                <w:lang w:val="sr-Latn-CS"/>
              </w:rPr>
              <w:t xml:space="preserve"> </w:t>
            </w:r>
            <w:r w:rsidRPr="00A66763">
              <w:rPr>
                <w:rFonts w:ascii="Arial" w:hAnsi="Arial" w:cs="Arial"/>
                <w:noProof/>
                <w:lang w:val="sr-Latn-CS"/>
              </w:rPr>
              <w:t>ime</w:t>
            </w:r>
            <w:r w:rsidR="006D5AEF" w:rsidRPr="00A66763">
              <w:rPr>
                <w:rFonts w:ascii="Arial" w:hAnsi="Arial" w:cs="Arial"/>
                <w:noProof/>
                <w:lang w:val="sr-Latn-CS"/>
              </w:rPr>
              <w:t xml:space="preserve"> </w:t>
            </w:r>
            <w:r w:rsidRPr="00A66763">
              <w:rPr>
                <w:rFonts w:ascii="Arial" w:hAnsi="Arial" w:cs="Arial"/>
                <w:noProof/>
                <w:lang w:val="sr-Latn-CS"/>
              </w:rPr>
              <w:t>nosioca</w:t>
            </w:r>
            <w:r w:rsidR="006D5AEF" w:rsidRPr="00A66763">
              <w:rPr>
                <w:rFonts w:ascii="Arial" w:hAnsi="Arial" w:cs="Arial"/>
                <w:noProof/>
                <w:lang w:val="sr-Latn-CS"/>
              </w:rPr>
              <w:t xml:space="preserve"> </w:t>
            </w:r>
            <w:r w:rsidRPr="00A66763">
              <w:rPr>
                <w:rFonts w:ascii="Arial" w:hAnsi="Arial" w:cs="Arial"/>
                <w:noProof/>
                <w:lang w:val="sr-Latn-CS"/>
              </w:rPr>
              <w:t>gazdinstva</w:t>
            </w:r>
            <w:r w:rsidR="006C3C85" w:rsidRPr="00A66763">
              <w:rPr>
                <w:rFonts w:ascii="Arial" w:hAnsi="Arial" w:cs="Arial"/>
                <w:noProof/>
                <w:lang w:val="sr-Latn-CS"/>
              </w:rPr>
              <w:t>)</w:t>
            </w:r>
            <w:r w:rsidR="00FC79CB" w:rsidRPr="00A66763">
              <w:rPr>
                <w:rFonts w:ascii="Arial" w:hAnsi="Arial" w:cs="Arial"/>
                <w:noProof/>
                <w:lang w:val="sr-Latn-CS"/>
              </w:rPr>
              <w:t xml:space="preserve"> </w:t>
            </w:r>
            <w:r w:rsidR="00F24525" w:rsidRPr="00A66763">
              <w:rPr>
                <w:rFonts w:ascii="Arial" w:hAnsi="Arial" w:cs="Arial"/>
                <w:noProof/>
                <w:lang w:val="sr-Latn-CS"/>
              </w:rPr>
              <w:t>,</w:t>
            </w:r>
            <w:r w:rsidR="00FC79CB" w:rsidRPr="00A66763">
              <w:rPr>
                <w:rFonts w:ascii="Arial" w:hAnsi="Arial" w:cs="Arial"/>
                <w:noProof/>
                <w:lang w:val="sr-Latn-CS"/>
              </w:rPr>
              <w:t xml:space="preserve"> </w:t>
            </w:r>
            <w:r w:rsidRPr="00A66763">
              <w:rPr>
                <w:rFonts w:ascii="Arial" w:hAnsi="Arial" w:cs="Arial"/>
                <w:noProof/>
                <w:lang w:val="sr-Latn-CS"/>
              </w:rPr>
              <w:t>posjedovni</w:t>
            </w:r>
            <w:r w:rsidR="00FC79CB" w:rsidRPr="00A66763">
              <w:rPr>
                <w:rFonts w:ascii="Arial" w:hAnsi="Arial" w:cs="Arial"/>
                <w:noProof/>
                <w:lang w:val="sr-Latn-CS"/>
              </w:rPr>
              <w:t xml:space="preserve"> </w:t>
            </w:r>
            <w:r w:rsidRPr="00A66763">
              <w:rPr>
                <w:rFonts w:ascii="Arial" w:hAnsi="Arial" w:cs="Arial"/>
                <w:noProof/>
                <w:lang w:val="sr-Latn-CS"/>
              </w:rPr>
              <w:t>list</w:t>
            </w:r>
            <w:r w:rsidR="00FC79CB" w:rsidRPr="00A66763">
              <w:rPr>
                <w:rFonts w:ascii="Arial" w:hAnsi="Arial" w:cs="Arial"/>
                <w:noProof/>
                <w:lang w:val="sr-Latn-CS"/>
              </w:rPr>
              <w:t xml:space="preserve"> </w:t>
            </w:r>
            <w:r w:rsidRPr="00A66763">
              <w:rPr>
                <w:rFonts w:ascii="Arial" w:hAnsi="Arial" w:cs="Arial"/>
                <w:noProof/>
                <w:lang w:val="sr-Latn-CS"/>
              </w:rPr>
              <w:t>i</w:t>
            </w:r>
            <w:r w:rsidR="00B81FE2" w:rsidRPr="00A66763">
              <w:rPr>
                <w:rFonts w:ascii="Arial" w:hAnsi="Arial" w:cs="Arial"/>
                <w:noProof/>
                <w:lang w:val="sr-Latn-CS"/>
              </w:rPr>
              <w:t xml:space="preserve"> </w:t>
            </w:r>
            <w:r w:rsidRPr="00A66763">
              <w:rPr>
                <w:rFonts w:ascii="Arial" w:hAnsi="Arial" w:cs="Arial"/>
                <w:noProof/>
                <w:lang w:val="sr-Latn-CS"/>
              </w:rPr>
              <w:t>ugovor</w:t>
            </w:r>
            <w:r w:rsidR="00B81FE2" w:rsidRPr="00A66763">
              <w:rPr>
                <w:rFonts w:ascii="Arial" w:hAnsi="Arial" w:cs="Arial"/>
                <w:noProof/>
                <w:lang w:val="sr-Latn-CS"/>
              </w:rPr>
              <w:t xml:space="preserve"> </w:t>
            </w:r>
            <w:r w:rsidRPr="00A66763">
              <w:rPr>
                <w:rFonts w:ascii="Arial" w:hAnsi="Arial" w:cs="Arial"/>
                <w:noProof/>
                <w:lang w:val="sr-Latn-CS"/>
              </w:rPr>
              <w:t>o</w:t>
            </w:r>
            <w:r w:rsidR="00B81FE2" w:rsidRPr="00A66763">
              <w:rPr>
                <w:rFonts w:ascii="Arial" w:hAnsi="Arial" w:cs="Arial"/>
                <w:noProof/>
                <w:lang w:val="sr-Latn-CS"/>
              </w:rPr>
              <w:t xml:space="preserve"> </w:t>
            </w:r>
            <w:r w:rsidRPr="00A66763">
              <w:rPr>
                <w:rFonts w:ascii="Arial" w:hAnsi="Arial" w:cs="Arial"/>
                <w:noProof/>
                <w:lang w:val="sr-Latn-CS"/>
              </w:rPr>
              <w:t>zakupu</w:t>
            </w:r>
            <w:r w:rsidR="00B81FE2" w:rsidRPr="00A66763">
              <w:rPr>
                <w:rFonts w:ascii="Arial" w:hAnsi="Arial" w:cs="Arial"/>
                <w:noProof/>
                <w:lang w:val="sr-Latn-CS"/>
              </w:rPr>
              <w:t xml:space="preserve"> </w:t>
            </w:r>
            <w:r w:rsidR="00FC79CB" w:rsidRPr="00A66763">
              <w:rPr>
                <w:rFonts w:ascii="Arial" w:hAnsi="Arial" w:cs="Arial"/>
                <w:noProof/>
                <w:lang w:val="sr-Latn-CS"/>
              </w:rPr>
              <w:t>(</w:t>
            </w:r>
            <w:r w:rsidRPr="00A66763">
              <w:rPr>
                <w:rFonts w:ascii="Arial" w:hAnsi="Arial" w:cs="Arial"/>
                <w:noProof/>
                <w:lang w:val="sr-Latn-CS"/>
              </w:rPr>
              <w:t>ukoliko</w:t>
            </w:r>
            <w:r w:rsidR="00B81FE2" w:rsidRPr="00A66763">
              <w:rPr>
                <w:rFonts w:ascii="Arial" w:hAnsi="Arial" w:cs="Arial"/>
                <w:noProof/>
                <w:lang w:val="sr-Latn-CS"/>
              </w:rPr>
              <w:t xml:space="preserve"> </w:t>
            </w:r>
            <w:r w:rsidRPr="00A66763">
              <w:rPr>
                <w:rFonts w:ascii="Arial" w:hAnsi="Arial" w:cs="Arial"/>
                <w:noProof/>
                <w:lang w:val="sr-Latn-CS"/>
              </w:rPr>
              <w:t>je</w:t>
            </w:r>
            <w:r w:rsidR="00B81FE2" w:rsidRPr="00A66763">
              <w:rPr>
                <w:rFonts w:ascii="Arial" w:hAnsi="Arial" w:cs="Arial"/>
                <w:noProof/>
                <w:lang w:val="sr-Latn-CS"/>
              </w:rPr>
              <w:t xml:space="preserve"> </w:t>
            </w:r>
            <w:r w:rsidRPr="00A66763">
              <w:rPr>
                <w:rFonts w:ascii="Arial" w:hAnsi="Arial" w:cs="Arial"/>
                <w:noProof/>
                <w:lang w:val="sr-Latn-CS"/>
              </w:rPr>
              <w:t>zemljiste</w:t>
            </w:r>
            <w:r w:rsidR="00B81FE2" w:rsidRPr="00A66763">
              <w:rPr>
                <w:rFonts w:ascii="Arial" w:hAnsi="Arial" w:cs="Arial"/>
                <w:noProof/>
                <w:lang w:val="sr-Latn-CS"/>
              </w:rPr>
              <w:t xml:space="preserve"> </w:t>
            </w:r>
            <w:r w:rsidRPr="00A66763">
              <w:rPr>
                <w:rFonts w:ascii="Arial" w:hAnsi="Arial" w:cs="Arial"/>
                <w:noProof/>
                <w:lang w:val="sr-Latn-CS"/>
              </w:rPr>
              <w:t>pod</w:t>
            </w:r>
            <w:r w:rsidR="00B81FE2" w:rsidRPr="00A66763">
              <w:rPr>
                <w:rFonts w:ascii="Arial" w:hAnsi="Arial" w:cs="Arial"/>
                <w:noProof/>
                <w:lang w:val="sr-Latn-CS"/>
              </w:rPr>
              <w:t xml:space="preserve"> </w:t>
            </w:r>
            <w:r w:rsidRPr="00A66763">
              <w:rPr>
                <w:rFonts w:ascii="Arial" w:hAnsi="Arial" w:cs="Arial"/>
                <w:noProof/>
                <w:lang w:val="sr-Latn-CS"/>
              </w:rPr>
              <w:t>zakupom</w:t>
            </w:r>
            <w:r w:rsidR="0004235F" w:rsidRPr="00A66763">
              <w:rPr>
                <w:rFonts w:ascii="Arial" w:hAnsi="Arial" w:cs="Arial"/>
                <w:noProof/>
                <w:lang w:val="sr-Latn-CS"/>
              </w:rPr>
              <w:t>)</w:t>
            </w:r>
            <w:r w:rsidR="00B81FE2" w:rsidRPr="00A66763">
              <w:rPr>
                <w:rFonts w:ascii="Arial" w:hAnsi="Arial" w:cs="Arial"/>
                <w:noProof/>
                <w:lang w:val="sr-Latn-CS"/>
              </w:rPr>
              <w:t>.</w:t>
            </w:r>
          </w:p>
          <w:p w14:paraId="5E1C167B" w14:textId="4FA35B78" w:rsidR="002428FE" w:rsidRPr="00A66763" w:rsidRDefault="000245EF" w:rsidP="002428FE">
            <w:pPr>
              <w:jc w:val="both"/>
              <w:rPr>
                <w:rFonts w:ascii="Arial" w:hAnsi="Arial" w:cs="Arial"/>
                <w:noProof/>
                <w:lang w:val="sr-Latn-CS"/>
              </w:rPr>
            </w:pPr>
            <w:r w:rsidRPr="00A66763">
              <w:rPr>
                <w:rFonts w:ascii="Arial" w:hAnsi="Arial" w:cs="Arial"/>
                <w:noProof/>
                <w:lang w:val="sr-Latn-CS"/>
              </w:rPr>
              <w:t>Pravo</w:t>
            </w:r>
            <w:r w:rsidR="002428FE" w:rsidRPr="00A66763">
              <w:rPr>
                <w:rFonts w:ascii="Arial" w:hAnsi="Arial" w:cs="Arial"/>
                <w:noProof/>
                <w:lang w:val="sr-Latn-CS"/>
              </w:rPr>
              <w:t xml:space="preserve"> </w:t>
            </w:r>
            <w:r w:rsidRPr="00A66763">
              <w:rPr>
                <w:rFonts w:ascii="Arial" w:hAnsi="Arial" w:cs="Arial"/>
                <w:noProof/>
                <w:lang w:val="sr-Latn-CS"/>
              </w:rPr>
              <w:t>na</w:t>
            </w:r>
            <w:r w:rsidR="002428FE" w:rsidRPr="00A66763">
              <w:rPr>
                <w:rFonts w:ascii="Arial" w:hAnsi="Arial" w:cs="Arial"/>
                <w:noProof/>
                <w:lang w:val="sr-Latn-CS"/>
              </w:rPr>
              <w:t xml:space="preserve"> </w:t>
            </w:r>
            <w:r w:rsidRPr="00A66763">
              <w:rPr>
                <w:rFonts w:ascii="Arial" w:hAnsi="Arial" w:cs="Arial"/>
                <w:noProof/>
                <w:lang w:val="sr-Latn-CS"/>
              </w:rPr>
              <w:t>podršku</w:t>
            </w:r>
            <w:r w:rsidR="002428FE" w:rsidRPr="00A66763">
              <w:rPr>
                <w:rFonts w:ascii="Arial" w:hAnsi="Arial" w:cs="Arial"/>
                <w:noProof/>
                <w:lang w:val="sr-Latn-CS"/>
              </w:rPr>
              <w:t xml:space="preserve"> </w:t>
            </w:r>
            <w:r w:rsidRPr="00A66763">
              <w:rPr>
                <w:rFonts w:ascii="Arial" w:hAnsi="Arial" w:cs="Arial"/>
                <w:noProof/>
                <w:lang w:val="sr-Latn-CS"/>
              </w:rPr>
              <w:t>ne</w:t>
            </w:r>
            <w:r w:rsidR="002428FE" w:rsidRPr="00A66763">
              <w:rPr>
                <w:rFonts w:ascii="Arial" w:hAnsi="Arial" w:cs="Arial"/>
                <w:noProof/>
                <w:lang w:val="sr-Latn-CS"/>
              </w:rPr>
              <w:t xml:space="preserve"> </w:t>
            </w:r>
            <w:r w:rsidRPr="00A66763">
              <w:rPr>
                <w:rFonts w:ascii="Arial" w:hAnsi="Arial" w:cs="Arial"/>
                <w:noProof/>
                <w:lang w:val="sr-Latn-CS"/>
              </w:rPr>
              <w:t>mogu</w:t>
            </w:r>
            <w:r w:rsidR="002428FE" w:rsidRPr="00A66763">
              <w:rPr>
                <w:rFonts w:ascii="Arial" w:hAnsi="Arial" w:cs="Arial"/>
                <w:noProof/>
                <w:lang w:val="sr-Latn-CS"/>
              </w:rPr>
              <w:t xml:space="preserve"> </w:t>
            </w:r>
            <w:r w:rsidRPr="00A66763">
              <w:rPr>
                <w:rFonts w:ascii="Arial" w:hAnsi="Arial" w:cs="Arial"/>
                <w:noProof/>
                <w:lang w:val="sr-Latn-CS"/>
              </w:rPr>
              <w:t>ostvariti</w:t>
            </w:r>
            <w:r w:rsidR="002428FE" w:rsidRPr="00A66763">
              <w:rPr>
                <w:rFonts w:ascii="Arial" w:hAnsi="Arial" w:cs="Arial"/>
                <w:noProof/>
                <w:lang w:val="sr-Latn-CS"/>
              </w:rPr>
              <w:t xml:space="preserve"> </w:t>
            </w:r>
            <w:r w:rsidRPr="00A66763">
              <w:rPr>
                <w:rFonts w:ascii="Arial" w:hAnsi="Arial" w:cs="Arial"/>
                <w:noProof/>
                <w:lang w:val="sr-Latn-CS"/>
              </w:rPr>
              <w:t>lica</w:t>
            </w:r>
            <w:r w:rsidR="002428FE" w:rsidRPr="00A66763">
              <w:rPr>
                <w:rFonts w:ascii="Arial" w:hAnsi="Arial" w:cs="Arial"/>
                <w:noProof/>
                <w:lang w:val="sr-Latn-CS"/>
              </w:rPr>
              <w:t xml:space="preserve"> </w:t>
            </w:r>
            <w:r w:rsidRPr="00A66763">
              <w:rPr>
                <w:rFonts w:ascii="Arial" w:hAnsi="Arial" w:cs="Arial"/>
                <w:noProof/>
                <w:lang w:val="sr-Latn-CS"/>
              </w:rPr>
              <w:t>koja</w:t>
            </w:r>
            <w:r w:rsidR="002428FE" w:rsidRPr="00A66763">
              <w:rPr>
                <w:rFonts w:ascii="Arial" w:hAnsi="Arial" w:cs="Arial"/>
                <w:noProof/>
                <w:lang w:val="sr-Latn-CS"/>
              </w:rPr>
              <w:t xml:space="preserve"> </w:t>
            </w:r>
            <w:r w:rsidRPr="00A66763">
              <w:rPr>
                <w:rFonts w:ascii="Arial" w:hAnsi="Arial" w:cs="Arial"/>
                <w:noProof/>
                <w:lang w:val="sr-Latn-CS"/>
              </w:rPr>
              <w:t>su</w:t>
            </w:r>
            <w:r w:rsidR="002428FE" w:rsidRPr="00A66763">
              <w:rPr>
                <w:rFonts w:ascii="Arial" w:hAnsi="Arial" w:cs="Arial"/>
                <w:noProof/>
                <w:lang w:val="sr-Latn-CS"/>
              </w:rPr>
              <w:t xml:space="preserve"> </w:t>
            </w:r>
            <w:r w:rsidRPr="00A66763">
              <w:rPr>
                <w:rFonts w:ascii="Arial" w:hAnsi="Arial" w:cs="Arial"/>
                <w:noProof/>
                <w:lang w:val="sr-Latn-CS"/>
              </w:rPr>
              <w:t>za</w:t>
            </w:r>
            <w:r w:rsidR="002428FE" w:rsidRPr="00A66763">
              <w:rPr>
                <w:rFonts w:ascii="Arial" w:hAnsi="Arial" w:cs="Arial"/>
                <w:noProof/>
                <w:lang w:val="sr-Latn-CS"/>
              </w:rPr>
              <w:t xml:space="preserve"> </w:t>
            </w:r>
            <w:r w:rsidRPr="00A66763">
              <w:rPr>
                <w:rFonts w:ascii="Arial" w:hAnsi="Arial" w:cs="Arial"/>
                <w:noProof/>
                <w:lang w:val="sr-Latn-CS"/>
              </w:rPr>
              <w:t>isti</w:t>
            </w:r>
            <w:r w:rsidR="002428FE" w:rsidRPr="00A66763">
              <w:rPr>
                <w:rFonts w:ascii="Arial" w:hAnsi="Arial" w:cs="Arial"/>
                <w:noProof/>
                <w:lang w:val="sr-Latn-CS"/>
              </w:rPr>
              <w:t xml:space="preserve"> </w:t>
            </w:r>
            <w:r w:rsidRPr="00A66763">
              <w:rPr>
                <w:rFonts w:ascii="Arial" w:hAnsi="Arial" w:cs="Arial"/>
                <w:noProof/>
                <w:lang w:val="sr-Latn-CS"/>
              </w:rPr>
              <w:t>vid</w:t>
            </w:r>
            <w:r w:rsidR="002428FE" w:rsidRPr="00A66763">
              <w:rPr>
                <w:rFonts w:ascii="Arial" w:hAnsi="Arial" w:cs="Arial"/>
                <w:noProof/>
                <w:lang w:val="sr-Latn-CS"/>
              </w:rPr>
              <w:t xml:space="preserve"> </w:t>
            </w:r>
            <w:r w:rsidRPr="00A66763">
              <w:rPr>
                <w:rFonts w:ascii="Arial" w:hAnsi="Arial" w:cs="Arial"/>
                <w:noProof/>
                <w:lang w:val="sr-Latn-CS"/>
              </w:rPr>
              <w:t>investicije</w:t>
            </w:r>
            <w:r w:rsidR="002428FE" w:rsidRPr="00A66763">
              <w:rPr>
                <w:rFonts w:ascii="Arial" w:hAnsi="Arial" w:cs="Arial"/>
                <w:noProof/>
                <w:lang w:val="sr-Latn-CS"/>
              </w:rPr>
              <w:t xml:space="preserve"> </w:t>
            </w:r>
            <w:r w:rsidRPr="00A66763">
              <w:rPr>
                <w:rFonts w:ascii="Arial" w:hAnsi="Arial" w:cs="Arial"/>
                <w:noProof/>
                <w:lang w:val="sr-Latn-CS"/>
              </w:rPr>
              <w:t>ostvarila</w:t>
            </w:r>
            <w:r w:rsidR="002428FE" w:rsidRPr="00A66763">
              <w:rPr>
                <w:rFonts w:ascii="Arial" w:hAnsi="Arial" w:cs="Arial"/>
                <w:noProof/>
                <w:lang w:val="sr-Latn-CS"/>
              </w:rPr>
              <w:t xml:space="preserve"> </w:t>
            </w:r>
            <w:r w:rsidRPr="00A66763">
              <w:rPr>
                <w:rFonts w:ascii="Arial" w:hAnsi="Arial" w:cs="Arial"/>
                <w:noProof/>
                <w:lang w:val="sr-Latn-CS"/>
              </w:rPr>
              <w:t>podršku</w:t>
            </w:r>
            <w:r w:rsidR="002428FE" w:rsidRPr="00A66763">
              <w:rPr>
                <w:rFonts w:ascii="Arial" w:hAnsi="Arial" w:cs="Arial"/>
                <w:noProof/>
                <w:lang w:val="sr-Latn-CS"/>
              </w:rPr>
              <w:t xml:space="preserve"> </w:t>
            </w:r>
            <w:r w:rsidRPr="00A66763">
              <w:rPr>
                <w:rFonts w:ascii="Arial" w:hAnsi="Arial" w:cs="Arial"/>
                <w:noProof/>
                <w:lang w:val="sr-Latn-CS"/>
              </w:rPr>
              <w:t>kod</w:t>
            </w:r>
            <w:r w:rsidR="002428FE" w:rsidRPr="00A66763">
              <w:rPr>
                <w:rFonts w:ascii="Arial" w:hAnsi="Arial" w:cs="Arial"/>
                <w:noProof/>
                <w:lang w:val="sr-Latn-CS"/>
              </w:rPr>
              <w:t xml:space="preserve"> </w:t>
            </w:r>
            <w:r w:rsidRPr="00A66763">
              <w:rPr>
                <w:rFonts w:ascii="Arial" w:hAnsi="Arial" w:cs="Arial"/>
                <w:noProof/>
                <w:lang w:val="sr-Latn-CS"/>
              </w:rPr>
              <w:t>MPŠV</w:t>
            </w:r>
            <w:r w:rsidR="002428FE" w:rsidRPr="00A66763">
              <w:rPr>
                <w:rFonts w:ascii="Arial" w:hAnsi="Arial" w:cs="Arial"/>
                <w:noProof/>
                <w:lang w:val="sr-Latn-CS"/>
              </w:rPr>
              <w:t xml:space="preserve"> </w:t>
            </w:r>
            <w:r w:rsidRPr="00A66763">
              <w:rPr>
                <w:rFonts w:ascii="Arial" w:hAnsi="Arial" w:cs="Arial"/>
                <w:noProof/>
                <w:lang w:val="sr-Latn-CS"/>
              </w:rPr>
              <w:t>u</w:t>
            </w:r>
            <w:r w:rsidR="002428FE" w:rsidRPr="00A66763">
              <w:rPr>
                <w:rFonts w:ascii="Arial" w:hAnsi="Arial" w:cs="Arial"/>
                <w:noProof/>
                <w:lang w:val="sr-Latn-CS"/>
              </w:rPr>
              <w:t xml:space="preserve"> </w:t>
            </w:r>
            <w:r w:rsidRPr="00A66763">
              <w:rPr>
                <w:rFonts w:ascii="Arial" w:hAnsi="Arial" w:cs="Arial"/>
                <w:noProof/>
                <w:lang w:val="sr-Latn-CS"/>
              </w:rPr>
              <w:t>tekućoj</w:t>
            </w:r>
            <w:r w:rsidR="002428FE" w:rsidRPr="00A66763">
              <w:rPr>
                <w:rFonts w:ascii="Arial" w:hAnsi="Arial" w:cs="Arial"/>
                <w:noProof/>
                <w:lang w:val="sr-Latn-CS"/>
              </w:rPr>
              <w:t xml:space="preserve"> </w:t>
            </w:r>
            <w:r w:rsidRPr="00A66763">
              <w:rPr>
                <w:rFonts w:ascii="Arial" w:hAnsi="Arial" w:cs="Arial"/>
                <w:noProof/>
                <w:lang w:val="sr-Latn-CS"/>
              </w:rPr>
              <w:t>godini</w:t>
            </w:r>
            <w:r w:rsidR="002428FE" w:rsidRPr="00A66763">
              <w:rPr>
                <w:rFonts w:ascii="Arial" w:hAnsi="Arial" w:cs="Arial"/>
                <w:noProof/>
                <w:lang w:val="sr-Latn-CS"/>
              </w:rPr>
              <w:t>.</w:t>
            </w:r>
          </w:p>
          <w:p w14:paraId="6BB6C7CE" w14:textId="77AC79F1" w:rsidR="002428FE" w:rsidRPr="00A66763" w:rsidRDefault="000245EF" w:rsidP="006C3C85">
            <w:pPr>
              <w:jc w:val="both"/>
              <w:rPr>
                <w:rFonts w:ascii="Arial" w:hAnsi="Arial" w:cs="Arial"/>
                <w:noProof/>
                <w:lang w:val="sr-Latn-CS"/>
              </w:rPr>
            </w:pPr>
            <w:r w:rsidRPr="00A66763">
              <w:rPr>
                <w:rFonts w:ascii="Arial" w:hAnsi="Arial" w:cs="Arial"/>
                <w:noProof/>
                <w:lang w:val="sr-Latn-CS"/>
              </w:rPr>
              <w:t>Sektor</w:t>
            </w:r>
            <w:r w:rsidR="002428FE" w:rsidRPr="00A66763">
              <w:rPr>
                <w:rFonts w:ascii="Arial" w:hAnsi="Arial" w:cs="Arial"/>
                <w:noProof/>
                <w:lang w:val="sr-Latn-CS"/>
              </w:rPr>
              <w:t xml:space="preserve"> </w:t>
            </w:r>
            <w:r w:rsidRPr="00A66763">
              <w:rPr>
                <w:rFonts w:ascii="Arial" w:hAnsi="Arial" w:cs="Arial"/>
                <w:noProof/>
                <w:lang w:val="sr-Latn-CS"/>
              </w:rPr>
              <w:t>za</w:t>
            </w:r>
            <w:r w:rsidR="002428FE" w:rsidRPr="00A66763">
              <w:rPr>
                <w:rFonts w:ascii="Arial" w:hAnsi="Arial" w:cs="Arial"/>
                <w:noProof/>
                <w:lang w:val="sr-Latn-CS"/>
              </w:rPr>
              <w:t xml:space="preserve"> </w:t>
            </w:r>
            <w:r w:rsidRPr="00A66763">
              <w:rPr>
                <w:rFonts w:ascii="Arial" w:hAnsi="Arial" w:cs="Arial"/>
                <w:noProof/>
                <w:lang w:val="sr-Latn-CS"/>
              </w:rPr>
              <w:t>poljoprivredu</w:t>
            </w:r>
            <w:r w:rsidR="002428FE" w:rsidRPr="00A66763">
              <w:rPr>
                <w:rFonts w:ascii="Arial" w:hAnsi="Arial" w:cs="Arial"/>
                <w:noProof/>
                <w:lang w:val="sr-Latn-CS"/>
              </w:rPr>
              <w:t xml:space="preserve"> </w:t>
            </w:r>
            <w:r w:rsidRPr="00A66763">
              <w:rPr>
                <w:rFonts w:ascii="Arial" w:hAnsi="Arial" w:cs="Arial"/>
                <w:noProof/>
                <w:lang w:val="sr-Latn-CS"/>
              </w:rPr>
              <w:t>će</w:t>
            </w:r>
            <w:r w:rsidR="002428FE" w:rsidRPr="00A66763">
              <w:rPr>
                <w:rFonts w:ascii="Arial" w:hAnsi="Arial" w:cs="Arial"/>
                <w:noProof/>
                <w:lang w:val="sr-Latn-CS"/>
              </w:rPr>
              <w:t xml:space="preserve"> </w:t>
            </w:r>
            <w:r w:rsidRPr="00A66763">
              <w:rPr>
                <w:rFonts w:ascii="Arial" w:hAnsi="Arial" w:cs="Arial"/>
                <w:noProof/>
                <w:lang w:val="sr-Latn-CS"/>
              </w:rPr>
              <w:t>vršiti</w:t>
            </w:r>
            <w:r w:rsidR="002428FE" w:rsidRPr="00A66763">
              <w:rPr>
                <w:rFonts w:ascii="Arial" w:hAnsi="Arial" w:cs="Arial"/>
                <w:noProof/>
                <w:lang w:val="sr-Latn-CS"/>
              </w:rPr>
              <w:t xml:space="preserve"> </w:t>
            </w:r>
            <w:r w:rsidRPr="00A66763">
              <w:rPr>
                <w:rFonts w:ascii="Arial" w:hAnsi="Arial" w:cs="Arial"/>
                <w:noProof/>
                <w:lang w:val="sr-Latn-CS"/>
              </w:rPr>
              <w:t>provjeru</w:t>
            </w:r>
            <w:r w:rsidR="002428FE" w:rsidRPr="00A66763">
              <w:rPr>
                <w:rFonts w:ascii="Arial" w:hAnsi="Arial" w:cs="Arial"/>
                <w:noProof/>
                <w:lang w:val="sr-Latn-CS"/>
              </w:rPr>
              <w:t xml:space="preserve"> </w:t>
            </w:r>
            <w:r w:rsidRPr="00A66763">
              <w:rPr>
                <w:rFonts w:ascii="Arial" w:hAnsi="Arial" w:cs="Arial"/>
                <w:noProof/>
                <w:lang w:val="sr-Latn-CS"/>
              </w:rPr>
              <w:t>dvostrukog</w:t>
            </w:r>
            <w:r w:rsidR="002428FE" w:rsidRPr="00A66763">
              <w:rPr>
                <w:rFonts w:ascii="Arial" w:hAnsi="Arial" w:cs="Arial"/>
                <w:noProof/>
                <w:lang w:val="sr-Latn-CS"/>
              </w:rPr>
              <w:t xml:space="preserve"> </w:t>
            </w:r>
            <w:r w:rsidRPr="00A66763">
              <w:rPr>
                <w:rFonts w:ascii="Arial" w:hAnsi="Arial" w:cs="Arial"/>
                <w:noProof/>
                <w:lang w:val="sr-Latn-CS"/>
              </w:rPr>
              <w:t>finansiranja</w:t>
            </w:r>
            <w:r w:rsidR="002428FE" w:rsidRPr="00A66763">
              <w:rPr>
                <w:rFonts w:ascii="Arial" w:hAnsi="Arial" w:cs="Arial"/>
                <w:noProof/>
                <w:lang w:val="sr-Latn-CS"/>
              </w:rPr>
              <w:t>.</w:t>
            </w:r>
          </w:p>
          <w:p w14:paraId="396AACC9" w14:textId="72E320EC" w:rsidR="006C3C85" w:rsidRPr="00A66763" w:rsidRDefault="000245EF" w:rsidP="006C3C85">
            <w:pPr>
              <w:jc w:val="both"/>
              <w:rPr>
                <w:rFonts w:ascii="Arial" w:hAnsi="Arial" w:cs="Arial"/>
                <w:noProof/>
                <w:lang w:val="sr-Latn-CS"/>
              </w:rPr>
            </w:pPr>
            <w:r w:rsidRPr="00A66763">
              <w:rPr>
                <w:rFonts w:ascii="Arial" w:hAnsi="Arial" w:cs="Arial"/>
                <w:noProof/>
                <w:lang w:val="sr-Latn-CS"/>
              </w:rPr>
              <w:t>Korisnici</w:t>
            </w:r>
            <w:r w:rsidR="00F24525" w:rsidRPr="00A66763">
              <w:rPr>
                <w:rFonts w:ascii="Arial" w:hAnsi="Arial" w:cs="Arial"/>
                <w:noProof/>
                <w:lang w:val="sr-Latn-CS"/>
              </w:rPr>
              <w:t xml:space="preserve"> </w:t>
            </w:r>
            <w:r w:rsidRPr="00A66763">
              <w:rPr>
                <w:rFonts w:ascii="Arial" w:hAnsi="Arial" w:cs="Arial"/>
                <w:noProof/>
                <w:lang w:val="sr-Latn-CS"/>
              </w:rPr>
              <w:t>podrške</w:t>
            </w:r>
            <w:r w:rsidR="00BA1960" w:rsidRPr="00A66763">
              <w:rPr>
                <w:rFonts w:ascii="Arial" w:hAnsi="Arial" w:cs="Arial"/>
                <w:noProof/>
                <w:lang w:val="sr-Latn-CS"/>
              </w:rPr>
              <w:t xml:space="preserve"> </w:t>
            </w:r>
            <w:r w:rsidRPr="00A66763">
              <w:rPr>
                <w:rFonts w:ascii="Arial" w:hAnsi="Arial" w:cs="Arial"/>
                <w:noProof/>
                <w:lang w:val="sr-Latn-CS"/>
              </w:rPr>
              <w:t>obavezni</w:t>
            </w:r>
            <w:r w:rsidR="00BA1960" w:rsidRPr="00A66763">
              <w:rPr>
                <w:rFonts w:ascii="Arial" w:hAnsi="Arial" w:cs="Arial"/>
                <w:noProof/>
                <w:lang w:val="sr-Latn-CS"/>
              </w:rPr>
              <w:t xml:space="preserve"> </w:t>
            </w:r>
            <w:r w:rsidRPr="00A66763">
              <w:rPr>
                <w:rFonts w:ascii="Arial" w:hAnsi="Arial" w:cs="Arial"/>
                <w:noProof/>
                <w:lang w:val="sr-Latn-CS"/>
              </w:rPr>
              <w:t>su</w:t>
            </w:r>
            <w:r w:rsidR="00BA1960" w:rsidRPr="00A66763">
              <w:rPr>
                <w:rFonts w:ascii="Arial" w:hAnsi="Arial" w:cs="Arial"/>
                <w:noProof/>
                <w:lang w:val="sr-Latn-CS"/>
              </w:rPr>
              <w:t xml:space="preserve"> </w:t>
            </w:r>
            <w:r w:rsidRPr="00A66763">
              <w:rPr>
                <w:rFonts w:ascii="Arial" w:hAnsi="Arial" w:cs="Arial"/>
                <w:noProof/>
                <w:lang w:val="sr-Latn-CS"/>
              </w:rPr>
              <w:t>da</w:t>
            </w:r>
            <w:r w:rsidR="00BA1960" w:rsidRPr="00A66763">
              <w:rPr>
                <w:rFonts w:ascii="Arial" w:hAnsi="Arial" w:cs="Arial"/>
                <w:noProof/>
                <w:lang w:val="sr-Latn-CS"/>
              </w:rPr>
              <w:t xml:space="preserve"> </w:t>
            </w:r>
            <w:r w:rsidRPr="00A66763">
              <w:rPr>
                <w:rFonts w:ascii="Arial" w:hAnsi="Arial" w:cs="Arial"/>
                <w:noProof/>
                <w:lang w:val="sr-Latn-CS"/>
              </w:rPr>
              <w:t>Sekretarijatu</w:t>
            </w:r>
            <w:r w:rsidR="00BA1960" w:rsidRPr="00A66763">
              <w:rPr>
                <w:rFonts w:ascii="Arial" w:hAnsi="Arial" w:cs="Arial"/>
                <w:noProof/>
                <w:lang w:val="sr-Latn-CS"/>
              </w:rPr>
              <w:t xml:space="preserve"> </w:t>
            </w:r>
            <w:r w:rsidRPr="00A66763">
              <w:rPr>
                <w:rFonts w:ascii="Arial" w:hAnsi="Arial" w:cs="Arial"/>
                <w:noProof/>
                <w:lang w:val="sr-Latn-CS"/>
              </w:rPr>
              <w:t>za</w:t>
            </w:r>
            <w:r w:rsidR="00BA1960" w:rsidRPr="00A66763">
              <w:rPr>
                <w:rFonts w:ascii="Arial" w:hAnsi="Arial" w:cs="Arial"/>
                <w:noProof/>
                <w:lang w:val="sr-Latn-CS"/>
              </w:rPr>
              <w:t xml:space="preserve"> </w:t>
            </w:r>
            <w:r w:rsidRPr="00A66763">
              <w:rPr>
                <w:rFonts w:ascii="Arial" w:hAnsi="Arial" w:cs="Arial"/>
                <w:noProof/>
                <w:lang w:val="sr-Latn-CS"/>
              </w:rPr>
              <w:t>finansije</w:t>
            </w:r>
            <w:r w:rsidR="00BA1960" w:rsidRPr="00A66763">
              <w:rPr>
                <w:rFonts w:ascii="Arial" w:hAnsi="Arial" w:cs="Arial"/>
                <w:noProof/>
                <w:lang w:val="sr-Latn-CS"/>
              </w:rPr>
              <w:t>,</w:t>
            </w:r>
            <w:r w:rsidR="00A07F24" w:rsidRPr="00A66763">
              <w:rPr>
                <w:rFonts w:ascii="Arial" w:hAnsi="Arial" w:cs="Arial"/>
                <w:noProof/>
                <w:lang w:val="sr-Latn-CS"/>
              </w:rPr>
              <w:t xml:space="preserve"> </w:t>
            </w:r>
            <w:r w:rsidRPr="00A66763">
              <w:rPr>
                <w:rFonts w:ascii="Arial" w:hAnsi="Arial" w:cs="Arial"/>
                <w:noProof/>
                <w:lang w:val="sr-Latn-CS"/>
              </w:rPr>
              <w:t>razvoj</w:t>
            </w:r>
            <w:r w:rsidR="00BA1960" w:rsidRPr="00A66763">
              <w:rPr>
                <w:rFonts w:ascii="Arial" w:hAnsi="Arial" w:cs="Arial"/>
                <w:noProof/>
                <w:lang w:val="sr-Latn-CS"/>
              </w:rPr>
              <w:t xml:space="preserve"> </w:t>
            </w:r>
            <w:r w:rsidRPr="00A66763">
              <w:rPr>
                <w:rFonts w:ascii="Arial" w:hAnsi="Arial" w:cs="Arial"/>
                <w:noProof/>
                <w:lang w:val="sr-Latn-CS"/>
              </w:rPr>
              <w:t>i</w:t>
            </w:r>
            <w:r w:rsidR="00BA1960" w:rsidRPr="00A66763">
              <w:rPr>
                <w:rFonts w:ascii="Arial" w:hAnsi="Arial" w:cs="Arial"/>
                <w:noProof/>
                <w:lang w:val="sr-Latn-CS"/>
              </w:rPr>
              <w:t xml:space="preserve"> </w:t>
            </w:r>
            <w:r w:rsidRPr="00A66763">
              <w:rPr>
                <w:rFonts w:ascii="Arial" w:hAnsi="Arial" w:cs="Arial"/>
                <w:noProof/>
                <w:lang w:val="sr-Latn-CS"/>
              </w:rPr>
              <w:t>preduzetništvo</w:t>
            </w:r>
            <w:r w:rsidR="00BA1960" w:rsidRPr="00A66763">
              <w:rPr>
                <w:rFonts w:ascii="Arial" w:hAnsi="Arial" w:cs="Arial"/>
                <w:noProof/>
                <w:lang w:val="sr-Latn-CS"/>
              </w:rPr>
              <w:t xml:space="preserve"> </w:t>
            </w:r>
            <w:r w:rsidRPr="00A66763">
              <w:rPr>
                <w:rFonts w:ascii="Arial" w:hAnsi="Arial" w:cs="Arial"/>
                <w:noProof/>
                <w:lang w:val="sr-Latn-CS"/>
              </w:rPr>
              <w:t>podnesu</w:t>
            </w:r>
            <w:r w:rsidR="00BA1960" w:rsidRPr="00A66763">
              <w:rPr>
                <w:rFonts w:ascii="Arial" w:hAnsi="Arial" w:cs="Arial"/>
                <w:noProof/>
                <w:lang w:val="sr-Latn-CS"/>
              </w:rPr>
              <w:t xml:space="preserve"> </w:t>
            </w:r>
            <w:r w:rsidRPr="00A66763">
              <w:rPr>
                <w:rFonts w:ascii="Arial" w:hAnsi="Arial" w:cs="Arial"/>
                <w:noProof/>
                <w:lang w:val="sr-Latn-CS"/>
              </w:rPr>
              <w:t>zahtjev</w:t>
            </w:r>
            <w:r w:rsidR="00BA1960" w:rsidRPr="00A66763">
              <w:rPr>
                <w:rFonts w:ascii="Arial" w:hAnsi="Arial" w:cs="Arial"/>
                <w:noProof/>
                <w:lang w:val="sr-Latn-CS"/>
              </w:rPr>
              <w:t xml:space="preserve"> </w:t>
            </w:r>
            <w:r w:rsidRPr="00A66763">
              <w:rPr>
                <w:rFonts w:ascii="Arial" w:hAnsi="Arial" w:cs="Arial"/>
                <w:noProof/>
                <w:lang w:val="sr-Latn-CS"/>
              </w:rPr>
              <w:t>sa</w:t>
            </w:r>
            <w:r w:rsidR="00BA1960" w:rsidRPr="00A66763">
              <w:rPr>
                <w:rFonts w:ascii="Arial" w:hAnsi="Arial" w:cs="Arial"/>
                <w:noProof/>
                <w:lang w:val="sr-Latn-CS"/>
              </w:rPr>
              <w:t xml:space="preserve"> </w:t>
            </w:r>
            <w:r w:rsidRPr="00A66763">
              <w:rPr>
                <w:rFonts w:ascii="Arial" w:hAnsi="Arial" w:cs="Arial"/>
                <w:noProof/>
                <w:lang w:val="sr-Latn-CS"/>
              </w:rPr>
              <w:t>potrebnom</w:t>
            </w:r>
            <w:r w:rsidR="00BA1960" w:rsidRPr="00A66763">
              <w:rPr>
                <w:rFonts w:ascii="Arial" w:hAnsi="Arial" w:cs="Arial"/>
                <w:noProof/>
                <w:lang w:val="sr-Latn-CS"/>
              </w:rPr>
              <w:t xml:space="preserve"> </w:t>
            </w:r>
            <w:r w:rsidRPr="00A66763">
              <w:rPr>
                <w:rFonts w:ascii="Arial" w:hAnsi="Arial" w:cs="Arial"/>
                <w:noProof/>
                <w:lang w:val="sr-Latn-CS"/>
              </w:rPr>
              <w:t>dokumentacijom</w:t>
            </w:r>
            <w:r w:rsidR="00BA1960" w:rsidRPr="00A66763">
              <w:rPr>
                <w:rFonts w:ascii="Arial" w:hAnsi="Arial" w:cs="Arial"/>
                <w:noProof/>
                <w:lang w:val="sr-Latn-CS"/>
              </w:rPr>
              <w:t>.</w:t>
            </w:r>
          </w:p>
          <w:p w14:paraId="4C735E9B" w14:textId="35EF4C51" w:rsidR="00672E2A" w:rsidRPr="00A66763" w:rsidRDefault="000245EF" w:rsidP="006C3C85">
            <w:pPr>
              <w:jc w:val="both"/>
              <w:rPr>
                <w:rFonts w:ascii="Arial" w:hAnsi="Arial" w:cs="Arial"/>
                <w:noProof/>
                <w:lang w:val="sr-Latn-CS"/>
              </w:rPr>
            </w:pPr>
            <w:r w:rsidRPr="00A66763">
              <w:rPr>
                <w:rFonts w:ascii="Arial" w:hAnsi="Arial" w:cs="Arial"/>
                <w:noProof/>
                <w:lang w:val="sr-Latn-CS"/>
              </w:rPr>
              <w:t>Bliži</w:t>
            </w:r>
            <w:r w:rsidR="00672E2A" w:rsidRPr="00A66763">
              <w:rPr>
                <w:rFonts w:ascii="Arial" w:hAnsi="Arial" w:cs="Arial"/>
                <w:noProof/>
                <w:lang w:val="sr-Latn-CS"/>
              </w:rPr>
              <w:t xml:space="preserve"> </w:t>
            </w:r>
            <w:r w:rsidRPr="00A66763">
              <w:rPr>
                <w:rFonts w:ascii="Arial" w:hAnsi="Arial" w:cs="Arial"/>
                <w:noProof/>
                <w:lang w:val="sr-Latn-CS"/>
              </w:rPr>
              <w:t>kriterijumi</w:t>
            </w:r>
            <w:r w:rsidR="00672E2A" w:rsidRPr="00A66763">
              <w:rPr>
                <w:rFonts w:ascii="Arial" w:hAnsi="Arial" w:cs="Arial"/>
                <w:noProof/>
                <w:lang w:val="sr-Latn-CS"/>
              </w:rPr>
              <w:t xml:space="preserve"> </w:t>
            </w:r>
            <w:r w:rsidRPr="00A66763">
              <w:rPr>
                <w:rFonts w:ascii="Arial" w:hAnsi="Arial" w:cs="Arial"/>
                <w:noProof/>
                <w:lang w:val="sr-Latn-CS"/>
              </w:rPr>
              <w:t>biće</w:t>
            </w:r>
            <w:r w:rsidR="00672E2A" w:rsidRPr="00A66763">
              <w:rPr>
                <w:rFonts w:ascii="Arial" w:hAnsi="Arial" w:cs="Arial"/>
                <w:noProof/>
                <w:lang w:val="sr-Latn-CS"/>
              </w:rPr>
              <w:t xml:space="preserve"> </w:t>
            </w:r>
            <w:r w:rsidRPr="00A66763">
              <w:rPr>
                <w:rFonts w:ascii="Arial" w:hAnsi="Arial" w:cs="Arial"/>
                <w:noProof/>
                <w:lang w:val="sr-Latn-CS"/>
              </w:rPr>
              <w:t>definisani</w:t>
            </w:r>
            <w:r w:rsidR="00672E2A" w:rsidRPr="00A66763">
              <w:rPr>
                <w:rFonts w:ascii="Arial" w:hAnsi="Arial" w:cs="Arial"/>
                <w:noProof/>
                <w:lang w:val="sr-Latn-CS"/>
              </w:rPr>
              <w:t xml:space="preserve"> </w:t>
            </w:r>
            <w:r w:rsidRPr="00A66763">
              <w:rPr>
                <w:rFonts w:ascii="Arial" w:hAnsi="Arial" w:cs="Arial"/>
                <w:noProof/>
                <w:lang w:val="sr-Latn-CS"/>
              </w:rPr>
              <w:t>Javnim</w:t>
            </w:r>
            <w:r w:rsidR="00672E2A" w:rsidRPr="00A66763">
              <w:rPr>
                <w:rFonts w:ascii="Arial" w:hAnsi="Arial" w:cs="Arial"/>
                <w:noProof/>
                <w:lang w:val="sr-Latn-CS"/>
              </w:rPr>
              <w:t xml:space="preserve"> </w:t>
            </w:r>
            <w:r w:rsidRPr="00A66763">
              <w:rPr>
                <w:rFonts w:ascii="Arial" w:hAnsi="Arial" w:cs="Arial"/>
                <w:noProof/>
                <w:lang w:val="sr-Latn-CS"/>
              </w:rPr>
              <w:t>pozivom</w:t>
            </w:r>
            <w:r w:rsidR="00672E2A" w:rsidRPr="00A66763">
              <w:rPr>
                <w:rFonts w:ascii="Arial" w:hAnsi="Arial" w:cs="Arial"/>
                <w:noProof/>
                <w:lang w:val="sr-Latn-CS"/>
              </w:rPr>
              <w:t>.</w:t>
            </w:r>
          </w:p>
          <w:p w14:paraId="01013402" w14:textId="20B97616" w:rsidR="00345E58" w:rsidRPr="00A66763" w:rsidRDefault="000245EF" w:rsidP="00345E58">
            <w:pPr>
              <w:jc w:val="both"/>
              <w:rPr>
                <w:rFonts w:ascii="Arial" w:hAnsi="Arial" w:cs="Arial"/>
                <w:noProof/>
                <w:lang w:val="sr-Latn-CS"/>
              </w:rPr>
            </w:pPr>
            <w:r w:rsidRPr="00A66763">
              <w:rPr>
                <w:rFonts w:ascii="Arial" w:hAnsi="Arial" w:cs="Arial"/>
                <w:b/>
                <w:noProof/>
                <w:lang w:val="sr-Latn-CS"/>
              </w:rPr>
              <w:t>NAPOMENA</w:t>
            </w:r>
            <w:r w:rsidR="00345E58" w:rsidRPr="00A66763">
              <w:rPr>
                <w:rFonts w:ascii="Arial" w:hAnsi="Arial" w:cs="Arial"/>
                <w:b/>
                <w:noProof/>
                <w:lang w:val="sr-Latn-CS"/>
              </w:rPr>
              <w:t xml:space="preserve">: </w:t>
            </w:r>
            <w:r w:rsidRPr="00A66763">
              <w:rPr>
                <w:rFonts w:ascii="Arial" w:hAnsi="Arial" w:cs="Arial"/>
                <w:noProof/>
                <w:lang w:val="sr-Latn-CS"/>
              </w:rPr>
              <w:t>Podrška</w:t>
            </w:r>
            <w:r w:rsidR="00345E58" w:rsidRPr="00A66763">
              <w:rPr>
                <w:rFonts w:ascii="Arial" w:hAnsi="Arial" w:cs="Arial"/>
                <w:noProof/>
                <w:lang w:val="sr-Latn-CS"/>
              </w:rPr>
              <w:t xml:space="preserve"> </w:t>
            </w:r>
            <w:r w:rsidRPr="00A66763">
              <w:rPr>
                <w:rFonts w:ascii="Arial" w:hAnsi="Arial" w:cs="Arial"/>
                <w:noProof/>
                <w:lang w:val="sr-Latn-CS"/>
              </w:rPr>
              <w:t>je</w:t>
            </w:r>
            <w:r w:rsidR="00345E58" w:rsidRPr="00A66763">
              <w:rPr>
                <w:rFonts w:ascii="Arial" w:hAnsi="Arial" w:cs="Arial"/>
                <w:noProof/>
                <w:lang w:val="sr-Latn-CS"/>
              </w:rPr>
              <w:t xml:space="preserve"> </w:t>
            </w:r>
            <w:r w:rsidRPr="00A66763">
              <w:rPr>
                <w:rFonts w:ascii="Arial" w:hAnsi="Arial" w:cs="Arial"/>
                <w:noProof/>
                <w:lang w:val="sr-Latn-CS"/>
              </w:rPr>
              <w:t>namijenjena</w:t>
            </w:r>
            <w:r w:rsidR="00345E58" w:rsidRPr="00A66763">
              <w:rPr>
                <w:rFonts w:ascii="Arial" w:hAnsi="Arial" w:cs="Arial"/>
                <w:noProof/>
                <w:lang w:val="sr-Latn-CS"/>
              </w:rPr>
              <w:t xml:space="preserve"> </w:t>
            </w:r>
            <w:r w:rsidRPr="00A66763">
              <w:rPr>
                <w:rFonts w:ascii="Arial" w:hAnsi="Arial" w:cs="Arial"/>
                <w:noProof/>
                <w:lang w:val="sr-Latn-CS"/>
              </w:rPr>
              <w:t>poljoprivrednim</w:t>
            </w:r>
            <w:r w:rsidR="00345E58" w:rsidRPr="00A66763">
              <w:rPr>
                <w:rFonts w:ascii="Arial" w:hAnsi="Arial" w:cs="Arial"/>
                <w:noProof/>
                <w:lang w:val="sr-Latn-CS"/>
              </w:rPr>
              <w:t xml:space="preserve"> </w:t>
            </w:r>
            <w:r w:rsidRPr="00A66763">
              <w:rPr>
                <w:rFonts w:ascii="Arial" w:hAnsi="Arial" w:cs="Arial"/>
                <w:noProof/>
                <w:lang w:val="sr-Latn-CS"/>
              </w:rPr>
              <w:t>proizvođačima</w:t>
            </w:r>
            <w:r w:rsidR="00345E58" w:rsidRPr="00A66763">
              <w:rPr>
                <w:rFonts w:ascii="Arial" w:hAnsi="Arial" w:cs="Arial"/>
                <w:noProof/>
                <w:lang w:val="sr-Latn-CS"/>
              </w:rPr>
              <w:t xml:space="preserve"> </w:t>
            </w:r>
            <w:r w:rsidRPr="00A66763">
              <w:rPr>
                <w:rFonts w:ascii="Arial" w:hAnsi="Arial" w:cs="Arial"/>
                <w:noProof/>
                <w:lang w:val="sr-Latn-CS"/>
              </w:rPr>
              <w:t>koji</w:t>
            </w:r>
            <w:r w:rsidR="00345E58" w:rsidRPr="00A66763">
              <w:rPr>
                <w:rFonts w:ascii="Arial" w:hAnsi="Arial" w:cs="Arial"/>
                <w:noProof/>
                <w:lang w:val="sr-Latn-CS"/>
              </w:rPr>
              <w:t xml:space="preserve"> </w:t>
            </w:r>
            <w:r w:rsidRPr="00A66763">
              <w:rPr>
                <w:rFonts w:ascii="Arial" w:hAnsi="Arial" w:cs="Arial"/>
                <w:noProof/>
                <w:lang w:val="sr-Latn-CS"/>
              </w:rPr>
              <w:t>proizvodnju</w:t>
            </w:r>
            <w:r w:rsidR="00345E58" w:rsidRPr="00A66763">
              <w:rPr>
                <w:rFonts w:ascii="Arial" w:hAnsi="Arial" w:cs="Arial"/>
                <w:noProof/>
                <w:lang w:val="sr-Latn-CS"/>
              </w:rPr>
              <w:t xml:space="preserve"> </w:t>
            </w:r>
            <w:r w:rsidRPr="00A66763">
              <w:rPr>
                <w:rFonts w:ascii="Arial" w:hAnsi="Arial" w:cs="Arial"/>
                <w:noProof/>
                <w:lang w:val="sr-Latn-CS"/>
              </w:rPr>
              <w:t>obavljaju</w:t>
            </w:r>
            <w:r w:rsidR="00345E58" w:rsidRPr="00A66763">
              <w:rPr>
                <w:rFonts w:ascii="Arial" w:hAnsi="Arial" w:cs="Arial"/>
                <w:noProof/>
                <w:lang w:val="sr-Latn-CS"/>
              </w:rPr>
              <w:t xml:space="preserve"> </w:t>
            </w:r>
            <w:r w:rsidRPr="00A66763">
              <w:rPr>
                <w:rFonts w:ascii="Arial" w:hAnsi="Arial" w:cs="Arial"/>
                <w:noProof/>
                <w:lang w:val="sr-Latn-CS"/>
              </w:rPr>
              <w:t>na</w:t>
            </w:r>
            <w:r w:rsidR="00345E58" w:rsidRPr="00A66763">
              <w:rPr>
                <w:rFonts w:ascii="Arial" w:hAnsi="Arial" w:cs="Arial"/>
                <w:noProof/>
                <w:lang w:val="sr-Latn-CS"/>
              </w:rPr>
              <w:t xml:space="preserve"> </w:t>
            </w:r>
            <w:r w:rsidRPr="00A66763">
              <w:rPr>
                <w:rFonts w:ascii="Arial" w:hAnsi="Arial" w:cs="Arial"/>
                <w:noProof/>
                <w:lang w:val="sr-Latn-CS"/>
              </w:rPr>
              <w:t>teritoriji</w:t>
            </w:r>
            <w:r w:rsidR="00345E58" w:rsidRPr="00A66763">
              <w:rPr>
                <w:rFonts w:ascii="Arial" w:hAnsi="Arial" w:cs="Arial"/>
                <w:noProof/>
                <w:lang w:val="sr-Latn-CS"/>
              </w:rPr>
              <w:t xml:space="preserve"> </w:t>
            </w:r>
            <w:r w:rsidRPr="00A66763">
              <w:rPr>
                <w:rFonts w:ascii="Arial" w:hAnsi="Arial" w:cs="Arial"/>
                <w:noProof/>
                <w:lang w:val="sr-Latn-CS"/>
              </w:rPr>
              <w:t>opštine</w:t>
            </w:r>
            <w:r w:rsidR="00345E58" w:rsidRPr="00A66763">
              <w:rPr>
                <w:rFonts w:ascii="Arial" w:hAnsi="Arial" w:cs="Arial"/>
                <w:noProof/>
                <w:lang w:val="sr-Latn-CS"/>
              </w:rPr>
              <w:t xml:space="preserve"> </w:t>
            </w:r>
            <w:r w:rsidRPr="00A66763">
              <w:rPr>
                <w:rFonts w:ascii="Arial" w:hAnsi="Arial" w:cs="Arial"/>
                <w:noProof/>
                <w:lang w:val="sr-Latn-CS"/>
              </w:rPr>
              <w:t>Nikšić</w:t>
            </w:r>
          </w:p>
          <w:p w14:paraId="2634E015" w14:textId="77777777" w:rsidR="00345E58" w:rsidRPr="00A66763" w:rsidRDefault="00345E58" w:rsidP="006C3C85">
            <w:pPr>
              <w:jc w:val="both"/>
              <w:rPr>
                <w:rFonts w:ascii="Arial" w:hAnsi="Arial" w:cs="Arial"/>
                <w:noProof/>
                <w:lang w:val="sr-Latn-CS"/>
              </w:rPr>
            </w:pPr>
          </w:p>
        </w:tc>
      </w:tr>
      <w:tr w:rsidR="006C3C85" w:rsidRPr="00A66763" w14:paraId="4C7C5223" w14:textId="77777777" w:rsidTr="006C3C85">
        <w:tc>
          <w:tcPr>
            <w:tcW w:w="1290" w:type="dxa"/>
          </w:tcPr>
          <w:p w14:paraId="77816937" w14:textId="5ED0360B" w:rsidR="006C3C85" w:rsidRPr="00A66763" w:rsidRDefault="000245EF" w:rsidP="00AB733A">
            <w:pPr>
              <w:rPr>
                <w:rFonts w:ascii="Arial" w:hAnsi="Arial" w:cs="Arial"/>
                <w:noProof/>
                <w:lang w:val="sr-Latn-CS"/>
              </w:rPr>
            </w:pPr>
            <w:r w:rsidRPr="00A66763">
              <w:rPr>
                <w:rFonts w:ascii="Arial" w:hAnsi="Arial" w:cs="Arial"/>
                <w:noProof/>
                <w:lang w:val="sr-Latn-CS"/>
              </w:rPr>
              <w:lastRenderedPageBreak/>
              <w:t>Korisnici</w:t>
            </w:r>
          </w:p>
        </w:tc>
        <w:tc>
          <w:tcPr>
            <w:tcW w:w="8332" w:type="dxa"/>
            <w:gridSpan w:val="2"/>
          </w:tcPr>
          <w:p w14:paraId="3AAE5193" w14:textId="0434AC1D" w:rsidR="006C3C85" w:rsidRPr="00A66763" w:rsidRDefault="000245EF" w:rsidP="00227D0E">
            <w:pPr>
              <w:jc w:val="center"/>
              <w:rPr>
                <w:rFonts w:ascii="Arial" w:hAnsi="Arial" w:cs="Arial"/>
                <w:noProof/>
                <w:lang w:val="sr-Latn-CS"/>
              </w:rPr>
            </w:pPr>
            <w:r w:rsidRPr="00A66763">
              <w:rPr>
                <w:rFonts w:ascii="Arial" w:hAnsi="Arial" w:cs="Arial"/>
                <w:noProof/>
                <w:lang w:val="sr-Latn-CS"/>
              </w:rPr>
              <w:t>Registrovana</w:t>
            </w:r>
            <w:r w:rsidR="00227D0E" w:rsidRPr="00A66763">
              <w:rPr>
                <w:rFonts w:ascii="Arial" w:hAnsi="Arial" w:cs="Arial"/>
                <w:noProof/>
                <w:lang w:val="sr-Latn-CS"/>
              </w:rPr>
              <w:t xml:space="preserve"> </w:t>
            </w:r>
            <w:r w:rsidRPr="00A66763">
              <w:rPr>
                <w:rFonts w:ascii="Arial" w:hAnsi="Arial" w:cs="Arial"/>
                <w:noProof/>
                <w:lang w:val="sr-Latn-CS"/>
              </w:rPr>
              <w:t>poljoprivredna</w:t>
            </w:r>
            <w:r w:rsidR="00227D0E" w:rsidRPr="00A66763">
              <w:rPr>
                <w:rFonts w:ascii="Arial" w:hAnsi="Arial" w:cs="Arial"/>
                <w:noProof/>
                <w:lang w:val="sr-Latn-CS"/>
              </w:rPr>
              <w:t xml:space="preserve"> </w:t>
            </w:r>
            <w:r w:rsidRPr="00A66763">
              <w:rPr>
                <w:rFonts w:ascii="Arial" w:hAnsi="Arial" w:cs="Arial"/>
                <w:noProof/>
                <w:lang w:val="sr-Latn-CS"/>
              </w:rPr>
              <w:t>gazdinstva</w:t>
            </w:r>
            <w:r w:rsidR="00227D0E" w:rsidRPr="00A66763">
              <w:rPr>
                <w:rFonts w:ascii="Arial" w:hAnsi="Arial" w:cs="Arial"/>
                <w:noProof/>
                <w:lang w:val="sr-Latn-CS"/>
              </w:rPr>
              <w:t xml:space="preserve"> </w:t>
            </w:r>
            <w:r w:rsidRPr="00A66763">
              <w:rPr>
                <w:rFonts w:ascii="Arial" w:hAnsi="Arial" w:cs="Arial"/>
                <w:noProof/>
                <w:lang w:val="sr-Latn-CS"/>
              </w:rPr>
              <w:t>u</w:t>
            </w:r>
            <w:r w:rsidR="00227D0E" w:rsidRPr="00A66763">
              <w:rPr>
                <w:rFonts w:ascii="Arial" w:hAnsi="Arial" w:cs="Arial"/>
                <w:noProof/>
                <w:lang w:val="sr-Latn-CS"/>
              </w:rPr>
              <w:t xml:space="preserve"> </w:t>
            </w:r>
            <w:r w:rsidRPr="00A66763">
              <w:rPr>
                <w:rFonts w:ascii="Arial" w:hAnsi="Arial" w:cs="Arial"/>
                <w:noProof/>
                <w:lang w:val="sr-Latn-CS"/>
              </w:rPr>
              <w:t>MPŠV</w:t>
            </w:r>
            <w:r w:rsidR="00227D0E" w:rsidRPr="00A66763">
              <w:rPr>
                <w:rFonts w:ascii="Arial" w:hAnsi="Arial" w:cs="Arial"/>
                <w:noProof/>
                <w:lang w:val="sr-Latn-CS"/>
              </w:rPr>
              <w:t xml:space="preserve">, </w:t>
            </w:r>
            <w:r w:rsidRPr="00A66763">
              <w:rPr>
                <w:rFonts w:ascii="Arial" w:hAnsi="Arial" w:cs="Arial"/>
                <w:noProof/>
                <w:lang w:val="sr-Latn-CS"/>
              </w:rPr>
              <w:t>koja</w:t>
            </w:r>
            <w:r w:rsidR="00227D0E" w:rsidRPr="00A66763">
              <w:rPr>
                <w:rFonts w:ascii="Arial" w:hAnsi="Arial" w:cs="Arial"/>
                <w:noProof/>
                <w:lang w:val="sr-Latn-CS"/>
              </w:rPr>
              <w:t xml:space="preserve"> </w:t>
            </w:r>
            <w:r w:rsidRPr="00A66763">
              <w:rPr>
                <w:rFonts w:ascii="Arial" w:hAnsi="Arial" w:cs="Arial"/>
                <w:noProof/>
                <w:lang w:val="sr-Latn-CS"/>
              </w:rPr>
              <w:t>ispunjavaju</w:t>
            </w:r>
            <w:r w:rsidR="00227D0E" w:rsidRPr="00A66763">
              <w:rPr>
                <w:rFonts w:ascii="Arial" w:hAnsi="Arial" w:cs="Arial"/>
                <w:noProof/>
                <w:lang w:val="sr-Latn-CS"/>
              </w:rPr>
              <w:t xml:space="preserve"> </w:t>
            </w:r>
            <w:r w:rsidRPr="00A66763">
              <w:rPr>
                <w:rFonts w:ascii="Arial" w:hAnsi="Arial" w:cs="Arial"/>
                <w:noProof/>
                <w:lang w:val="sr-Latn-CS"/>
              </w:rPr>
              <w:t>uslove</w:t>
            </w:r>
            <w:r w:rsidR="00227D0E" w:rsidRPr="00A66763">
              <w:rPr>
                <w:rFonts w:ascii="Arial" w:hAnsi="Arial" w:cs="Arial"/>
                <w:noProof/>
                <w:lang w:val="sr-Latn-CS"/>
              </w:rPr>
              <w:t xml:space="preserve"> </w:t>
            </w:r>
            <w:r w:rsidRPr="00A66763">
              <w:rPr>
                <w:rFonts w:ascii="Arial" w:hAnsi="Arial" w:cs="Arial"/>
                <w:noProof/>
                <w:lang w:val="sr-Latn-CS"/>
              </w:rPr>
              <w:t>utvrđene</w:t>
            </w:r>
            <w:r w:rsidR="00227D0E" w:rsidRPr="00A66763">
              <w:rPr>
                <w:rFonts w:ascii="Arial" w:hAnsi="Arial" w:cs="Arial"/>
                <w:noProof/>
                <w:lang w:val="sr-Latn-CS"/>
              </w:rPr>
              <w:t xml:space="preserve"> </w:t>
            </w:r>
            <w:r w:rsidR="00B97D71" w:rsidRPr="00A66763">
              <w:rPr>
                <w:rFonts w:ascii="Arial" w:hAnsi="Arial" w:cs="Arial"/>
                <w:noProof/>
                <w:lang w:val="sr-Latn-CS"/>
              </w:rPr>
              <w:t>j</w:t>
            </w:r>
            <w:r w:rsidRPr="00A66763">
              <w:rPr>
                <w:rFonts w:ascii="Arial" w:hAnsi="Arial" w:cs="Arial"/>
                <w:noProof/>
                <w:lang w:val="sr-Latn-CS"/>
              </w:rPr>
              <w:t>avnim</w:t>
            </w:r>
            <w:r w:rsidR="00227D0E" w:rsidRPr="00A66763">
              <w:rPr>
                <w:rFonts w:ascii="Arial" w:hAnsi="Arial" w:cs="Arial"/>
                <w:noProof/>
                <w:lang w:val="sr-Latn-CS"/>
              </w:rPr>
              <w:t xml:space="preserve"> </w:t>
            </w:r>
            <w:r w:rsidRPr="00A66763">
              <w:rPr>
                <w:rFonts w:ascii="Arial" w:hAnsi="Arial" w:cs="Arial"/>
                <w:noProof/>
                <w:lang w:val="sr-Latn-CS"/>
              </w:rPr>
              <w:t>pozivom</w:t>
            </w:r>
            <w:r w:rsidR="00227D0E" w:rsidRPr="00A66763">
              <w:rPr>
                <w:rFonts w:ascii="Arial" w:hAnsi="Arial" w:cs="Arial"/>
                <w:noProof/>
                <w:lang w:val="sr-Latn-CS"/>
              </w:rPr>
              <w:t>.</w:t>
            </w:r>
          </w:p>
        </w:tc>
      </w:tr>
      <w:tr w:rsidR="00227D0E" w:rsidRPr="00A66763" w14:paraId="02557D5C" w14:textId="77777777" w:rsidTr="00EB35A9">
        <w:tc>
          <w:tcPr>
            <w:tcW w:w="1290" w:type="dxa"/>
            <w:vAlign w:val="center"/>
          </w:tcPr>
          <w:p w14:paraId="5867EB78" w14:textId="288061A7" w:rsidR="00227D0E" w:rsidRPr="00A66763" w:rsidRDefault="000245EF" w:rsidP="00EB35A9">
            <w:pPr>
              <w:rPr>
                <w:rFonts w:ascii="Arial" w:hAnsi="Arial" w:cs="Arial"/>
                <w:noProof/>
                <w:lang w:val="sr-Latn-CS"/>
              </w:rPr>
            </w:pPr>
            <w:r w:rsidRPr="00A66763">
              <w:rPr>
                <w:rFonts w:ascii="Arial" w:hAnsi="Arial" w:cs="Arial"/>
                <w:noProof/>
                <w:lang w:val="sr-Latn-CS"/>
              </w:rPr>
              <w:t>Način</w:t>
            </w:r>
            <w:r w:rsidR="00227D0E" w:rsidRPr="00A66763">
              <w:rPr>
                <w:rFonts w:ascii="Arial" w:hAnsi="Arial" w:cs="Arial"/>
                <w:noProof/>
                <w:lang w:val="sr-Latn-CS"/>
              </w:rPr>
              <w:t xml:space="preserve"> </w:t>
            </w:r>
            <w:r w:rsidRPr="00A66763">
              <w:rPr>
                <w:rFonts w:ascii="Arial" w:hAnsi="Arial" w:cs="Arial"/>
                <w:noProof/>
                <w:lang w:val="sr-Latn-CS"/>
              </w:rPr>
              <w:t>plaćanja</w:t>
            </w:r>
          </w:p>
        </w:tc>
        <w:tc>
          <w:tcPr>
            <w:tcW w:w="8332" w:type="dxa"/>
            <w:gridSpan w:val="2"/>
          </w:tcPr>
          <w:p w14:paraId="25C143DF" w14:textId="07224147" w:rsidR="00227D0E" w:rsidRPr="00A66763" w:rsidRDefault="000245EF" w:rsidP="00227D0E">
            <w:pPr>
              <w:jc w:val="center"/>
              <w:rPr>
                <w:rFonts w:ascii="Arial" w:hAnsi="Arial" w:cs="Arial"/>
                <w:noProof/>
                <w:lang w:val="sr-Latn-CS"/>
              </w:rPr>
            </w:pPr>
            <w:r w:rsidRPr="00A66763">
              <w:rPr>
                <w:rFonts w:ascii="Arial" w:hAnsi="Arial" w:cs="Arial"/>
                <w:noProof/>
                <w:lang w:val="sr-Latn-CS"/>
              </w:rPr>
              <w:t>Direktno</w:t>
            </w:r>
            <w:r w:rsidR="00227D0E" w:rsidRPr="00A66763">
              <w:rPr>
                <w:rFonts w:ascii="Arial" w:hAnsi="Arial" w:cs="Arial"/>
                <w:noProof/>
                <w:lang w:val="sr-Latn-CS"/>
              </w:rPr>
              <w:t xml:space="preserve"> </w:t>
            </w:r>
            <w:r w:rsidRPr="00A66763">
              <w:rPr>
                <w:rFonts w:ascii="Arial" w:hAnsi="Arial" w:cs="Arial"/>
                <w:noProof/>
                <w:lang w:val="sr-Latn-CS"/>
              </w:rPr>
              <w:t>na</w:t>
            </w:r>
            <w:r w:rsidR="00227D0E" w:rsidRPr="00A66763">
              <w:rPr>
                <w:rFonts w:ascii="Arial" w:hAnsi="Arial" w:cs="Arial"/>
                <w:noProof/>
                <w:lang w:val="sr-Latn-CS"/>
              </w:rPr>
              <w:t xml:space="preserve"> </w:t>
            </w:r>
            <w:r w:rsidRPr="00A66763">
              <w:rPr>
                <w:rFonts w:ascii="Arial" w:hAnsi="Arial" w:cs="Arial"/>
                <w:noProof/>
                <w:lang w:val="sr-Latn-CS"/>
              </w:rPr>
              <w:t>žiro</w:t>
            </w:r>
            <w:r w:rsidR="00227D0E" w:rsidRPr="00A66763">
              <w:rPr>
                <w:rFonts w:ascii="Arial" w:hAnsi="Arial" w:cs="Arial"/>
                <w:noProof/>
                <w:lang w:val="sr-Latn-CS"/>
              </w:rPr>
              <w:t xml:space="preserve"> </w:t>
            </w:r>
            <w:r w:rsidRPr="00A66763">
              <w:rPr>
                <w:rFonts w:ascii="Arial" w:hAnsi="Arial" w:cs="Arial"/>
                <w:noProof/>
                <w:lang w:val="sr-Latn-CS"/>
              </w:rPr>
              <w:t>račun</w:t>
            </w:r>
            <w:r w:rsidR="00227D0E" w:rsidRPr="00A66763">
              <w:rPr>
                <w:rFonts w:ascii="Arial" w:hAnsi="Arial" w:cs="Arial"/>
                <w:noProof/>
                <w:lang w:val="sr-Latn-CS"/>
              </w:rPr>
              <w:t xml:space="preserve"> </w:t>
            </w:r>
            <w:r w:rsidRPr="00A66763">
              <w:rPr>
                <w:rFonts w:ascii="Arial" w:hAnsi="Arial" w:cs="Arial"/>
                <w:noProof/>
                <w:lang w:val="sr-Latn-CS"/>
              </w:rPr>
              <w:t>korisnika</w:t>
            </w:r>
          </w:p>
        </w:tc>
      </w:tr>
      <w:tr w:rsidR="00227D0E" w:rsidRPr="00A66763" w14:paraId="31F62B56" w14:textId="77777777" w:rsidTr="006C3C85">
        <w:tc>
          <w:tcPr>
            <w:tcW w:w="1290" w:type="dxa"/>
          </w:tcPr>
          <w:p w14:paraId="24B6E081" w14:textId="2776BA55" w:rsidR="00227D0E" w:rsidRPr="00A66763" w:rsidRDefault="000245EF" w:rsidP="00AB733A">
            <w:pPr>
              <w:rPr>
                <w:rFonts w:ascii="Arial" w:hAnsi="Arial" w:cs="Arial"/>
                <w:noProof/>
                <w:lang w:val="sr-Latn-CS"/>
              </w:rPr>
            </w:pPr>
            <w:r w:rsidRPr="00A66763">
              <w:rPr>
                <w:rFonts w:ascii="Arial" w:hAnsi="Arial" w:cs="Arial"/>
                <w:noProof/>
                <w:lang w:val="sr-Latn-CS"/>
              </w:rPr>
              <w:t>Realizacija</w:t>
            </w:r>
          </w:p>
        </w:tc>
        <w:tc>
          <w:tcPr>
            <w:tcW w:w="8332" w:type="dxa"/>
            <w:gridSpan w:val="2"/>
          </w:tcPr>
          <w:p w14:paraId="16CF838B" w14:textId="43A881CB" w:rsidR="00227D0E" w:rsidRPr="00A66763" w:rsidRDefault="000245EF" w:rsidP="00227D0E">
            <w:pPr>
              <w:jc w:val="center"/>
              <w:rPr>
                <w:rFonts w:ascii="Arial" w:hAnsi="Arial" w:cs="Arial"/>
                <w:noProof/>
                <w:lang w:val="sr-Latn-CS"/>
              </w:rPr>
            </w:pPr>
            <w:r w:rsidRPr="00A66763">
              <w:rPr>
                <w:rFonts w:ascii="Arial" w:hAnsi="Arial" w:cs="Arial"/>
                <w:noProof/>
                <w:lang w:val="sr-Latn-CS"/>
              </w:rPr>
              <w:t>Sekretarijat</w:t>
            </w:r>
            <w:r w:rsidR="00227D0E" w:rsidRPr="00A66763">
              <w:rPr>
                <w:rFonts w:ascii="Arial" w:hAnsi="Arial" w:cs="Arial"/>
                <w:noProof/>
                <w:lang w:val="sr-Latn-CS"/>
              </w:rPr>
              <w:t xml:space="preserve"> </w:t>
            </w:r>
            <w:r w:rsidRPr="00A66763">
              <w:rPr>
                <w:rFonts w:ascii="Arial" w:hAnsi="Arial" w:cs="Arial"/>
                <w:noProof/>
                <w:lang w:val="sr-Latn-CS"/>
              </w:rPr>
              <w:t>za</w:t>
            </w:r>
            <w:r w:rsidR="00227D0E" w:rsidRPr="00A66763">
              <w:rPr>
                <w:rFonts w:ascii="Arial" w:hAnsi="Arial" w:cs="Arial"/>
                <w:noProof/>
                <w:lang w:val="sr-Latn-CS"/>
              </w:rPr>
              <w:t xml:space="preserve"> </w:t>
            </w:r>
            <w:r w:rsidRPr="00A66763">
              <w:rPr>
                <w:rFonts w:ascii="Arial" w:hAnsi="Arial" w:cs="Arial"/>
                <w:noProof/>
                <w:lang w:val="sr-Latn-CS"/>
              </w:rPr>
              <w:t>finansije</w:t>
            </w:r>
            <w:r w:rsidR="00227D0E" w:rsidRPr="00A66763">
              <w:rPr>
                <w:rFonts w:ascii="Arial" w:hAnsi="Arial" w:cs="Arial"/>
                <w:noProof/>
                <w:lang w:val="sr-Latn-CS"/>
              </w:rPr>
              <w:t xml:space="preserve">, </w:t>
            </w:r>
            <w:r w:rsidRPr="00A66763">
              <w:rPr>
                <w:rFonts w:ascii="Arial" w:hAnsi="Arial" w:cs="Arial"/>
                <w:noProof/>
                <w:lang w:val="sr-Latn-CS"/>
              </w:rPr>
              <w:t>razvoj</w:t>
            </w:r>
            <w:r w:rsidR="00227D0E" w:rsidRPr="00A66763">
              <w:rPr>
                <w:rFonts w:ascii="Arial" w:hAnsi="Arial" w:cs="Arial"/>
                <w:noProof/>
                <w:lang w:val="sr-Latn-CS"/>
              </w:rPr>
              <w:t xml:space="preserve"> </w:t>
            </w:r>
            <w:r w:rsidRPr="00A66763">
              <w:rPr>
                <w:rFonts w:ascii="Arial" w:hAnsi="Arial" w:cs="Arial"/>
                <w:noProof/>
                <w:lang w:val="sr-Latn-CS"/>
              </w:rPr>
              <w:t>i</w:t>
            </w:r>
            <w:r w:rsidR="00227D0E" w:rsidRPr="00A66763">
              <w:rPr>
                <w:rFonts w:ascii="Arial" w:hAnsi="Arial" w:cs="Arial"/>
                <w:noProof/>
                <w:lang w:val="sr-Latn-CS"/>
              </w:rPr>
              <w:t xml:space="preserve"> </w:t>
            </w:r>
            <w:r w:rsidRPr="00A66763">
              <w:rPr>
                <w:rFonts w:ascii="Arial" w:hAnsi="Arial" w:cs="Arial"/>
                <w:noProof/>
                <w:lang w:val="sr-Latn-CS"/>
              </w:rPr>
              <w:t>preduzetništvo</w:t>
            </w:r>
          </w:p>
        </w:tc>
      </w:tr>
      <w:tr w:rsidR="00227D0E" w:rsidRPr="00A66763" w14:paraId="6A0496DD" w14:textId="77777777" w:rsidTr="006C3C85">
        <w:tc>
          <w:tcPr>
            <w:tcW w:w="1290" w:type="dxa"/>
          </w:tcPr>
          <w:p w14:paraId="4BE952CA" w14:textId="4F689879" w:rsidR="00227D0E" w:rsidRPr="00A66763" w:rsidRDefault="000245EF" w:rsidP="00AB733A">
            <w:pPr>
              <w:rPr>
                <w:rFonts w:ascii="Arial" w:hAnsi="Arial" w:cs="Arial"/>
                <w:noProof/>
                <w:lang w:val="sr-Latn-CS"/>
              </w:rPr>
            </w:pPr>
            <w:r w:rsidRPr="00A66763">
              <w:rPr>
                <w:rFonts w:ascii="Arial" w:hAnsi="Arial" w:cs="Arial"/>
                <w:noProof/>
                <w:lang w:val="sr-Latn-CS"/>
              </w:rPr>
              <w:t>Procedura</w:t>
            </w:r>
            <w:r w:rsidR="00227D0E" w:rsidRPr="00A66763">
              <w:rPr>
                <w:rFonts w:ascii="Arial" w:hAnsi="Arial" w:cs="Arial"/>
                <w:noProof/>
                <w:lang w:val="sr-Latn-CS"/>
              </w:rPr>
              <w:t xml:space="preserve"> </w:t>
            </w:r>
            <w:r w:rsidRPr="00A66763">
              <w:rPr>
                <w:rFonts w:ascii="Arial" w:hAnsi="Arial" w:cs="Arial"/>
                <w:noProof/>
                <w:lang w:val="sr-Latn-CS"/>
              </w:rPr>
              <w:t>realizacije</w:t>
            </w:r>
          </w:p>
        </w:tc>
        <w:tc>
          <w:tcPr>
            <w:tcW w:w="8332" w:type="dxa"/>
            <w:gridSpan w:val="2"/>
          </w:tcPr>
          <w:p w14:paraId="5119F356" w14:textId="44A239A1" w:rsidR="00227D0E" w:rsidRPr="00A66763" w:rsidRDefault="000245EF" w:rsidP="009172EE">
            <w:pPr>
              <w:jc w:val="both"/>
              <w:rPr>
                <w:rFonts w:ascii="Arial" w:hAnsi="Arial" w:cs="Arial"/>
                <w:noProof/>
                <w:lang w:val="sr-Latn-CS"/>
              </w:rPr>
            </w:pPr>
            <w:r w:rsidRPr="00A66763">
              <w:rPr>
                <w:rFonts w:ascii="Arial" w:hAnsi="Arial" w:cs="Arial"/>
                <w:noProof/>
                <w:lang w:val="sr-Latn-CS"/>
              </w:rPr>
              <w:t>Proizvođači</w:t>
            </w:r>
            <w:r w:rsidR="00227D0E" w:rsidRPr="00A66763">
              <w:rPr>
                <w:rFonts w:ascii="Arial" w:hAnsi="Arial" w:cs="Arial"/>
                <w:noProof/>
                <w:lang w:val="sr-Latn-CS"/>
              </w:rPr>
              <w:t xml:space="preserve"> </w:t>
            </w:r>
            <w:r w:rsidRPr="00A66763">
              <w:rPr>
                <w:rFonts w:ascii="Arial" w:hAnsi="Arial" w:cs="Arial"/>
                <w:noProof/>
                <w:lang w:val="sr-Latn-CS"/>
              </w:rPr>
              <w:t>dostavljaju</w:t>
            </w:r>
            <w:r w:rsidR="00227D0E" w:rsidRPr="00A66763">
              <w:rPr>
                <w:rFonts w:ascii="Arial" w:hAnsi="Arial" w:cs="Arial"/>
                <w:noProof/>
                <w:lang w:val="sr-Latn-CS"/>
              </w:rPr>
              <w:t xml:space="preserve"> </w:t>
            </w:r>
            <w:r w:rsidRPr="00A66763">
              <w:rPr>
                <w:rFonts w:ascii="Arial" w:hAnsi="Arial" w:cs="Arial"/>
                <w:noProof/>
                <w:lang w:val="sr-Latn-CS"/>
              </w:rPr>
              <w:t>zahjeve</w:t>
            </w:r>
            <w:r w:rsidR="00227D0E" w:rsidRPr="00A66763">
              <w:rPr>
                <w:rFonts w:ascii="Arial" w:hAnsi="Arial" w:cs="Arial"/>
                <w:noProof/>
                <w:lang w:val="sr-Latn-CS"/>
              </w:rPr>
              <w:t xml:space="preserve"> </w:t>
            </w:r>
            <w:r w:rsidRPr="00A66763">
              <w:rPr>
                <w:rFonts w:ascii="Arial" w:hAnsi="Arial" w:cs="Arial"/>
                <w:noProof/>
                <w:lang w:val="sr-Latn-CS"/>
              </w:rPr>
              <w:t>Sekretarijatu</w:t>
            </w:r>
            <w:r w:rsidR="00227D0E" w:rsidRPr="00A66763">
              <w:rPr>
                <w:rFonts w:ascii="Arial" w:hAnsi="Arial" w:cs="Arial"/>
                <w:noProof/>
                <w:lang w:val="sr-Latn-CS"/>
              </w:rPr>
              <w:t xml:space="preserve">, </w:t>
            </w:r>
            <w:r w:rsidRPr="00A66763">
              <w:rPr>
                <w:rFonts w:ascii="Arial" w:hAnsi="Arial" w:cs="Arial"/>
                <w:noProof/>
                <w:lang w:val="sr-Latn-CS"/>
              </w:rPr>
              <w:t>do</w:t>
            </w:r>
            <w:r w:rsidR="00227D0E" w:rsidRPr="00A66763">
              <w:rPr>
                <w:rFonts w:ascii="Arial" w:hAnsi="Arial" w:cs="Arial"/>
                <w:noProof/>
                <w:lang w:val="sr-Latn-CS"/>
              </w:rPr>
              <w:t xml:space="preserve"> </w:t>
            </w:r>
            <w:r w:rsidRPr="00A66763">
              <w:rPr>
                <w:rFonts w:ascii="Arial" w:hAnsi="Arial" w:cs="Arial"/>
                <w:noProof/>
                <w:lang w:val="sr-Latn-CS"/>
              </w:rPr>
              <w:t>roka</w:t>
            </w:r>
            <w:r w:rsidR="00227D0E" w:rsidRPr="00A66763">
              <w:rPr>
                <w:rFonts w:ascii="Arial" w:hAnsi="Arial" w:cs="Arial"/>
                <w:noProof/>
                <w:lang w:val="sr-Latn-CS"/>
              </w:rPr>
              <w:t xml:space="preserve"> </w:t>
            </w:r>
            <w:r w:rsidRPr="00A66763">
              <w:rPr>
                <w:rFonts w:ascii="Arial" w:hAnsi="Arial" w:cs="Arial"/>
                <w:noProof/>
                <w:lang w:val="sr-Latn-CS"/>
              </w:rPr>
              <w:t>koji</w:t>
            </w:r>
            <w:r w:rsidR="0004235F" w:rsidRPr="00A66763">
              <w:rPr>
                <w:rFonts w:ascii="Arial" w:hAnsi="Arial" w:cs="Arial"/>
                <w:noProof/>
                <w:lang w:val="sr-Latn-CS"/>
              </w:rPr>
              <w:t xml:space="preserve"> </w:t>
            </w:r>
            <w:r w:rsidRPr="00A66763">
              <w:rPr>
                <w:rFonts w:ascii="Arial" w:hAnsi="Arial" w:cs="Arial"/>
                <w:noProof/>
                <w:lang w:val="sr-Latn-CS"/>
              </w:rPr>
              <w:t>će</w:t>
            </w:r>
            <w:r w:rsidR="0004235F" w:rsidRPr="00A66763">
              <w:rPr>
                <w:rFonts w:ascii="Arial" w:hAnsi="Arial" w:cs="Arial"/>
                <w:noProof/>
                <w:lang w:val="sr-Latn-CS"/>
              </w:rPr>
              <w:t xml:space="preserve"> </w:t>
            </w:r>
            <w:r w:rsidRPr="00A66763">
              <w:rPr>
                <w:rFonts w:ascii="Arial" w:hAnsi="Arial" w:cs="Arial"/>
                <w:noProof/>
                <w:lang w:val="sr-Latn-CS"/>
              </w:rPr>
              <w:t>biti</w:t>
            </w:r>
            <w:r w:rsidR="0004235F" w:rsidRPr="00A66763">
              <w:rPr>
                <w:rFonts w:ascii="Arial" w:hAnsi="Arial" w:cs="Arial"/>
                <w:noProof/>
                <w:lang w:val="sr-Latn-CS"/>
              </w:rPr>
              <w:t xml:space="preserve"> </w:t>
            </w:r>
            <w:r w:rsidRPr="00A66763">
              <w:rPr>
                <w:rFonts w:ascii="Arial" w:hAnsi="Arial" w:cs="Arial"/>
                <w:noProof/>
                <w:lang w:val="sr-Latn-CS"/>
              </w:rPr>
              <w:t>naznačen</w:t>
            </w:r>
            <w:r w:rsidR="0004235F" w:rsidRPr="00A66763">
              <w:rPr>
                <w:rFonts w:ascii="Arial" w:hAnsi="Arial" w:cs="Arial"/>
                <w:noProof/>
                <w:lang w:val="sr-Latn-CS"/>
              </w:rPr>
              <w:t xml:space="preserve"> </w:t>
            </w:r>
            <w:r w:rsidRPr="00A66763">
              <w:rPr>
                <w:rFonts w:ascii="Arial" w:hAnsi="Arial" w:cs="Arial"/>
                <w:noProof/>
                <w:lang w:val="sr-Latn-CS"/>
              </w:rPr>
              <w:t>u</w:t>
            </w:r>
            <w:r w:rsidR="00A07F24" w:rsidRPr="00A66763">
              <w:rPr>
                <w:rFonts w:ascii="Arial" w:hAnsi="Arial" w:cs="Arial"/>
                <w:noProof/>
                <w:lang w:val="sr-Latn-CS"/>
              </w:rPr>
              <w:t xml:space="preserve"> </w:t>
            </w:r>
            <w:r w:rsidR="00B97D71" w:rsidRPr="00A66763">
              <w:rPr>
                <w:rFonts w:ascii="Arial" w:hAnsi="Arial" w:cs="Arial"/>
                <w:noProof/>
                <w:lang w:val="sr-Latn-CS"/>
              </w:rPr>
              <w:t>j</w:t>
            </w:r>
            <w:r w:rsidRPr="00A66763">
              <w:rPr>
                <w:rFonts w:ascii="Arial" w:hAnsi="Arial" w:cs="Arial"/>
                <w:noProof/>
                <w:lang w:val="sr-Latn-CS"/>
              </w:rPr>
              <w:t>avnom</w:t>
            </w:r>
            <w:r w:rsidR="0004235F" w:rsidRPr="00A66763">
              <w:rPr>
                <w:rFonts w:ascii="Arial" w:hAnsi="Arial" w:cs="Arial"/>
                <w:noProof/>
                <w:lang w:val="sr-Latn-CS"/>
              </w:rPr>
              <w:t xml:space="preserve"> </w:t>
            </w:r>
            <w:r w:rsidRPr="00A66763">
              <w:rPr>
                <w:rFonts w:ascii="Arial" w:hAnsi="Arial" w:cs="Arial"/>
                <w:noProof/>
                <w:lang w:val="sr-Latn-CS"/>
              </w:rPr>
              <w:t>pozivu</w:t>
            </w:r>
            <w:r w:rsidR="003957A9" w:rsidRPr="00A66763">
              <w:rPr>
                <w:rFonts w:ascii="Arial" w:hAnsi="Arial" w:cs="Arial"/>
                <w:noProof/>
                <w:lang w:val="sr-Latn-CS"/>
              </w:rPr>
              <w:t>.</w:t>
            </w:r>
            <w:r w:rsidR="00A07F24" w:rsidRPr="00A66763">
              <w:rPr>
                <w:rFonts w:ascii="Arial" w:hAnsi="Arial" w:cs="Arial"/>
                <w:noProof/>
                <w:lang w:val="sr-Latn-CS"/>
              </w:rPr>
              <w:t xml:space="preserve"> </w:t>
            </w:r>
            <w:r w:rsidRPr="00A66763">
              <w:rPr>
                <w:rFonts w:ascii="Arial" w:hAnsi="Arial" w:cs="Arial"/>
                <w:noProof/>
                <w:lang w:val="sr-Latn-CS"/>
              </w:rPr>
              <w:t>Po</w:t>
            </w:r>
            <w:r w:rsidR="00227D0E" w:rsidRPr="00A66763">
              <w:rPr>
                <w:rFonts w:ascii="Arial" w:hAnsi="Arial" w:cs="Arial"/>
                <w:noProof/>
                <w:lang w:val="sr-Latn-CS"/>
              </w:rPr>
              <w:t xml:space="preserve"> </w:t>
            </w:r>
            <w:r w:rsidRPr="00A66763">
              <w:rPr>
                <w:rFonts w:ascii="Arial" w:hAnsi="Arial" w:cs="Arial"/>
                <w:noProof/>
                <w:lang w:val="sr-Latn-CS"/>
              </w:rPr>
              <w:t>prispjeću</w:t>
            </w:r>
            <w:r w:rsidR="00227D0E" w:rsidRPr="00A66763">
              <w:rPr>
                <w:rFonts w:ascii="Arial" w:hAnsi="Arial" w:cs="Arial"/>
                <w:noProof/>
                <w:lang w:val="sr-Latn-CS"/>
              </w:rPr>
              <w:t xml:space="preserve"> </w:t>
            </w:r>
            <w:r w:rsidRPr="00A66763">
              <w:rPr>
                <w:rFonts w:ascii="Arial" w:hAnsi="Arial" w:cs="Arial"/>
                <w:noProof/>
                <w:lang w:val="sr-Latn-CS"/>
              </w:rPr>
              <w:t>zahtjeva</w:t>
            </w:r>
            <w:r w:rsidR="00227D0E" w:rsidRPr="00A66763">
              <w:rPr>
                <w:rFonts w:ascii="Arial" w:hAnsi="Arial" w:cs="Arial"/>
                <w:noProof/>
                <w:lang w:val="sr-Latn-CS"/>
              </w:rPr>
              <w:t xml:space="preserve"> </w:t>
            </w:r>
            <w:r w:rsidRPr="00A66763">
              <w:rPr>
                <w:rFonts w:ascii="Arial" w:hAnsi="Arial" w:cs="Arial"/>
                <w:noProof/>
                <w:lang w:val="sr-Latn-CS"/>
              </w:rPr>
              <w:t>Sektor</w:t>
            </w:r>
            <w:r w:rsidR="00227D0E" w:rsidRPr="00A66763">
              <w:rPr>
                <w:rFonts w:ascii="Arial" w:hAnsi="Arial" w:cs="Arial"/>
                <w:noProof/>
                <w:lang w:val="sr-Latn-CS"/>
              </w:rPr>
              <w:t xml:space="preserve"> </w:t>
            </w:r>
            <w:r w:rsidRPr="00A66763">
              <w:rPr>
                <w:rFonts w:ascii="Arial" w:hAnsi="Arial" w:cs="Arial"/>
                <w:noProof/>
                <w:lang w:val="sr-Latn-CS"/>
              </w:rPr>
              <w:t>za</w:t>
            </w:r>
            <w:r w:rsidR="00227D0E" w:rsidRPr="00A66763">
              <w:rPr>
                <w:rFonts w:ascii="Arial" w:hAnsi="Arial" w:cs="Arial"/>
                <w:noProof/>
                <w:lang w:val="sr-Latn-CS"/>
              </w:rPr>
              <w:t xml:space="preserve"> </w:t>
            </w:r>
            <w:r w:rsidRPr="00A66763">
              <w:rPr>
                <w:rFonts w:ascii="Arial" w:hAnsi="Arial" w:cs="Arial"/>
                <w:noProof/>
                <w:lang w:val="sr-Latn-CS"/>
              </w:rPr>
              <w:t>poljoprivredu</w:t>
            </w:r>
            <w:r w:rsidR="00227D0E" w:rsidRPr="00A66763">
              <w:rPr>
                <w:rFonts w:ascii="Arial" w:hAnsi="Arial" w:cs="Arial"/>
                <w:noProof/>
                <w:lang w:val="sr-Latn-CS"/>
              </w:rPr>
              <w:t xml:space="preserve"> </w:t>
            </w:r>
            <w:r w:rsidRPr="00A66763">
              <w:rPr>
                <w:rFonts w:ascii="Arial" w:hAnsi="Arial" w:cs="Arial"/>
                <w:noProof/>
                <w:lang w:val="sr-Latn-CS"/>
              </w:rPr>
              <w:t>Sekretarijata</w:t>
            </w:r>
            <w:r w:rsidR="00F32A7A" w:rsidRPr="00A66763">
              <w:rPr>
                <w:rFonts w:ascii="Arial" w:hAnsi="Arial" w:cs="Arial"/>
                <w:noProof/>
                <w:lang w:val="sr-Latn-CS"/>
              </w:rPr>
              <w:t xml:space="preserve"> </w:t>
            </w:r>
            <w:r w:rsidRPr="00A66763">
              <w:rPr>
                <w:rFonts w:ascii="Arial" w:hAnsi="Arial" w:cs="Arial"/>
                <w:noProof/>
                <w:lang w:val="sr-Latn-CS"/>
              </w:rPr>
              <w:t>vršiće</w:t>
            </w:r>
            <w:r w:rsidR="00227D0E" w:rsidRPr="00A66763">
              <w:rPr>
                <w:rFonts w:ascii="Arial" w:hAnsi="Arial" w:cs="Arial"/>
                <w:noProof/>
                <w:lang w:val="sr-Latn-CS"/>
              </w:rPr>
              <w:t xml:space="preserve"> </w:t>
            </w:r>
            <w:r w:rsidRPr="00A66763">
              <w:rPr>
                <w:rFonts w:ascii="Arial" w:hAnsi="Arial" w:cs="Arial"/>
                <w:noProof/>
                <w:lang w:val="sr-Latn-CS"/>
              </w:rPr>
              <w:t>administrativnu</w:t>
            </w:r>
            <w:r w:rsidR="00227D0E" w:rsidRPr="00A66763">
              <w:rPr>
                <w:rFonts w:ascii="Arial" w:hAnsi="Arial" w:cs="Arial"/>
                <w:noProof/>
                <w:lang w:val="sr-Latn-CS"/>
              </w:rPr>
              <w:t xml:space="preserve"> </w:t>
            </w:r>
            <w:r w:rsidRPr="00A66763">
              <w:rPr>
                <w:rFonts w:ascii="Arial" w:hAnsi="Arial" w:cs="Arial"/>
                <w:noProof/>
                <w:lang w:val="sr-Latn-CS"/>
              </w:rPr>
              <w:t>provjeru</w:t>
            </w:r>
            <w:r w:rsidR="00227D0E" w:rsidRPr="00A66763">
              <w:rPr>
                <w:rFonts w:ascii="Arial" w:hAnsi="Arial" w:cs="Arial"/>
                <w:noProof/>
                <w:lang w:val="sr-Latn-CS"/>
              </w:rPr>
              <w:t xml:space="preserve"> </w:t>
            </w:r>
            <w:r w:rsidRPr="00A66763">
              <w:rPr>
                <w:rFonts w:ascii="Arial" w:hAnsi="Arial" w:cs="Arial"/>
                <w:noProof/>
                <w:lang w:val="sr-Latn-CS"/>
              </w:rPr>
              <w:t>istih</w:t>
            </w:r>
            <w:r w:rsidR="00227D0E" w:rsidRPr="00A66763">
              <w:rPr>
                <w:rFonts w:ascii="Arial" w:hAnsi="Arial" w:cs="Arial"/>
                <w:noProof/>
                <w:lang w:val="sr-Latn-CS"/>
              </w:rPr>
              <w:t xml:space="preserve"> </w:t>
            </w:r>
            <w:r w:rsidRPr="00A66763">
              <w:rPr>
                <w:rFonts w:ascii="Arial" w:hAnsi="Arial" w:cs="Arial"/>
                <w:noProof/>
                <w:lang w:val="sr-Latn-CS"/>
              </w:rPr>
              <w:t>i</w:t>
            </w:r>
            <w:r w:rsidR="00227D0E" w:rsidRPr="00A66763">
              <w:rPr>
                <w:rFonts w:ascii="Arial" w:hAnsi="Arial" w:cs="Arial"/>
                <w:noProof/>
                <w:lang w:val="sr-Latn-CS"/>
              </w:rPr>
              <w:t xml:space="preserve"> </w:t>
            </w:r>
            <w:r w:rsidRPr="00A66763">
              <w:rPr>
                <w:rFonts w:ascii="Arial" w:hAnsi="Arial" w:cs="Arial"/>
                <w:noProof/>
                <w:lang w:val="sr-Latn-CS"/>
              </w:rPr>
              <w:t>uz</w:t>
            </w:r>
            <w:r w:rsidR="00227D0E" w:rsidRPr="00A66763">
              <w:rPr>
                <w:rFonts w:ascii="Arial" w:hAnsi="Arial" w:cs="Arial"/>
                <w:noProof/>
                <w:lang w:val="sr-Latn-CS"/>
              </w:rPr>
              <w:t xml:space="preserve"> </w:t>
            </w:r>
            <w:r w:rsidRPr="00A66763">
              <w:rPr>
                <w:rFonts w:ascii="Arial" w:hAnsi="Arial" w:cs="Arial"/>
                <w:noProof/>
                <w:lang w:val="sr-Latn-CS"/>
              </w:rPr>
              <w:t>njih</w:t>
            </w:r>
            <w:r w:rsidR="00227D0E" w:rsidRPr="00A66763">
              <w:rPr>
                <w:rFonts w:ascii="Arial" w:hAnsi="Arial" w:cs="Arial"/>
                <w:noProof/>
                <w:lang w:val="sr-Latn-CS"/>
              </w:rPr>
              <w:t xml:space="preserve"> </w:t>
            </w:r>
            <w:r w:rsidRPr="00A66763">
              <w:rPr>
                <w:rFonts w:ascii="Arial" w:hAnsi="Arial" w:cs="Arial"/>
                <w:noProof/>
                <w:lang w:val="sr-Latn-CS"/>
              </w:rPr>
              <w:t>dostavljenih</w:t>
            </w:r>
            <w:r w:rsidR="00227D0E" w:rsidRPr="00A66763">
              <w:rPr>
                <w:rFonts w:ascii="Arial" w:hAnsi="Arial" w:cs="Arial"/>
                <w:noProof/>
                <w:lang w:val="sr-Latn-CS"/>
              </w:rPr>
              <w:t xml:space="preserve"> </w:t>
            </w:r>
            <w:r w:rsidRPr="00A66763">
              <w:rPr>
                <w:rFonts w:ascii="Arial" w:hAnsi="Arial" w:cs="Arial"/>
                <w:noProof/>
                <w:lang w:val="sr-Latn-CS"/>
              </w:rPr>
              <w:t>dokaza</w:t>
            </w:r>
            <w:r w:rsidR="00227D0E" w:rsidRPr="00A66763">
              <w:rPr>
                <w:rFonts w:ascii="Arial" w:hAnsi="Arial" w:cs="Arial"/>
                <w:noProof/>
                <w:lang w:val="sr-Latn-CS"/>
              </w:rPr>
              <w:t xml:space="preserve">. </w:t>
            </w:r>
            <w:r w:rsidRPr="00A66763">
              <w:rPr>
                <w:rFonts w:ascii="Arial" w:hAnsi="Arial" w:cs="Arial"/>
                <w:noProof/>
                <w:lang w:val="sr-Latn-CS"/>
              </w:rPr>
              <w:t>Nakon</w:t>
            </w:r>
            <w:r w:rsidR="00227D0E" w:rsidRPr="00A66763">
              <w:rPr>
                <w:rFonts w:ascii="Arial" w:hAnsi="Arial" w:cs="Arial"/>
                <w:noProof/>
                <w:lang w:val="sr-Latn-CS"/>
              </w:rPr>
              <w:t xml:space="preserve"> </w:t>
            </w:r>
            <w:r w:rsidRPr="00A66763">
              <w:rPr>
                <w:rFonts w:ascii="Arial" w:hAnsi="Arial" w:cs="Arial"/>
                <w:noProof/>
                <w:lang w:val="sr-Latn-CS"/>
              </w:rPr>
              <w:t>toga</w:t>
            </w:r>
            <w:r w:rsidR="00227D0E" w:rsidRPr="00A66763">
              <w:rPr>
                <w:rFonts w:ascii="Arial" w:hAnsi="Arial" w:cs="Arial"/>
                <w:noProof/>
                <w:lang w:val="sr-Latn-CS"/>
              </w:rPr>
              <w:t xml:space="preserve"> </w:t>
            </w:r>
            <w:r w:rsidRPr="00A66763">
              <w:rPr>
                <w:rFonts w:ascii="Arial" w:hAnsi="Arial" w:cs="Arial"/>
                <w:noProof/>
                <w:lang w:val="sr-Latn-CS"/>
              </w:rPr>
              <w:t>vršiće</w:t>
            </w:r>
            <w:r w:rsidR="00227D0E" w:rsidRPr="00A66763">
              <w:rPr>
                <w:rFonts w:ascii="Arial" w:hAnsi="Arial" w:cs="Arial"/>
                <w:noProof/>
                <w:lang w:val="sr-Latn-CS"/>
              </w:rPr>
              <w:t xml:space="preserve"> </w:t>
            </w:r>
            <w:r w:rsidRPr="00A66763">
              <w:rPr>
                <w:rFonts w:ascii="Arial" w:hAnsi="Arial" w:cs="Arial"/>
                <w:noProof/>
                <w:lang w:val="sr-Latn-CS"/>
              </w:rPr>
              <w:t>provjeru</w:t>
            </w:r>
            <w:r w:rsidR="00227D0E" w:rsidRPr="00A66763">
              <w:rPr>
                <w:rFonts w:ascii="Arial" w:hAnsi="Arial" w:cs="Arial"/>
                <w:noProof/>
                <w:lang w:val="sr-Latn-CS"/>
              </w:rPr>
              <w:t xml:space="preserve"> </w:t>
            </w:r>
            <w:r w:rsidRPr="00A66763">
              <w:rPr>
                <w:rFonts w:ascii="Arial" w:hAnsi="Arial" w:cs="Arial"/>
                <w:noProof/>
                <w:lang w:val="sr-Latn-CS"/>
              </w:rPr>
              <w:t>stanja</w:t>
            </w:r>
            <w:r w:rsidR="00227D0E" w:rsidRPr="00A66763">
              <w:rPr>
                <w:rFonts w:ascii="Arial" w:hAnsi="Arial" w:cs="Arial"/>
                <w:noProof/>
                <w:lang w:val="sr-Latn-CS"/>
              </w:rPr>
              <w:t xml:space="preserve"> </w:t>
            </w:r>
            <w:r w:rsidRPr="00A66763">
              <w:rPr>
                <w:rFonts w:ascii="Arial" w:hAnsi="Arial" w:cs="Arial"/>
                <w:noProof/>
                <w:lang w:val="sr-Latn-CS"/>
              </w:rPr>
              <w:t>na</w:t>
            </w:r>
            <w:r w:rsidR="00227D0E" w:rsidRPr="00A66763">
              <w:rPr>
                <w:rFonts w:ascii="Arial" w:hAnsi="Arial" w:cs="Arial"/>
                <w:noProof/>
                <w:lang w:val="sr-Latn-CS"/>
              </w:rPr>
              <w:t xml:space="preserve"> </w:t>
            </w:r>
            <w:r w:rsidRPr="00A66763">
              <w:rPr>
                <w:rFonts w:ascii="Arial" w:hAnsi="Arial" w:cs="Arial"/>
                <w:noProof/>
                <w:lang w:val="sr-Latn-CS"/>
              </w:rPr>
              <w:t>terenu</w:t>
            </w:r>
            <w:r w:rsidR="00227D0E" w:rsidRPr="00A66763">
              <w:rPr>
                <w:rFonts w:ascii="Arial" w:hAnsi="Arial" w:cs="Arial"/>
                <w:noProof/>
                <w:lang w:val="sr-Latn-CS"/>
              </w:rPr>
              <w:t xml:space="preserve"> </w:t>
            </w:r>
            <w:r w:rsidRPr="00A66763">
              <w:rPr>
                <w:rFonts w:ascii="Arial" w:hAnsi="Arial" w:cs="Arial"/>
                <w:noProof/>
                <w:lang w:val="sr-Latn-CS"/>
              </w:rPr>
              <w:t>kod</w:t>
            </w:r>
            <w:r w:rsidR="00227D0E" w:rsidRPr="00A66763">
              <w:rPr>
                <w:rFonts w:ascii="Arial" w:hAnsi="Arial" w:cs="Arial"/>
                <w:noProof/>
                <w:lang w:val="sr-Latn-CS"/>
              </w:rPr>
              <w:t xml:space="preserve"> </w:t>
            </w:r>
            <w:r w:rsidRPr="00A66763">
              <w:rPr>
                <w:rFonts w:ascii="Arial" w:hAnsi="Arial" w:cs="Arial"/>
                <w:noProof/>
                <w:lang w:val="sr-Latn-CS"/>
              </w:rPr>
              <w:t>korisnika</w:t>
            </w:r>
            <w:r w:rsidR="00227D0E" w:rsidRPr="00A66763">
              <w:rPr>
                <w:rFonts w:ascii="Arial" w:hAnsi="Arial" w:cs="Arial"/>
                <w:noProof/>
                <w:lang w:val="sr-Latn-CS"/>
              </w:rPr>
              <w:t xml:space="preserve"> </w:t>
            </w:r>
            <w:r w:rsidRPr="00A66763">
              <w:rPr>
                <w:rFonts w:ascii="Arial" w:hAnsi="Arial" w:cs="Arial"/>
                <w:noProof/>
                <w:lang w:val="sr-Latn-CS"/>
              </w:rPr>
              <w:t>koji</w:t>
            </w:r>
            <w:r w:rsidR="00227D0E" w:rsidRPr="00A66763">
              <w:rPr>
                <w:rFonts w:ascii="Arial" w:hAnsi="Arial" w:cs="Arial"/>
                <w:noProof/>
                <w:lang w:val="sr-Latn-CS"/>
              </w:rPr>
              <w:t xml:space="preserve"> </w:t>
            </w:r>
            <w:r w:rsidRPr="00A66763">
              <w:rPr>
                <w:rFonts w:ascii="Arial" w:hAnsi="Arial" w:cs="Arial"/>
                <w:noProof/>
                <w:lang w:val="sr-Latn-CS"/>
              </w:rPr>
              <w:t>su</w:t>
            </w:r>
            <w:r w:rsidR="00227D0E" w:rsidRPr="00A66763">
              <w:rPr>
                <w:rFonts w:ascii="Arial" w:hAnsi="Arial" w:cs="Arial"/>
                <w:noProof/>
                <w:lang w:val="sr-Latn-CS"/>
              </w:rPr>
              <w:t xml:space="preserve"> </w:t>
            </w:r>
            <w:r w:rsidRPr="00A66763">
              <w:rPr>
                <w:rFonts w:ascii="Arial" w:hAnsi="Arial" w:cs="Arial"/>
                <w:noProof/>
                <w:lang w:val="sr-Latn-CS"/>
              </w:rPr>
              <w:t>dostavili</w:t>
            </w:r>
            <w:r w:rsidR="00227D0E" w:rsidRPr="00A66763">
              <w:rPr>
                <w:rFonts w:ascii="Arial" w:hAnsi="Arial" w:cs="Arial"/>
                <w:noProof/>
                <w:lang w:val="sr-Latn-CS"/>
              </w:rPr>
              <w:t xml:space="preserve"> </w:t>
            </w:r>
            <w:r w:rsidRPr="00A66763">
              <w:rPr>
                <w:rFonts w:ascii="Arial" w:hAnsi="Arial" w:cs="Arial"/>
                <w:noProof/>
                <w:lang w:val="sr-Latn-CS"/>
              </w:rPr>
              <w:t>uredan</w:t>
            </w:r>
            <w:r w:rsidR="00227D0E" w:rsidRPr="00A66763">
              <w:rPr>
                <w:rFonts w:ascii="Arial" w:hAnsi="Arial" w:cs="Arial"/>
                <w:noProof/>
                <w:lang w:val="sr-Latn-CS"/>
              </w:rPr>
              <w:t xml:space="preserve"> </w:t>
            </w:r>
            <w:r w:rsidRPr="00A66763">
              <w:rPr>
                <w:rFonts w:ascii="Arial" w:hAnsi="Arial" w:cs="Arial"/>
                <w:noProof/>
                <w:lang w:val="sr-Latn-CS"/>
              </w:rPr>
              <w:t>zahtjev</w:t>
            </w:r>
            <w:r w:rsidR="00227D0E" w:rsidRPr="00A66763">
              <w:rPr>
                <w:rFonts w:ascii="Arial" w:hAnsi="Arial" w:cs="Arial"/>
                <w:noProof/>
                <w:lang w:val="sr-Latn-CS"/>
              </w:rPr>
              <w:t xml:space="preserve"> </w:t>
            </w:r>
            <w:r w:rsidRPr="00A66763">
              <w:rPr>
                <w:rFonts w:ascii="Arial" w:hAnsi="Arial" w:cs="Arial"/>
                <w:noProof/>
                <w:lang w:val="sr-Latn-CS"/>
              </w:rPr>
              <w:t>sa</w:t>
            </w:r>
            <w:r w:rsidR="00227D0E" w:rsidRPr="00A66763">
              <w:rPr>
                <w:rFonts w:ascii="Arial" w:hAnsi="Arial" w:cs="Arial"/>
                <w:noProof/>
                <w:lang w:val="sr-Latn-CS"/>
              </w:rPr>
              <w:t xml:space="preserve"> </w:t>
            </w:r>
            <w:r w:rsidRPr="00A66763">
              <w:rPr>
                <w:rFonts w:ascii="Arial" w:hAnsi="Arial" w:cs="Arial"/>
                <w:noProof/>
                <w:lang w:val="sr-Latn-CS"/>
              </w:rPr>
              <w:t>potrebnim</w:t>
            </w:r>
            <w:r w:rsidR="00227D0E" w:rsidRPr="00A66763">
              <w:rPr>
                <w:rFonts w:ascii="Arial" w:hAnsi="Arial" w:cs="Arial"/>
                <w:noProof/>
                <w:lang w:val="sr-Latn-CS"/>
              </w:rPr>
              <w:t xml:space="preserve"> </w:t>
            </w:r>
            <w:r w:rsidRPr="00A66763">
              <w:rPr>
                <w:rFonts w:ascii="Arial" w:hAnsi="Arial" w:cs="Arial"/>
                <w:noProof/>
                <w:lang w:val="sr-Latn-CS"/>
              </w:rPr>
              <w:t>dokazima</w:t>
            </w:r>
            <w:r w:rsidR="00227D0E" w:rsidRPr="00A66763">
              <w:rPr>
                <w:rFonts w:ascii="Arial" w:hAnsi="Arial" w:cs="Arial"/>
                <w:noProof/>
                <w:lang w:val="sr-Latn-CS"/>
              </w:rPr>
              <w:t>,</w:t>
            </w:r>
            <w:r w:rsidR="00A07F24" w:rsidRPr="00A66763">
              <w:rPr>
                <w:rFonts w:ascii="Arial" w:hAnsi="Arial" w:cs="Arial"/>
                <w:noProof/>
                <w:lang w:val="sr-Latn-CS"/>
              </w:rPr>
              <w:t xml:space="preserve"> </w:t>
            </w:r>
            <w:r w:rsidRPr="00A66763">
              <w:rPr>
                <w:rFonts w:ascii="Arial" w:hAnsi="Arial" w:cs="Arial"/>
                <w:noProof/>
                <w:lang w:val="sr-Latn-CS"/>
              </w:rPr>
              <w:t>sačiniti</w:t>
            </w:r>
            <w:r w:rsidR="00227D0E" w:rsidRPr="00A66763">
              <w:rPr>
                <w:rFonts w:ascii="Arial" w:hAnsi="Arial" w:cs="Arial"/>
                <w:noProof/>
                <w:lang w:val="sr-Latn-CS"/>
              </w:rPr>
              <w:t xml:space="preserve"> </w:t>
            </w:r>
            <w:r w:rsidRPr="00A66763">
              <w:rPr>
                <w:rFonts w:ascii="Arial" w:hAnsi="Arial" w:cs="Arial"/>
                <w:noProof/>
                <w:lang w:val="sr-Latn-CS"/>
              </w:rPr>
              <w:t>zapisnik</w:t>
            </w:r>
            <w:r w:rsidR="00227D0E" w:rsidRPr="00A66763">
              <w:rPr>
                <w:rFonts w:ascii="Arial" w:hAnsi="Arial" w:cs="Arial"/>
                <w:noProof/>
                <w:lang w:val="sr-Latn-CS"/>
              </w:rPr>
              <w:t xml:space="preserve"> </w:t>
            </w:r>
            <w:r w:rsidRPr="00A66763">
              <w:rPr>
                <w:rFonts w:ascii="Arial" w:hAnsi="Arial" w:cs="Arial"/>
                <w:noProof/>
                <w:lang w:val="sr-Latn-CS"/>
              </w:rPr>
              <w:t>o</w:t>
            </w:r>
            <w:r w:rsidR="00227D0E" w:rsidRPr="00A66763">
              <w:rPr>
                <w:rFonts w:ascii="Arial" w:hAnsi="Arial" w:cs="Arial"/>
                <w:noProof/>
                <w:lang w:val="sr-Latn-CS"/>
              </w:rPr>
              <w:t xml:space="preserve"> </w:t>
            </w:r>
            <w:r w:rsidRPr="00A66763">
              <w:rPr>
                <w:rFonts w:ascii="Arial" w:hAnsi="Arial" w:cs="Arial"/>
                <w:noProof/>
                <w:lang w:val="sr-Latn-CS"/>
              </w:rPr>
              <w:t>zatečenom</w:t>
            </w:r>
            <w:r w:rsidR="00227D0E" w:rsidRPr="00A66763">
              <w:rPr>
                <w:rFonts w:ascii="Arial" w:hAnsi="Arial" w:cs="Arial"/>
                <w:noProof/>
                <w:lang w:val="sr-Latn-CS"/>
              </w:rPr>
              <w:t xml:space="preserve"> </w:t>
            </w:r>
            <w:r w:rsidRPr="00A66763">
              <w:rPr>
                <w:rFonts w:ascii="Arial" w:hAnsi="Arial" w:cs="Arial"/>
                <w:noProof/>
                <w:lang w:val="sr-Latn-CS"/>
              </w:rPr>
              <w:t>stanju</w:t>
            </w:r>
            <w:r w:rsidR="00227D0E" w:rsidRPr="00A66763">
              <w:rPr>
                <w:rFonts w:ascii="Arial" w:hAnsi="Arial" w:cs="Arial"/>
                <w:noProof/>
                <w:lang w:val="sr-Latn-CS"/>
              </w:rPr>
              <w:t xml:space="preserve"> </w:t>
            </w:r>
            <w:r w:rsidRPr="00A66763">
              <w:rPr>
                <w:rFonts w:ascii="Arial" w:hAnsi="Arial" w:cs="Arial"/>
                <w:noProof/>
                <w:lang w:val="sr-Latn-CS"/>
              </w:rPr>
              <w:t>i</w:t>
            </w:r>
            <w:r w:rsidR="00227D0E" w:rsidRPr="00A66763">
              <w:rPr>
                <w:rFonts w:ascii="Arial" w:hAnsi="Arial" w:cs="Arial"/>
                <w:noProof/>
                <w:lang w:val="sr-Latn-CS"/>
              </w:rPr>
              <w:t xml:space="preserve"> </w:t>
            </w:r>
            <w:r w:rsidRPr="00A66763">
              <w:rPr>
                <w:rFonts w:ascii="Arial" w:hAnsi="Arial" w:cs="Arial"/>
                <w:noProof/>
                <w:lang w:val="sr-Latn-CS"/>
              </w:rPr>
              <w:t>proslijediti</w:t>
            </w:r>
            <w:r w:rsidR="00227D0E" w:rsidRPr="00A66763">
              <w:rPr>
                <w:rFonts w:ascii="Arial" w:hAnsi="Arial" w:cs="Arial"/>
                <w:noProof/>
                <w:lang w:val="sr-Latn-CS"/>
              </w:rPr>
              <w:t xml:space="preserve"> </w:t>
            </w:r>
            <w:r w:rsidRPr="00A66763">
              <w:rPr>
                <w:rFonts w:ascii="Arial" w:hAnsi="Arial" w:cs="Arial"/>
                <w:noProof/>
                <w:lang w:val="sr-Latn-CS"/>
              </w:rPr>
              <w:t>ga</w:t>
            </w:r>
            <w:r w:rsidR="00227D0E" w:rsidRPr="00A66763">
              <w:rPr>
                <w:rFonts w:ascii="Arial" w:hAnsi="Arial" w:cs="Arial"/>
                <w:noProof/>
                <w:lang w:val="sr-Latn-CS"/>
              </w:rPr>
              <w:t xml:space="preserve"> </w:t>
            </w:r>
            <w:r w:rsidRPr="00A66763">
              <w:rPr>
                <w:rFonts w:ascii="Arial" w:hAnsi="Arial" w:cs="Arial"/>
                <w:noProof/>
                <w:lang w:val="sr-Latn-CS"/>
              </w:rPr>
              <w:t>na</w:t>
            </w:r>
            <w:r w:rsidR="00227D0E" w:rsidRPr="00A66763">
              <w:rPr>
                <w:rFonts w:ascii="Arial" w:hAnsi="Arial" w:cs="Arial"/>
                <w:noProof/>
                <w:lang w:val="sr-Latn-CS"/>
              </w:rPr>
              <w:t xml:space="preserve"> </w:t>
            </w:r>
            <w:r w:rsidRPr="00A66763">
              <w:rPr>
                <w:rFonts w:ascii="Arial" w:hAnsi="Arial" w:cs="Arial"/>
                <w:noProof/>
                <w:lang w:val="sr-Latn-CS"/>
              </w:rPr>
              <w:t>dalji</w:t>
            </w:r>
            <w:r w:rsidR="00227D0E" w:rsidRPr="00A66763">
              <w:rPr>
                <w:rFonts w:ascii="Arial" w:hAnsi="Arial" w:cs="Arial"/>
                <w:noProof/>
                <w:lang w:val="sr-Latn-CS"/>
              </w:rPr>
              <w:t xml:space="preserve"> </w:t>
            </w:r>
            <w:r w:rsidRPr="00A66763">
              <w:rPr>
                <w:rFonts w:ascii="Arial" w:hAnsi="Arial" w:cs="Arial"/>
                <w:noProof/>
                <w:lang w:val="sr-Latn-CS"/>
              </w:rPr>
              <w:t>postupak</w:t>
            </w:r>
            <w:r w:rsidR="00227D0E" w:rsidRPr="00A66763">
              <w:rPr>
                <w:rFonts w:ascii="Arial" w:hAnsi="Arial" w:cs="Arial"/>
                <w:noProof/>
                <w:lang w:val="sr-Latn-CS"/>
              </w:rPr>
              <w:t xml:space="preserve"> </w:t>
            </w:r>
            <w:r w:rsidRPr="00A66763">
              <w:rPr>
                <w:rFonts w:ascii="Arial" w:hAnsi="Arial" w:cs="Arial"/>
                <w:noProof/>
                <w:lang w:val="sr-Latn-CS"/>
              </w:rPr>
              <w:t>sekretarki</w:t>
            </w:r>
            <w:r w:rsidR="00227D0E" w:rsidRPr="00A66763">
              <w:rPr>
                <w:rFonts w:ascii="Arial" w:hAnsi="Arial" w:cs="Arial"/>
                <w:noProof/>
                <w:lang w:val="sr-Latn-CS"/>
              </w:rPr>
              <w:t xml:space="preserve"> </w:t>
            </w:r>
            <w:r w:rsidRPr="00A66763">
              <w:rPr>
                <w:rFonts w:ascii="Arial" w:hAnsi="Arial" w:cs="Arial"/>
                <w:noProof/>
                <w:lang w:val="sr-Latn-CS"/>
              </w:rPr>
              <w:t>Sekretarijata</w:t>
            </w:r>
            <w:r w:rsidR="00227D0E" w:rsidRPr="00A66763">
              <w:rPr>
                <w:rFonts w:ascii="Arial" w:hAnsi="Arial" w:cs="Arial"/>
                <w:noProof/>
                <w:lang w:val="sr-Latn-CS"/>
              </w:rPr>
              <w:t>.</w:t>
            </w:r>
            <w:r w:rsidR="00A07F24" w:rsidRPr="00A66763">
              <w:rPr>
                <w:rFonts w:ascii="Arial" w:hAnsi="Arial" w:cs="Arial"/>
                <w:noProof/>
                <w:lang w:val="sr-Latn-CS"/>
              </w:rPr>
              <w:t xml:space="preserve"> </w:t>
            </w:r>
            <w:r w:rsidRPr="00A66763">
              <w:rPr>
                <w:rFonts w:ascii="Arial" w:hAnsi="Arial" w:cs="Arial"/>
                <w:noProof/>
                <w:lang w:val="sr-Latn-CS"/>
              </w:rPr>
              <w:t>Na</w:t>
            </w:r>
            <w:r w:rsidR="00227D0E" w:rsidRPr="00A66763">
              <w:rPr>
                <w:rFonts w:ascii="Arial" w:hAnsi="Arial" w:cs="Arial"/>
                <w:noProof/>
                <w:lang w:val="sr-Latn-CS"/>
              </w:rPr>
              <w:t xml:space="preserve"> </w:t>
            </w:r>
            <w:r w:rsidRPr="00A66763">
              <w:rPr>
                <w:rFonts w:ascii="Arial" w:hAnsi="Arial" w:cs="Arial"/>
                <w:noProof/>
                <w:lang w:val="sr-Latn-CS"/>
              </w:rPr>
              <w:t>osnovu</w:t>
            </w:r>
            <w:r w:rsidR="00227D0E" w:rsidRPr="00A66763">
              <w:rPr>
                <w:rFonts w:ascii="Arial" w:hAnsi="Arial" w:cs="Arial"/>
                <w:noProof/>
                <w:lang w:val="sr-Latn-CS"/>
              </w:rPr>
              <w:t xml:space="preserve"> </w:t>
            </w:r>
            <w:r w:rsidRPr="00A66763">
              <w:rPr>
                <w:rFonts w:ascii="Arial" w:hAnsi="Arial" w:cs="Arial"/>
                <w:noProof/>
                <w:lang w:val="sr-Latn-CS"/>
              </w:rPr>
              <w:t>tih</w:t>
            </w:r>
            <w:r w:rsidR="00227D0E" w:rsidRPr="00A66763">
              <w:rPr>
                <w:rFonts w:ascii="Arial" w:hAnsi="Arial" w:cs="Arial"/>
                <w:noProof/>
                <w:lang w:val="sr-Latn-CS"/>
              </w:rPr>
              <w:t xml:space="preserve"> </w:t>
            </w:r>
            <w:r w:rsidRPr="00A66763">
              <w:rPr>
                <w:rFonts w:ascii="Arial" w:hAnsi="Arial" w:cs="Arial"/>
                <w:noProof/>
                <w:lang w:val="sr-Latn-CS"/>
              </w:rPr>
              <w:t>zapisnika</w:t>
            </w:r>
            <w:r w:rsidR="00227D0E" w:rsidRPr="00A66763">
              <w:rPr>
                <w:rFonts w:ascii="Arial" w:hAnsi="Arial" w:cs="Arial"/>
                <w:noProof/>
                <w:lang w:val="sr-Latn-CS"/>
              </w:rPr>
              <w:t xml:space="preserve"> </w:t>
            </w:r>
            <w:r w:rsidRPr="00A66763">
              <w:rPr>
                <w:rFonts w:ascii="Arial" w:hAnsi="Arial" w:cs="Arial"/>
                <w:noProof/>
                <w:lang w:val="sr-Latn-CS"/>
              </w:rPr>
              <w:t>Sekretarijat</w:t>
            </w:r>
            <w:r w:rsidR="00227D0E" w:rsidRPr="00A66763">
              <w:rPr>
                <w:rFonts w:ascii="Arial" w:hAnsi="Arial" w:cs="Arial"/>
                <w:noProof/>
                <w:lang w:val="sr-Latn-CS"/>
              </w:rPr>
              <w:t xml:space="preserve"> </w:t>
            </w:r>
            <w:r w:rsidRPr="00A66763">
              <w:rPr>
                <w:rFonts w:ascii="Arial" w:hAnsi="Arial" w:cs="Arial"/>
                <w:noProof/>
                <w:lang w:val="sr-Latn-CS"/>
              </w:rPr>
              <w:t>donosi</w:t>
            </w:r>
            <w:r w:rsidR="00227D0E" w:rsidRPr="00A66763">
              <w:rPr>
                <w:rFonts w:ascii="Arial" w:hAnsi="Arial" w:cs="Arial"/>
                <w:noProof/>
                <w:lang w:val="sr-Latn-CS"/>
              </w:rPr>
              <w:t xml:space="preserve"> </w:t>
            </w:r>
            <w:r w:rsidRPr="00A66763">
              <w:rPr>
                <w:rFonts w:ascii="Arial" w:hAnsi="Arial" w:cs="Arial"/>
                <w:noProof/>
                <w:lang w:val="sr-Latn-CS"/>
              </w:rPr>
              <w:t>akt</w:t>
            </w:r>
            <w:r w:rsidR="00227D0E" w:rsidRPr="00A66763">
              <w:rPr>
                <w:rFonts w:ascii="Arial" w:hAnsi="Arial" w:cs="Arial"/>
                <w:noProof/>
                <w:lang w:val="sr-Latn-CS"/>
              </w:rPr>
              <w:t xml:space="preserve"> </w:t>
            </w:r>
            <w:r w:rsidRPr="00A66763">
              <w:rPr>
                <w:rFonts w:ascii="Arial" w:hAnsi="Arial" w:cs="Arial"/>
                <w:noProof/>
                <w:lang w:val="sr-Latn-CS"/>
              </w:rPr>
              <w:t>o</w:t>
            </w:r>
            <w:r w:rsidR="00227D0E" w:rsidRPr="00A66763">
              <w:rPr>
                <w:rFonts w:ascii="Arial" w:hAnsi="Arial" w:cs="Arial"/>
                <w:noProof/>
                <w:lang w:val="sr-Latn-CS"/>
              </w:rPr>
              <w:t xml:space="preserve"> </w:t>
            </w:r>
            <w:r w:rsidRPr="00A66763">
              <w:rPr>
                <w:rFonts w:ascii="Arial" w:hAnsi="Arial" w:cs="Arial"/>
                <w:noProof/>
                <w:lang w:val="sr-Latn-CS"/>
              </w:rPr>
              <w:t>dodjeli</w:t>
            </w:r>
            <w:r w:rsidR="00227D0E" w:rsidRPr="00A66763">
              <w:rPr>
                <w:rFonts w:ascii="Arial" w:hAnsi="Arial" w:cs="Arial"/>
                <w:noProof/>
                <w:lang w:val="sr-Latn-CS"/>
              </w:rPr>
              <w:t xml:space="preserve"> </w:t>
            </w:r>
            <w:r w:rsidRPr="00A66763">
              <w:rPr>
                <w:rFonts w:ascii="Arial" w:hAnsi="Arial" w:cs="Arial"/>
                <w:noProof/>
                <w:lang w:val="sr-Latn-CS"/>
              </w:rPr>
              <w:t>sredstava</w:t>
            </w:r>
            <w:r w:rsidR="00227D0E" w:rsidRPr="00A66763">
              <w:rPr>
                <w:rFonts w:ascii="Arial" w:hAnsi="Arial" w:cs="Arial"/>
                <w:noProof/>
                <w:lang w:val="sr-Latn-CS"/>
              </w:rPr>
              <w:t xml:space="preserve"> </w:t>
            </w:r>
            <w:r w:rsidRPr="00A66763">
              <w:rPr>
                <w:rFonts w:ascii="Arial" w:hAnsi="Arial" w:cs="Arial"/>
                <w:noProof/>
                <w:lang w:val="sr-Latn-CS"/>
              </w:rPr>
              <w:t>i</w:t>
            </w:r>
            <w:r w:rsidR="00227D0E" w:rsidRPr="00A66763">
              <w:rPr>
                <w:rFonts w:ascii="Arial" w:hAnsi="Arial" w:cs="Arial"/>
                <w:noProof/>
                <w:lang w:val="sr-Latn-CS"/>
              </w:rPr>
              <w:t xml:space="preserve"> </w:t>
            </w:r>
            <w:r w:rsidRPr="00A66763">
              <w:rPr>
                <w:rFonts w:ascii="Arial" w:hAnsi="Arial" w:cs="Arial"/>
                <w:noProof/>
                <w:lang w:val="sr-Latn-CS"/>
              </w:rPr>
              <w:t>vrši</w:t>
            </w:r>
            <w:r w:rsidR="00227D0E" w:rsidRPr="00A66763">
              <w:rPr>
                <w:rFonts w:ascii="Arial" w:hAnsi="Arial" w:cs="Arial"/>
                <w:noProof/>
                <w:lang w:val="sr-Latn-CS"/>
              </w:rPr>
              <w:t xml:space="preserve"> </w:t>
            </w:r>
            <w:r w:rsidRPr="00A66763">
              <w:rPr>
                <w:rFonts w:ascii="Arial" w:hAnsi="Arial" w:cs="Arial"/>
                <w:noProof/>
                <w:lang w:val="sr-Latn-CS"/>
              </w:rPr>
              <w:t>isplatu</w:t>
            </w:r>
            <w:r w:rsidR="00227D0E" w:rsidRPr="00A66763">
              <w:rPr>
                <w:rFonts w:ascii="Arial" w:hAnsi="Arial" w:cs="Arial"/>
                <w:noProof/>
                <w:lang w:val="sr-Latn-CS"/>
              </w:rPr>
              <w:t xml:space="preserve"> </w:t>
            </w:r>
            <w:r w:rsidRPr="00A66763">
              <w:rPr>
                <w:rFonts w:ascii="Arial" w:hAnsi="Arial" w:cs="Arial"/>
                <w:noProof/>
                <w:lang w:val="sr-Latn-CS"/>
              </w:rPr>
              <w:t>istih</w:t>
            </w:r>
            <w:r w:rsidR="009D1F94" w:rsidRPr="00A66763">
              <w:rPr>
                <w:rFonts w:ascii="Arial" w:hAnsi="Arial" w:cs="Arial"/>
                <w:noProof/>
                <w:lang w:val="sr-Latn-CS"/>
              </w:rPr>
              <w:t>.</w:t>
            </w:r>
          </w:p>
          <w:p w14:paraId="6B990FEB" w14:textId="77777777" w:rsidR="009172EE" w:rsidRPr="00A66763" w:rsidRDefault="009172EE" w:rsidP="001C398B">
            <w:pPr>
              <w:jc w:val="both"/>
              <w:rPr>
                <w:rFonts w:ascii="Arial" w:hAnsi="Arial" w:cs="Arial"/>
                <w:noProof/>
                <w:lang w:val="sr-Latn-CS"/>
              </w:rPr>
            </w:pPr>
          </w:p>
        </w:tc>
      </w:tr>
      <w:tr w:rsidR="00227D0E" w:rsidRPr="00A66763" w14:paraId="254A0325" w14:textId="77777777" w:rsidTr="006C3C85">
        <w:tc>
          <w:tcPr>
            <w:tcW w:w="1290" w:type="dxa"/>
          </w:tcPr>
          <w:p w14:paraId="4D1C9D16" w14:textId="0AB4FFA0" w:rsidR="00227D0E" w:rsidRPr="00A66763" w:rsidRDefault="000245EF" w:rsidP="00AB733A">
            <w:pPr>
              <w:rPr>
                <w:rFonts w:ascii="Arial" w:hAnsi="Arial" w:cs="Arial"/>
                <w:noProof/>
                <w:lang w:val="sr-Latn-CS"/>
              </w:rPr>
            </w:pPr>
            <w:r w:rsidRPr="00A66763">
              <w:rPr>
                <w:rFonts w:ascii="Arial" w:hAnsi="Arial" w:cs="Arial"/>
                <w:noProof/>
                <w:lang w:val="sr-Latn-CS"/>
              </w:rPr>
              <w:t>Nadzor</w:t>
            </w:r>
            <w:r w:rsidR="0004235F" w:rsidRPr="00A66763">
              <w:rPr>
                <w:rFonts w:ascii="Arial" w:hAnsi="Arial" w:cs="Arial"/>
                <w:noProof/>
                <w:lang w:val="sr-Latn-CS"/>
              </w:rPr>
              <w:t xml:space="preserve"> </w:t>
            </w:r>
            <w:r w:rsidRPr="00A66763">
              <w:rPr>
                <w:rFonts w:ascii="Arial" w:hAnsi="Arial" w:cs="Arial"/>
                <w:noProof/>
                <w:lang w:val="sr-Latn-CS"/>
              </w:rPr>
              <w:t>i</w:t>
            </w:r>
            <w:r w:rsidR="00715085" w:rsidRPr="00A66763">
              <w:rPr>
                <w:rFonts w:ascii="Arial" w:hAnsi="Arial" w:cs="Arial"/>
                <w:noProof/>
                <w:lang w:val="sr-Latn-CS"/>
              </w:rPr>
              <w:t xml:space="preserve"> </w:t>
            </w:r>
            <w:r w:rsidRPr="00A66763">
              <w:rPr>
                <w:rFonts w:ascii="Arial" w:hAnsi="Arial" w:cs="Arial"/>
                <w:noProof/>
                <w:lang w:val="sr-Latn-CS"/>
              </w:rPr>
              <w:t>kontrola</w:t>
            </w:r>
          </w:p>
        </w:tc>
        <w:tc>
          <w:tcPr>
            <w:tcW w:w="8332" w:type="dxa"/>
            <w:gridSpan w:val="2"/>
          </w:tcPr>
          <w:p w14:paraId="5DC3380C" w14:textId="1F2A1BCF" w:rsidR="00227D0E" w:rsidRPr="00A66763" w:rsidRDefault="000245EF" w:rsidP="00715085">
            <w:pPr>
              <w:jc w:val="center"/>
              <w:rPr>
                <w:rFonts w:ascii="Arial" w:hAnsi="Arial" w:cs="Arial"/>
                <w:noProof/>
                <w:lang w:val="sr-Latn-CS"/>
              </w:rPr>
            </w:pPr>
            <w:r w:rsidRPr="00A66763">
              <w:rPr>
                <w:rFonts w:ascii="Arial" w:hAnsi="Arial" w:cs="Arial"/>
                <w:noProof/>
                <w:lang w:val="sr-Latn-CS"/>
              </w:rPr>
              <w:t>Sekretarijat</w:t>
            </w:r>
            <w:r w:rsidR="00715085" w:rsidRPr="00A66763">
              <w:rPr>
                <w:rFonts w:ascii="Arial" w:hAnsi="Arial" w:cs="Arial"/>
                <w:noProof/>
                <w:lang w:val="sr-Latn-CS"/>
              </w:rPr>
              <w:t xml:space="preserve"> </w:t>
            </w:r>
            <w:r w:rsidRPr="00A66763">
              <w:rPr>
                <w:rFonts w:ascii="Arial" w:hAnsi="Arial" w:cs="Arial"/>
                <w:noProof/>
                <w:lang w:val="sr-Latn-CS"/>
              </w:rPr>
              <w:t>za</w:t>
            </w:r>
            <w:r w:rsidR="00715085" w:rsidRPr="00A66763">
              <w:rPr>
                <w:rFonts w:ascii="Arial" w:hAnsi="Arial" w:cs="Arial"/>
                <w:noProof/>
                <w:lang w:val="sr-Latn-CS"/>
              </w:rPr>
              <w:t xml:space="preserve"> </w:t>
            </w:r>
            <w:r w:rsidRPr="00A66763">
              <w:rPr>
                <w:rFonts w:ascii="Arial" w:hAnsi="Arial" w:cs="Arial"/>
                <w:noProof/>
                <w:lang w:val="sr-Latn-CS"/>
              </w:rPr>
              <w:t>finansije</w:t>
            </w:r>
            <w:r w:rsidR="00715085" w:rsidRPr="00A66763">
              <w:rPr>
                <w:rFonts w:ascii="Arial" w:hAnsi="Arial" w:cs="Arial"/>
                <w:noProof/>
                <w:lang w:val="sr-Latn-CS"/>
              </w:rPr>
              <w:t xml:space="preserve">, </w:t>
            </w:r>
            <w:r w:rsidRPr="00A66763">
              <w:rPr>
                <w:rFonts w:ascii="Arial" w:hAnsi="Arial" w:cs="Arial"/>
                <w:noProof/>
                <w:lang w:val="sr-Latn-CS"/>
              </w:rPr>
              <w:t>razvoj</w:t>
            </w:r>
            <w:r w:rsidR="00715085" w:rsidRPr="00A66763">
              <w:rPr>
                <w:rFonts w:ascii="Arial" w:hAnsi="Arial" w:cs="Arial"/>
                <w:noProof/>
                <w:lang w:val="sr-Latn-CS"/>
              </w:rPr>
              <w:t xml:space="preserve"> </w:t>
            </w:r>
            <w:r w:rsidRPr="00A66763">
              <w:rPr>
                <w:rFonts w:ascii="Arial" w:hAnsi="Arial" w:cs="Arial"/>
                <w:noProof/>
                <w:lang w:val="sr-Latn-CS"/>
              </w:rPr>
              <w:t>i</w:t>
            </w:r>
            <w:r w:rsidR="00715085" w:rsidRPr="00A66763">
              <w:rPr>
                <w:rFonts w:ascii="Arial" w:hAnsi="Arial" w:cs="Arial"/>
                <w:noProof/>
                <w:lang w:val="sr-Latn-CS"/>
              </w:rPr>
              <w:t xml:space="preserve"> </w:t>
            </w:r>
            <w:r w:rsidRPr="00A66763">
              <w:rPr>
                <w:rFonts w:ascii="Arial" w:hAnsi="Arial" w:cs="Arial"/>
                <w:noProof/>
                <w:lang w:val="sr-Latn-CS"/>
              </w:rPr>
              <w:t>preduzetništvo</w:t>
            </w:r>
          </w:p>
        </w:tc>
      </w:tr>
      <w:tr w:rsidR="00715085" w:rsidRPr="00A66763" w14:paraId="345AE1B0" w14:textId="77777777" w:rsidTr="00715085">
        <w:trPr>
          <w:trHeight w:val="345"/>
        </w:trPr>
        <w:tc>
          <w:tcPr>
            <w:tcW w:w="1290" w:type="dxa"/>
            <w:vMerge w:val="restart"/>
          </w:tcPr>
          <w:p w14:paraId="236773AA" w14:textId="4F222DE1" w:rsidR="00715085" w:rsidRPr="00A66763" w:rsidRDefault="000245EF" w:rsidP="00AB733A">
            <w:pPr>
              <w:rPr>
                <w:rFonts w:ascii="Arial" w:hAnsi="Arial" w:cs="Arial"/>
                <w:noProof/>
                <w:lang w:val="sr-Latn-CS"/>
              </w:rPr>
            </w:pPr>
            <w:r w:rsidRPr="00A66763">
              <w:rPr>
                <w:rFonts w:ascii="Arial" w:hAnsi="Arial" w:cs="Arial"/>
                <w:noProof/>
                <w:lang w:val="sr-Latn-CS"/>
              </w:rPr>
              <w:t>Finansijski</w:t>
            </w:r>
            <w:r w:rsidR="00715085" w:rsidRPr="00A66763">
              <w:rPr>
                <w:rFonts w:ascii="Arial" w:hAnsi="Arial" w:cs="Arial"/>
                <w:noProof/>
                <w:lang w:val="sr-Latn-CS"/>
              </w:rPr>
              <w:t xml:space="preserve"> </w:t>
            </w:r>
            <w:r w:rsidRPr="00A66763">
              <w:rPr>
                <w:rFonts w:ascii="Arial" w:hAnsi="Arial" w:cs="Arial"/>
                <w:noProof/>
                <w:lang w:val="sr-Latn-CS"/>
              </w:rPr>
              <w:t>plan</w:t>
            </w:r>
          </w:p>
        </w:tc>
        <w:tc>
          <w:tcPr>
            <w:tcW w:w="4770" w:type="dxa"/>
          </w:tcPr>
          <w:p w14:paraId="52CD16B3" w14:textId="53D10FB5" w:rsidR="00715085" w:rsidRPr="00A66763" w:rsidRDefault="000245EF" w:rsidP="002B5106">
            <w:pPr>
              <w:jc w:val="center"/>
              <w:rPr>
                <w:rFonts w:ascii="Arial" w:hAnsi="Arial" w:cs="Arial"/>
                <w:noProof/>
                <w:lang w:val="sr-Latn-CS"/>
              </w:rPr>
            </w:pPr>
            <w:r w:rsidRPr="00A66763">
              <w:rPr>
                <w:rFonts w:ascii="Arial" w:hAnsi="Arial" w:cs="Arial"/>
                <w:noProof/>
                <w:lang w:val="sr-Latn-CS"/>
              </w:rPr>
              <w:t>Iznos</w:t>
            </w:r>
            <w:r w:rsidR="00A47686" w:rsidRPr="00A66763">
              <w:rPr>
                <w:rFonts w:ascii="Arial" w:hAnsi="Arial" w:cs="Arial"/>
                <w:noProof/>
                <w:lang w:val="sr-Latn-CS"/>
              </w:rPr>
              <w:t xml:space="preserve"> </w:t>
            </w:r>
            <w:r w:rsidRPr="00A66763">
              <w:rPr>
                <w:rFonts w:ascii="Arial" w:hAnsi="Arial" w:cs="Arial"/>
                <w:noProof/>
                <w:lang w:val="sr-Latn-CS"/>
              </w:rPr>
              <w:t>u</w:t>
            </w:r>
            <w:r w:rsidR="00A47686" w:rsidRPr="00A66763">
              <w:rPr>
                <w:rFonts w:ascii="Arial" w:hAnsi="Arial" w:cs="Arial"/>
                <w:noProof/>
                <w:lang w:val="sr-Latn-CS"/>
              </w:rPr>
              <w:t xml:space="preserve"> €</w:t>
            </w:r>
          </w:p>
        </w:tc>
        <w:tc>
          <w:tcPr>
            <w:tcW w:w="3562" w:type="dxa"/>
          </w:tcPr>
          <w:p w14:paraId="20ECB7FB" w14:textId="77777777" w:rsidR="00715085" w:rsidRPr="00A66763" w:rsidRDefault="002C4523" w:rsidP="00A47686">
            <w:pPr>
              <w:jc w:val="center"/>
              <w:rPr>
                <w:rFonts w:ascii="Arial" w:hAnsi="Arial" w:cs="Arial"/>
                <w:b/>
                <w:noProof/>
                <w:lang w:val="sr-Latn-CS"/>
              </w:rPr>
            </w:pPr>
            <w:r w:rsidRPr="00A66763">
              <w:rPr>
                <w:rFonts w:ascii="Arial" w:hAnsi="Arial" w:cs="Arial"/>
                <w:b/>
                <w:noProof/>
                <w:lang w:val="sr-Latn-CS"/>
              </w:rPr>
              <w:t>10</w:t>
            </w:r>
            <w:r w:rsidR="0004235F" w:rsidRPr="00A66763">
              <w:rPr>
                <w:rFonts w:ascii="Arial" w:hAnsi="Arial" w:cs="Arial"/>
                <w:b/>
                <w:noProof/>
                <w:lang w:val="sr-Latn-CS"/>
              </w:rPr>
              <w:t>.</w:t>
            </w:r>
            <w:r w:rsidR="00A47686" w:rsidRPr="00A66763">
              <w:rPr>
                <w:rFonts w:ascii="Arial" w:hAnsi="Arial" w:cs="Arial"/>
                <w:b/>
                <w:noProof/>
                <w:lang w:val="sr-Latn-CS"/>
              </w:rPr>
              <w:t>000,00</w:t>
            </w:r>
          </w:p>
        </w:tc>
      </w:tr>
      <w:tr w:rsidR="00715085" w:rsidRPr="00A66763" w14:paraId="24BCE928" w14:textId="77777777" w:rsidTr="00A47686">
        <w:trPr>
          <w:trHeight w:val="421"/>
        </w:trPr>
        <w:tc>
          <w:tcPr>
            <w:tcW w:w="1290" w:type="dxa"/>
            <w:vMerge/>
          </w:tcPr>
          <w:p w14:paraId="1D90FE0C" w14:textId="77777777" w:rsidR="00715085" w:rsidRPr="00A66763" w:rsidRDefault="00715085" w:rsidP="00AB733A">
            <w:pPr>
              <w:rPr>
                <w:rFonts w:ascii="Arial" w:hAnsi="Arial" w:cs="Arial"/>
                <w:noProof/>
                <w:lang w:val="sr-Latn-CS"/>
              </w:rPr>
            </w:pPr>
          </w:p>
        </w:tc>
        <w:tc>
          <w:tcPr>
            <w:tcW w:w="4770" w:type="dxa"/>
          </w:tcPr>
          <w:p w14:paraId="5E6ED56B" w14:textId="2E1BFFCA" w:rsidR="00715085" w:rsidRPr="00A66763" w:rsidRDefault="000245EF" w:rsidP="002B5106">
            <w:pPr>
              <w:jc w:val="center"/>
              <w:rPr>
                <w:rFonts w:ascii="Arial" w:hAnsi="Arial" w:cs="Arial"/>
                <w:b/>
                <w:noProof/>
                <w:lang w:val="sr-Latn-CS"/>
              </w:rPr>
            </w:pPr>
            <w:r w:rsidRPr="00A66763">
              <w:rPr>
                <w:rFonts w:ascii="Arial" w:hAnsi="Arial" w:cs="Arial"/>
                <w:b/>
                <w:noProof/>
                <w:lang w:val="sr-Latn-CS"/>
              </w:rPr>
              <w:t>UKUPNO</w:t>
            </w:r>
            <w:r w:rsidR="00A47686" w:rsidRPr="00A66763">
              <w:rPr>
                <w:rFonts w:ascii="Arial" w:hAnsi="Arial" w:cs="Arial"/>
                <w:b/>
                <w:noProof/>
                <w:lang w:val="sr-Latn-CS"/>
              </w:rPr>
              <w:t>:</w:t>
            </w:r>
          </w:p>
        </w:tc>
        <w:tc>
          <w:tcPr>
            <w:tcW w:w="3562" w:type="dxa"/>
          </w:tcPr>
          <w:p w14:paraId="5CFE5983" w14:textId="77777777" w:rsidR="00715085" w:rsidRPr="00A66763" w:rsidRDefault="002C4523" w:rsidP="00A47686">
            <w:pPr>
              <w:jc w:val="center"/>
              <w:rPr>
                <w:rFonts w:ascii="Arial" w:hAnsi="Arial" w:cs="Arial"/>
                <w:b/>
                <w:noProof/>
                <w:lang w:val="sr-Latn-CS"/>
              </w:rPr>
            </w:pPr>
            <w:r w:rsidRPr="00A66763">
              <w:rPr>
                <w:rFonts w:ascii="Arial" w:hAnsi="Arial" w:cs="Arial"/>
                <w:b/>
                <w:noProof/>
                <w:lang w:val="sr-Latn-CS"/>
              </w:rPr>
              <w:t>10</w:t>
            </w:r>
            <w:r w:rsidR="0004235F" w:rsidRPr="00A66763">
              <w:rPr>
                <w:rFonts w:ascii="Arial" w:hAnsi="Arial" w:cs="Arial"/>
                <w:b/>
                <w:noProof/>
                <w:lang w:val="sr-Latn-CS"/>
              </w:rPr>
              <w:t>.</w:t>
            </w:r>
            <w:r w:rsidR="00A47686" w:rsidRPr="00A66763">
              <w:rPr>
                <w:rFonts w:ascii="Arial" w:hAnsi="Arial" w:cs="Arial"/>
                <w:b/>
                <w:noProof/>
                <w:lang w:val="sr-Latn-CS"/>
              </w:rPr>
              <w:t>000,00</w:t>
            </w:r>
          </w:p>
        </w:tc>
      </w:tr>
    </w:tbl>
    <w:p w14:paraId="7E4972F4" w14:textId="77777777" w:rsidR="005D1485" w:rsidRPr="00A66763" w:rsidRDefault="005D1485" w:rsidP="00AB733A">
      <w:pPr>
        <w:rPr>
          <w:rFonts w:ascii="Arial" w:hAnsi="Arial" w:cs="Arial"/>
          <w:noProof/>
          <w:lang w:val="sr-Latn-CS"/>
        </w:rPr>
      </w:pPr>
    </w:p>
    <w:p w14:paraId="62CBE928" w14:textId="77777777" w:rsidR="005D1485" w:rsidRPr="00A66763" w:rsidRDefault="005D1485" w:rsidP="00AB733A">
      <w:pPr>
        <w:rPr>
          <w:rFonts w:ascii="Arial" w:hAnsi="Arial" w:cs="Arial"/>
          <w:noProof/>
          <w:lang w:val="sr-Latn-CS"/>
        </w:rPr>
      </w:pPr>
    </w:p>
    <w:p w14:paraId="366F3A25" w14:textId="77777777" w:rsidR="00AF4097" w:rsidRPr="00A66763" w:rsidRDefault="00AF4097" w:rsidP="00AB733A">
      <w:pPr>
        <w:rPr>
          <w:rFonts w:ascii="Arial" w:hAnsi="Arial" w:cs="Arial"/>
          <w:noProof/>
          <w:lang w:val="sr-Latn-CS"/>
        </w:rPr>
      </w:pPr>
    </w:p>
    <w:p w14:paraId="16ECCF22" w14:textId="77777777" w:rsidR="00A07F24" w:rsidRPr="00A66763" w:rsidRDefault="00A07F24" w:rsidP="00AB733A">
      <w:pPr>
        <w:rPr>
          <w:rFonts w:ascii="Arial" w:hAnsi="Arial" w:cs="Arial"/>
          <w:noProof/>
          <w:lang w:val="sr-Latn-CS"/>
        </w:rPr>
      </w:pPr>
    </w:p>
    <w:p w14:paraId="2E8B5589" w14:textId="77777777" w:rsidR="003B628A" w:rsidRDefault="003B628A" w:rsidP="00AB733A">
      <w:pPr>
        <w:rPr>
          <w:rFonts w:ascii="Arial" w:hAnsi="Arial" w:cs="Arial"/>
          <w:noProof/>
          <w:lang w:val="sr-Latn-CS"/>
        </w:rPr>
      </w:pPr>
    </w:p>
    <w:p w14:paraId="781D107B" w14:textId="77777777" w:rsidR="00A66763" w:rsidRDefault="00A66763" w:rsidP="00AB733A">
      <w:pPr>
        <w:rPr>
          <w:rFonts w:ascii="Arial" w:hAnsi="Arial" w:cs="Arial"/>
          <w:noProof/>
          <w:lang w:val="sr-Latn-CS"/>
        </w:rPr>
      </w:pPr>
    </w:p>
    <w:p w14:paraId="0E0E4688" w14:textId="77777777" w:rsidR="00A66763" w:rsidRDefault="00A66763" w:rsidP="00AB733A">
      <w:pPr>
        <w:rPr>
          <w:rFonts w:ascii="Arial" w:hAnsi="Arial" w:cs="Arial"/>
          <w:noProof/>
          <w:lang w:val="sr-Latn-CS"/>
        </w:rPr>
      </w:pPr>
    </w:p>
    <w:p w14:paraId="54B48F05" w14:textId="77777777" w:rsidR="00A66763" w:rsidRDefault="00A66763" w:rsidP="00AB733A">
      <w:pPr>
        <w:rPr>
          <w:rFonts w:ascii="Arial" w:hAnsi="Arial" w:cs="Arial"/>
          <w:noProof/>
          <w:lang w:val="sr-Latn-CS"/>
        </w:rPr>
      </w:pPr>
    </w:p>
    <w:p w14:paraId="2DDF94D3" w14:textId="77777777" w:rsidR="00A66763" w:rsidRDefault="00A66763" w:rsidP="00AB733A">
      <w:pPr>
        <w:rPr>
          <w:rFonts w:ascii="Arial" w:hAnsi="Arial" w:cs="Arial"/>
          <w:noProof/>
          <w:lang w:val="sr-Latn-CS"/>
        </w:rPr>
      </w:pPr>
    </w:p>
    <w:p w14:paraId="755D2C9B" w14:textId="77777777" w:rsidR="00A66763" w:rsidRDefault="00A66763" w:rsidP="00AB733A">
      <w:pPr>
        <w:rPr>
          <w:rFonts w:ascii="Arial" w:hAnsi="Arial" w:cs="Arial"/>
          <w:noProof/>
          <w:lang w:val="sr-Latn-CS"/>
        </w:rPr>
      </w:pPr>
    </w:p>
    <w:p w14:paraId="12851ADE" w14:textId="77777777" w:rsidR="00A66763" w:rsidRDefault="00A66763" w:rsidP="00AB733A">
      <w:pPr>
        <w:rPr>
          <w:rFonts w:ascii="Arial" w:hAnsi="Arial" w:cs="Arial"/>
          <w:noProof/>
          <w:lang w:val="sr-Latn-CS"/>
        </w:rPr>
      </w:pPr>
    </w:p>
    <w:p w14:paraId="17646123" w14:textId="77777777" w:rsidR="00A66763" w:rsidRDefault="00A66763" w:rsidP="00AB733A">
      <w:pPr>
        <w:rPr>
          <w:rFonts w:ascii="Arial" w:hAnsi="Arial" w:cs="Arial"/>
          <w:noProof/>
          <w:lang w:val="sr-Latn-CS"/>
        </w:rPr>
      </w:pPr>
    </w:p>
    <w:p w14:paraId="00EF2ED2" w14:textId="77777777" w:rsidR="00A66763" w:rsidRDefault="00A66763" w:rsidP="00AB733A">
      <w:pPr>
        <w:rPr>
          <w:rFonts w:ascii="Arial" w:hAnsi="Arial" w:cs="Arial"/>
          <w:noProof/>
          <w:lang w:val="sr-Latn-CS"/>
        </w:rPr>
      </w:pPr>
    </w:p>
    <w:p w14:paraId="72E3DD1E" w14:textId="77777777" w:rsidR="00A66763" w:rsidRDefault="00A66763" w:rsidP="00AB733A">
      <w:pPr>
        <w:rPr>
          <w:rFonts w:ascii="Arial" w:hAnsi="Arial" w:cs="Arial"/>
          <w:noProof/>
          <w:lang w:val="sr-Latn-CS"/>
        </w:rPr>
      </w:pPr>
    </w:p>
    <w:p w14:paraId="2AA6B5E5" w14:textId="77777777" w:rsidR="00A66763" w:rsidRDefault="00A66763" w:rsidP="00AB733A">
      <w:pPr>
        <w:rPr>
          <w:rFonts w:ascii="Arial" w:hAnsi="Arial" w:cs="Arial"/>
          <w:noProof/>
          <w:lang w:val="sr-Latn-CS"/>
        </w:rPr>
      </w:pPr>
    </w:p>
    <w:p w14:paraId="589CEA15" w14:textId="77777777" w:rsidR="00A66763" w:rsidRDefault="00A66763" w:rsidP="00AB733A">
      <w:pPr>
        <w:rPr>
          <w:rFonts w:ascii="Arial" w:hAnsi="Arial" w:cs="Arial"/>
          <w:noProof/>
          <w:lang w:val="sr-Latn-CS"/>
        </w:rPr>
      </w:pPr>
    </w:p>
    <w:p w14:paraId="16CD03F2" w14:textId="77777777" w:rsidR="00A66763" w:rsidRDefault="00A66763" w:rsidP="00AB733A">
      <w:pPr>
        <w:rPr>
          <w:rFonts w:ascii="Arial" w:hAnsi="Arial" w:cs="Arial"/>
          <w:noProof/>
          <w:lang w:val="sr-Latn-CS"/>
        </w:rPr>
      </w:pPr>
    </w:p>
    <w:p w14:paraId="521D05FF" w14:textId="77777777" w:rsidR="00A66763" w:rsidRDefault="00A66763" w:rsidP="00AB733A">
      <w:pPr>
        <w:rPr>
          <w:rFonts w:ascii="Arial" w:hAnsi="Arial" w:cs="Arial"/>
          <w:noProof/>
          <w:lang w:val="sr-Latn-CS"/>
        </w:rPr>
      </w:pPr>
    </w:p>
    <w:p w14:paraId="3E7BF27C" w14:textId="77777777" w:rsidR="00A66763" w:rsidRDefault="00A66763" w:rsidP="00AB733A">
      <w:pPr>
        <w:rPr>
          <w:rFonts w:ascii="Arial" w:hAnsi="Arial" w:cs="Arial"/>
          <w:noProof/>
          <w:lang w:val="sr-Latn-CS"/>
        </w:rPr>
      </w:pPr>
    </w:p>
    <w:p w14:paraId="341259A3" w14:textId="77777777" w:rsidR="00A66763" w:rsidRDefault="00A66763" w:rsidP="00AB733A">
      <w:pPr>
        <w:rPr>
          <w:rFonts w:ascii="Arial" w:hAnsi="Arial" w:cs="Arial"/>
          <w:noProof/>
          <w:lang w:val="sr-Latn-CS"/>
        </w:rPr>
      </w:pPr>
    </w:p>
    <w:p w14:paraId="3F058CD8" w14:textId="77777777" w:rsidR="00A66763" w:rsidRDefault="00A66763" w:rsidP="00AB733A">
      <w:pPr>
        <w:rPr>
          <w:rFonts w:ascii="Arial" w:hAnsi="Arial" w:cs="Arial"/>
          <w:noProof/>
          <w:lang w:val="sr-Latn-CS"/>
        </w:rPr>
      </w:pPr>
    </w:p>
    <w:p w14:paraId="52F91103" w14:textId="77777777" w:rsidR="00A66763" w:rsidRDefault="00A66763" w:rsidP="00AB733A">
      <w:pPr>
        <w:rPr>
          <w:rFonts w:ascii="Arial" w:hAnsi="Arial" w:cs="Arial"/>
          <w:noProof/>
          <w:lang w:val="sr-Latn-CS"/>
        </w:rPr>
      </w:pPr>
    </w:p>
    <w:p w14:paraId="380E7210" w14:textId="77777777" w:rsidR="00A66763" w:rsidRDefault="00A66763" w:rsidP="00AB733A">
      <w:pPr>
        <w:rPr>
          <w:rFonts w:ascii="Arial" w:hAnsi="Arial" w:cs="Arial"/>
          <w:noProof/>
          <w:lang w:val="sr-Latn-CS"/>
        </w:rPr>
      </w:pPr>
    </w:p>
    <w:p w14:paraId="1D3A9EB7" w14:textId="77777777" w:rsidR="00A66763" w:rsidRDefault="00A66763" w:rsidP="00AB733A">
      <w:pPr>
        <w:rPr>
          <w:rFonts w:ascii="Arial" w:hAnsi="Arial" w:cs="Arial"/>
          <w:noProof/>
          <w:lang w:val="sr-Latn-CS"/>
        </w:rPr>
      </w:pPr>
    </w:p>
    <w:p w14:paraId="6CE79038" w14:textId="77777777" w:rsidR="00A66763" w:rsidRDefault="00A66763" w:rsidP="00AB733A">
      <w:pPr>
        <w:rPr>
          <w:rFonts w:ascii="Arial" w:hAnsi="Arial" w:cs="Arial"/>
          <w:noProof/>
          <w:lang w:val="sr-Latn-CS"/>
        </w:rPr>
      </w:pPr>
    </w:p>
    <w:p w14:paraId="0A94A7F6" w14:textId="77777777" w:rsidR="00A66763" w:rsidRDefault="00A66763" w:rsidP="00AB733A">
      <w:pPr>
        <w:rPr>
          <w:rFonts w:ascii="Arial" w:hAnsi="Arial" w:cs="Arial"/>
          <w:noProof/>
          <w:lang w:val="sr-Latn-CS"/>
        </w:rPr>
      </w:pPr>
    </w:p>
    <w:p w14:paraId="03FC4656" w14:textId="77777777" w:rsidR="00A66763" w:rsidRDefault="00A66763" w:rsidP="00AB733A">
      <w:pPr>
        <w:rPr>
          <w:rFonts w:ascii="Arial" w:hAnsi="Arial" w:cs="Arial"/>
          <w:noProof/>
          <w:lang w:val="sr-Latn-CS"/>
        </w:rPr>
      </w:pPr>
    </w:p>
    <w:p w14:paraId="00230D0A" w14:textId="77777777" w:rsidR="00A66763" w:rsidRDefault="00A66763" w:rsidP="00AB733A">
      <w:pPr>
        <w:rPr>
          <w:rFonts w:ascii="Arial" w:hAnsi="Arial" w:cs="Arial"/>
          <w:noProof/>
          <w:lang w:val="sr-Latn-CS"/>
        </w:rPr>
      </w:pPr>
    </w:p>
    <w:p w14:paraId="5BB7EA29" w14:textId="77777777" w:rsidR="00A66763" w:rsidRDefault="00A66763" w:rsidP="00AB733A">
      <w:pPr>
        <w:rPr>
          <w:rFonts w:ascii="Arial" w:hAnsi="Arial" w:cs="Arial"/>
          <w:noProof/>
          <w:lang w:val="sr-Latn-CS"/>
        </w:rPr>
      </w:pPr>
    </w:p>
    <w:p w14:paraId="399F0335" w14:textId="77777777" w:rsidR="00A66763" w:rsidRDefault="00A66763" w:rsidP="00AB733A">
      <w:pPr>
        <w:rPr>
          <w:rFonts w:ascii="Arial" w:hAnsi="Arial" w:cs="Arial"/>
          <w:noProof/>
          <w:lang w:val="sr-Latn-CS"/>
        </w:rPr>
      </w:pPr>
    </w:p>
    <w:p w14:paraId="244AE817" w14:textId="77777777" w:rsidR="00A66763" w:rsidRDefault="00A66763" w:rsidP="00AB733A">
      <w:pPr>
        <w:rPr>
          <w:rFonts w:ascii="Arial" w:hAnsi="Arial" w:cs="Arial"/>
          <w:noProof/>
          <w:lang w:val="sr-Latn-CS"/>
        </w:rPr>
      </w:pPr>
    </w:p>
    <w:p w14:paraId="68B67A0B" w14:textId="77777777" w:rsidR="00A66763" w:rsidRDefault="00A66763" w:rsidP="00AB733A">
      <w:pPr>
        <w:rPr>
          <w:rFonts w:ascii="Arial" w:hAnsi="Arial" w:cs="Arial"/>
          <w:noProof/>
          <w:lang w:val="sr-Latn-CS"/>
        </w:rPr>
      </w:pPr>
    </w:p>
    <w:p w14:paraId="3B74E0F9" w14:textId="77777777" w:rsidR="00A66763" w:rsidRDefault="00A66763" w:rsidP="00AB733A">
      <w:pPr>
        <w:rPr>
          <w:rFonts w:ascii="Arial" w:hAnsi="Arial" w:cs="Arial"/>
          <w:noProof/>
          <w:lang w:val="sr-Latn-CS"/>
        </w:rPr>
      </w:pPr>
    </w:p>
    <w:p w14:paraId="0DE7764B" w14:textId="77777777" w:rsidR="00A66763" w:rsidRDefault="00A66763" w:rsidP="00AB733A">
      <w:pPr>
        <w:rPr>
          <w:rFonts w:ascii="Arial" w:hAnsi="Arial" w:cs="Arial"/>
          <w:noProof/>
          <w:lang w:val="sr-Latn-CS"/>
        </w:rPr>
      </w:pPr>
    </w:p>
    <w:p w14:paraId="03B1D9D1" w14:textId="77777777" w:rsidR="00A66763" w:rsidRDefault="00A66763" w:rsidP="00AB733A">
      <w:pPr>
        <w:rPr>
          <w:rFonts w:ascii="Arial" w:hAnsi="Arial" w:cs="Arial"/>
          <w:noProof/>
          <w:lang w:val="sr-Latn-CS"/>
        </w:rPr>
      </w:pPr>
    </w:p>
    <w:p w14:paraId="58FDCDBD" w14:textId="77777777" w:rsidR="00A66763" w:rsidRDefault="00A66763" w:rsidP="00AB733A">
      <w:pPr>
        <w:rPr>
          <w:rFonts w:ascii="Arial" w:hAnsi="Arial" w:cs="Arial"/>
          <w:noProof/>
          <w:lang w:val="sr-Latn-CS"/>
        </w:rPr>
      </w:pPr>
    </w:p>
    <w:p w14:paraId="1BCAA8F3" w14:textId="77777777" w:rsidR="00A66763" w:rsidRDefault="00A66763" w:rsidP="00AB733A">
      <w:pPr>
        <w:rPr>
          <w:rFonts w:ascii="Arial" w:hAnsi="Arial" w:cs="Arial"/>
          <w:noProof/>
          <w:lang w:val="sr-Latn-CS"/>
        </w:rPr>
      </w:pPr>
    </w:p>
    <w:p w14:paraId="48C02B39" w14:textId="77777777" w:rsidR="00A66763" w:rsidRPr="00A66763" w:rsidRDefault="00A66763" w:rsidP="00AB733A">
      <w:pPr>
        <w:rPr>
          <w:rFonts w:ascii="Arial" w:hAnsi="Arial" w:cs="Arial"/>
          <w:noProof/>
          <w:lang w:val="sr-Latn-CS"/>
        </w:rPr>
      </w:pPr>
    </w:p>
    <w:p w14:paraId="325D42C2" w14:textId="77777777" w:rsidR="003B628A" w:rsidRPr="00A66763" w:rsidRDefault="003B628A" w:rsidP="00AB733A">
      <w:pPr>
        <w:rPr>
          <w:rFonts w:ascii="Arial" w:hAnsi="Arial" w:cs="Arial"/>
          <w:noProof/>
          <w:lang w:val="sr-Latn-CS"/>
        </w:rPr>
      </w:pPr>
    </w:p>
    <w:p w14:paraId="3ED6EC16" w14:textId="77777777" w:rsidR="003B628A" w:rsidRPr="00A66763" w:rsidRDefault="003B628A" w:rsidP="00AB733A">
      <w:pPr>
        <w:rPr>
          <w:rFonts w:ascii="Arial" w:hAnsi="Arial" w:cs="Arial"/>
          <w:noProof/>
          <w:lang w:val="sr-Latn-CS"/>
        </w:rPr>
      </w:pPr>
    </w:p>
    <w:p w14:paraId="3F94F86C" w14:textId="77777777" w:rsidR="00AF4097" w:rsidRPr="00A66763" w:rsidRDefault="00AF4097" w:rsidP="00AB733A">
      <w:pPr>
        <w:rPr>
          <w:rFonts w:ascii="Arial" w:hAnsi="Arial" w:cs="Arial"/>
          <w:noProof/>
          <w:lang w:val="sr-Latn-CS"/>
        </w:rPr>
      </w:pPr>
    </w:p>
    <w:p w14:paraId="510B25CB" w14:textId="77777777" w:rsidR="00AF4097" w:rsidRPr="00A66763" w:rsidRDefault="00AF4097" w:rsidP="00AB733A">
      <w:pPr>
        <w:rPr>
          <w:rFonts w:ascii="Arial" w:hAnsi="Arial" w:cs="Arial"/>
          <w:noProof/>
          <w:lang w:val="sr-Latn-CS"/>
        </w:rPr>
      </w:pPr>
    </w:p>
    <w:p w14:paraId="33B5BF6D" w14:textId="77777777" w:rsidR="00AF4097" w:rsidRDefault="00AF4097" w:rsidP="00AB733A">
      <w:pPr>
        <w:rPr>
          <w:rFonts w:ascii="Arial" w:hAnsi="Arial" w:cs="Arial"/>
          <w:noProof/>
          <w:lang w:val="sr-Latn-CS"/>
        </w:rPr>
      </w:pPr>
    </w:p>
    <w:p w14:paraId="0F66F929" w14:textId="77777777" w:rsidR="001C5131" w:rsidRDefault="001C5131" w:rsidP="00AB733A">
      <w:pPr>
        <w:rPr>
          <w:rFonts w:ascii="Arial" w:hAnsi="Arial" w:cs="Arial"/>
          <w:noProof/>
          <w:lang w:val="sr-Latn-CS"/>
        </w:rPr>
      </w:pPr>
    </w:p>
    <w:p w14:paraId="7C715E3A" w14:textId="77777777" w:rsidR="001C5131" w:rsidRPr="00A66763" w:rsidRDefault="001C5131" w:rsidP="00AB733A">
      <w:pPr>
        <w:rPr>
          <w:rFonts w:ascii="Arial" w:hAnsi="Arial" w:cs="Arial"/>
          <w:noProof/>
          <w:lang w:val="sr-Latn-CS"/>
        </w:rPr>
      </w:pPr>
    </w:p>
    <w:p w14:paraId="31E7769D" w14:textId="77777777" w:rsidR="00AF4097" w:rsidRPr="00A66763" w:rsidRDefault="00AF4097" w:rsidP="00AB733A">
      <w:pPr>
        <w:rPr>
          <w:rFonts w:ascii="Arial" w:hAnsi="Arial" w:cs="Arial"/>
          <w:noProof/>
          <w:lang w:val="sr-Latn-CS"/>
        </w:rPr>
      </w:pPr>
    </w:p>
    <w:tbl>
      <w:tblPr>
        <w:tblStyle w:val="TableGrid"/>
        <w:tblW w:w="0" w:type="auto"/>
        <w:tblLook w:val="04A0" w:firstRow="1" w:lastRow="0" w:firstColumn="1" w:lastColumn="0" w:noHBand="0" w:noVBand="1"/>
      </w:tblPr>
      <w:tblGrid>
        <w:gridCol w:w="1245"/>
        <w:gridCol w:w="4965"/>
        <w:gridCol w:w="3412"/>
      </w:tblGrid>
      <w:tr w:rsidR="00B9657F" w:rsidRPr="00A66763" w14:paraId="77B2D23A" w14:textId="77777777" w:rsidTr="00B9657F">
        <w:tc>
          <w:tcPr>
            <w:tcW w:w="9622" w:type="dxa"/>
            <w:gridSpan w:val="3"/>
          </w:tcPr>
          <w:p w14:paraId="4516C044" w14:textId="02AA7793" w:rsidR="00B9657F" w:rsidRPr="00D475AA" w:rsidRDefault="000245EF" w:rsidP="00D475AA">
            <w:pPr>
              <w:pStyle w:val="ListParagraph"/>
              <w:numPr>
                <w:ilvl w:val="0"/>
                <w:numId w:val="29"/>
              </w:numPr>
              <w:jc w:val="center"/>
              <w:rPr>
                <w:rFonts w:ascii="Arial" w:hAnsi="Arial" w:cs="Arial"/>
                <w:b/>
                <w:noProof/>
                <w:lang w:val="sr-Latn-CS"/>
              </w:rPr>
            </w:pPr>
            <w:r w:rsidRPr="00D475AA">
              <w:rPr>
                <w:rFonts w:ascii="Arial" w:hAnsi="Arial" w:cs="Arial"/>
                <w:b/>
                <w:noProof/>
                <w:lang w:val="sr-Latn-CS"/>
              </w:rPr>
              <w:t>PODRŠKA</w:t>
            </w:r>
            <w:r w:rsidR="00B9657F" w:rsidRPr="00D475AA">
              <w:rPr>
                <w:rFonts w:ascii="Arial" w:hAnsi="Arial" w:cs="Arial"/>
                <w:b/>
                <w:noProof/>
                <w:lang w:val="sr-Latn-CS"/>
              </w:rPr>
              <w:t xml:space="preserve"> </w:t>
            </w:r>
            <w:r w:rsidRPr="00D475AA">
              <w:rPr>
                <w:rFonts w:ascii="Arial" w:hAnsi="Arial" w:cs="Arial"/>
                <w:b/>
                <w:noProof/>
                <w:lang w:val="sr-Latn-CS"/>
              </w:rPr>
              <w:t>PČELARSKOJ</w:t>
            </w:r>
            <w:r w:rsidR="00B9657F" w:rsidRPr="00D475AA">
              <w:rPr>
                <w:rFonts w:ascii="Arial" w:hAnsi="Arial" w:cs="Arial"/>
                <w:b/>
                <w:noProof/>
                <w:lang w:val="sr-Latn-CS"/>
              </w:rPr>
              <w:t xml:space="preserve"> </w:t>
            </w:r>
            <w:r w:rsidRPr="00D475AA">
              <w:rPr>
                <w:rFonts w:ascii="Arial" w:hAnsi="Arial" w:cs="Arial"/>
                <w:b/>
                <w:noProof/>
                <w:lang w:val="sr-Latn-CS"/>
              </w:rPr>
              <w:t>PROIZVODNJI</w:t>
            </w:r>
          </w:p>
          <w:p w14:paraId="17BE398F" w14:textId="49FDC36A" w:rsidR="00D475AA" w:rsidRPr="00D475AA" w:rsidRDefault="00D475AA" w:rsidP="00D475AA">
            <w:pPr>
              <w:ind w:left="720"/>
              <w:rPr>
                <w:rFonts w:ascii="Arial" w:hAnsi="Arial" w:cs="Arial"/>
                <w:b/>
                <w:noProof/>
                <w:lang w:val="sr-Latn-CS"/>
              </w:rPr>
            </w:pPr>
          </w:p>
        </w:tc>
      </w:tr>
      <w:tr w:rsidR="00B9657F" w:rsidRPr="00A66763" w14:paraId="035BC81F" w14:textId="77777777" w:rsidTr="00B9657F">
        <w:tc>
          <w:tcPr>
            <w:tcW w:w="1245" w:type="dxa"/>
          </w:tcPr>
          <w:p w14:paraId="2237EC84" w14:textId="56EC7A0A" w:rsidR="00B9657F" w:rsidRPr="00A66763" w:rsidRDefault="000245EF" w:rsidP="00AB733A">
            <w:pPr>
              <w:rPr>
                <w:rFonts w:ascii="Arial" w:hAnsi="Arial" w:cs="Arial"/>
                <w:noProof/>
                <w:lang w:val="sr-Latn-CS"/>
              </w:rPr>
            </w:pPr>
            <w:r w:rsidRPr="00A66763">
              <w:rPr>
                <w:rFonts w:ascii="Arial" w:hAnsi="Arial" w:cs="Arial"/>
                <w:noProof/>
                <w:lang w:val="sr-Latn-CS"/>
              </w:rPr>
              <w:t>Razlozi</w:t>
            </w:r>
            <w:r w:rsidR="0004235F" w:rsidRPr="00A66763">
              <w:rPr>
                <w:rFonts w:ascii="Arial" w:hAnsi="Arial" w:cs="Arial"/>
                <w:noProof/>
                <w:lang w:val="sr-Latn-CS"/>
              </w:rPr>
              <w:t xml:space="preserve"> </w:t>
            </w:r>
            <w:r w:rsidRPr="00A66763">
              <w:rPr>
                <w:rFonts w:ascii="Arial" w:hAnsi="Arial" w:cs="Arial"/>
                <w:noProof/>
                <w:lang w:val="sr-Latn-CS"/>
              </w:rPr>
              <w:t>i</w:t>
            </w:r>
            <w:r w:rsidR="00B9657F" w:rsidRPr="00A66763">
              <w:rPr>
                <w:rFonts w:ascii="Arial" w:hAnsi="Arial" w:cs="Arial"/>
                <w:noProof/>
                <w:lang w:val="sr-Latn-CS"/>
              </w:rPr>
              <w:t xml:space="preserve"> </w:t>
            </w:r>
            <w:r w:rsidRPr="00A66763">
              <w:rPr>
                <w:rFonts w:ascii="Arial" w:hAnsi="Arial" w:cs="Arial"/>
                <w:noProof/>
                <w:lang w:val="sr-Latn-CS"/>
              </w:rPr>
              <w:t>podsticaj</w:t>
            </w:r>
          </w:p>
        </w:tc>
        <w:tc>
          <w:tcPr>
            <w:tcW w:w="8377" w:type="dxa"/>
            <w:gridSpan w:val="2"/>
          </w:tcPr>
          <w:p w14:paraId="567937BA" w14:textId="720E000C" w:rsidR="00B9657F" w:rsidRPr="00A66763" w:rsidRDefault="000245EF" w:rsidP="00B9657F">
            <w:pPr>
              <w:jc w:val="both"/>
              <w:rPr>
                <w:rFonts w:ascii="Arial" w:hAnsi="Arial" w:cs="Arial"/>
                <w:noProof/>
                <w:lang w:val="sr-Latn-CS"/>
              </w:rPr>
            </w:pPr>
            <w:r w:rsidRPr="00A66763">
              <w:rPr>
                <w:rFonts w:ascii="Arial" w:hAnsi="Arial" w:cs="Arial"/>
                <w:noProof/>
                <w:lang w:val="sr-Latn-CS"/>
              </w:rPr>
              <w:t>Opština</w:t>
            </w:r>
            <w:r w:rsidR="00B9657F" w:rsidRPr="00A66763">
              <w:rPr>
                <w:rFonts w:ascii="Arial" w:hAnsi="Arial" w:cs="Arial"/>
                <w:noProof/>
                <w:lang w:val="sr-Latn-CS"/>
              </w:rPr>
              <w:t xml:space="preserve"> </w:t>
            </w:r>
            <w:r w:rsidRPr="00A66763">
              <w:rPr>
                <w:rFonts w:ascii="Arial" w:hAnsi="Arial" w:cs="Arial"/>
                <w:noProof/>
                <w:lang w:val="sr-Latn-CS"/>
              </w:rPr>
              <w:t>Nikšić</w:t>
            </w:r>
            <w:r w:rsidR="00B9657F" w:rsidRPr="00A66763">
              <w:rPr>
                <w:rFonts w:ascii="Arial" w:hAnsi="Arial" w:cs="Arial"/>
                <w:noProof/>
                <w:lang w:val="sr-Latn-CS"/>
              </w:rPr>
              <w:t xml:space="preserve"> </w:t>
            </w:r>
            <w:r w:rsidRPr="00A66763">
              <w:rPr>
                <w:rFonts w:ascii="Arial" w:hAnsi="Arial" w:cs="Arial"/>
                <w:noProof/>
                <w:lang w:val="sr-Latn-CS"/>
              </w:rPr>
              <w:t>ima</w:t>
            </w:r>
            <w:r w:rsidR="00B9657F" w:rsidRPr="00A66763">
              <w:rPr>
                <w:rFonts w:ascii="Arial" w:hAnsi="Arial" w:cs="Arial"/>
                <w:noProof/>
                <w:lang w:val="sr-Latn-CS"/>
              </w:rPr>
              <w:t xml:space="preserve"> </w:t>
            </w:r>
            <w:r w:rsidRPr="00A66763">
              <w:rPr>
                <w:rFonts w:ascii="Arial" w:hAnsi="Arial" w:cs="Arial"/>
                <w:noProof/>
                <w:lang w:val="sr-Latn-CS"/>
              </w:rPr>
              <w:t>čistu</w:t>
            </w:r>
            <w:r w:rsidR="00B9657F" w:rsidRPr="00A66763">
              <w:rPr>
                <w:rFonts w:ascii="Arial" w:hAnsi="Arial" w:cs="Arial"/>
                <w:noProof/>
                <w:lang w:val="sr-Latn-CS"/>
              </w:rPr>
              <w:t xml:space="preserve"> </w:t>
            </w:r>
            <w:r w:rsidRPr="00A66763">
              <w:rPr>
                <w:rFonts w:ascii="Arial" w:hAnsi="Arial" w:cs="Arial"/>
                <w:noProof/>
                <w:lang w:val="sr-Latn-CS"/>
              </w:rPr>
              <w:t>prirodnu</w:t>
            </w:r>
            <w:r w:rsidR="00B9657F" w:rsidRPr="00A66763">
              <w:rPr>
                <w:rFonts w:ascii="Arial" w:hAnsi="Arial" w:cs="Arial"/>
                <w:noProof/>
                <w:lang w:val="sr-Latn-CS"/>
              </w:rPr>
              <w:t xml:space="preserve"> </w:t>
            </w:r>
            <w:r w:rsidRPr="00A66763">
              <w:rPr>
                <w:rFonts w:ascii="Arial" w:hAnsi="Arial" w:cs="Arial"/>
                <w:noProof/>
                <w:lang w:val="sr-Latn-CS"/>
              </w:rPr>
              <w:t>sredinu</w:t>
            </w:r>
            <w:r w:rsidR="00B9657F" w:rsidRPr="00A66763">
              <w:rPr>
                <w:rFonts w:ascii="Arial" w:hAnsi="Arial" w:cs="Arial"/>
                <w:noProof/>
                <w:lang w:val="sr-Latn-CS"/>
              </w:rPr>
              <w:t xml:space="preserve"> </w:t>
            </w:r>
            <w:r w:rsidRPr="00A66763">
              <w:rPr>
                <w:rFonts w:ascii="Arial" w:hAnsi="Arial" w:cs="Arial"/>
                <w:noProof/>
                <w:lang w:val="sr-Latn-CS"/>
              </w:rPr>
              <w:t>kao</w:t>
            </w:r>
            <w:r w:rsidR="00B9657F" w:rsidRPr="00A66763">
              <w:rPr>
                <w:rFonts w:ascii="Arial" w:hAnsi="Arial" w:cs="Arial"/>
                <w:noProof/>
                <w:lang w:val="sr-Latn-CS"/>
              </w:rPr>
              <w:t xml:space="preserve"> </w:t>
            </w:r>
            <w:r w:rsidRPr="00A66763">
              <w:rPr>
                <w:rFonts w:ascii="Arial" w:hAnsi="Arial" w:cs="Arial"/>
                <w:noProof/>
                <w:lang w:val="sr-Latn-CS"/>
              </w:rPr>
              <w:t>preduslov</w:t>
            </w:r>
            <w:r w:rsidR="00B9657F" w:rsidRPr="00A66763">
              <w:rPr>
                <w:rFonts w:ascii="Arial" w:hAnsi="Arial" w:cs="Arial"/>
                <w:noProof/>
                <w:lang w:val="sr-Latn-CS"/>
              </w:rPr>
              <w:t xml:space="preserve"> </w:t>
            </w:r>
            <w:r w:rsidRPr="00A66763">
              <w:rPr>
                <w:rFonts w:ascii="Arial" w:hAnsi="Arial" w:cs="Arial"/>
                <w:noProof/>
                <w:lang w:val="sr-Latn-CS"/>
              </w:rPr>
              <w:t>za</w:t>
            </w:r>
            <w:r w:rsidR="00B9657F" w:rsidRPr="00A66763">
              <w:rPr>
                <w:rFonts w:ascii="Arial" w:hAnsi="Arial" w:cs="Arial"/>
                <w:noProof/>
                <w:lang w:val="sr-Latn-CS"/>
              </w:rPr>
              <w:t xml:space="preserve"> </w:t>
            </w:r>
            <w:r w:rsidRPr="00A66763">
              <w:rPr>
                <w:rFonts w:ascii="Arial" w:hAnsi="Arial" w:cs="Arial"/>
                <w:noProof/>
                <w:lang w:val="sr-Latn-CS"/>
              </w:rPr>
              <w:t>razvoj</w:t>
            </w:r>
            <w:r w:rsidR="00B9657F" w:rsidRPr="00A66763">
              <w:rPr>
                <w:rFonts w:ascii="Arial" w:hAnsi="Arial" w:cs="Arial"/>
                <w:noProof/>
                <w:lang w:val="sr-Latn-CS"/>
              </w:rPr>
              <w:t xml:space="preserve"> </w:t>
            </w:r>
            <w:r w:rsidRPr="00A66763">
              <w:rPr>
                <w:rFonts w:ascii="Arial" w:hAnsi="Arial" w:cs="Arial"/>
                <w:noProof/>
                <w:lang w:val="sr-Latn-CS"/>
              </w:rPr>
              <w:t>pčelarstva</w:t>
            </w:r>
            <w:r w:rsidR="00B9657F" w:rsidRPr="00A66763">
              <w:rPr>
                <w:rFonts w:ascii="Arial" w:hAnsi="Arial" w:cs="Arial"/>
                <w:noProof/>
                <w:lang w:val="sr-Latn-CS"/>
              </w:rPr>
              <w:t xml:space="preserve"> </w:t>
            </w:r>
            <w:r w:rsidRPr="00A66763">
              <w:rPr>
                <w:rFonts w:ascii="Arial" w:hAnsi="Arial" w:cs="Arial"/>
                <w:noProof/>
                <w:lang w:val="sr-Latn-CS"/>
              </w:rPr>
              <w:t>i</w:t>
            </w:r>
            <w:r w:rsidR="00B9657F" w:rsidRPr="00A66763">
              <w:rPr>
                <w:rFonts w:ascii="Arial" w:hAnsi="Arial" w:cs="Arial"/>
                <w:noProof/>
                <w:lang w:val="sr-Latn-CS"/>
              </w:rPr>
              <w:t xml:space="preserve"> </w:t>
            </w:r>
            <w:r w:rsidRPr="00A66763">
              <w:rPr>
                <w:rFonts w:ascii="Arial" w:hAnsi="Arial" w:cs="Arial"/>
                <w:noProof/>
                <w:lang w:val="sr-Latn-CS"/>
              </w:rPr>
              <w:t>proizvodnje</w:t>
            </w:r>
            <w:r w:rsidR="00B9657F" w:rsidRPr="00A66763">
              <w:rPr>
                <w:rFonts w:ascii="Arial" w:hAnsi="Arial" w:cs="Arial"/>
                <w:noProof/>
                <w:lang w:val="sr-Latn-CS"/>
              </w:rPr>
              <w:t xml:space="preserve"> </w:t>
            </w:r>
            <w:r w:rsidRPr="00A66763">
              <w:rPr>
                <w:rFonts w:ascii="Arial" w:hAnsi="Arial" w:cs="Arial"/>
                <w:noProof/>
                <w:lang w:val="sr-Latn-CS"/>
              </w:rPr>
              <w:t>najavalitetnijeg</w:t>
            </w:r>
            <w:r w:rsidR="00B9657F" w:rsidRPr="00A66763">
              <w:rPr>
                <w:rFonts w:ascii="Arial" w:hAnsi="Arial" w:cs="Arial"/>
                <w:noProof/>
                <w:lang w:val="sr-Latn-CS"/>
              </w:rPr>
              <w:t xml:space="preserve"> </w:t>
            </w:r>
            <w:r w:rsidRPr="00A66763">
              <w:rPr>
                <w:rFonts w:ascii="Arial" w:hAnsi="Arial" w:cs="Arial"/>
                <w:noProof/>
                <w:lang w:val="sr-Latn-CS"/>
              </w:rPr>
              <w:t>meda</w:t>
            </w:r>
            <w:r w:rsidR="00B9657F" w:rsidRPr="00A66763">
              <w:rPr>
                <w:rFonts w:ascii="Arial" w:hAnsi="Arial" w:cs="Arial"/>
                <w:noProof/>
                <w:lang w:val="sr-Latn-CS"/>
              </w:rPr>
              <w:t xml:space="preserve"> </w:t>
            </w:r>
            <w:r w:rsidRPr="00A66763">
              <w:rPr>
                <w:rFonts w:ascii="Arial" w:hAnsi="Arial" w:cs="Arial"/>
                <w:noProof/>
                <w:lang w:val="sr-Latn-CS"/>
              </w:rPr>
              <w:t>i</w:t>
            </w:r>
            <w:r w:rsidR="00B9657F" w:rsidRPr="00A66763">
              <w:rPr>
                <w:rFonts w:ascii="Arial" w:hAnsi="Arial" w:cs="Arial"/>
                <w:noProof/>
                <w:lang w:val="sr-Latn-CS"/>
              </w:rPr>
              <w:t xml:space="preserve"> </w:t>
            </w:r>
            <w:r w:rsidRPr="00A66763">
              <w:rPr>
                <w:rFonts w:ascii="Arial" w:hAnsi="Arial" w:cs="Arial"/>
                <w:noProof/>
                <w:lang w:val="sr-Latn-CS"/>
              </w:rPr>
              <w:t>drugih</w:t>
            </w:r>
            <w:r w:rsidR="00B9657F" w:rsidRPr="00A66763">
              <w:rPr>
                <w:rFonts w:ascii="Arial" w:hAnsi="Arial" w:cs="Arial"/>
                <w:noProof/>
                <w:lang w:val="sr-Latn-CS"/>
              </w:rPr>
              <w:t xml:space="preserve"> </w:t>
            </w:r>
            <w:r w:rsidRPr="00A66763">
              <w:rPr>
                <w:rFonts w:ascii="Arial" w:hAnsi="Arial" w:cs="Arial"/>
                <w:noProof/>
                <w:lang w:val="sr-Latn-CS"/>
              </w:rPr>
              <w:t>pčelinjih</w:t>
            </w:r>
            <w:r w:rsidR="00B9657F" w:rsidRPr="00A66763">
              <w:rPr>
                <w:rFonts w:ascii="Arial" w:hAnsi="Arial" w:cs="Arial"/>
                <w:noProof/>
                <w:lang w:val="sr-Latn-CS"/>
              </w:rPr>
              <w:t xml:space="preserve"> </w:t>
            </w:r>
            <w:r w:rsidRPr="00A66763">
              <w:rPr>
                <w:rFonts w:ascii="Arial" w:hAnsi="Arial" w:cs="Arial"/>
                <w:noProof/>
                <w:lang w:val="sr-Latn-CS"/>
              </w:rPr>
              <w:t>proizvoda</w:t>
            </w:r>
            <w:r w:rsidR="00B9657F" w:rsidRPr="00A66763">
              <w:rPr>
                <w:rFonts w:ascii="Arial" w:hAnsi="Arial" w:cs="Arial"/>
                <w:noProof/>
                <w:lang w:val="sr-Latn-CS"/>
              </w:rPr>
              <w:t xml:space="preserve">. </w:t>
            </w:r>
            <w:r w:rsidRPr="00A66763">
              <w:rPr>
                <w:rFonts w:ascii="Arial" w:hAnsi="Arial" w:cs="Arial"/>
                <w:noProof/>
                <w:lang w:val="sr-Latn-CS"/>
              </w:rPr>
              <w:t>Na</w:t>
            </w:r>
            <w:r w:rsidR="00B9657F" w:rsidRPr="00A66763">
              <w:rPr>
                <w:rFonts w:ascii="Arial" w:hAnsi="Arial" w:cs="Arial"/>
                <w:noProof/>
                <w:lang w:val="sr-Latn-CS"/>
              </w:rPr>
              <w:t xml:space="preserve"> </w:t>
            </w:r>
            <w:r w:rsidRPr="00A66763">
              <w:rPr>
                <w:rFonts w:ascii="Arial" w:hAnsi="Arial" w:cs="Arial"/>
                <w:noProof/>
                <w:lang w:val="sr-Latn-CS"/>
              </w:rPr>
              <w:t>našem</w:t>
            </w:r>
            <w:r w:rsidR="00B9657F" w:rsidRPr="00A66763">
              <w:rPr>
                <w:rFonts w:ascii="Arial" w:hAnsi="Arial" w:cs="Arial"/>
                <w:noProof/>
                <w:lang w:val="sr-Latn-CS"/>
              </w:rPr>
              <w:t xml:space="preserve"> </w:t>
            </w:r>
            <w:r w:rsidRPr="00A66763">
              <w:rPr>
                <w:rFonts w:ascii="Arial" w:hAnsi="Arial" w:cs="Arial"/>
                <w:noProof/>
                <w:lang w:val="sr-Latn-CS"/>
              </w:rPr>
              <w:t>području</w:t>
            </w:r>
            <w:r w:rsidR="00B9657F" w:rsidRPr="00A66763">
              <w:rPr>
                <w:rFonts w:ascii="Arial" w:hAnsi="Arial" w:cs="Arial"/>
                <w:noProof/>
                <w:lang w:val="sr-Latn-CS"/>
              </w:rPr>
              <w:t xml:space="preserve"> </w:t>
            </w:r>
            <w:r w:rsidRPr="00A66763">
              <w:rPr>
                <w:rFonts w:ascii="Arial" w:hAnsi="Arial" w:cs="Arial"/>
                <w:noProof/>
                <w:lang w:val="sr-Latn-CS"/>
              </w:rPr>
              <w:t>rastu</w:t>
            </w:r>
            <w:r w:rsidR="00B9657F" w:rsidRPr="00A66763">
              <w:rPr>
                <w:rFonts w:ascii="Arial" w:hAnsi="Arial" w:cs="Arial"/>
                <w:noProof/>
                <w:lang w:val="sr-Latn-CS"/>
              </w:rPr>
              <w:t xml:space="preserve"> </w:t>
            </w:r>
            <w:r w:rsidRPr="00A66763">
              <w:rPr>
                <w:rFonts w:ascii="Arial" w:hAnsi="Arial" w:cs="Arial"/>
                <w:noProof/>
                <w:lang w:val="sr-Latn-CS"/>
              </w:rPr>
              <w:t>mnoge</w:t>
            </w:r>
            <w:r w:rsidR="00B9657F" w:rsidRPr="00A66763">
              <w:rPr>
                <w:rFonts w:ascii="Arial" w:hAnsi="Arial" w:cs="Arial"/>
                <w:noProof/>
                <w:lang w:val="sr-Latn-CS"/>
              </w:rPr>
              <w:t xml:space="preserve"> </w:t>
            </w:r>
            <w:r w:rsidRPr="00A66763">
              <w:rPr>
                <w:rFonts w:ascii="Arial" w:hAnsi="Arial" w:cs="Arial"/>
                <w:noProof/>
                <w:lang w:val="sr-Latn-CS"/>
              </w:rPr>
              <w:t>medonosne</w:t>
            </w:r>
            <w:r w:rsidR="00B9657F" w:rsidRPr="00A66763">
              <w:rPr>
                <w:rFonts w:ascii="Arial" w:hAnsi="Arial" w:cs="Arial"/>
                <w:noProof/>
                <w:lang w:val="sr-Latn-CS"/>
              </w:rPr>
              <w:t xml:space="preserve"> </w:t>
            </w:r>
            <w:r w:rsidRPr="00A66763">
              <w:rPr>
                <w:rFonts w:ascii="Arial" w:hAnsi="Arial" w:cs="Arial"/>
                <w:noProof/>
                <w:lang w:val="sr-Latn-CS"/>
              </w:rPr>
              <w:t>biljke</w:t>
            </w:r>
            <w:r w:rsidR="00941DE3" w:rsidRPr="00A66763">
              <w:rPr>
                <w:rFonts w:ascii="Arial" w:hAnsi="Arial" w:cs="Arial"/>
                <w:noProof/>
                <w:lang w:val="sr-Latn-CS"/>
              </w:rPr>
              <w:t xml:space="preserve"> </w:t>
            </w:r>
            <w:r w:rsidRPr="00A66763">
              <w:rPr>
                <w:rFonts w:ascii="Arial" w:hAnsi="Arial" w:cs="Arial"/>
                <w:noProof/>
                <w:lang w:val="sr-Latn-CS"/>
              </w:rPr>
              <w:t>kao</w:t>
            </w:r>
            <w:r w:rsidR="00941DE3" w:rsidRPr="00A66763">
              <w:rPr>
                <w:rFonts w:ascii="Arial" w:hAnsi="Arial" w:cs="Arial"/>
                <w:noProof/>
                <w:lang w:val="sr-Latn-CS"/>
              </w:rPr>
              <w:t xml:space="preserve"> </w:t>
            </w:r>
            <w:r w:rsidRPr="00A66763">
              <w:rPr>
                <w:rFonts w:ascii="Arial" w:hAnsi="Arial" w:cs="Arial"/>
                <w:noProof/>
                <w:lang w:val="sr-Latn-CS"/>
              </w:rPr>
              <w:t>što</w:t>
            </w:r>
            <w:r w:rsidR="00941DE3" w:rsidRPr="00A66763">
              <w:rPr>
                <w:rFonts w:ascii="Arial" w:hAnsi="Arial" w:cs="Arial"/>
                <w:noProof/>
                <w:lang w:val="sr-Latn-CS"/>
              </w:rPr>
              <w:t xml:space="preserve"> </w:t>
            </w:r>
            <w:r w:rsidRPr="00A66763">
              <w:rPr>
                <w:rFonts w:ascii="Arial" w:hAnsi="Arial" w:cs="Arial"/>
                <w:noProof/>
                <w:lang w:val="sr-Latn-CS"/>
              </w:rPr>
              <w:t>su</w:t>
            </w:r>
            <w:r w:rsidR="00941DE3" w:rsidRPr="00A66763">
              <w:rPr>
                <w:rFonts w:ascii="Arial" w:hAnsi="Arial" w:cs="Arial"/>
                <w:noProof/>
                <w:lang w:val="sr-Latn-CS"/>
              </w:rPr>
              <w:t xml:space="preserve"> </w:t>
            </w:r>
            <w:r w:rsidRPr="00A66763">
              <w:rPr>
                <w:rFonts w:ascii="Arial" w:hAnsi="Arial" w:cs="Arial"/>
                <w:noProof/>
                <w:lang w:val="sr-Latn-CS"/>
              </w:rPr>
              <w:t>livadsko</w:t>
            </w:r>
            <w:r w:rsidR="00941DE3" w:rsidRPr="00A66763">
              <w:rPr>
                <w:rFonts w:ascii="Arial" w:hAnsi="Arial" w:cs="Arial"/>
                <w:noProof/>
                <w:lang w:val="sr-Latn-CS"/>
              </w:rPr>
              <w:t xml:space="preserve"> </w:t>
            </w:r>
            <w:r w:rsidRPr="00A66763">
              <w:rPr>
                <w:rFonts w:ascii="Arial" w:hAnsi="Arial" w:cs="Arial"/>
                <w:noProof/>
                <w:lang w:val="sr-Latn-CS"/>
              </w:rPr>
              <w:t>cvijeće</w:t>
            </w:r>
            <w:r w:rsidR="00941DE3" w:rsidRPr="00A66763">
              <w:rPr>
                <w:rFonts w:ascii="Arial" w:hAnsi="Arial" w:cs="Arial"/>
                <w:noProof/>
                <w:lang w:val="sr-Latn-CS"/>
              </w:rPr>
              <w:t>,</w:t>
            </w:r>
            <w:r w:rsidR="00A07F24" w:rsidRPr="00A66763">
              <w:rPr>
                <w:rFonts w:ascii="Arial" w:hAnsi="Arial" w:cs="Arial"/>
                <w:noProof/>
                <w:lang w:val="sr-Latn-CS"/>
              </w:rPr>
              <w:t xml:space="preserve"> </w:t>
            </w:r>
            <w:r w:rsidRPr="00A66763">
              <w:rPr>
                <w:rFonts w:ascii="Arial" w:hAnsi="Arial" w:cs="Arial"/>
                <w:noProof/>
                <w:lang w:val="sr-Latn-CS"/>
              </w:rPr>
              <w:t>bagrem</w:t>
            </w:r>
            <w:r w:rsidR="00941DE3" w:rsidRPr="00A66763">
              <w:rPr>
                <w:rFonts w:ascii="Arial" w:hAnsi="Arial" w:cs="Arial"/>
                <w:noProof/>
                <w:lang w:val="sr-Latn-CS"/>
              </w:rPr>
              <w:t>,</w:t>
            </w:r>
            <w:r w:rsidR="00A07F24" w:rsidRPr="00A66763">
              <w:rPr>
                <w:rFonts w:ascii="Arial" w:hAnsi="Arial" w:cs="Arial"/>
                <w:noProof/>
                <w:lang w:val="sr-Latn-CS"/>
              </w:rPr>
              <w:t xml:space="preserve"> </w:t>
            </w:r>
            <w:r w:rsidRPr="00A66763">
              <w:rPr>
                <w:rFonts w:ascii="Arial" w:hAnsi="Arial" w:cs="Arial"/>
                <w:noProof/>
                <w:lang w:val="sr-Latn-CS"/>
              </w:rPr>
              <w:t>lipa</w:t>
            </w:r>
            <w:r w:rsidR="00941DE3" w:rsidRPr="00A66763">
              <w:rPr>
                <w:rFonts w:ascii="Arial" w:hAnsi="Arial" w:cs="Arial"/>
                <w:noProof/>
                <w:lang w:val="sr-Latn-CS"/>
              </w:rPr>
              <w:t>,</w:t>
            </w:r>
            <w:r w:rsidR="00A07F24" w:rsidRPr="00A66763">
              <w:rPr>
                <w:rFonts w:ascii="Arial" w:hAnsi="Arial" w:cs="Arial"/>
                <w:noProof/>
                <w:lang w:val="sr-Latn-CS"/>
              </w:rPr>
              <w:t xml:space="preserve"> </w:t>
            </w:r>
            <w:r w:rsidRPr="00A66763">
              <w:rPr>
                <w:rFonts w:ascii="Arial" w:hAnsi="Arial" w:cs="Arial"/>
                <w:noProof/>
                <w:lang w:val="sr-Latn-CS"/>
              </w:rPr>
              <w:t>pelin</w:t>
            </w:r>
            <w:r w:rsidR="00941DE3" w:rsidRPr="00A66763">
              <w:rPr>
                <w:rFonts w:ascii="Arial" w:hAnsi="Arial" w:cs="Arial"/>
                <w:noProof/>
                <w:lang w:val="sr-Latn-CS"/>
              </w:rPr>
              <w:t>,</w:t>
            </w:r>
            <w:r w:rsidR="00A07F24" w:rsidRPr="00A66763">
              <w:rPr>
                <w:rFonts w:ascii="Arial" w:hAnsi="Arial" w:cs="Arial"/>
                <w:noProof/>
                <w:lang w:val="sr-Latn-CS"/>
              </w:rPr>
              <w:t xml:space="preserve"> </w:t>
            </w:r>
            <w:r w:rsidRPr="00A66763">
              <w:rPr>
                <w:rFonts w:ascii="Arial" w:hAnsi="Arial" w:cs="Arial"/>
                <w:noProof/>
                <w:lang w:val="sr-Latn-CS"/>
              </w:rPr>
              <w:t>šumske</w:t>
            </w:r>
            <w:r w:rsidR="00B9657F" w:rsidRPr="00A66763">
              <w:rPr>
                <w:rFonts w:ascii="Arial" w:hAnsi="Arial" w:cs="Arial"/>
                <w:noProof/>
                <w:lang w:val="sr-Latn-CS"/>
              </w:rPr>
              <w:t xml:space="preserve"> </w:t>
            </w:r>
            <w:r w:rsidRPr="00A66763">
              <w:rPr>
                <w:rFonts w:ascii="Arial" w:hAnsi="Arial" w:cs="Arial"/>
                <w:noProof/>
                <w:lang w:val="sr-Latn-CS"/>
              </w:rPr>
              <w:t>vrste</w:t>
            </w:r>
            <w:r w:rsidR="00B9657F" w:rsidRPr="00A66763">
              <w:rPr>
                <w:rFonts w:ascii="Arial" w:hAnsi="Arial" w:cs="Arial"/>
                <w:noProof/>
                <w:lang w:val="sr-Latn-CS"/>
              </w:rPr>
              <w:t xml:space="preserve"> </w:t>
            </w:r>
            <w:r w:rsidRPr="00A66763">
              <w:rPr>
                <w:rFonts w:ascii="Arial" w:hAnsi="Arial" w:cs="Arial"/>
                <w:noProof/>
                <w:lang w:val="sr-Latn-CS"/>
              </w:rPr>
              <w:t>dr</w:t>
            </w:r>
            <w:r w:rsidR="00B9657F" w:rsidRPr="00A66763">
              <w:rPr>
                <w:rFonts w:ascii="Arial" w:hAnsi="Arial" w:cs="Arial"/>
                <w:noProof/>
                <w:lang w:val="sr-Latn-CS"/>
              </w:rPr>
              <w:t xml:space="preserve">. </w:t>
            </w:r>
            <w:r w:rsidRPr="00A66763">
              <w:rPr>
                <w:rFonts w:ascii="Arial" w:hAnsi="Arial" w:cs="Arial"/>
                <w:noProof/>
                <w:lang w:val="sr-Latn-CS"/>
              </w:rPr>
              <w:t>Pčele</w:t>
            </w:r>
            <w:r w:rsidR="00B9657F" w:rsidRPr="00A66763">
              <w:rPr>
                <w:rFonts w:ascii="Arial" w:hAnsi="Arial" w:cs="Arial"/>
                <w:noProof/>
                <w:lang w:val="sr-Latn-CS"/>
              </w:rPr>
              <w:t xml:space="preserve"> </w:t>
            </w:r>
            <w:r w:rsidRPr="00A66763">
              <w:rPr>
                <w:rFonts w:ascii="Arial" w:hAnsi="Arial" w:cs="Arial"/>
                <w:noProof/>
                <w:lang w:val="sr-Latn-CS"/>
              </w:rPr>
              <w:t>su</w:t>
            </w:r>
            <w:r w:rsidR="00B9657F" w:rsidRPr="00A66763">
              <w:rPr>
                <w:rFonts w:ascii="Arial" w:hAnsi="Arial" w:cs="Arial"/>
                <w:noProof/>
                <w:lang w:val="sr-Latn-CS"/>
              </w:rPr>
              <w:t xml:space="preserve"> </w:t>
            </w:r>
            <w:r w:rsidRPr="00A66763">
              <w:rPr>
                <w:rFonts w:ascii="Arial" w:hAnsi="Arial" w:cs="Arial"/>
                <w:noProof/>
                <w:lang w:val="sr-Latn-CS"/>
              </w:rPr>
              <w:t>i</w:t>
            </w:r>
            <w:r w:rsidR="00B9657F" w:rsidRPr="00A66763">
              <w:rPr>
                <w:rFonts w:ascii="Arial" w:hAnsi="Arial" w:cs="Arial"/>
                <w:noProof/>
                <w:lang w:val="sr-Latn-CS"/>
              </w:rPr>
              <w:t xml:space="preserve"> </w:t>
            </w:r>
            <w:r w:rsidRPr="00A66763">
              <w:rPr>
                <w:rFonts w:ascii="Arial" w:hAnsi="Arial" w:cs="Arial"/>
                <w:noProof/>
                <w:lang w:val="sr-Latn-CS"/>
              </w:rPr>
              <w:t>neophodni</w:t>
            </w:r>
            <w:r w:rsidR="00B9657F" w:rsidRPr="00A66763">
              <w:rPr>
                <w:rFonts w:ascii="Arial" w:hAnsi="Arial" w:cs="Arial"/>
                <w:noProof/>
                <w:lang w:val="sr-Latn-CS"/>
              </w:rPr>
              <w:t xml:space="preserve"> </w:t>
            </w:r>
            <w:r w:rsidRPr="00A66763">
              <w:rPr>
                <w:rFonts w:ascii="Arial" w:hAnsi="Arial" w:cs="Arial"/>
                <w:noProof/>
                <w:lang w:val="sr-Latn-CS"/>
              </w:rPr>
              <w:t>oprašivači</w:t>
            </w:r>
            <w:r w:rsidR="00B9657F" w:rsidRPr="00A66763">
              <w:rPr>
                <w:rFonts w:ascii="Arial" w:hAnsi="Arial" w:cs="Arial"/>
                <w:noProof/>
                <w:lang w:val="sr-Latn-CS"/>
              </w:rPr>
              <w:t xml:space="preserve"> </w:t>
            </w:r>
            <w:r w:rsidRPr="00A66763">
              <w:rPr>
                <w:rFonts w:ascii="Arial" w:hAnsi="Arial" w:cs="Arial"/>
                <w:noProof/>
                <w:lang w:val="sr-Latn-CS"/>
              </w:rPr>
              <w:t>u</w:t>
            </w:r>
            <w:r w:rsidR="00B9657F" w:rsidRPr="00A66763">
              <w:rPr>
                <w:rFonts w:ascii="Arial" w:hAnsi="Arial" w:cs="Arial"/>
                <w:noProof/>
                <w:lang w:val="sr-Latn-CS"/>
              </w:rPr>
              <w:t xml:space="preserve"> </w:t>
            </w:r>
            <w:r w:rsidRPr="00A66763">
              <w:rPr>
                <w:rFonts w:ascii="Arial" w:hAnsi="Arial" w:cs="Arial"/>
                <w:noProof/>
                <w:lang w:val="sr-Latn-CS"/>
              </w:rPr>
              <w:t>biljnoj</w:t>
            </w:r>
            <w:r w:rsidR="00B9657F" w:rsidRPr="00A66763">
              <w:rPr>
                <w:rFonts w:ascii="Arial" w:hAnsi="Arial" w:cs="Arial"/>
                <w:noProof/>
                <w:lang w:val="sr-Latn-CS"/>
              </w:rPr>
              <w:t xml:space="preserve"> </w:t>
            </w:r>
            <w:r w:rsidRPr="00A66763">
              <w:rPr>
                <w:rFonts w:ascii="Arial" w:hAnsi="Arial" w:cs="Arial"/>
                <w:noProof/>
                <w:lang w:val="sr-Latn-CS"/>
              </w:rPr>
              <w:t>proizvodnji</w:t>
            </w:r>
            <w:r w:rsidR="00B9657F" w:rsidRPr="00A66763">
              <w:rPr>
                <w:rFonts w:ascii="Arial" w:hAnsi="Arial" w:cs="Arial"/>
                <w:noProof/>
                <w:lang w:val="sr-Latn-CS"/>
              </w:rPr>
              <w:t xml:space="preserve">, </w:t>
            </w:r>
            <w:r w:rsidRPr="00A66763">
              <w:rPr>
                <w:rFonts w:ascii="Arial" w:hAnsi="Arial" w:cs="Arial"/>
                <w:noProof/>
                <w:lang w:val="sr-Latn-CS"/>
              </w:rPr>
              <w:t>čime</w:t>
            </w:r>
            <w:r w:rsidR="00B9657F" w:rsidRPr="00A66763">
              <w:rPr>
                <w:rFonts w:ascii="Arial" w:hAnsi="Arial" w:cs="Arial"/>
                <w:noProof/>
                <w:lang w:val="sr-Latn-CS"/>
              </w:rPr>
              <w:t xml:space="preserve"> </w:t>
            </w:r>
            <w:r w:rsidRPr="00A66763">
              <w:rPr>
                <w:rFonts w:ascii="Arial" w:hAnsi="Arial" w:cs="Arial"/>
                <w:noProof/>
                <w:lang w:val="sr-Latn-CS"/>
              </w:rPr>
              <w:t>utiču</w:t>
            </w:r>
            <w:r w:rsidR="00B9657F" w:rsidRPr="00A66763">
              <w:rPr>
                <w:rFonts w:ascii="Arial" w:hAnsi="Arial" w:cs="Arial"/>
                <w:noProof/>
                <w:lang w:val="sr-Latn-CS"/>
              </w:rPr>
              <w:t xml:space="preserve"> </w:t>
            </w:r>
            <w:r w:rsidRPr="00A66763">
              <w:rPr>
                <w:rFonts w:ascii="Arial" w:hAnsi="Arial" w:cs="Arial"/>
                <w:noProof/>
                <w:lang w:val="sr-Latn-CS"/>
              </w:rPr>
              <w:t>na</w:t>
            </w:r>
            <w:r w:rsidR="00B9657F" w:rsidRPr="00A66763">
              <w:rPr>
                <w:rFonts w:ascii="Arial" w:hAnsi="Arial" w:cs="Arial"/>
                <w:noProof/>
                <w:lang w:val="sr-Latn-CS"/>
              </w:rPr>
              <w:t xml:space="preserve"> </w:t>
            </w:r>
            <w:r w:rsidRPr="00A66763">
              <w:rPr>
                <w:rFonts w:ascii="Arial" w:hAnsi="Arial" w:cs="Arial"/>
                <w:noProof/>
                <w:lang w:val="sr-Latn-CS"/>
              </w:rPr>
              <w:t>povećavanje</w:t>
            </w:r>
            <w:r w:rsidR="004743D8" w:rsidRPr="00A66763">
              <w:rPr>
                <w:rFonts w:ascii="Arial" w:hAnsi="Arial" w:cs="Arial"/>
                <w:noProof/>
                <w:lang w:val="sr-Latn-CS"/>
              </w:rPr>
              <w:t xml:space="preserve"> </w:t>
            </w:r>
            <w:r w:rsidRPr="00A66763">
              <w:rPr>
                <w:rFonts w:ascii="Arial" w:hAnsi="Arial" w:cs="Arial"/>
                <w:noProof/>
                <w:lang w:val="sr-Latn-CS"/>
              </w:rPr>
              <w:t>prinosa</w:t>
            </w:r>
            <w:r w:rsidR="004743D8" w:rsidRPr="00A66763">
              <w:rPr>
                <w:rFonts w:ascii="Arial" w:hAnsi="Arial" w:cs="Arial"/>
                <w:noProof/>
                <w:lang w:val="sr-Latn-CS"/>
              </w:rPr>
              <w:t xml:space="preserve"> </w:t>
            </w:r>
            <w:r w:rsidRPr="00A66763">
              <w:rPr>
                <w:rFonts w:ascii="Arial" w:hAnsi="Arial" w:cs="Arial"/>
                <w:noProof/>
                <w:lang w:val="sr-Latn-CS"/>
              </w:rPr>
              <w:t>u</w:t>
            </w:r>
            <w:r w:rsidR="004743D8" w:rsidRPr="00A66763">
              <w:rPr>
                <w:rFonts w:ascii="Arial" w:hAnsi="Arial" w:cs="Arial"/>
                <w:noProof/>
                <w:lang w:val="sr-Latn-CS"/>
              </w:rPr>
              <w:t xml:space="preserve"> </w:t>
            </w:r>
            <w:r w:rsidRPr="00A66763">
              <w:rPr>
                <w:rFonts w:ascii="Arial" w:hAnsi="Arial" w:cs="Arial"/>
                <w:noProof/>
                <w:lang w:val="sr-Latn-CS"/>
              </w:rPr>
              <w:t>poljoprivredi</w:t>
            </w:r>
            <w:r w:rsidR="004743D8" w:rsidRPr="00A66763">
              <w:rPr>
                <w:rFonts w:ascii="Arial" w:hAnsi="Arial" w:cs="Arial"/>
                <w:noProof/>
                <w:lang w:val="sr-Latn-CS"/>
              </w:rPr>
              <w:t xml:space="preserve">.  </w:t>
            </w:r>
            <w:r w:rsidRPr="00A66763">
              <w:rPr>
                <w:rFonts w:ascii="Arial" w:hAnsi="Arial" w:cs="Arial"/>
                <w:noProof/>
                <w:lang w:val="sr-Latn-CS"/>
              </w:rPr>
              <w:t>Obzirom</w:t>
            </w:r>
            <w:r w:rsidR="00B9657F" w:rsidRPr="00A66763">
              <w:rPr>
                <w:rFonts w:ascii="Arial" w:hAnsi="Arial" w:cs="Arial"/>
                <w:noProof/>
                <w:lang w:val="sr-Latn-CS"/>
              </w:rPr>
              <w:t xml:space="preserve"> </w:t>
            </w:r>
            <w:r w:rsidRPr="00A66763">
              <w:rPr>
                <w:rFonts w:ascii="Arial" w:hAnsi="Arial" w:cs="Arial"/>
                <w:noProof/>
                <w:lang w:val="sr-Latn-CS"/>
              </w:rPr>
              <w:t>na</w:t>
            </w:r>
            <w:r w:rsidR="00B9657F" w:rsidRPr="00A66763">
              <w:rPr>
                <w:rFonts w:ascii="Arial" w:hAnsi="Arial" w:cs="Arial"/>
                <w:noProof/>
                <w:lang w:val="sr-Latn-CS"/>
              </w:rPr>
              <w:t xml:space="preserve"> </w:t>
            </w:r>
            <w:r w:rsidRPr="00A66763">
              <w:rPr>
                <w:rFonts w:ascii="Arial" w:hAnsi="Arial" w:cs="Arial"/>
                <w:noProof/>
                <w:lang w:val="sr-Latn-CS"/>
              </w:rPr>
              <w:t>postojeće</w:t>
            </w:r>
            <w:r w:rsidR="00B9657F" w:rsidRPr="00A66763">
              <w:rPr>
                <w:rFonts w:ascii="Arial" w:hAnsi="Arial" w:cs="Arial"/>
                <w:noProof/>
                <w:lang w:val="sr-Latn-CS"/>
              </w:rPr>
              <w:t xml:space="preserve"> </w:t>
            </w:r>
            <w:r w:rsidRPr="00A66763">
              <w:rPr>
                <w:rFonts w:ascii="Arial" w:hAnsi="Arial" w:cs="Arial"/>
                <w:noProof/>
                <w:lang w:val="sr-Latn-CS"/>
              </w:rPr>
              <w:t>stanje</w:t>
            </w:r>
            <w:r w:rsidR="00B9657F" w:rsidRPr="00A66763">
              <w:rPr>
                <w:rFonts w:ascii="Arial" w:hAnsi="Arial" w:cs="Arial"/>
                <w:noProof/>
                <w:lang w:val="sr-Latn-CS"/>
              </w:rPr>
              <w:t xml:space="preserve"> </w:t>
            </w:r>
            <w:r w:rsidRPr="00A66763">
              <w:rPr>
                <w:rFonts w:ascii="Arial" w:hAnsi="Arial" w:cs="Arial"/>
                <w:noProof/>
                <w:lang w:val="sr-Latn-CS"/>
              </w:rPr>
              <w:t>u</w:t>
            </w:r>
            <w:r w:rsidR="00B9657F" w:rsidRPr="00A66763">
              <w:rPr>
                <w:rFonts w:ascii="Arial" w:hAnsi="Arial" w:cs="Arial"/>
                <w:noProof/>
                <w:lang w:val="sr-Latn-CS"/>
              </w:rPr>
              <w:t xml:space="preserve"> </w:t>
            </w:r>
            <w:r w:rsidRPr="00A66763">
              <w:rPr>
                <w:rFonts w:ascii="Arial" w:hAnsi="Arial" w:cs="Arial"/>
                <w:noProof/>
                <w:lang w:val="sr-Latn-CS"/>
              </w:rPr>
              <w:t>pčelarstvu</w:t>
            </w:r>
            <w:r w:rsidR="00B9657F" w:rsidRPr="00A66763">
              <w:rPr>
                <w:rFonts w:ascii="Arial" w:hAnsi="Arial" w:cs="Arial"/>
                <w:noProof/>
                <w:lang w:val="sr-Latn-CS"/>
              </w:rPr>
              <w:t xml:space="preserve"> </w:t>
            </w:r>
            <w:r w:rsidRPr="00A66763">
              <w:rPr>
                <w:rFonts w:ascii="Arial" w:hAnsi="Arial" w:cs="Arial"/>
                <w:noProof/>
                <w:lang w:val="sr-Latn-CS"/>
              </w:rPr>
              <w:t>i</w:t>
            </w:r>
            <w:r w:rsidR="00B9657F" w:rsidRPr="00A66763">
              <w:rPr>
                <w:rFonts w:ascii="Arial" w:hAnsi="Arial" w:cs="Arial"/>
                <w:noProof/>
                <w:lang w:val="sr-Latn-CS"/>
              </w:rPr>
              <w:t xml:space="preserve"> </w:t>
            </w:r>
            <w:r w:rsidRPr="00A66763">
              <w:rPr>
                <w:rFonts w:ascii="Arial" w:hAnsi="Arial" w:cs="Arial"/>
                <w:noProof/>
                <w:lang w:val="sr-Latn-CS"/>
              </w:rPr>
              <w:t>potrebu</w:t>
            </w:r>
            <w:r w:rsidR="00B9657F" w:rsidRPr="00A66763">
              <w:rPr>
                <w:rFonts w:ascii="Arial" w:hAnsi="Arial" w:cs="Arial"/>
                <w:noProof/>
                <w:lang w:val="sr-Latn-CS"/>
              </w:rPr>
              <w:t xml:space="preserve"> </w:t>
            </w:r>
            <w:r w:rsidRPr="00A66763">
              <w:rPr>
                <w:rFonts w:ascii="Arial" w:hAnsi="Arial" w:cs="Arial"/>
                <w:noProof/>
                <w:lang w:val="sr-Latn-CS"/>
              </w:rPr>
              <w:t>da</w:t>
            </w:r>
            <w:r w:rsidR="00B9657F" w:rsidRPr="00A66763">
              <w:rPr>
                <w:rFonts w:ascii="Arial" w:hAnsi="Arial" w:cs="Arial"/>
                <w:noProof/>
                <w:lang w:val="sr-Latn-CS"/>
              </w:rPr>
              <w:t xml:space="preserve"> </w:t>
            </w:r>
            <w:r w:rsidRPr="00A66763">
              <w:rPr>
                <w:rFonts w:ascii="Arial" w:hAnsi="Arial" w:cs="Arial"/>
                <w:noProof/>
                <w:lang w:val="sr-Latn-CS"/>
              </w:rPr>
              <w:t>ovaj</w:t>
            </w:r>
            <w:r w:rsidR="00B9657F" w:rsidRPr="00A66763">
              <w:rPr>
                <w:rFonts w:ascii="Arial" w:hAnsi="Arial" w:cs="Arial"/>
                <w:noProof/>
                <w:lang w:val="sr-Latn-CS"/>
              </w:rPr>
              <w:t xml:space="preserve"> </w:t>
            </w:r>
            <w:r w:rsidRPr="00A66763">
              <w:rPr>
                <w:rFonts w:ascii="Arial" w:hAnsi="Arial" w:cs="Arial"/>
                <w:noProof/>
                <w:lang w:val="sr-Latn-CS"/>
              </w:rPr>
              <w:t>sektor</w:t>
            </w:r>
            <w:r w:rsidR="00B9657F" w:rsidRPr="00A66763">
              <w:rPr>
                <w:rFonts w:ascii="Arial" w:hAnsi="Arial" w:cs="Arial"/>
                <w:noProof/>
                <w:lang w:val="sr-Latn-CS"/>
              </w:rPr>
              <w:t xml:space="preserve"> </w:t>
            </w:r>
            <w:r w:rsidRPr="00A66763">
              <w:rPr>
                <w:rFonts w:ascii="Arial" w:hAnsi="Arial" w:cs="Arial"/>
                <w:noProof/>
                <w:lang w:val="sr-Latn-CS"/>
              </w:rPr>
              <w:t>bude</w:t>
            </w:r>
            <w:r w:rsidR="00B9657F" w:rsidRPr="00A66763">
              <w:rPr>
                <w:rFonts w:ascii="Arial" w:hAnsi="Arial" w:cs="Arial"/>
                <w:noProof/>
                <w:lang w:val="sr-Latn-CS"/>
              </w:rPr>
              <w:t xml:space="preserve"> </w:t>
            </w:r>
            <w:r w:rsidRPr="00A66763">
              <w:rPr>
                <w:rFonts w:ascii="Arial" w:hAnsi="Arial" w:cs="Arial"/>
                <w:noProof/>
                <w:lang w:val="sr-Latn-CS"/>
              </w:rPr>
              <w:t>konkurentan</w:t>
            </w:r>
            <w:r w:rsidR="00B9657F" w:rsidRPr="00A66763">
              <w:rPr>
                <w:rFonts w:ascii="Arial" w:hAnsi="Arial" w:cs="Arial"/>
                <w:noProof/>
                <w:lang w:val="sr-Latn-CS"/>
              </w:rPr>
              <w:t xml:space="preserve"> </w:t>
            </w:r>
            <w:r w:rsidRPr="00A66763">
              <w:rPr>
                <w:rFonts w:ascii="Arial" w:hAnsi="Arial" w:cs="Arial"/>
                <w:noProof/>
                <w:lang w:val="sr-Latn-CS"/>
              </w:rPr>
              <w:t>na</w:t>
            </w:r>
            <w:r w:rsidR="00B9657F" w:rsidRPr="00A66763">
              <w:rPr>
                <w:rFonts w:ascii="Arial" w:hAnsi="Arial" w:cs="Arial"/>
                <w:noProof/>
                <w:lang w:val="sr-Latn-CS"/>
              </w:rPr>
              <w:t xml:space="preserve"> </w:t>
            </w:r>
            <w:r w:rsidRPr="00A66763">
              <w:rPr>
                <w:rFonts w:ascii="Arial" w:hAnsi="Arial" w:cs="Arial"/>
                <w:noProof/>
                <w:lang w:val="sr-Latn-CS"/>
              </w:rPr>
              <w:t>našem</w:t>
            </w:r>
            <w:r w:rsidR="00B9657F" w:rsidRPr="00A66763">
              <w:rPr>
                <w:rFonts w:ascii="Arial" w:hAnsi="Arial" w:cs="Arial"/>
                <w:noProof/>
                <w:lang w:val="sr-Latn-CS"/>
              </w:rPr>
              <w:t xml:space="preserve"> </w:t>
            </w:r>
            <w:r w:rsidRPr="00A66763">
              <w:rPr>
                <w:rFonts w:ascii="Arial" w:hAnsi="Arial" w:cs="Arial"/>
                <w:noProof/>
                <w:lang w:val="sr-Latn-CS"/>
              </w:rPr>
              <w:t>i</w:t>
            </w:r>
            <w:r w:rsidR="00B9657F" w:rsidRPr="00A66763">
              <w:rPr>
                <w:rFonts w:ascii="Arial" w:hAnsi="Arial" w:cs="Arial"/>
                <w:noProof/>
                <w:lang w:val="sr-Latn-CS"/>
              </w:rPr>
              <w:t xml:space="preserve"> </w:t>
            </w:r>
            <w:r w:rsidRPr="00A66763">
              <w:rPr>
                <w:rFonts w:ascii="Arial" w:hAnsi="Arial" w:cs="Arial"/>
                <w:noProof/>
                <w:lang w:val="sr-Latn-CS"/>
              </w:rPr>
              <w:t>širem</w:t>
            </w:r>
            <w:r w:rsidR="00B9657F" w:rsidRPr="00A66763">
              <w:rPr>
                <w:rFonts w:ascii="Arial" w:hAnsi="Arial" w:cs="Arial"/>
                <w:noProof/>
                <w:lang w:val="sr-Latn-CS"/>
              </w:rPr>
              <w:t xml:space="preserve"> </w:t>
            </w:r>
            <w:r w:rsidRPr="00A66763">
              <w:rPr>
                <w:rFonts w:ascii="Arial" w:hAnsi="Arial" w:cs="Arial"/>
                <w:noProof/>
                <w:lang w:val="sr-Latn-CS"/>
              </w:rPr>
              <w:t>tržištu</w:t>
            </w:r>
            <w:r w:rsidR="00B9657F" w:rsidRPr="00A66763">
              <w:rPr>
                <w:rFonts w:ascii="Arial" w:hAnsi="Arial" w:cs="Arial"/>
                <w:noProof/>
                <w:lang w:val="sr-Latn-CS"/>
              </w:rPr>
              <w:t xml:space="preserve">, </w:t>
            </w:r>
            <w:r w:rsidRPr="00A66763">
              <w:rPr>
                <w:rFonts w:ascii="Arial" w:hAnsi="Arial" w:cs="Arial"/>
                <w:noProof/>
                <w:lang w:val="sr-Latn-CS"/>
              </w:rPr>
              <w:t>neophodna</w:t>
            </w:r>
            <w:r w:rsidR="00B9657F" w:rsidRPr="00A66763">
              <w:rPr>
                <w:rFonts w:ascii="Arial" w:hAnsi="Arial" w:cs="Arial"/>
                <w:noProof/>
                <w:lang w:val="sr-Latn-CS"/>
              </w:rPr>
              <w:t xml:space="preserve"> </w:t>
            </w:r>
            <w:r w:rsidRPr="00A66763">
              <w:rPr>
                <w:rFonts w:ascii="Arial" w:hAnsi="Arial" w:cs="Arial"/>
                <w:noProof/>
                <w:lang w:val="sr-Latn-CS"/>
              </w:rPr>
              <w:t>su</w:t>
            </w:r>
            <w:r w:rsidR="00B9657F" w:rsidRPr="00A66763">
              <w:rPr>
                <w:rFonts w:ascii="Arial" w:hAnsi="Arial" w:cs="Arial"/>
                <w:noProof/>
                <w:lang w:val="sr-Latn-CS"/>
              </w:rPr>
              <w:t xml:space="preserve"> </w:t>
            </w:r>
            <w:r w:rsidRPr="00A66763">
              <w:rPr>
                <w:rFonts w:ascii="Arial" w:hAnsi="Arial" w:cs="Arial"/>
                <w:noProof/>
                <w:lang w:val="sr-Latn-CS"/>
              </w:rPr>
              <w:t>veća</w:t>
            </w:r>
            <w:r w:rsidR="00B9657F" w:rsidRPr="00A66763">
              <w:rPr>
                <w:rFonts w:ascii="Arial" w:hAnsi="Arial" w:cs="Arial"/>
                <w:noProof/>
                <w:lang w:val="sr-Latn-CS"/>
              </w:rPr>
              <w:t xml:space="preserve"> </w:t>
            </w:r>
            <w:r w:rsidRPr="00A66763">
              <w:rPr>
                <w:rFonts w:ascii="Arial" w:hAnsi="Arial" w:cs="Arial"/>
                <w:noProof/>
                <w:lang w:val="sr-Latn-CS"/>
              </w:rPr>
              <w:t>ulaganja</w:t>
            </w:r>
            <w:r w:rsidR="00B9657F" w:rsidRPr="00A66763">
              <w:rPr>
                <w:rFonts w:ascii="Arial" w:hAnsi="Arial" w:cs="Arial"/>
                <w:noProof/>
                <w:lang w:val="sr-Latn-CS"/>
              </w:rPr>
              <w:t xml:space="preserve">, </w:t>
            </w:r>
            <w:r w:rsidRPr="00A66763">
              <w:rPr>
                <w:rFonts w:ascii="Arial" w:hAnsi="Arial" w:cs="Arial"/>
                <w:noProof/>
                <w:lang w:val="sr-Latn-CS"/>
              </w:rPr>
              <w:t>a</w:t>
            </w:r>
            <w:r w:rsidR="00B9657F" w:rsidRPr="00A66763">
              <w:rPr>
                <w:rFonts w:ascii="Arial" w:hAnsi="Arial" w:cs="Arial"/>
                <w:noProof/>
                <w:lang w:val="sr-Latn-CS"/>
              </w:rPr>
              <w:t xml:space="preserve"> </w:t>
            </w:r>
            <w:r w:rsidRPr="00A66763">
              <w:rPr>
                <w:rFonts w:ascii="Arial" w:hAnsi="Arial" w:cs="Arial"/>
                <w:noProof/>
                <w:lang w:val="sr-Latn-CS"/>
              </w:rPr>
              <w:t>sve</w:t>
            </w:r>
            <w:r w:rsidR="00B9657F" w:rsidRPr="00A66763">
              <w:rPr>
                <w:rFonts w:ascii="Arial" w:hAnsi="Arial" w:cs="Arial"/>
                <w:noProof/>
                <w:lang w:val="sr-Latn-CS"/>
              </w:rPr>
              <w:t xml:space="preserve"> </w:t>
            </w:r>
            <w:r w:rsidRPr="00A66763">
              <w:rPr>
                <w:rFonts w:ascii="Arial" w:hAnsi="Arial" w:cs="Arial"/>
                <w:noProof/>
                <w:lang w:val="sr-Latn-CS"/>
              </w:rPr>
              <w:t>u</w:t>
            </w:r>
            <w:r w:rsidR="00B9657F" w:rsidRPr="00A66763">
              <w:rPr>
                <w:rFonts w:ascii="Arial" w:hAnsi="Arial" w:cs="Arial"/>
                <w:noProof/>
                <w:lang w:val="sr-Latn-CS"/>
              </w:rPr>
              <w:t xml:space="preserve"> </w:t>
            </w:r>
            <w:r w:rsidRPr="00A66763">
              <w:rPr>
                <w:rFonts w:ascii="Arial" w:hAnsi="Arial" w:cs="Arial"/>
                <w:noProof/>
                <w:lang w:val="sr-Latn-CS"/>
              </w:rPr>
              <w:t>cilju</w:t>
            </w:r>
            <w:r w:rsidR="00B9657F" w:rsidRPr="00A66763">
              <w:rPr>
                <w:rFonts w:ascii="Arial" w:hAnsi="Arial" w:cs="Arial"/>
                <w:noProof/>
                <w:lang w:val="sr-Latn-CS"/>
              </w:rPr>
              <w:t xml:space="preserve"> </w:t>
            </w:r>
            <w:r w:rsidRPr="00A66763">
              <w:rPr>
                <w:rFonts w:ascii="Arial" w:hAnsi="Arial" w:cs="Arial"/>
                <w:noProof/>
                <w:lang w:val="sr-Latn-CS"/>
              </w:rPr>
              <w:t>povećanja</w:t>
            </w:r>
            <w:r w:rsidR="00B9657F" w:rsidRPr="00A66763">
              <w:rPr>
                <w:rFonts w:ascii="Arial" w:hAnsi="Arial" w:cs="Arial"/>
                <w:noProof/>
                <w:lang w:val="sr-Latn-CS"/>
              </w:rPr>
              <w:t xml:space="preserve"> </w:t>
            </w:r>
            <w:r w:rsidRPr="00A66763">
              <w:rPr>
                <w:rFonts w:ascii="Arial" w:hAnsi="Arial" w:cs="Arial"/>
                <w:noProof/>
                <w:lang w:val="sr-Latn-CS"/>
              </w:rPr>
              <w:t>proizvodnje</w:t>
            </w:r>
            <w:r w:rsidR="00B9657F" w:rsidRPr="00A66763">
              <w:rPr>
                <w:rFonts w:ascii="Arial" w:hAnsi="Arial" w:cs="Arial"/>
                <w:noProof/>
                <w:lang w:val="sr-Latn-CS"/>
              </w:rPr>
              <w:t xml:space="preserve"> </w:t>
            </w:r>
            <w:r w:rsidRPr="00A66763">
              <w:rPr>
                <w:rFonts w:ascii="Arial" w:hAnsi="Arial" w:cs="Arial"/>
                <w:noProof/>
                <w:lang w:val="sr-Latn-CS"/>
              </w:rPr>
              <w:t>i</w:t>
            </w:r>
            <w:r w:rsidR="00B9657F" w:rsidRPr="00A66763">
              <w:rPr>
                <w:rFonts w:ascii="Arial" w:hAnsi="Arial" w:cs="Arial"/>
                <w:noProof/>
                <w:lang w:val="sr-Latn-CS"/>
              </w:rPr>
              <w:t xml:space="preserve"> </w:t>
            </w:r>
            <w:r w:rsidRPr="00A66763">
              <w:rPr>
                <w:rFonts w:ascii="Arial" w:hAnsi="Arial" w:cs="Arial"/>
                <w:noProof/>
                <w:lang w:val="sr-Latn-CS"/>
              </w:rPr>
              <w:t>jačanja</w:t>
            </w:r>
            <w:r w:rsidR="00B9657F" w:rsidRPr="00A66763">
              <w:rPr>
                <w:rFonts w:ascii="Arial" w:hAnsi="Arial" w:cs="Arial"/>
                <w:noProof/>
                <w:lang w:val="sr-Latn-CS"/>
              </w:rPr>
              <w:t xml:space="preserve"> </w:t>
            </w:r>
            <w:r w:rsidRPr="00A66763">
              <w:rPr>
                <w:rFonts w:ascii="Arial" w:hAnsi="Arial" w:cs="Arial"/>
                <w:noProof/>
                <w:lang w:val="sr-Latn-CS"/>
              </w:rPr>
              <w:t>tržišno</w:t>
            </w:r>
            <w:r w:rsidR="00B9657F" w:rsidRPr="00A66763">
              <w:rPr>
                <w:rFonts w:ascii="Arial" w:hAnsi="Arial" w:cs="Arial"/>
                <w:noProof/>
                <w:lang w:val="sr-Latn-CS"/>
              </w:rPr>
              <w:t xml:space="preserve"> </w:t>
            </w:r>
            <w:r w:rsidRPr="00A66763">
              <w:rPr>
                <w:rFonts w:ascii="Arial" w:hAnsi="Arial" w:cs="Arial"/>
                <w:noProof/>
                <w:lang w:val="sr-Latn-CS"/>
              </w:rPr>
              <w:t>orjentisanih</w:t>
            </w:r>
            <w:r w:rsidR="00B9657F" w:rsidRPr="00A66763">
              <w:rPr>
                <w:rFonts w:ascii="Arial" w:hAnsi="Arial" w:cs="Arial"/>
                <w:noProof/>
                <w:lang w:val="sr-Latn-CS"/>
              </w:rPr>
              <w:t xml:space="preserve"> </w:t>
            </w:r>
            <w:r w:rsidRPr="00A66763">
              <w:rPr>
                <w:rFonts w:ascii="Arial" w:hAnsi="Arial" w:cs="Arial"/>
                <w:noProof/>
                <w:lang w:val="sr-Latn-CS"/>
              </w:rPr>
              <w:t>proizvođača</w:t>
            </w:r>
            <w:r w:rsidR="00B9657F" w:rsidRPr="00A66763">
              <w:rPr>
                <w:rFonts w:ascii="Arial" w:hAnsi="Arial" w:cs="Arial"/>
                <w:noProof/>
                <w:lang w:val="sr-Latn-CS"/>
              </w:rPr>
              <w:t>.</w:t>
            </w:r>
          </w:p>
        </w:tc>
      </w:tr>
      <w:tr w:rsidR="00B9657F" w:rsidRPr="00A66763" w14:paraId="7B2BD29A" w14:textId="77777777" w:rsidTr="00B9657F">
        <w:tc>
          <w:tcPr>
            <w:tcW w:w="1245" w:type="dxa"/>
          </w:tcPr>
          <w:p w14:paraId="7318EFCD" w14:textId="694FF47B" w:rsidR="00B9657F" w:rsidRPr="00A66763" w:rsidRDefault="000245EF" w:rsidP="005A3E5B">
            <w:pPr>
              <w:rPr>
                <w:rFonts w:ascii="Arial" w:hAnsi="Arial" w:cs="Arial"/>
                <w:noProof/>
                <w:lang w:val="sr-Latn-CS"/>
              </w:rPr>
            </w:pPr>
            <w:r w:rsidRPr="00A66763">
              <w:rPr>
                <w:rFonts w:ascii="Arial" w:hAnsi="Arial" w:cs="Arial"/>
                <w:noProof/>
                <w:lang w:val="sr-Latn-CS"/>
              </w:rPr>
              <w:t>Ciljevi</w:t>
            </w:r>
            <w:r w:rsidR="005A3E5B" w:rsidRPr="00A66763">
              <w:rPr>
                <w:rFonts w:ascii="Arial" w:hAnsi="Arial" w:cs="Arial"/>
                <w:noProof/>
                <w:lang w:val="sr-Latn-CS"/>
              </w:rPr>
              <w:t xml:space="preserve"> </w:t>
            </w:r>
          </w:p>
        </w:tc>
        <w:tc>
          <w:tcPr>
            <w:tcW w:w="8377" w:type="dxa"/>
            <w:gridSpan w:val="2"/>
          </w:tcPr>
          <w:p w14:paraId="1EB48190" w14:textId="77864371" w:rsidR="00BF1BB5" w:rsidRPr="00A66763" w:rsidRDefault="000245EF" w:rsidP="003B628A">
            <w:pPr>
              <w:pStyle w:val="ListParagraph"/>
              <w:numPr>
                <w:ilvl w:val="0"/>
                <w:numId w:val="24"/>
              </w:numPr>
              <w:rPr>
                <w:rFonts w:ascii="Arial" w:hAnsi="Arial" w:cs="Arial"/>
                <w:noProof/>
                <w:lang w:val="sr-Latn-CS"/>
              </w:rPr>
            </w:pPr>
            <w:r w:rsidRPr="00A66763">
              <w:rPr>
                <w:rFonts w:ascii="Arial" w:hAnsi="Arial" w:cs="Arial"/>
                <w:noProof/>
                <w:lang w:val="sr-Latn-CS"/>
              </w:rPr>
              <w:t>Očuvanje</w:t>
            </w:r>
            <w:r w:rsidR="00BF1BB5" w:rsidRPr="00A66763">
              <w:rPr>
                <w:rFonts w:ascii="Arial" w:hAnsi="Arial" w:cs="Arial"/>
                <w:noProof/>
                <w:lang w:val="sr-Latn-CS"/>
              </w:rPr>
              <w:t xml:space="preserve"> </w:t>
            </w:r>
            <w:r w:rsidRPr="00A66763">
              <w:rPr>
                <w:rFonts w:ascii="Arial" w:hAnsi="Arial" w:cs="Arial"/>
                <w:noProof/>
                <w:lang w:val="sr-Latn-CS"/>
              </w:rPr>
              <w:t>biodiverziteta</w:t>
            </w:r>
            <w:r w:rsidR="00A07F24" w:rsidRPr="00A66763">
              <w:rPr>
                <w:rFonts w:ascii="Arial" w:hAnsi="Arial" w:cs="Arial"/>
                <w:noProof/>
                <w:lang w:val="sr-Latn-CS"/>
              </w:rPr>
              <w:t>;</w:t>
            </w:r>
          </w:p>
          <w:p w14:paraId="0DDB2EFB" w14:textId="17B7376D" w:rsidR="00BF1BB5" w:rsidRPr="00A66763" w:rsidRDefault="000245EF" w:rsidP="003B628A">
            <w:pPr>
              <w:pStyle w:val="ListParagraph"/>
              <w:numPr>
                <w:ilvl w:val="0"/>
                <w:numId w:val="24"/>
              </w:numPr>
              <w:rPr>
                <w:rFonts w:ascii="Arial" w:hAnsi="Arial" w:cs="Arial"/>
                <w:noProof/>
                <w:lang w:val="sr-Latn-CS"/>
              </w:rPr>
            </w:pPr>
            <w:r w:rsidRPr="00A66763">
              <w:rPr>
                <w:rFonts w:ascii="Arial" w:hAnsi="Arial" w:cs="Arial"/>
                <w:noProof/>
                <w:lang w:val="sr-Latn-CS"/>
              </w:rPr>
              <w:t>Poboljšanje</w:t>
            </w:r>
            <w:r w:rsidR="00BF1BB5" w:rsidRPr="00A66763">
              <w:rPr>
                <w:rFonts w:ascii="Arial" w:hAnsi="Arial" w:cs="Arial"/>
                <w:noProof/>
                <w:lang w:val="sr-Latn-CS"/>
              </w:rPr>
              <w:t xml:space="preserve"> </w:t>
            </w:r>
            <w:r w:rsidRPr="00A66763">
              <w:rPr>
                <w:rFonts w:ascii="Arial" w:hAnsi="Arial" w:cs="Arial"/>
                <w:noProof/>
                <w:lang w:val="sr-Latn-CS"/>
              </w:rPr>
              <w:t>konkurentnosti</w:t>
            </w:r>
            <w:r w:rsidR="00BF1BB5" w:rsidRPr="00A66763">
              <w:rPr>
                <w:rFonts w:ascii="Arial" w:hAnsi="Arial" w:cs="Arial"/>
                <w:noProof/>
                <w:lang w:val="sr-Latn-CS"/>
              </w:rPr>
              <w:t xml:space="preserve"> </w:t>
            </w:r>
            <w:r w:rsidRPr="00A66763">
              <w:rPr>
                <w:rFonts w:ascii="Arial" w:hAnsi="Arial" w:cs="Arial"/>
                <w:noProof/>
                <w:lang w:val="sr-Latn-CS"/>
              </w:rPr>
              <w:t>u</w:t>
            </w:r>
            <w:r w:rsidR="00BF1BB5" w:rsidRPr="00A66763">
              <w:rPr>
                <w:rFonts w:ascii="Arial" w:hAnsi="Arial" w:cs="Arial"/>
                <w:noProof/>
                <w:lang w:val="sr-Latn-CS"/>
              </w:rPr>
              <w:t xml:space="preserve"> </w:t>
            </w:r>
            <w:r w:rsidRPr="00A66763">
              <w:rPr>
                <w:rFonts w:ascii="Arial" w:hAnsi="Arial" w:cs="Arial"/>
                <w:noProof/>
                <w:lang w:val="sr-Latn-CS"/>
              </w:rPr>
              <w:t>proizvodnji</w:t>
            </w:r>
            <w:r w:rsidR="00BF1BB5" w:rsidRPr="00A66763">
              <w:rPr>
                <w:rFonts w:ascii="Arial" w:hAnsi="Arial" w:cs="Arial"/>
                <w:noProof/>
                <w:lang w:val="sr-Latn-CS"/>
              </w:rPr>
              <w:t xml:space="preserve"> </w:t>
            </w:r>
            <w:r w:rsidRPr="00A66763">
              <w:rPr>
                <w:rFonts w:ascii="Arial" w:hAnsi="Arial" w:cs="Arial"/>
                <w:noProof/>
                <w:lang w:val="sr-Latn-CS"/>
              </w:rPr>
              <w:t>pčelinjih</w:t>
            </w:r>
            <w:r w:rsidR="00BF1BB5" w:rsidRPr="00A66763">
              <w:rPr>
                <w:rFonts w:ascii="Arial" w:hAnsi="Arial" w:cs="Arial"/>
                <w:noProof/>
                <w:lang w:val="sr-Latn-CS"/>
              </w:rPr>
              <w:t xml:space="preserve"> </w:t>
            </w:r>
            <w:r w:rsidRPr="00A66763">
              <w:rPr>
                <w:rFonts w:ascii="Arial" w:hAnsi="Arial" w:cs="Arial"/>
                <w:noProof/>
                <w:lang w:val="sr-Latn-CS"/>
              </w:rPr>
              <w:t>proizvoda</w:t>
            </w:r>
            <w:r w:rsidR="00A07F24" w:rsidRPr="00A66763">
              <w:rPr>
                <w:rFonts w:ascii="Arial" w:hAnsi="Arial" w:cs="Arial"/>
                <w:noProof/>
                <w:lang w:val="sr-Latn-CS"/>
              </w:rPr>
              <w:t>;</w:t>
            </w:r>
          </w:p>
          <w:p w14:paraId="2CA61978" w14:textId="1BD2F95B" w:rsidR="00B9657F" w:rsidRPr="00A66763" w:rsidRDefault="000245EF" w:rsidP="003B628A">
            <w:pPr>
              <w:pStyle w:val="ListParagraph"/>
              <w:numPr>
                <w:ilvl w:val="0"/>
                <w:numId w:val="24"/>
              </w:numPr>
              <w:rPr>
                <w:rFonts w:ascii="Arial" w:hAnsi="Arial" w:cs="Arial"/>
                <w:noProof/>
                <w:lang w:val="sr-Latn-CS"/>
              </w:rPr>
            </w:pPr>
            <w:r w:rsidRPr="00A66763">
              <w:rPr>
                <w:rFonts w:ascii="Arial" w:hAnsi="Arial" w:cs="Arial"/>
                <w:noProof/>
                <w:lang w:val="sr-Latn-CS"/>
              </w:rPr>
              <w:t>Očuvanje</w:t>
            </w:r>
            <w:r w:rsidR="00BF1BB5" w:rsidRPr="00A66763">
              <w:rPr>
                <w:rFonts w:ascii="Arial" w:hAnsi="Arial" w:cs="Arial"/>
                <w:noProof/>
                <w:lang w:val="sr-Latn-CS"/>
              </w:rPr>
              <w:t xml:space="preserve"> </w:t>
            </w:r>
            <w:r w:rsidRPr="00A66763">
              <w:rPr>
                <w:rFonts w:ascii="Arial" w:hAnsi="Arial" w:cs="Arial"/>
                <w:noProof/>
                <w:lang w:val="sr-Latn-CS"/>
              </w:rPr>
              <w:t>tradicije</w:t>
            </w:r>
            <w:r w:rsidR="00BF1BB5" w:rsidRPr="00A66763">
              <w:rPr>
                <w:rFonts w:ascii="Arial" w:hAnsi="Arial" w:cs="Arial"/>
                <w:noProof/>
                <w:lang w:val="sr-Latn-CS"/>
              </w:rPr>
              <w:t xml:space="preserve"> </w:t>
            </w:r>
            <w:r w:rsidRPr="00A66763">
              <w:rPr>
                <w:rFonts w:ascii="Arial" w:hAnsi="Arial" w:cs="Arial"/>
                <w:noProof/>
                <w:lang w:val="sr-Latn-CS"/>
              </w:rPr>
              <w:t>pčelarenja</w:t>
            </w:r>
            <w:r w:rsidR="00BF1BB5" w:rsidRPr="00A66763">
              <w:rPr>
                <w:rFonts w:ascii="Arial" w:hAnsi="Arial" w:cs="Arial"/>
                <w:noProof/>
                <w:lang w:val="sr-Latn-CS"/>
              </w:rPr>
              <w:t xml:space="preserve"> </w:t>
            </w:r>
            <w:r w:rsidRPr="00A66763">
              <w:rPr>
                <w:rFonts w:ascii="Arial" w:hAnsi="Arial" w:cs="Arial"/>
                <w:noProof/>
                <w:lang w:val="sr-Latn-CS"/>
              </w:rPr>
              <w:t>i</w:t>
            </w:r>
            <w:r w:rsidR="00BF1BB5" w:rsidRPr="00A66763">
              <w:rPr>
                <w:rFonts w:ascii="Arial" w:hAnsi="Arial" w:cs="Arial"/>
                <w:noProof/>
                <w:lang w:val="sr-Latn-CS"/>
              </w:rPr>
              <w:t xml:space="preserve"> </w:t>
            </w:r>
            <w:r w:rsidRPr="00A66763">
              <w:rPr>
                <w:rFonts w:ascii="Arial" w:hAnsi="Arial" w:cs="Arial"/>
                <w:noProof/>
                <w:lang w:val="sr-Latn-CS"/>
              </w:rPr>
              <w:t>prenošenje</w:t>
            </w:r>
            <w:r w:rsidR="00BF1BB5" w:rsidRPr="00A66763">
              <w:rPr>
                <w:rFonts w:ascii="Arial" w:hAnsi="Arial" w:cs="Arial"/>
                <w:noProof/>
                <w:lang w:val="sr-Latn-CS"/>
              </w:rPr>
              <w:t xml:space="preserve"> </w:t>
            </w:r>
            <w:r w:rsidRPr="00A66763">
              <w:rPr>
                <w:rFonts w:ascii="Arial" w:hAnsi="Arial" w:cs="Arial"/>
                <w:noProof/>
                <w:lang w:val="sr-Latn-CS"/>
              </w:rPr>
              <w:t>znanja</w:t>
            </w:r>
            <w:r w:rsidR="00BF1BB5" w:rsidRPr="00A66763">
              <w:rPr>
                <w:rFonts w:ascii="Arial" w:hAnsi="Arial" w:cs="Arial"/>
                <w:noProof/>
                <w:lang w:val="sr-Latn-CS"/>
              </w:rPr>
              <w:t xml:space="preserve"> </w:t>
            </w:r>
            <w:r w:rsidRPr="00A66763">
              <w:rPr>
                <w:rFonts w:ascii="Arial" w:hAnsi="Arial" w:cs="Arial"/>
                <w:noProof/>
                <w:lang w:val="sr-Latn-CS"/>
              </w:rPr>
              <w:t>na</w:t>
            </w:r>
            <w:r w:rsidR="00BF1BB5" w:rsidRPr="00A66763">
              <w:rPr>
                <w:rFonts w:ascii="Arial" w:hAnsi="Arial" w:cs="Arial"/>
                <w:noProof/>
                <w:lang w:val="sr-Latn-CS"/>
              </w:rPr>
              <w:t xml:space="preserve"> </w:t>
            </w:r>
            <w:r w:rsidRPr="00A66763">
              <w:rPr>
                <w:rFonts w:ascii="Arial" w:hAnsi="Arial" w:cs="Arial"/>
                <w:noProof/>
                <w:lang w:val="sr-Latn-CS"/>
              </w:rPr>
              <w:t>mlađe</w:t>
            </w:r>
            <w:r w:rsidR="00BF1BB5" w:rsidRPr="00A66763">
              <w:rPr>
                <w:rFonts w:ascii="Arial" w:hAnsi="Arial" w:cs="Arial"/>
                <w:noProof/>
                <w:lang w:val="sr-Latn-CS"/>
              </w:rPr>
              <w:t xml:space="preserve"> </w:t>
            </w:r>
            <w:r w:rsidRPr="00A66763">
              <w:rPr>
                <w:rFonts w:ascii="Arial" w:hAnsi="Arial" w:cs="Arial"/>
                <w:noProof/>
                <w:lang w:val="sr-Latn-CS"/>
              </w:rPr>
              <w:t>generacije</w:t>
            </w:r>
            <w:r w:rsidR="00A07F24" w:rsidRPr="00A66763">
              <w:rPr>
                <w:rFonts w:ascii="Arial" w:hAnsi="Arial" w:cs="Arial"/>
                <w:noProof/>
                <w:lang w:val="sr-Latn-CS"/>
              </w:rPr>
              <w:t>.</w:t>
            </w:r>
          </w:p>
        </w:tc>
      </w:tr>
      <w:tr w:rsidR="00B9657F" w:rsidRPr="00A66763" w14:paraId="3D7B6BF8" w14:textId="77777777" w:rsidTr="00B9657F">
        <w:tc>
          <w:tcPr>
            <w:tcW w:w="1245" w:type="dxa"/>
          </w:tcPr>
          <w:p w14:paraId="5B3B5F1F" w14:textId="4A65EC8C" w:rsidR="00B9657F" w:rsidRPr="00A66763" w:rsidRDefault="000245EF" w:rsidP="00AB733A">
            <w:pPr>
              <w:rPr>
                <w:rFonts w:ascii="Arial" w:hAnsi="Arial" w:cs="Arial"/>
                <w:noProof/>
                <w:lang w:val="sr-Latn-CS"/>
              </w:rPr>
            </w:pPr>
            <w:r w:rsidRPr="00A66763">
              <w:rPr>
                <w:rFonts w:ascii="Arial" w:hAnsi="Arial" w:cs="Arial"/>
                <w:noProof/>
                <w:lang w:val="sr-Latn-CS"/>
              </w:rPr>
              <w:t>Opis</w:t>
            </w:r>
            <w:r w:rsidR="00D63A93" w:rsidRPr="00A66763">
              <w:rPr>
                <w:rFonts w:ascii="Arial" w:hAnsi="Arial" w:cs="Arial"/>
                <w:noProof/>
                <w:lang w:val="sr-Latn-CS"/>
              </w:rPr>
              <w:t xml:space="preserve"> </w:t>
            </w:r>
            <w:r w:rsidRPr="00A66763">
              <w:rPr>
                <w:rFonts w:ascii="Arial" w:hAnsi="Arial" w:cs="Arial"/>
                <w:noProof/>
                <w:lang w:val="sr-Latn-CS"/>
              </w:rPr>
              <w:t>mjere</w:t>
            </w:r>
            <w:r w:rsidR="00D63A93" w:rsidRPr="00A66763">
              <w:rPr>
                <w:rFonts w:ascii="Arial" w:hAnsi="Arial" w:cs="Arial"/>
                <w:noProof/>
                <w:lang w:val="sr-Latn-CS"/>
              </w:rPr>
              <w:t xml:space="preserve"> </w:t>
            </w:r>
            <w:r w:rsidRPr="00A66763">
              <w:rPr>
                <w:rFonts w:ascii="Arial" w:hAnsi="Arial" w:cs="Arial"/>
                <w:noProof/>
                <w:lang w:val="sr-Latn-CS"/>
              </w:rPr>
              <w:t>i</w:t>
            </w:r>
            <w:r w:rsidR="00441F48" w:rsidRPr="00A66763">
              <w:rPr>
                <w:rFonts w:ascii="Arial" w:hAnsi="Arial" w:cs="Arial"/>
                <w:noProof/>
                <w:lang w:val="sr-Latn-CS"/>
              </w:rPr>
              <w:t xml:space="preserve"> </w:t>
            </w:r>
            <w:r w:rsidRPr="00A66763">
              <w:rPr>
                <w:rFonts w:ascii="Arial" w:hAnsi="Arial" w:cs="Arial"/>
                <w:noProof/>
                <w:lang w:val="sr-Latn-CS"/>
              </w:rPr>
              <w:t>kriterijumi</w:t>
            </w:r>
            <w:r w:rsidR="00441F48" w:rsidRPr="00A66763">
              <w:rPr>
                <w:rFonts w:ascii="Arial" w:hAnsi="Arial" w:cs="Arial"/>
                <w:noProof/>
                <w:lang w:val="sr-Latn-CS"/>
              </w:rPr>
              <w:t xml:space="preserve"> </w:t>
            </w:r>
            <w:r w:rsidRPr="00A66763">
              <w:rPr>
                <w:rFonts w:ascii="Arial" w:hAnsi="Arial" w:cs="Arial"/>
                <w:noProof/>
                <w:lang w:val="sr-Latn-CS"/>
              </w:rPr>
              <w:t>za</w:t>
            </w:r>
            <w:r w:rsidR="00441F48" w:rsidRPr="00A66763">
              <w:rPr>
                <w:rFonts w:ascii="Arial" w:hAnsi="Arial" w:cs="Arial"/>
                <w:noProof/>
                <w:lang w:val="sr-Latn-CS"/>
              </w:rPr>
              <w:t xml:space="preserve"> </w:t>
            </w:r>
            <w:r w:rsidRPr="00A66763">
              <w:rPr>
                <w:rFonts w:ascii="Arial" w:hAnsi="Arial" w:cs="Arial"/>
                <w:noProof/>
                <w:lang w:val="sr-Latn-CS"/>
              </w:rPr>
              <w:t>podršku</w:t>
            </w:r>
          </w:p>
        </w:tc>
        <w:tc>
          <w:tcPr>
            <w:tcW w:w="8377" w:type="dxa"/>
            <w:gridSpan w:val="2"/>
          </w:tcPr>
          <w:p w14:paraId="0FBD07CC" w14:textId="670A6AFB" w:rsidR="00441F48" w:rsidRPr="00A66763" w:rsidRDefault="000245EF" w:rsidP="00441F48">
            <w:pPr>
              <w:jc w:val="both"/>
              <w:rPr>
                <w:rFonts w:ascii="Arial" w:hAnsi="Arial" w:cs="Arial"/>
                <w:noProof/>
                <w:lang w:val="sr-Latn-CS"/>
              </w:rPr>
            </w:pPr>
            <w:r w:rsidRPr="00A66763">
              <w:rPr>
                <w:rFonts w:ascii="Arial" w:hAnsi="Arial" w:cs="Arial"/>
                <w:noProof/>
                <w:lang w:val="sr-Latn-CS"/>
              </w:rPr>
              <w:t>Podrška</w:t>
            </w:r>
            <w:r w:rsidR="00D779AF" w:rsidRPr="00A66763">
              <w:rPr>
                <w:rFonts w:ascii="Arial" w:hAnsi="Arial" w:cs="Arial"/>
                <w:noProof/>
                <w:lang w:val="sr-Latn-CS"/>
              </w:rPr>
              <w:t xml:space="preserve"> </w:t>
            </w:r>
            <w:r w:rsidRPr="00A66763">
              <w:rPr>
                <w:rFonts w:ascii="Arial" w:hAnsi="Arial" w:cs="Arial"/>
                <w:noProof/>
                <w:lang w:val="sr-Latn-CS"/>
              </w:rPr>
              <w:t>se</w:t>
            </w:r>
            <w:r w:rsidR="00D779AF" w:rsidRPr="00A66763">
              <w:rPr>
                <w:rFonts w:ascii="Arial" w:hAnsi="Arial" w:cs="Arial"/>
                <w:noProof/>
                <w:lang w:val="sr-Latn-CS"/>
              </w:rPr>
              <w:t xml:space="preserve"> </w:t>
            </w:r>
            <w:r w:rsidRPr="00A66763">
              <w:rPr>
                <w:rFonts w:ascii="Arial" w:hAnsi="Arial" w:cs="Arial"/>
                <w:noProof/>
                <w:lang w:val="sr-Latn-CS"/>
              </w:rPr>
              <w:t>obezbjeđuje</w:t>
            </w:r>
            <w:r w:rsidR="00441F48" w:rsidRPr="00A66763">
              <w:rPr>
                <w:rFonts w:ascii="Arial" w:hAnsi="Arial" w:cs="Arial"/>
                <w:noProof/>
                <w:lang w:val="sr-Latn-CS"/>
              </w:rPr>
              <w:t xml:space="preserve"> </w:t>
            </w:r>
            <w:r w:rsidRPr="00A66763">
              <w:rPr>
                <w:rFonts w:ascii="Arial" w:hAnsi="Arial" w:cs="Arial"/>
                <w:noProof/>
                <w:lang w:val="sr-Latn-CS"/>
              </w:rPr>
              <w:t>u</w:t>
            </w:r>
            <w:r w:rsidR="00441F48" w:rsidRPr="00A66763">
              <w:rPr>
                <w:rFonts w:ascii="Arial" w:hAnsi="Arial" w:cs="Arial"/>
                <w:noProof/>
                <w:lang w:val="sr-Latn-CS"/>
              </w:rPr>
              <w:t xml:space="preserve"> </w:t>
            </w:r>
            <w:r w:rsidRPr="00A66763">
              <w:rPr>
                <w:rFonts w:ascii="Arial" w:hAnsi="Arial" w:cs="Arial"/>
                <w:noProof/>
                <w:lang w:val="sr-Latn-CS"/>
              </w:rPr>
              <w:t>vidu</w:t>
            </w:r>
            <w:r w:rsidR="00183E28" w:rsidRPr="00A66763">
              <w:rPr>
                <w:rFonts w:ascii="Arial" w:hAnsi="Arial" w:cs="Arial"/>
                <w:noProof/>
                <w:lang w:val="sr-Latn-CS"/>
              </w:rPr>
              <w:t xml:space="preserve"> </w:t>
            </w:r>
            <w:r w:rsidRPr="00A66763">
              <w:rPr>
                <w:rFonts w:ascii="Arial" w:hAnsi="Arial" w:cs="Arial"/>
                <w:noProof/>
                <w:lang w:val="sr-Latn-CS"/>
              </w:rPr>
              <w:t>direktnog</w:t>
            </w:r>
            <w:r w:rsidR="00183E28" w:rsidRPr="00A66763">
              <w:rPr>
                <w:rFonts w:ascii="Arial" w:hAnsi="Arial" w:cs="Arial"/>
                <w:noProof/>
                <w:lang w:val="sr-Latn-CS"/>
              </w:rPr>
              <w:t xml:space="preserve"> </w:t>
            </w:r>
            <w:r w:rsidRPr="00A66763">
              <w:rPr>
                <w:rFonts w:ascii="Arial" w:hAnsi="Arial" w:cs="Arial"/>
                <w:noProof/>
                <w:lang w:val="sr-Latn-CS"/>
              </w:rPr>
              <w:t>plaćanja</w:t>
            </w:r>
            <w:r w:rsidR="00183E28" w:rsidRPr="00A66763">
              <w:rPr>
                <w:rFonts w:ascii="Arial" w:hAnsi="Arial" w:cs="Arial"/>
                <w:noProof/>
                <w:lang w:val="sr-Latn-CS"/>
              </w:rPr>
              <w:t xml:space="preserve"> </w:t>
            </w:r>
            <w:r w:rsidRPr="00A66763">
              <w:rPr>
                <w:rFonts w:ascii="Arial" w:hAnsi="Arial" w:cs="Arial"/>
                <w:noProof/>
                <w:lang w:val="sr-Latn-CS"/>
              </w:rPr>
              <w:t>po</w:t>
            </w:r>
            <w:r w:rsidR="00183E28" w:rsidRPr="00A66763">
              <w:rPr>
                <w:rFonts w:ascii="Arial" w:hAnsi="Arial" w:cs="Arial"/>
                <w:noProof/>
                <w:lang w:val="sr-Latn-CS"/>
              </w:rPr>
              <w:t xml:space="preserve"> </w:t>
            </w:r>
            <w:r w:rsidRPr="00A66763">
              <w:rPr>
                <w:rFonts w:ascii="Arial" w:hAnsi="Arial" w:cs="Arial"/>
                <w:noProof/>
                <w:lang w:val="sr-Latn-CS"/>
              </w:rPr>
              <w:t>pčelinjem</w:t>
            </w:r>
            <w:r w:rsidR="00183E28" w:rsidRPr="00A66763">
              <w:rPr>
                <w:rFonts w:ascii="Arial" w:hAnsi="Arial" w:cs="Arial"/>
                <w:noProof/>
                <w:lang w:val="sr-Latn-CS"/>
              </w:rPr>
              <w:t xml:space="preserve"> </w:t>
            </w:r>
            <w:r w:rsidRPr="00A66763">
              <w:rPr>
                <w:rFonts w:ascii="Arial" w:hAnsi="Arial" w:cs="Arial"/>
                <w:noProof/>
                <w:lang w:val="sr-Latn-CS"/>
              </w:rPr>
              <w:t>društvu</w:t>
            </w:r>
            <w:r w:rsidR="00441F48" w:rsidRPr="00A66763">
              <w:rPr>
                <w:rFonts w:ascii="Arial" w:hAnsi="Arial" w:cs="Arial"/>
                <w:noProof/>
                <w:lang w:val="sr-Latn-CS"/>
              </w:rPr>
              <w:t>,</w:t>
            </w:r>
            <w:r w:rsidR="00A07F24" w:rsidRPr="00A66763">
              <w:rPr>
                <w:rFonts w:ascii="Arial" w:hAnsi="Arial" w:cs="Arial"/>
                <w:noProof/>
                <w:lang w:val="sr-Latn-CS"/>
              </w:rPr>
              <w:t xml:space="preserve"> </w:t>
            </w:r>
            <w:r w:rsidRPr="00A66763">
              <w:rPr>
                <w:rFonts w:ascii="Arial" w:hAnsi="Arial" w:cs="Arial"/>
                <w:b/>
                <w:noProof/>
                <w:lang w:val="sr-Latn-CS"/>
              </w:rPr>
              <w:t>za</w:t>
            </w:r>
            <w:r w:rsidR="00E31862" w:rsidRPr="00A66763">
              <w:rPr>
                <w:rFonts w:ascii="Arial" w:hAnsi="Arial" w:cs="Arial"/>
                <w:b/>
                <w:noProof/>
                <w:lang w:val="sr-Latn-CS"/>
              </w:rPr>
              <w:t xml:space="preserve"> </w:t>
            </w:r>
            <w:r w:rsidRPr="00A66763">
              <w:rPr>
                <w:rFonts w:ascii="Arial" w:hAnsi="Arial" w:cs="Arial"/>
                <w:b/>
                <w:noProof/>
                <w:lang w:val="sr-Latn-CS"/>
              </w:rPr>
              <w:t>gazdinstva</w:t>
            </w:r>
            <w:r w:rsidR="00E31862" w:rsidRPr="00A66763">
              <w:rPr>
                <w:rFonts w:ascii="Arial" w:hAnsi="Arial" w:cs="Arial"/>
                <w:b/>
                <w:noProof/>
                <w:lang w:val="sr-Latn-CS"/>
              </w:rPr>
              <w:t xml:space="preserve"> </w:t>
            </w:r>
            <w:r w:rsidRPr="00A66763">
              <w:rPr>
                <w:rFonts w:ascii="Arial" w:hAnsi="Arial" w:cs="Arial"/>
                <w:b/>
                <w:noProof/>
                <w:lang w:val="sr-Latn-CS"/>
              </w:rPr>
              <w:t>koja</w:t>
            </w:r>
            <w:r w:rsidR="00E31862" w:rsidRPr="00A66763">
              <w:rPr>
                <w:rFonts w:ascii="Arial" w:hAnsi="Arial" w:cs="Arial"/>
                <w:b/>
                <w:noProof/>
                <w:lang w:val="sr-Latn-CS"/>
              </w:rPr>
              <w:t xml:space="preserve"> </w:t>
            </w:r>
            <w:r w:rsidRPr="00A66763">
              <w:rPr>
                <w:rFonts w:ascii="Arial" w:hAnsi="Arial" w:cs="Arial"/>
                <w:b/>
                <w:noProof/>
                <w:lang w:val="sr-Latn-CS"/>
              </w:rPr>
              <w:t>imaju</w:t>
            </w:r>
            <w:r w:rsidR="00E31862" w:rsidRPr="00A66763">
              <w:rPr>
                <w:rFonts w:ascii="Arial" w:hAnsi="Arial" w:cs="Arial"/>
                <w:b/>
                <w:noProof/>
                <w:lang w:val="sr-Latn-CS"/>
              </w:rPr>
              <w:t xml:space="preserve"> </w:t>
            </w:r>
            <w:r w:rsidRPr="00A66763">
              <w:rPr>
                <w:rFonts w:ascii="Arial" w:hAnsi="Arial" w:cs="Arial"/>
                <w:b/>
                <w:noProof/>
                <w:lang w:val="sr-Latn-CS"/>
              </w:rPr>
              <w:t>minimum</w:t>
            </w:r>
            <w:r w:rsidR="00E31862" w:rsidRPr="00A66763">
              <w:rPr>
                <w:rFonts w:ascii="Arial" w:hAnsi="Arial" w:cs="Arial"/>
                <w:b/>
                <w:noProof/>
                <w:lang w:val="sr-Latn-CS"/>
              </w:rPr>
              <w:t xml:space="preserve"> 10 </w:t>
            </w:r>
            <w:r w:rsidRPr="00A66763">
              <w:rPr>
                <w:rFonts w:ascii="Arial" w:hAnsi="Arial" w:cs="Arial"/>
                <w:b/>
                <w:noProof/>
                <w:lang w:val="sr-Latn-CS"/>
              </w:rPr>
              <w:t>pčelinjih</w:t>
            </w:r>
            <w:r w:rsidR="00E31862" w:rsidRPr="00A66763">
              <w:rPr>
                <w:rFonts w:ascii="Arial" w:hAnsi="Arial" w:cs="Arial"/>
                <w:b/>
                <w:noProof/>
                <w:lang w:val="sr-Latn-CS"/>
              </w:rPr>
              <w:t xml:space="preserve"> </w:t>
            </w:r>
            <w:r w:rsidRPr="00A66763">
              <w:rPr>
                <w:rFonts w:ascii="Arial" w:hAnsi="Arial" w:cs="Arial"/>
                <w:b/>
                <w:noProof/>
                <w:lang w:val="sr-Latn-CS"/>
              </w:rPr>
              <w:t>društava</w:t>
            </w:r>
            <w:r w:rsidR="00E31862" w:rsidRPr="00A66763">
              <w:rPr>
                <w:rFonts w:ascii="Arial" w:hAnsi="Arial" w:cs="Arial"/>
                <w:noProof/>
                <w:lang w:val="sr-Latn-CS"/>
              </w:rPr>
              <w:t xml:space="preserve">.  </w:t>
            </w:r>
            <w:r w:rsidRPr="00A66763">
              <w:rPr>
                <w:rFonts w:ascii="Arial" w:hAnsi="Arial" w:cs="Arial"/>
                <w:noProof/>
                <w:lang w:val="sr-Latn-CS"/>
              </w:rPr>
              <w:t>Visina</w:t>
            </w:r>
            <w:r w:rsidR="00441F48" w:rsidRPr="00A66763">
              <w:rPr>
                <w:rFonts w:ascii="Arial" w:hAnsi="Arial" w:cs="Arial"/>
                <w:noProof/>
                <w:lang w:val="sr-Latn-CS"/>
              </w:rPr>
              <w:t xml:space="preserve"> </w:t>
            </w:r>
            <w:r w:rsidRPr="00A66763">
              <w:rPr>
                <w:rFonts w:ascii="Arial" w:hAnsi="Arial" w:cs="Arial"/>
                <w:noProof/>
                <w:lang w:val="sr-Latn-CS"/>
              </w:rPr>
              <w:t>će</w:t>
            </w:r>
            <w:r w:rsidR="00441F48" w:rsidRPr="00A66763">
              <w:rPr>
                <w:rFonts w:ascii="Arial" w:hAnsi="Arial" w:cs="Arial"/>
                <w:noProof/>
                <w:lang w:val="sr-Latn-CS"/>
              </w:rPr>
              <w:t xml:space="preserve"> </w:t>
            </w:r>
            <w:r w:rsidRPr="00A66763">
              <w:rPr>
                <w:rFonts w:ascii="Arial" w:hAnsi="Arial" w:cs="Arial"/>
                <w:noProof/>
                <w:lang w:val="sr-Latn-CS"/>
              </w:rPr>
              <w:t>biti</w:t>
            </w:r>
            <w:r w:rsidR="00441F48" w:rsidRPr="00A66763">
              <w:rPr>
                <w:rFonts w:ascii="Arial" w:hAnsi="Arial" w:cs="Arial"/>
                <w:noProof/>
                <w:lang w:val="sr-Latn-CS"/>
              </w:rPr>
              <w:t xml:space="preserve"> </w:t>
            </w:r>
            <w:r w:rsidRPr="00A66763">
              <w:rPr>
                <w:rFonts w:ascii="Arial" w:hAnsi="Arial" w:cs="Arial"/>
                <w:noProof/>
                <w:lang w:val="sr-Latn-CS"/>
              </w:rPr>
              <w:t>određena</w:t>
            </w:r>
            <w:r w:rsidR="00441F48" w:rsidRPr="00A66763">
              <w:rPr>
                <w:rFonts w:ascii="Arial" w:hAnsi="Arial" w:cs="Arial"/>
                <w:noProof/>
                <w:lang w:val="sr-Latn-CS"/>
              </w:rPr>
              <w:t xml:space="preserve"> </w:t>
            </w:r>
            <w:r w:rsidRPr="00A66763">
              <w:rPr>
                <w:rFonts w:ascii="Arial" w:hAnsi="Arial" w:cs="Arial"/>
                <w:noProof/>
                <w:lang w:val="sr-Latn-CS"/>
              </w:rPr>
              <w:t>u</w:t>
            </w:r>
            <w:r w:rsidR="00441F48" w:rsidRPr="00A66763">
              <w:rPr>
                <w:rFonts w:ascii="Arial" w:hAnsi="Arial" w:cs="Arial"/>
                <w:noProof/>
                <w:lang w:val="sr-Latn-CS"/>
              </w:rPr>
              <w:t xml:space="preserve"> </w:t>
            </w:r>
            <w:r w:rsidRPr="00A66763">
              <w:rPr>
                <w:rFonts w:ascii="Arial" w:hAnsi="Arial" w:cs="Arial"/>
                <w:noProof/>
                <w:lang w:val="sr-Latn-CS"/>
              </w:rPr>
              <w:t>zavisnosti</w:t>
            </w:r>
            <w:r w:rsidR="00260A74" w:rsidRPr="00A66763">
              <w:rPr>
                <w:rFonts w:ascii="Arial" w:hAnsi="Arial" w:cs="Arial"/>
                <w:noProof/>
                <w:lang w:val="sr-Latn-CS"/>
              </w:rPr>
              <w:t xml:space="preserve"> </w:t>
            </w:r>
            <w:r w:rsidRPr="00A66763">
              <w:rPr>
                <w:rFonts w:ascii="Arial" w:hAnsi="Arial" w:cs="Arial"/>
                <w:noProof/>
                <w:lang w:val="sr-Latn-CS"/>
              </w:rPr>
              <w:t>od</w:t>
            </w:r>
            <w:r w:rsidR="00260A74" w:rsidRPr="00A66763">
              <w:rPr>
                <w:rFonts w:ascii="Arial" w:hAnsi="Arial" w:cs="Arial"/>
                <w:noProof/>
                <w:lang w:val="sr-Latn-CS"/>
              </w:rPr>
              <w:t xml:space="preserve"> </w:t>
            </w:r>
            <w:r w:rsidRPr="00A66763">
              <w:rPr>
                <w:rFonts w:ascii="Arial" w:hAnsi="Arial" w:cs="Arial"/>
                <w:noProof/>
                <w:lang w:val="sr-Latn-CS"/>
              </w:rPr>
              <w:t>ukupnog</w:t>
            </w:r>
            <w:r w:rsidR="00260A74" w:rsidRPr="00A66763">
              <w:rPr>
                <w:rFonts w:ascii="Arial" w:hAnsi="Arial" w:cs="Arial"/>
                <w:noProof/>
                <w:lang w:val="sr-Latn-CS"/>
              </w:rPr>
              <w:t xml:space="preserve"> </w:t>
            </w:r>
            <w:r w:rsidRPr="00A66763">
              <w:rPr>
                <w:rFonts w:ascii="Arial" w:hAnsi="Arial" w:cs="Arial"/>
                <w:noProof/>
                <w:lang w:val="sr-Latn-CS"/>
              </w:rPr>
              <w:t>broja</w:t>
            </w:r>
            <w:r w:rsidR="00260A74" w:rsidRPr="00A66763">
              <w:rPr>
                <w:rFonts w:ascii="Arial" w:hAnsi="Arial" w:cs="Arial"/>
                <w:noProof/>
                <w:lang w:val="sr-Latn-CS"/>
              </w:rPr>
              <w:t xml:space="preserve"> </w:t>
            </w:r>
            <w:r w:rsidRPr="00A66763">
              <w:rPr>
                <w:rFonts w:ascii="Arial" w:hAnsi="Arial" w:cs="Arial"/>
                <w:noProof/>
                <w:lang w:val="sr-Latn-CS"/>
              </w:rPr>
              <w:t>društava</w:t>
            </w:r>
            <w:r w:rsidR="00260A74" w:rsidRPr="00A66763">
              <w:rPr>
                <w:rFonts w:ascii="Arial" w:hAnsi="Arial" w:cs="Arial"/>
                <w:noProof/>
                <w:lang w:val="sr-Latn-CS"/>
              </w:rPr>
              <w:t>,</w:t>
            </w:r>
            <w:r w:rsidR="00441F48" w:rsidRPr="00A66763">
              <w:rPr>
                <w:rFonts w:ascii="Arial" w:hAnsi="Arial" w:cs="Arial"/>
                <w:noProof/>
                <w:lang w:val="sr-Latn-CS"/>
              </w:rPr>
              <w:t xml:space="preserve"> </w:t>
            </w:r>
            <w:r w:rsidRPr="00A66763">
              <w:rPr>
                <w:rFonts w:ascii="Arial" w:hAnsi="Arial" w:cs="Arial"/>
                <w:noProof/>
                <w:lang w:val="sr-Latn-CS"/>
              </w:rPr>
              <w:t>svih</w:t>
            </w:r>
            <w:r w:rsidR="00441F48" w:rsidRPr="00A66763">
              <w:rPr>
                <w:rFonts w:ascii="Arial" w:hAnsi="Arial" w:cs="Arial"/>
                <w:noProof/>
                <w:lang w:val="sr-Latn-CS"/>
              </w:rPr>
              <w:t xml:space="preserve"> </w:t>
            </w:r>
            <w:r w:rsidRPr="00A66763">
              <w:rPr>
                <w:rFonts w:ascii="Arial" w:hAnsi="Arial" w:cs="Arial"/>
                <w:noProof/>
                <w:lang w:val="sr-Latn-CS"/>
              </w:rPr>
              <w:t>podnosioca</w:t>
            </w:r>
            <w:r w:rsidR="00441F48" w:rsidRPr="00A66763">
              <w:rPr>
                <w:rFonts w:ascii="Arial" w:hAnsi="Arial" w:cs="Arial"/>
                <w:noProof/>
                <w:lang w:val="sr-Latn-CS"/>
              </w:rPr>
              <w:t xml:space="preserve"> </w:t>
            </w:r>
            <w:r w:rsidRPr="00A66763">
              <w:rPr>
                <w:rFonts w:ascii="Arial" w:hAnsi="Arial" w:cs="Arial"/>
                <w:noProof/>
                <w:lang w:val="sr-Latn-CS"/>
              </w:rPr>
              <w:t>zahtjeva</w:t>
            </w:r>
            <w:r w:rsidR="00D2665D" w:rsidRPr="00A66763">
              <w:rPr>
                <w:rFonts w:ascii="Arial" w:hAnsi="Arial" w:cs="Arial"/>
                <w:noProof/>
                <w:lang w:val="sr-Latn-CS"/>
              </w:rPr>
              <w:t xml:space="preserve"> </w:t>
            </w:r>
            <w:r w:rsidRPr="00A66763">
              <w:rPr>
                <w:rFonts w:ascii="Arial" w:hAnsi="Arial" w:cs="Arial"/>
                <w:noProof/>
                <w:lang w:val="sr-Latn-CS"/>
              </w:rPr>
              <w:t>sa</w:t>
            </w:r>
            <w:r w:rsidR="00D2665D" w:rsidRPr="00A66763">
              <w:rPr>
                <w:rFonts w:ascii="Arial" w:hAnsi="Arial" w:cs="Arial"/>
                <w:noProof/>
                <w:lang w:val="sr-Latn-CS"/>
              </w:rPr>
              <w:t xml:space="preserve"> </w:t>
            </w:r>
            <w:r w:rsidRPr="00A66763">
              <w:rPr>
                <w:rFonts w:ascii="Arial" w:hAnsi="Arial" w:cs="Arial"/>
                <w:noProof/>
                <w:lang w:val="sr-Latn-CS"/>
              </w:rPr>
              <w:t>odgovarajućom</w:t>
            </w:r>
            <w:r w:rsidR="00D2665D" w:rsidRPr="00A66763">
              <w:rPr>
                <w:rFonts w:ascii="Arial" w:hAnsi="Arial" w:cs="Arial"/>
                <w:noProof/>
                <w:lang w:val="sr-Latn-CS"/>
              </w:rPr>
              <w:t xml:space="preserve"> </w:t>
            </w:r>
            <w:r w:rsidRPr="00A66763">
              <w:rPr>
                <w:rFonts w:ascii="Arial" w:hAnsi="Arial" w:cs="Arial"/>
                <w:noProof/>
                <w:lang w:val="sr-Latn-CS"/>
              </w:rPr>
              <w:t>dokumentacijom</w:t>
            </w:r>
            <w:r w:rsidR="00D2665D" w:rsidRPr="00A66763">
              <w:rPr>
                <w:rFonts w:ascii="Arial" w:hAnsi="Arial" w:cs="Arial"/>
                <w:noProof/>
                <w:lang w:val="sr-Latn-CS"/>
              </w:rPr>
              <w:t>.</w:t>
            </w:r>
          </w:p>
          <w:p w14:paraId="61E0E749" w14:textId="10B6B0FB" w:rsidR="00210C83" w:rsidRPr="00A66763" w:rsidRDefault="000245EF" w:rsidP="00E31862">
            <w:pPr>
              <w:jc w:val="both"/>
              <w:rPr>
                <w:rFonts w:ascii="Arial" w:hAnsi="Arial" w:cs="Arial"/>
                <w:noProof/>
                <w:lang w:val="sr-Latn-CS"/>
              </w:rPr>
            </w:pPr>
            <w:r w:rsidRPr="00A66763">
              <w:rPr>
                <w:rFonts w:ascii="Arial" w:hAnsi="Arial" w:cs="Arial"/>
                <w:noProof/>
                <w:lang w:val="sr-Latn-CS"/>
              </w:rPr>
              <w:lastRenderedPageBreak/>
              <w:t>Pravo</w:t>
            </w:r>
            <w:r w:rsidR="00D2665D" w:rsidRPr="00A66763">
              <w:rPr>
                <w:rFonts w:ascii="Arial" w:hAnsi="Arial" w:cs="Arial"/>
                <w:noProof/>
                <w:lang w:val="sr-Latn-CS"/>
              </w:rPr>
              <w:t xml:space="preserve"> </w:t>
            </w:r>
            <w:r w:rsidRPr="00A66763">
              <w:rPr>
                <w:rFonts w:ascii="Arial" w:hAnsi="Arial" w:cs="Arial"/>
                <w:noProof/>
                <w:lang w:val="sr-Latn-CS"/>
              </w:rPr>
              <w:t>podrške</w:t>
            </w:r>
            <w:r w:rsidR="00D2665D" w:rsidRPr="00A66763">
              <w:rPr>
                <w:rFonts w:ascii="Arial" w:hAnsi="Arial" w:cs="Arial"/>
                <w:noProof/>
                <w:lang w:val="sr-Latn-CS"/>
              </w:rPr>
              <w:t xml:space="preserve"> </w:t>
            </w:r>
            <w:r w:rsidRPr="00A66763">
              <w:rPr>
                <w:rFonts w:ascii="Arial" w:hAnsi="Arial" w:cs="Arial"/>
                <w:noProof/>
                <w:lang w:val="sr-Latn-CS"/>
              </w:rPr>
              <w:t>imaju</w:t>
            </w:r>
            <w:r w:rsidR="00D2665D" w:rsidRPr="00A66763">
              <w:rPr>
                <w:rFonts w:ascii="Arial" w:hAnsi="Arial" w:cs="Arial"/>
                <w:noProof/>
                <w:lang w:val="sr-Latn-CS"/>
              </w:rPr>
              <w:t xml:space="preserve"> </w:t>
            </w:r>
            <w:r w:rsidRPr="00A66763">
              <w:rPr>
                <w:rFonts w:ascii="Arial" w:hAnsi="Arial" w:cs="Arial"/>
                <w:noProof/>
                <w:lang w:val="sr-Latn-CS"/>
              </w:rPr>
              <w:t>članovi</w:t>
            </w:r>
            <w:r w:rsidR="00D2665D" w:rsidRPr="00A66763">
              <w:rPr>
                <w:rFonts w:ascii="Arial" w:hAnsi="Arial" w:cs="Arial"/>
                <w:noProof/>
                <w:lang w:val="sr-Latn-CS"/>
              </w:rPr>
              <w:t xml:space="preserve"> </w:t>
            </w:r>
            <w:r w:rsidRPr="00A66763">
              <w:rPr>
                <w:rFonts w:ascii="Arial" w:hAnsi="Arial" w:cs="Arial"/>
                <w:noProof/>
                <w:lang w:val="sr-Latn-CS"/>
              </w:rPr>
              <w:t>Pčelarske</w:t>
            </w:r>
            <w:r w:rsidR="00D2665D" w:rsidRPr="00A66763">
              <w:rPr>
                <w:rFonts w:ascii="Arial" w:hAnsi="Arial" w:cs="Arial"/>
                <w:noProof/>
                <w:lang w:val="sr-Latn-CS"/>
              </w:rPr>
              <w:t xml:space="preserve"> </w:t>
            </w:r>
            <w:r w:rsidRPr="00A66763">
              <w:rPr>
                <w:rFonts w:ascii="Arial" w:hAnsi="Arial" w:cs="Arial"/>
                <w:noProof/>
                <w:lang w:val="sr-Latn-CS"/>
              </w:rPr>
              <w:t>organizacije</w:t>
            </w:r>
            <w:r w:rsidR="00D2665D" w:rsidRPr="00A66763">
              <w:rPr>
                <w:rFonts w:ascii="Arial" w:hAnsi="Arial" w:cs="Arial"/>
                <w:noProof/>
                <w:lang w:val="sr-Latn-CS"/>
              </w:rPr>
              <w:t xml:space="preserve"> </w:t>
            </w:r>
            <w:r w:rsidRPr="00A66763">
              <w:rPr>
                <w:rFonts w:ascii="Arial" w:hAnsi="Arial" w:cs="Arial"/>
                <w:noProof/>
                <w:lang w:val="sr-Latn-CS"/>
              </w:rPr>
              <w:t>Nikšić</w:t>
            </w:r>
            <w:r w:rsidR="00D2665D" w:rsidRPr="00A66763">
              <w:rPr>
                <w:rFonts w:ascii="Arial" w:hAnsi="Arial" w:cs="Arial"/>
                <w:noProof/>
                <w:lang w:val="sr-Latn-CS"/>
              </w:rPr>
              <w:t>,</w:t>
            </w:r>
            <w:r w:rsidR="00441F48" w:rsidRPr="00A66763">
              <w:rPr>
                <w:rFonts w:ascii="Arial" w:hAnsi="Arial" w:cs="Arial"/>
                <w:noProof/>
                <w:lang w:val="sr-Latn-CS"/>
              </w:rPr>
              <w:t xml:space="preserve"> </w:t>
            </w:r>
            <w:r w:rsidRPr="00A66763">
              <w:rPr>
                <w:rFonts w:ascii="Arial" w:hAnsi="Arial" w:cs="Arial"/>
                <w:noProof/>
                <w:lang w:val="sr-Latn-CS"/>
              </w:rPr>
              <w:t>upisani</w:t>
            </w:r>
            <w:r w:rsidR="00441F48" w:rsidRPr="00A66763">
              <w:rPr>
                <w:rFonts w:ascii="Arial" w:hAnsi="Arial" w:cs="Arial"/>
                <w:noProof/>
                <w:lang w:val="sr-Latn-CS"/>
              </w:rPr>
              <w:t xml:space="preserve"> </w:t>
            </w:r>
            <w:r w:rsidRPr="00A66763">
              <w:rPr>
                <w:rFonts w:ascii="Arial" w:hAnsi="Arial" w:cs="Arial"/>
                <w:noProof/>
                <w:lang w:val="sr-Latn-CS"/>
              </w:rPr>
              <w:t>u</w:t>
            </w:r>
            <w:r w:rsidR="00441F48" w:rsidRPr="00A66763">
              <w:rPr>
                <w:rFonts w:ascii="Arial" w:hAnsi="Arial" w:cs="Arial"/>
                <w:noProof/>
                <w:lang w:val="sr-Latn-CS"/>
              </w:rPr>
              <w:t xml:space="preserve"> </w:t>
            </w:r>
            <w:r w:rsidRPr="00A66763">
              <w:rPr>
                <w:rFonts w:ascii="Arial" w:hAnsi="Arial" w:cs="Arial"/>
                <w:noProof/>
                <w:lang w:val="sr-Latn-CS"/>
              </w:rPr>
              <w:t>Registar</w:t>
            </w:r>
            <w:r w:rsidR="00441F48" w:rsidRPr="00A66763">
              <w:rPr>
                <w:rFonts w:ascii="Arial" w:hAnsi="Arial" w:cs="Arial"/>
                <w:noProof/>
                <w:lang w:val="sr-Latn-CS"/>
              </w:rPr>
              <w:t xml:space="preserve"> </w:t>
            </w:r>
            <w:r w:rsidRPr="00A66763">
              <w:rPr>
                <w:rFonts w:ascii="Arial" w:hAnsi="Arial" w:cs="Arial"/>
                <w:noProof/>
                <w:lang w:val="sr-Latn-CS"/>
              </w:rPr>
              <w:t>poljoprivednih</w:t>
            </w:r>
            <w:r w:rsidR="00D2665D" w:rsidRPr="00A66763">
              <w:rPr>
                <w:rFonts w:ascii="Arial" w:hAnsi="Arial" w:cs="Arial"/>
                <w:noProof/>
                <w:lang w:val="sr-Latn-CS"/>
              </w:rPr>
              <w:t xml:space="preserve"> </w:t>
            </w:r>
            <w:r w:rsidRPr="00A66763">
              <w:rPr>
                <w:rFonts w:ascii="Arial" w:hAnsi="Arial" w:cs="Arial"/>
                <w:noProof/>
                <w:lang w:val="sr-Latn-CS"/>
              </w:rPr>
              <w:t>gazdinstava</w:t>
            </w:r>
            <w:r w:rsidR="00D2665D" w:rsidRPr="00A66763">
              <w:rPr>
                <w:rFonts w:ascii="Arial" w:hAnsi="Arial" w:cs="Arial"/>
                <w:noProof/>
                <w:lang w:val="sr-Latn-CS"/>
              </w:rPr>
              <w:t xml:space="preserve"> </w:t>
            </w:r>
            <w:r w:rsidRPr="00A66763">
              <w:rPr>
                <w:rFonts w:ascii="Arial" w:hAnsi="Arial" w:cs="Arial"/>
                <w:noProof/>
                <w:lang w:val="sr-Latn-CS"/>
              </w:rPr>
              <w:t>kod</w:t>
            </w:r>
            <w:r w:rsidR="007669EE" w:rsidRPr="00A66763">
              <w:rPr>
                <w:rFonts w:ascii="Arial" w:hAnsi="Arial" w:cs="Arial"/>
                <w:noProof/>
                <w:lang w:val="sr-Latn-CS"/>
              </w:rPr>
              <w:t xml:space="preserve"> </w:t>
            </w:r>
            <w:r w:rsidRPr="00A66763">
              <w:rPr>
                <w:rFonts w:ascii="Arial" w:hAnsi="Arial" w:cs="Arial"/>
                <w:noProof/>
                <w:lang w:val="sr-Latn-CS"/>
              </w:rPr>
              <w:t>MPŠV</w:t>
            </w:r>
            <w:r w:rsidR="007669EE" w:rsidRPr="00A66763">
              <w:rPr>
                <w:rFonts w:ascii="Arial" w:hAnsi="Arial" w:cs="Arial"/>
                <w:noProof/>
                <w:lang w:val="sr-Latn-CS"/>
              </w:rPr>
              <w:t>/</w:t>
            </w:r>
            <w:r w:rsidR="00441F48" w:rsidRPr="00A66763">
              <w:rPr>
                <w:rFonts w:ascii="Arial" w:hAnsi="Arial" w:cs="Arial"/>
                <w:noProof/>
                <w:lang w:val="sr-Latn-CS"/>
              </w:rPr>
              <w:t xml:space="preserve"> </w:t>
            </w:r>
            <w:r w:rsidRPr="00A66763">
              <w:rPr>
                <w:rFonts w:ascii="Arial" w:hAnsi="Arial" w:cs="Arial"/>
                <w:noProof/>
                <w:lang w:val="sr-Latn-CS"/>
              </w:rPr>
              <w:t>Registar</w:t>
            </w:r>
            <w:r w:rsidR="00441F48" w:rsidRPr="00A66763">
              <w:rPr>
                <w:rFonts w:ascii="Arial" w:hAnsi="Arial" w:cs="Arial"/>
                <w:noProof/>
                <w:lang w:val="sr-Latn-CS"/>
              </w:rPr>
              <w:t xml:space="preserve"> </w:t>
            </w:r>
            <w:r w:rsidRPr="00A66763">
              <w:rPr>
                <w:rFonts w:ascii="Arial" w:hAnsi="Arial" w:cs="Arial"/>
                <w:noProof/>
                <w:lang w:val="sr-Latn-CS"/>
              </w:rPr>
              <w:t>Uprave</w:t>
            </w:r>
            <w:r w:rsidR="00441F48" w:rsidRPr="00A66763">
              <w:rPr>
                <w:rFonts w:ascii="Arial" w:hAnsi="Arial" w:cs="Arial"/>
                <w:noProof/>
                <w:lang w:val="sr-Latn-CS"/>
              </w:rPr>
              <w:t xml:space="preserve"> </w:t>
            </w:r>
            <w:r w:rsidRPr="00A66763">
              <w:rPr>
                <w:rFonts w:ascii="Arial" w:hAnsi="Arial" w:cs="Arial"/>
                <w:noProof/>
                <w:lang w:val="sr-Latn-CS"/>
              </w:rPr>
              <w:t>za</w:t>
            </w:r>
            <w:r w:rsidR="00441F48" w:rsidRPr="00A66763">
              <w:rPr>
                <w:rFonts w:ascii="Arial" w:hAnsi="Arial" w:cs="Arial"/>
                <w:noProof/>
                <w:lang w:val="sr-Latn-CS"/>
              </w:rPr>
              <w:t xml:space="preserve"> </w:t>
            </w:r>
            <w:r w:rsidRPr="00A66763">
              <w:rPr>
                <w:rFonts w:ascii="Arial" w:hAnsi="Arial" w:cs="Arial"/>
                <w:noProof/>
                <w:lang w:val="sr-Latn-CS"/>
              </w:rPr>
              <w:t>bezbjednost</w:t>
            </w:r>
            <w:r w:rsidR="00441F48" w:rsidRPr="00A66763">
              <w:rPr>
                <w:rFonts w:ascii="Arial" w:hAnsi="Arial" w:cs="Arial"/>
                <w:noProof/>
                <w:lang w:val="sr-Latn-CS"/>
              </w:rPr>
              <w:t xml:space="preserve">  </w:t>
            </w:r>
            <w:r w:rsidRPr="00A66763">
              <w:rPr>
                <w:rFonts w:ascii="Arial" w:hAnsi="Arial" w:cs="Arial"/>
                <w:noProof/>
                <w:lang w:val="sr-Latn-CS"/>
              </w:rPr>
              <w:t>hrane</w:t>
            </w:r>
            <w:r w:rsidR="00441F48" w:rsidRPr="00A66763">
              <w:rPr>
                <w:rFonts w:ascii="Arial" w:hAnsi="Arial" w:cs="Arial"/>
                <w:noProof/>
                <w:lang w:val="sr-Latn-CS"/>
              </w:rPr>
              <w:t xml:space="preserve"> </w:t>
            </w:r>
            <w:r w:rsidRPr="00A66763">
              <w:rPr>
                <w:rFonts w:ascii="Arial" w:hAnsi="Arial" w:cs="Arial"/>
                <w:noProof/>
                <w:lang w:val="sr-Latn-CS"/>
              </w:rPr>
              <w:t>veterinu</w:t>
            </w:r>
            <w:r w:rsidR="00441F48" w:rsidRPr="00A66763">
              <w:rPr>
                <w:rFonts w:ascii="Arial" w:hAnsi="Arial" w:cs="Arial"/>
                <w:noProof/>
                <w:lang w:val="sr-Latn-CS"/>
              </w:rPr>
              <w:t xml:space="preserve"> </w:t>
            </w:r>
            <w:r w:rsidRPr="00A66763">
              <w:rPr>
                <w:rFonts w:ascii="Arial" w:hAnsi="Arial" w:cs="Arial"/>
                <w:noProof/>
                <w:lang w:val="sr-Latn-CS"/>
              </w:rPr>
              <w:t>i</w:t>
            </w:r>
            <w:r w:rsidR="00441F48" w:rsidRPr="00A66763">
              <w:rPr>
                <w:rFonts w:ascii="Arial" w:hAnsi="Arial" w:cs="Arial"/>
                <w:noProof/>
                <w:lang w:val="sr-Latn-CS"/>
              </w:rPr>
              <w:t xml:space="preserve"> </w:t>
            </w:r>
            <w:r w:rsidRPr="00A66763">
              <w:rPr>
                <w:rFonts w:ascii="Arial" w:hAnsi="Arial" w:cs="Arial"/>
                <w:noProof/>
                <w:lang w:val="sr-Latn-CS"/>
              </w:rPr>
              <w:t>fitosanitarne</w:t>
            </w:r>
            <w:r w:rsidR="00441F48" w:rsidRPr="00A66763">
              <w:rPr>
                <w:rFonts w:ascii="Arial" w:hAnsi="Arial" w:cs="Arial"/>
                <w:noProof/>
                <w:lang w:val="sr-Latn-CS"/>
              </w:rPr>
              <w:t xml:space="preserve"> </w:t>
            </w:r>
            <w:r w:rsidRPr="00A66763">
              <w:rPr>
                <w:rFonts w:ascii="Arial" w:hAnsi="Arial" w:cs="Arial"/>
                <w:noProof/>
                <w:lang w:val="sr-Latn-CS"/>
              </w:rPr>
              <w:t>poslove</w:t>
            </w:r>
            <w:r w:rsidR="006A537C" w:rsidRPr="00A66763">
              <w:rPr>
                <w:rFonts w:ascii="Arial" w:hAnsi="Arial" w:cs="Arial"/>
                <w:noProof/>
                <w:lang w:val="sr-Latn-CS"/>
              </w:rPr>
              <w:t xml:space="preserve"> (</w:t>
            </w:r>
            <w:r w:rsidRPr="00A66763">
              <w:rPr>
                <w:rFonts w:ascii="Arial" w:hAnsi="Arial" w:cs="Arial"/>
                <w:noProof/>
                <w:lang w:val="sr-Latn-CS"/>
              </w:rPr>
              <w:t>sa</w:t>
            </w:r>
            <w:r w:rsidR="00260A74" w:rsidRPr="00A66763">
              <w:rPr>
                <w:rFonts w:ascii="Arial" w:hAnsi="Arial" w:cs="Arial"/>
                <w:noProof/>
                <w:lang w:val="sr-Latn-CS"/>
              </w:rPr>
              <w:t xml:space="preserve"> </w:t>
            </w:r>
            <w:r w:rsidRPr="00A66763">
              <w:rPr>
                <w:rFonts w:ascii="Arial" w:hAnsi="Arial" w:cs="Arial"/>
                <w:noProof/>
                <w:lang w:val="sr-Latn-CS"/>
              </w:rPr>
              <w:t>upisanim</w:t>
            </w:r>
            <w:r w:rsidR="00260A74" w:rsidRPr="00A66763">
              <w:rPr>
                <w:rFonts w:ascii="Arial" w:hAnsi="Arial" w:cs="Arial"/>
                <w:noProof/>
                <w:lang w:val="sr-Latn-CS"/>
              </w:rPr>
              <w:t xml:space="preserve"> </w:t>
            </w:r>
            <w:r w:rsidRPr="00A66763">
              <w:rPr>
                <w:rFonts w:ascii="Arial" w:hAnsi="Arial" w:cs="Arial"/>
                <w:noProof/>
                <w:lang w:val="sr-Latn-CS"/>
              </w:rPr>
              <w:t>brojem</w:t>
            </w:r>
            <w:r w:rsidR="007669EE" w:rsidRPr="00A66763">
              <w:rPr>
                <w:rFonts w:ascii="Arial" w:hAnsi="Arial" w:cs="Arial"/>
                <w:noProof/>
                <w:lang w:val="sr-Latn-CS"/>
              </w:rPr>
              <w:t xml:space="preserve"> </w:t>
            </w:r>
            <w:r w:rsidRPr="00A66763">
              <w:rPr>
                <w:rFonts w:ascii="Arial" w:hAnsi="Arial" w:cs="Arial"/>
                <w:noProof/>
                <w:lang w:val="sr-Latn-CS"/>
              </w:rPr>
              <w:t>pčelinjih</w:t>
            </w:r>
            <w:r w:rsidR="00260A74" w:rsidRPr="00A66763">
              <w:rPr>
                <w:rFonts w:ascii="Arial" w:hAnsi="Arial" w:cs="Arial"/>
                <w:noProof/>
                <w:lang w:val="sr-Latn-CS"/>
              </w:rPr>
              <w:t xml:space="preserve"> </w:t>
            </w:r>
            <w:r w:rsidRPr="00A66763">
              <w:rPr>
                <w:rFonts w:ascii="Arial" w:hAnsi="Arial" w:cs="Arial"/>
                <w:noProof/>
                <w:lang w:val="sr-Latn-CS"/>
              </w:rPr>
              <w:t>društava</w:t>
            </w:r>
            <w:r w:rsidR="00441F48" w:rsidRPr="00A66763">
              <w:rPr>
                <w:rFonts w:ascii="Arial" w:hAnsi="Arial" w:cs="Arial"/>
                <w:noProof/>
                <w:lang w:val="sr-Latn-CS"/>
              </w:rPr>
              <w:t>)</w:t>
            </w:r>
            <w:r w:rsidR="00490CEB" w:rsidRPr="00A66763">
              <w:rPr>
                <w:rFonts w:ascii="Arial" w:hAnsi="Arial" w:cs="Arial"/>
                <w:noProof/>
                <w:lang w:val="sr-Latn-CS"/>
              </w:rPr>
              <w:t>.</w:t>
            </w:r>
          </w:p>
          <w:p w14:paraId="3EA72779" w14:textId="209EA04B" w:rsidR="003C1B51" w:rsidRPr="00A66763" w:rsidRDefault="000245EF" w:rsidP="00E31862">
            <w:pPr>
              <w:jc w:val="both"/>
              <w:rPr>
                <w:rFonts w:ascii="Arial" w:hAnsi="Arial" w:cs="Arial"/>
                <w:noProof/>
                <w:lang w:val="sr-Latn-CS"/>
              </w:rPr>
            </w:pPr>
            <w:r w:rsidRPr="00A66763">
              <w:rPr>
                <w:rFonts w:ascii="Arial" w:hAnsi="Arial" w:cs="Arial"/>
                <w:noProof/>
                <w:lang w:val="sr-Latn-CS"/>
              </w:rPr>
              <w:t>Bliži</w:t>
            </w:r>
            <w:r w:rsidR="003C1B51" w:rsidRPr="00A66763">
              <w:rPr>
                <w:rFonts w:ascii="Arial" w:hAnsi="Arial" w:cs="Arial"/>
                <w:noProof/>
                <w:lang w:val="sr-Latn-CS"/>
              </w:rPr>
              <w:t xml:space="preserve"> </w:t>
            </w:r>
            <w:r w:rsidRPr="00A66763">
              <w:rPr>
                <w:rFonts w:ascii="Arial" w:hAnsi="Arial" w:cs="Arial"/>
                <w:noProof/>
                <w:lang w:val="sr-Latn-CS"/>
              </w:rPr>
              <w:t>kriterijumi</w:t>
            </w:r>
            <w:r w:rsidR="003C1B51" w:rsidRPr="00A66763">
              <w:rPr>
                <w:rFonts w:ascii="Arial" w:hAnsi="Arial" w:cs="Arial"/>
                <w:noProof/>
                <w:lang w:val="sr-Latn-CS"/>
              </w:rPr>
              <w:t xml:space="preserve"> </w:t>
            </w:r>
            <w:r w:rsidRPr="00A66763">
              <w:rPr>
                <w:rFonts w:ascii="Arial" w:hAnsi="Arial" w:cs="Arial"/>
                <w:noProof/>
                <w:lang w:val="sr-Latn-CS"/>
              </w:rPr>
              <w:t>biće</w:t>
            </w:r>
            <w:r w:rsidR="003C1B51" w:rsidRPr="00A66763">
              <w:rPr>
                <w:rFonts w:ascii="Arial" w:hAnsi="Arial" w:cs="Arial"/>
                <w:noProof/>
                <w:lang w:val="sr-Latn-CS"/>
              </w:rPr>
              <w:t xml:space="preserve"> </w:t>
            </w:r>
            <w:r w:rsidRPr="00A66763">
              <w:rPr>
                <w:rFonts w:ascii="Arial" w:hAnsi="Arial" w:cs="Arial"/>
                <w:noProof/>
                <w:lang w:val="sr-Latn-CS"/>
              </w:rPr>
              <w:t>definisani</w:t>
            </w:r>
            <w:r w:rsidR="003C1B51" w:rsidRPr="00A66763">
              <w:rPr>
                <w:rFonts w:ascii="Arial" w:hAnsi="Arial" w:cs="Arial"/>
                <w:noProof/>
                <w:lang w:val="sr-Latn-CS"/>
              </w:rPr>
              <w:t xml:space="preserve"> </w:t>
            </w:r>
            <w:r w:rsidRPr="00A66763">
              <w:rPr>
                <w:rFonts w:ascii="Arial" w:hAnsi="Arial" w:cs="Arial"/>
                <w:noProof/>
                <w:lang w:val="sr-Latn-CS"/>
              </w:rPr>
              <w:t>Javnim</w:t>
            </w:r>
            <w:r w:rsidR="003C1B51" w:rsidRPr="00A66763">
              <w:rPr>
                <w:rFonts w:ascii="Arial" w:hAnsi="Arial" w:cs="Arial"/>
                <w:noProof/>
                <w:lang w:val="sr-Latn-CS"/>
              </w:rPr>
              <w:t xml:space="preserve"> </w:t>
            </w:r>
            <w:r w:rsidRPr="00A66763">
              <w:rPr>
                <w:rFonts w:ascii="Arial" w:hAnsi="Arial" w:cs="Arial"/>
                <w:noProof/>
                <w:lang w:val="sr-Latn-CS"/>
              </w:rPr>
              <w:t>pozivom</w:t>
            </w:r>
            <w:r w:rsidR="003C1B51" w:rsidRPr="00A66763">
              <w:rPr>
                <w:rFonts w:ascii="Arial" w:hAnsi="Arial" w:cs="Arial"/>
                <w:noProof/>
                <w:lang w:val="sr-Latn-CS"/>
              </w:rPr>
              <w:t>.</w:t>
            </w:r>
          </w:p>
          <w:p w14:paraId="3C986585" w14:textId="1F1995D1" w:rsidR="00345E58" w:rsidRPr="00A66763" w:rsidRDefault="000245EF" w:rsidP="00E31862">
            <w:pPr>
              <w:jc w:val="both"/>
              <w:rPr>
                <w:rFonts w:ascii="Arial" w:hAnsi="Arial" w:cs="Arial"/>
                <w:noProof/>
                <w:lang w:val="sr-Latn-CS"/>
              </w:rPr>
            </w:pPr>
            <w:r w:rsidRPr="00A66763">
              <w:rPr>
                <w:rFonts w:ascii="Arial" w:hAnsi="Arial" w:cs="Arial"/>
                <w:b/>
                <w:noProof/>
                <w:lang w:val="sr-Latn-CS"/>
              </w:rPr>
              <w:t>NAPOMENA</w:t>
            </w:r>
            <w:r w:rsidR="00345E58" w:rsidRPr="00A66763">
              <w:rPr>
                <w:rFonts w:ascii="Arial" w:hAnsi="Arial" w:cs="Arial"/>
                <w:b/>
                <w:noProof/>
                <w:lang w:val="sr-Latn-CS"/>
              </w:rPr>
              <w:t xml:space="preserve">: </w:t>
            </w:r>
            <w:r w:rsidRPr="00A66763">
              <w:rPr>
                <w:rFonts w:ascii="Arial" w:hAnsi="Arial" w:cs="Arial"/>
                <w:noProof/>
                <w:lang w:val="sr-Latn-CS"/>
              </w:rPr>
              <w:t>Podrška</w:t>
            </w:r>
            <w:r w:rsidR="00345E58" w:rsidRPr="00A66763">
              <w:rPr>
                <w:rFonts w:ascii="Arial" w:hAnsi="Arial" w:cs="Arial"/>
                <w:noProof/>
                <w:lang w:val="sr-Latn-CS"/>
              </w:rPr>
              <w:t xml:space="preserve"> </w:t>
            </w:r>
            <w:r w:rsidRPr="00A66763">
              <w:rPr>
                <w:rFonts w:ascii="Arial" w:hAnsi="Arial" w:cs="Arial"/>
                <w:noProof/>
                <w:lang w:val="sr-Latn-CS"/>
              </w:rPr>
              <w:t>je</w:t>
            </w:r>
            <w:r w:rsidR="00345E58" w:rsidRPr="00A66763">
              <w:rPr>
                <w:rFonts w:ascii="Arial" w:hAnsi="Arial" w:cs="Arial"/>
                <w:noProof/>
                <w:lang w:val="sr-Latn-CS"/>
              </w:rPr>
              <w:t xml:space="preserve"> </w:t>
            </w:r>
            <w:r w:rsidRPr="00A66763">
              <w:rPr>
                <w:rFonts w:ascii="Arial" w:hAnsi="Arial" w:cs="Arial"/>
                <w:noProof/>
                <w:lang w:val="sr-Latn-CS"/>
              </w:rPr>
              <w:t>namijenjena</w:t>
            </w:r>
            <w:r w:rsidR="00345E58" w:rsidRPr="00A66763">
              <w:rPr>
                <w:rFonts w:ascii="Arial" w:hAnsi="Arial" w:cs="Arial"/>
                <w:noProof/>
                <w:lang w:val="sr-Latn-CS"/>
              </w:rPr>
              <w:t xml:space="preserve"> </w:t>
            </w:r>
            <w:r w:rsidRPr="00A66763">
              <w:rPr>
                <w:rFonts w:ascii="Arial" w:hAnsi="Arial" w:cs="Arial"/>
                <w:noProof/>
                <w:lang w:val="sr-Latn-CS"/>
              </w:rPr>
              <w:t>poljoprivrednim</w:t>
            </w:r>
            <w:r w:rsidR="00345E58" w:rsidRPr="00A66763">
              <w:rPr>
                <w:rFonts w:ascii="Arial" w:hAnsi="Arial" w:cs="Arial"/>
                <w:noProof/>
                <w:lang w:val="sr-Latn-CS"/>
              </w:rPr>
              <w:t xml:space="preserve"> </w:t>
            </w:r>
            <w:r w:rsidRPr="00A66763">
              <w:rPr>
                <w:rFonts w:ascii="Arial" w:hAnsi="Arial" w:cs="Arial"/>
                <w:noProof/>
                <w:lang w:val="sr-Latn-CS"/>
              </w:rPr>
              <w:t>proizvođačima</w:t>
            </w:r>
            <w:r w:rsidR="00345E58" w:rsidRPr="00A66763">
              <w:rPr>
                <w:rFonts w:ascii="Arial" w:hAnsi="Arial" w:cs="Arial"/>
                <w:noProof/>
                <w:lang w:val="sr-Latn-CS"/>
              </w:rPr>
              <w:t xml:space="preserve"> </w:t>
            </w:r>
            <w:r w:rsidRPr="00A66763">
              <w:rPr>
                <w:rFonts w:ascii="Arial" w:hAnsi="Arial" w:cs="Arial"/>
                <w:noProof/>
                <w:lang w:val="sr-Latn-CS"/>
              </w:rPr>
              <w:t>koji</w:t>
            </w:r>
            <w:r w:rsidR="00345E58" w:rsidRPr="00A66763">
              <w:rPr>
                <w:rFonts w:ascii="Arial" w:hAnsi="Arial" w:cs="Arial"/>
                <w:noProof/>
                <w:lang w:val="sr-Latn-CS"/>
              </w:rPr>
              <w:t xml:space="preserve"> </w:t>
            </w:r>
            <w:r w:rsidRPr="00A66763">
              <w:rPr>
                <w:rFonts w:ascii="Arial" w:hAnsi="Arial" w:cs="Arial"/>
                <w:noProof/>
                <w:lang w:val="sr-Latn-CS"/>
              </w:rPr>
              <w:t>proizvodnju</w:t>
            </w:r>
            <w:r w:rsidR="00345E58" w:rsidRPr="00A66763">
              <w:rPr>
                <w:rFonts w:ascii="Arial" w:hAnsi="Arial" w:cs="Arial"/>
                <w:noProof/>
                <w:lang w:val="sr-Latn-CS"/>
              </w:rPr>
              <w:t xml:space="preserve"> </w:t>
            </w:r>
            <w:r w:rsidRPr="00A66763">
              <w:rPr>
                <w:rFonts w:ascii="Arial" w:hAnsi="Arial" w:cs="Arial"/>
                <w:noProof/>
                <w:lang w:val="sr-Latn-CS"/>
              </w:rPr>
              <w:t>obavljaju</w:t>
            </w:r>
            <w:r w:rsidR="00345E58" w:rsidRPr="00A66763">
              <w:rPr>
                <w:rFonts w:ascii="Arial" w:hAnsi="Arial" w:cs="Arial"/>
                <w:noProof/>
                <w:lang w:val="sr-Latn-CS"/>
              </w:rPr>
              <w:t xml:space="preserve"> </w:t>
            </w:r>
            <w:r w:rsidRPr="00A66763">
              <w:rPr>
                <w:rFonts w:ascii="Arial" w:hAnsi="Arial" w:cs="Arial"/>
                <w:noProof/>
                <w:lang w:val="sr-Latn-CS"/>
              </w:rPr>
              <w:t>na</w:t>
            </w:r>
            <w:r w:rsidR="00345E58" w:rsidRPr="00A66763">
              <w:rPr>
                <w:rFonts w:ascii="Arial" w:hAnsi="Arial" w:cs="Arial"/>
                <w:noProof/>
                <w:lang w:val="sr-Latn-CS"/>
              </w:rPr>
              <w:t xml:space="preserve"> </w:t>
            </w:r>
            <w:r w:rsidRPr="00A66763">
              <w:rPr>
                <w:rFonts w:ascii="Arial" w:hAnsi="Arial" w:cs="Arial"/>
                <w:noProof/>
                <w:lang w:val="sr-Latn-CS"/>
              </w:rPr>
              <w:t>teritoriji</w:t>
            </w:r>
            <w:r w:rsidR="00345E58" w:rsidRPr="00A66763">
              <w:rPr>
                <w:rFonts w:ascii="Arial" w:hAnsi="Arial" w:cs="Arial"/>
                <w:noProof/>
                <w:lang w:val="sr-Latn-CS"/>
              </w:rPr>
              <w:t xml:space="preserve"> </w:t>
            </w:r>
            <w:r w:rsidRPr="00A66763">
              <w:rPr>
                <w:rFonts w:ascii="Arial" w:hAnsi="Arial" w:cs="Arial"/>
                <w:noProof/>
                <w:lang w:val="sr-Latn-CS"/>
              </w:rPr>
              <w:t>opštine</w:t>
            </w:r>
            <w:r w:rsidR="00345E58" w:rsidRPr="00A66763">
              <w:rPr>
                <w:rFonts w:ascii="Arial" w:hAnsi="Arial" w:cs="Arial"/>
                <w:noProof/>
                <w:lang w:val="sr-Latn-CS"/>
              </w:rPr>
              <w:t xml:space="preserve"> </w:t>
            </w:r>
            <w:r w:rsidRPr="00A66763">
              <w:rPr>
                <w:rFonts w:ascii="Arial" w:hAnsi="Arial" w:cs="Arial"/>
                <w:noProof/>
                <w:lang w:val="sr-Latn-CS"/>
              </w:rPr>
              <w:t>Nikšić</w:t>
            </w:r>
            <w:r w:rsidR="003C1B51" w:rsidRPr="00A66763">
              <w:rPr>
                <w:rFonts w:ascii="Arial" w:hAnsi="Arial" w:cs="Arial"/>
                <w:noProof/>
                <w:lang w:val="sr-Latn-CS"/>
              </w:rPr>
              <w:t>.</w:t>
            </w:r>
          </w:p>
        </w:tc>
      </w:tr>
      <w:tr w:rsidR="00B9657F" w:rsidRPr="00A66763" w14:paraId="77BEB5B1" w14:textId="77777777" w:rsidTr="00B9657F">
        <w:tc>
          <w:tcPr>
            <w:tcW w:w="1245" w:type="dxa"/>
          </w:tcPr>
          <w:p w14:paraId="42E9DBF7" w14:textId="409DA568" w:rsidR="00B9657F" w:rsidRPr="00A66763" w:rsidRDefault="000245EF" w:rsidP="00AB733A">
            <w:pPr>
              <w:rPr>
                <w:rFonts w:ascii="Arial" w:hAnsi="Arial" w:cs="Arial"/>
                <w:noProof/>
                <w:lang w:val="sr-Latn-CS"/>
              </w:rPr>
            </w:pPr>
            <w:r w:rsidRPr="00A66763">
              <w:rPr>
                <w:rFonts w:ascii="Arial" w:hAnsi="Arial" w:cs="Arial"/>
                <w:noProof/>
                <w:lang w:val="sr-Latn-CS"/>
              </w:rPr>
              <w:lastRenderedPageBreak/>
              <w:t>Korisnici</w:t>
            </w:r>
          </w:p>
        </w:tc>
        <w:tc>
          <w:tcPr>
            <w:tcW w:w="8377" w:type="dxa"/>
            <w:gridSpan w:val="2"/>
          </w:tcPr>
          <w:p w14:paraId="20A86887" w14:textId="5E17D4A8" w:rsidR="00B9657F" w:rsidRPr="00A66763" w:rsidRDefault="000245EF" w:rsidP="00441F48">
            <w:pPr>
              <w:jc w:val="center"/>
              <w:rPr>
                <w:rFonts w:ascii="Arial" w:hAnsi="Arial" w:cs="Arial"/>
                <w:noProof/>
                <w:lang w:val="sr-Latn-CS"/>
              </w:rPr>
            </w:pPr>
            <w:r w:rsidRPr="00A66763">
              <w:rPr>
                <w:rFonts w:ascii="Arial" w:hAnsi="Arial" w:cs="Arial"/>
                <w:noProof/>
                <w:lang w:val="sr-Latn-CS"/>
              </w:rPr>
              <w:t>Registrovana</w:t>
            </w:r>
            <w:r w:rsidR="00441F48" w:rsidRPr="00A66763">
              <w:rPr>
                <w:rFonts w:ascii="Arial" w:hAnsi="Arial" w:cs="Arial"/>
                <w:noProof/>
                <w:lang w:val="sr-Latn-CS"/>
              </w:rPr>
              <w:t xml:space="preserve"> </w:t>
            </w:r>
            <w:r w:rsidRPr="00A66763">
              <w:rPr>
                <w:rFonts w:ascii="Arial" w:hAnsi="Arial" w:cs="Arial"/>
                <w:noProof/>
                <w:lang w:val="sr-Latn-CS"/>
              </w:rPr>
              <w:t>poljoprivredna</w:t>
            </w:r>
            <w:r w:rsidR="00441F48" w:rsidRPr="00A66763">
              <w:rPr>
                <w:rFonts w:ascii="Arial" w:hAnsi="Arial" w:cs="Arial"/>
                <w:noProof/>
                <w:lang w:val="sr-Latn-CS"/>
              </w:rPr>
              <w:t xml:space="preserve"> </w:t>
            </w:r>
            <w:r w:rsidRPr="00A66763">
              <w:rPr>
                <w:rFonts w:ascii="Arial" w:hAnsi="Arial" w:cs="Arial"/>
                <w:noProof/>
                <w:lang w:val="sr-Latn-CS"/>
              </w:rPr>
              <w:t>gazdinstva</w:t>
            </w:r>
            <w:r w:rsidR="00441F48" w:rsidRPr="00A66763">
              <w:rPr>
                <w:rFonts w:ascii="Arial" w:hAnsi="Arial" w:cs="Arial"/>
                <w:noProof/>
                <w:lang w:val="sr-Latn-CS"/>
              </w:rPr>
              <w:t xml:space="preserve"> </w:t>
            </w:r>
            <w:r w:rsidRPr="00A66763">
              <w:rPr>
                <w:rFonts w:ascii="Arial" w:hAnsi="Arial" w:cs="Arial"/>
                <w:noProof/>
                <w:lang w:val="sr-Latn-CS"/>
              </w:rPr>
              <w:t>u</w:t>
            </w:r>
            <w:r w:rsidR="00441F48" w:rsidRPr="00A66763">
              <w:rPr>
                <w:rFonts w:ascii="Arial" w:hAnsi="Arial" w:cs="Arial"/>
                <w:noProof/>
                <w:lang w:val="sr-Latn-CS"/>
              </w:rPr>
              <w:t xml:space="preserve"> </w:t>
            </w:r>
            <w:r w:rsidRPr="00A66763">
              <w:rPr>
                <w:rFonts w:ascii="Arial" w:hAnsi="Arial" w:cs="Arial"/>
                <w:noProof/>
                <w:lang w:val="sr-Latn-CS"/>
              </w:rPr>
              <w:t>MPŠV</w:t>
            </w:r>
            <w:r w:rsidR="00441F48" w:rsidRPr="00A66763">
              <w:rPr>
                <w:rFonts w:ascii="Arial" w:hAnsi="Arial" w:cs="Arial"/>
                <w:noProof/>
                <w:lang w:val="sr-Latn-CS"/>
              </w:rPr>
              <w:t xml:space="preserve">, </w:t>
            </w:r>
            <w:r w:rsidRPr="00A66763">
              <w:rPr>
                <w:rFonts w:ascii="Arial" w:hAnsi="Arial" w:cs="Arial"/>
                <w:noProof/>
                <w:lang w:val="sr-Latn-CS"/>
              </w:rPr>
              <w:t>koja</w:t>
            </w:r>
            <w:r w:rsidR="00441F48" w:rsidRPr="00A66763">
              <w:rPr>
                <w:rFonts w:ascii="Arial" w:hAnsi="Arial" w:cs="Arial"/>
                <w:noProof/>
                <w:lang w:val="sr-Latn-CS"/>
              </w:rPr>
              <w:t xml:space="preserve"> </w:t>
            </w:r>
            <w:r w:rsidRPr="00A66763">
              <w:rPr>
                <w:rFonts w:ascii="Arial" w:hAnsi="Arial" w:cs="Arial"/>
                <w:noProof/>
                <w:lang w:val="sr-Latn-CS"/>
              </w:rPr>
              <w:t>ispunjavaju</w:t>
            </w:r>
            <w:r w:rsidR="00441F48" w:rsidRPr="00A66763">
              <w:rPr>
                <w:rFonts w:ascii="Arial" w:hAnsi="Arial" w:cs="Arial"/>
                <w:noProof/>
                <w:lang w:val="sr-Latn-CS"/>
              </w:rPr>
              <w:t xml:space="preserve"> </w:t>
            </w:r>
            <w:r w:rsidRPr="00A66763">
              <w:rPr>
                <w:rFonts w:ascii="Arial" w:hAnsi="Arial" w:cs="Arial"/>
                <w:noProof/>
                <w:lang w:val="sr-Latn-CS"/>
              </w:rPr>
              <w:t>uslove</w:t>
            </w:r>
            <w:r w:rsidR="00441F48" w:rsidRPr="00A66763">
              <w:rPr>
                <w:rFonts w:ascii="Arial" w:hAnsi="Arial" w:cs="Arial"/>
                <w:noProof/>
                <w:lang w:val="sr-Latn-CS"/>
              </w:rPr>
              <w:t xml:space="preserve"> </w:t>
            </w:r>
            <w:r w:rsidRPr="00A66763">
              <w:rPr>
                <w:rFonts w:ascii="Arial" w:hAnsi="Arial" w:cs="Arial"/>
                <w:noProof/>
                <w:lang w:val="sr-Latn-CS"/>
              </w:rPr>
              <w:t>utvrđene</w:t>
            </w:r>
            <w:r w:rsidR="00441F48" w:rsidRPr="00A66763">
              <w:rPr>
                <w:rFonts w:ascii="Arial" w:hAnsi="Arial" w:cs="Arial"/>
                <w:noProof/>
                <w:lang w:val="sr-Latn-CS"/>
              </w:rPr>
              <w:t xml:space="preserve"> </w:t>
            </w:r>
            <w:r w:rsidRPr="00A66763">
              <w:rPr>
                <w:rFonts w:ascii="Arial" w:hAnsi="Arial" w:cs="Arial"/>
                <w:noProof/>
                <w:lang w:val="sr-Latn-CS"/>
              </w:rPr>
              <w:t>Javnim</w:t>
            </w:r>
            <w:r w:rsidR="00441F48" w:rsidRPr="00A66763">
              <w:rPr>
                <w:rFonts w:ascii="Arial" w:hAnsi="Arial" w:cs="Arial"/>
                <w:noProof/>
                <w:lang w:val="sr-Latn-CS"/>
              </w:rPr>
              <w:t xml:space="preserve"> </w:t>
            </w:r>
            <w:r w:rsidRPr="00A66763">
              <w:rPr>
                <w:rFonts w:ascii="Arial" w:hAnsi="Arial" w:cs="Arial"/>
                <w:noProof/>
                <w:lang w:val="sr-Latn-CS"/>
              </w:rPr>
              <w:t>pozivom</w:t>
            </w:r>
            <w:r w:rsidR="00441F48" w:rsidRPr="00A66763">
              <w:rPr>
                <w:rFonts w:ascii="Arial" w:hAnsi="Arial" w:cs="Arial"/>
                <w:noProof/>
                <w:lang w:val="sr-Latn-CS"/>
              </w:rPr>
              <w:t>.</w:t>
            </w:r>
          </w:p>
        </w:tc>
      </w:tr>
      <w:tr w:rsidR="00441F48" w:rsidRPr="00A66763" w14:paraId="32D921D7" w14:textId="77777777" w:rsidTr="00EB35A9">
        <w:tc>
          <w:tcPr>
            <w:tcW w:w="1245" w:type="dxa"/>
            <w:vAlign w:val="center"/>
          </w:tcPr>
          <w:p w14:paraId="6A4D3F69" w14:textId="48394A17" w:rsidR="00441F48" w:rsidRPr="00A66763" w:rsidRDefault="000245EF" w:rsidP="00EB35A9">
            <w:pPr>
              <w:rPr>
                <w:rFonts w:ascii="Arial" w:hAnsi="Arial" w:cs="Arial"/>
                <w:noProof/>
                <w:lang w:val="sr-Latn-CS"/>
              </w:rPr>
            </w:pPr>
            <w:r w:rsidRPr="00A66763">
              <w:rPr>
                <w:rFonts w:ascii="Arial" w:hAnsi="Arial" w:cs="Arial"/>
                <w:noProof/>
                <w:lang w:val="sr-Latn-CS"/>
              </w:rPr>
              <w:t>Način</w:t>
            </w:r>
            <w:r w:rsidR="00441F48" w:rsidRPr="00A66763">
              <w:rPr>
                <w:rFonts w:ascii="Arial" w:hAnsi="Arial" w:cs="Arial"/>
                <w:noProof/>
                <w:lang w:val="sr-Latn-CS"/>
              </w:rPr>
              <w:t xml:space="preserve"> </w:t>
            </w:r>
            <w:r w:rsidRPr="00A66763">
              <w:rPr>
                <w:rFonts w:ascii="Arial" w:hAnsi="Arial" w:cs="Arial"/>
                <w:noProof/>
                <w:lang w:val="sr-Latn-CS"/>
              </w:rPr>
              <w:t>plaćanja</w:t>
            </w:r>
          </w:p>
        </w:tc>
        <w:tc>
          <w:tcPr>
            <w:tcW w:w="8377" w:type="dxa"/>
            <w:gridSpan w:val="2"/>
          </w:tcPr>
          <w:p w14:paraId="30867F94" w14:textId="6FD81E8C" w:rsidR="00441F48" w:rsidRPr="00A66763" w:rsidRDefault="000245EF" w:rsidP="00516E1E">
            <w:pPr>
              <w:jc w:val="center"/>
              <w:rPr>
                <w:rFonts w:ascii="Arial" w:hAnsi="Arial" w:cs="Arial"/>
                <w:noProof/>
                <w:lang w:val="sr-Latn-CS"/>
              </w:rPr>
            </w:pPr>
            <w:r w:rsidRPr="00A66763">
              <w:rPr>
                <w:rFonts w:ascii="Arial" w:hAnsi="Arial" w:cs="Arial"/>
                <w:noProof/>
                <w:lang w:val="sr-Latn-CS"/>
              </w:rPr>
              <w:t>Direktno</w:t>
            </w:r>
            <w:r w:rsidR="00516E1E" w:rsidRPr="00A66763">
              <w:rPr>
                <w:rFonts w:ascii="Arial" w:hAnsi="Arial" w:cs="Arial"/>
                <w:noProof/>
                <w:lang w:val="sr-Latn-CS"/>
              </w:rPr>
              <w:t xml:space="preserve"> </w:t>
            </w:r>
            <w:r w:rsidRPr="00A66763">
              <w:rPr>
                <w:rFonts w:ascii="Arial" w:hAnsi="Arial" w:cs="Arial"/>
                <w:noProof/>
                <w:lang w:val="sr-Latn-CS"/>
              </w:rPr>
              <w:t>na</w:t>
            </w:r>
            <w:r w:rsidR="00516E1E" w:rsidRPr="00A66763">
              <w:rPr>
                <w:rFonts w:ascii="Arial" w:hAnsi="Arial" w:cs="Arial"/>
                <w:noProof/>
                <w:lang w:val="sr-Latn-CS"/>
              </w:rPr>
              <w:t xml:space="preserve"> </w:t>
            </w:r>
            <w:r w:rsidRPr="00A66763">
              <w:rPr>
                <w:rFonts w:ascii="Arial" w:hAnsi="Arial" w:cs="Arial"/>
                <w:noProof/>
                <w:lang w:val="sr-Latn-CS"/>
              </w:rPr>
              <w:t>žiro</w:t>
            </w:r>
            <w:r w:rsidR="00516E1E" w:rsidRPr="00A66763">
              <w:rPr>
                <w:rFonts w:ascii="Arial" w:hAnsi="Arial" w:cs="Arial"/>
                <w:noProof/>
                <w:lang w:val="sr-Latn-CS"/>
              </w:rPr>
              <w:t xml:space="preserve"> </w:t>
            </w:r>
            <w:r w:rsidRPr="00A66763">
              <w:rPr>
                <w:rFonts w:ascii="Arial" w:hAnsi="Arial" w:cs="Arial"/>
                <w:noProof/>
                <w:lang w:val="sr-Latn-CS"/>
              </w:rPr>
              <w:t>račun</w:t>
            </w:r>
            <w:r w:rsidR="00516E1E" w:rsidRPr="00A66763">
              <w:rPr>
                <w:rFonts w:ascii="Arial" w:hAnsi="Arial" w:cs="Arial"/>
                <w:noProof/>
                <w:lang w:val="sr-Latn-CS"/>
              </w:rPr>
              <w:t xml:space="preserve"> </w:t>
            </w:r>
            <w:r w:rsidRPr="00A66763">
              <w:rPr>
                <w:rFonts w:ascii="Arial" w:hAnsi="Arial" w:cs="Arial"/>
                <w:noProof/>
                <w:lang w:val="sr-Latn-CS"/>
              </w:rPr>
              <w:t>korisnika</w:t>
            </w:r>
          </w:p>
        </w:tc>
      </w:tr>
      <w:tr w:rsidR="00441F48" w:rsidRPr="00A66763" w14:paraId="5D9480E7" w14:textId="77777777" w:rsidTr="00B9657F">
        <w:tc>
          <w:tcPr>
            <w:tcW w:w="1245" w:type="dxa"/>
          </w:tcPr>
          <w:p w14:paraId="4EF3FD1C" w14:textId="411C9A84" w:rsidR="00441F48" w:rsidRPr="00A66763" w:rsidRDefault="000245EF" w:rsidP="00AB733A">
            <w:pPr>
              <w:rPr>
                <w:rFonts w:ascii="Arial" w:hAnsi="Arial" w:cs="Arial"/>
                <w:noProof/>
                <w:lang w:val="sr-Latn-CS"/>
              </w:rPr>
            </w:pPr>
            <w:r w:rsidRPr="00A66763">
              <w:rPr>
                <w:rFonts w:ascii="Arial" w:hAnsi="Arial" w:cs="Arial"/>
                <w:noProof/>
                <w:lang w:val="sr-Latn-CS"/>
              </w:rPr>
              <w:t>Realizacija</w:t>
            </w:r>
          </w:p>
        </w:tc>
        <w:tc>
          <w:tcPr>
            <w:tcW w:w="8377" w:type="dxa"/>
            <w:gridSpan w:val="2"/>
          </w:tcPr>
          <w:p w14:paraId="01420A5F" w14:textId="561554D2" w:rsidR="00441F48" w:rsidRPr="00A66763" w:rsidRDefault="000245EF" w:rsidP="00516E1E">
            <w:pPr>
              <w:jc w:val="center"/>
              <w:rPr>
                <w:rFonts w:ascii="Arial" w:hAnsi="Arial" w:cs="Arial"/>
                <w:noProof/>
                <w:lang w:val="sr-Latn-CS"/>
              </w:rPr>
            </w:pPr>
            <w:r w:rsidRPr="00A66763">
              <w:rPr>
                <w:rFonts w:ascii="Arial" w:hAnsi="Arial" w:cs="Arial"/>
                <w:noProof/>
                <w:lang w:val="sr-Latn-CS"/>
              </w:rPr>
              <w:t>Sekretarijat</w:t>
            </w:r>
            <w:r w:rsidR="00516E1E" w:rsidRPr="00A66763">
              <w:rPr>
                <w:rFonts w:ascii="Arial" w:hAnsi="Arial" w:cs="Arial"/>
                <w:noProof/>
                <w:lang w:val="sr-Latn-CS"/>
              </w:rPr>
              <w:t xml:space="preserve"> </w:t>
            </w:r>
            <w:r w:rsidRPr="00A66763">
              <w:rPr>
                <w:rFonts w:ascii="Arial" w:hAnsi="Arial" w:cs="Arial"/>
                <w:noProof/>
                <w:lang w:val="sr-Latn-CS"/>
              </w:rPr>
              <w:t>za</w:t>
            </w:r>
            <w:r w:rsidR="00516E1E" w:rsidRPr="00A66763">
              <w:rPr>
                <w:rFonts w:ascii="Arial" w:hAnsi="Arial" w:cs="Arial"/>
                <w:noProof/>
                <w:lang w:val="sr-Latn-CS"/>
              </w:rPr>
              <w:t xml:space="preserve"> </w:t>
            </w:r>
            <w:r w:rsidRPr="00A66763">
              <w:rPr>
                <w:rFonts w:ascii="Arial" w:hAnsi="Arial" w:cs="Arial"/>
                <w:noProof/>
                <w:lang w:val="sr-Latn-CS"/>
              </w:rPr>
              <w:t>finansije</w:t>
            </w:r>
            <w:r w:rsidR="00516E1E" w:rsidRPr="00A66763">
              <w:rPr>
                <w:rFonts w:ascii="Arial" w:hAnsi="Arial" w:cs="Arial"/>
                <w:noProof/>
                <w:lang w:val="sr-Latn-CS"/>
              </w:rPr>
              <w:t xml:space="preserve">, </w:t>
            </w:r>
            <w:r w:rsidRPr="00A66763">
              <w:rPr>
                <w:rFonts w:ascii="Arial" w:hAnsi="Arial" w:cs="Arial"/>
                <w:noProof/>
                <w:lang w:val="sr-Latn-CS"/>
              </w:rPr>
              <w:t>razvoj</w:t>
            </w:r>
            <w:r w:rsidR="00516E1E" w:rsidRPr="00A66763">
              <w:rPr>
                <w:rFonts w:ascii="Arial" w:hAnsi="Arial" w:cs="Arial"/>
                <w:noProof/>
                <w:lang w:val="sr-Latn-CS"/>
              </w:rPr>
              <w:t xml:space="preserve"> </w:t>
            </w:r>
            <w:r w:rsidRPr="00A66763">
              <w:rPr>
                <w:rFonts w:ascii="Arial" w:hAnsi="Arial" w:cs="Arial"/>
                <w:noProof/>
                <w:lang w:val="sr-Latn-CS"/>
              </w:rPr>
              <w:t>i</w:t>
            </w:r>
            <w:r w:rsidR="00516E1E" w:rsidRPr="00A66763">
              <w:rPr>
                <w:rFonts w:ascii="Arial" w:hAnsi="Arial" w:cs="Arial"/>
                <w:noProof/>
                <w:lang w:val="sr-Latn-CS"/>
              </w:rPr>
              <w:t xml:space="preserve"> </w:t>
            </w:r>
            <w:r w:rsidRPr="00A66763">
              <w:rPr>
                <w:rFonts w:ascii="Arial" w:hAnsi="Arial" w:cs="Arial"/>
                <w:noProof/>
                <w:lang w:val="sr-Latn-CS"/>
              </w:rPr>
              <w:t>preduzetništvo</w:t>
            </w:r>
          </w:p>
        </w:tc>
      </w:tr>
      <w:tr w:rsidR="00441F48" w:rsidRPr="00A66763" w14:paraId="4451C264" w14:textId="77777777" w:rsidTr="00B9657F">
        <w:tc>
          <w:tcPr>
            <w:tcW w:w="1245" w:type="dxa"/>
          </w:tcPr>
          <w:p w14:paraId="25220612" w14:textId="0B700617" w:rsidR="00441F48" w:rsidRPr="00A66763" w:rsidRDefault="000245EF" w:rsidP="00AB733A">
            <w:pPr>
              <w:rPr>
                <w:rFonts w:ascii="Arial" w:hAnsi="Arial" w:cs="Arial"/>
                <w:noProof/>
                <w:lang w:val="sr-Latn-CS"/>
              </w:rPr>
            </w:pPr>
            <w:r w:rsidRPr="00A66763">
              <w:rPr>
                <w:rFonts w:ascii="Arial" w:hAnsi="Arial" w:cs="Arial"/>
                <w:noProof/>
                <w:lang w:val="sr-Latn-CS"/>
              </w:rPr>
              <w:t>Procedura</w:t>
            </w:r>
            <w:r w:rsidR="00441F48" w:rsidRPr="00A66763">
              <w:rPr>
                <w:rFonts w:ascii="Arial" w:hAnsi="Arial" w:cs="Arial"/>
                <w:noProof/>
                <w:lang w:val="sr-Latn-CS"/>
              </w:rPr>
              <w:t xml:space="preserve"> </w:t>
            </w:r>
            <w:r w:rsidRPr="00A66763">
              <w:rPr>
                <w:rFonts w:ascii="Arial" w:hAnsi="Arial" w:cs="Arial"/>
                <w:noProof/>
                <w:lang w:val="sr-Latn-CS"/>
              </w:rPr>
              <w:t>realizacije</w:t>
            </w:r>
          </w:p>
        </w:tc>
        <w:tc>
          <w:tcPr>
            <w:tcW w:w="8377" w:type="dxa"/>
            <w:gridSpan w:val="2"/>
          </w:tcPr>
          <w:p w14:paraId="7D691B85" w14:textId="154C93D9" w:rsidR="00441F48" w:rsidRPr="00A66763" w:rsidRDefault="000245EF" w:rsidP="003C1B51">
            <w:pPr>
              <w:jc w:val="both"/>
              <w:rPr>
                <w:rFonts w:ascii="Arial" w:hAnsi="Arial" w:cs="Arial"/>
                <w:noProof/>
                <w:lang w:val="sr-Latn-CS"/>
              </w:rPr>
            </w:pPr>
            <w:r w:rsidRPr="00A66763">
              <w:rPr>
                <w:rFonts w:ascii="Arial" w:hAnsi="Arial" w:cs="Arial"/>
                <w:noProof/>
                <w:lang w:val="sr-Latn-CS"/>
              </w:rPr>
              <w:t>Proizvođači</w:t>
            </w:r>
            <w:r w:rsidR="00516E1E" w:rsidRPr="00A66763">
              <w:rPr>
                <w:rFonts w:ascii="Arial" w:hAnsi="Arial" w:cs="Arial"/>
                <w:noProof/>
                <w:lang w:val="sr-Latn-CS"/>
              </w:rPr>
              <w:t xml:space="preserve"> </w:t>
            </w:r>
            <w:r w:rsidRPr="00A66763">
              <w:rPr>
                <w:rFonts w:ascii="Arial" w:hAnsi="Arial" w:cs="Arial"/>
                <w:noProof/>
                <w:lang w:val="sr-Latn-CS"/>
              </w:rPr>
              <w:t>dostavljaju</w:t>
            </w:r>
            <w:r w:rsidR="00516E1E" w:rsidRPr="00A66763">
              <w:rPr>
                <w:rFonts w:ascii="Arial" w:hAnsi="Arial" w:cs="Arial"/>
                <w:noProof/>
                <w:lang w:val="sr-Latn-CS"/>
              </w:rPr>
              <w:t xml:space="preserve"> </w:t>
            </w:r>
            <w:r w:rsidRPr="00A66763">
              <w:rPr>
                <w:rFonts w:ascii="Arial" w:hAnsi="Arial" w:cs="Arial"/>
                <w:noProof/>
                <w:lang w:val="sr-Latn-CS"/>
              </w:rPr>
              <w:t>zahjeve</w:t>
            </w:r>
            <w:r w:rsidR="00516E1E" w:rsidRPr="00A66763">
              <w:rPr>
                <w:rFonts w:ascii="Arial" w:hAnsi="Arial" w:cs="Arial"/>
                <w:noProof/>
                <w:lang w:val="sr-Latn-CS"/>
              </w:rPr>
              <w:t xml:space="preserve"> </w:t>
            </w:r>
            <w:r w:rsidRPr="00A66763">
              <w:rPr>
                <w:rFonts w:ascii="Arial" w:hAnsi="Arial" w:cs="Arial"/>
                <w:noProof/>
                <w:lang w:val="sr-Latn-CS"/>
              </w:rPr>
              <w:t>Sekretarijatu</w:t>
            </w:r>
            <w:r w:rsidR="00516E1E" w:rsidRPr="00A66763">
              <w:rPr>
                <w:rFonts w:ascii="Arial" w:hAnsi="Arial" w:cs="Arial"/>
                <w:noProof/>
                <w:lang w:val="sr-Latn-CS"/>
              </w:rPr>
              <w:t xml:space="preserve">, </w:t>
            </w:r>
            <w:r w:rsidRPr="00A66763">
              <w:rPr>
                <w:rFonts w:ascii="Arial" w:hAnsi="Arial" w:cs="Arial"/>
                <w:noProof/>
                <w:lang w:val="sr-Latn-CS"/>
              </w:rPr>
              <w:t>do</w:t>
            </w:r>
            <w:r w:rsidR="00516E1E" w:rsidRPr="00A66763">
              <w:rPr>
                <w:rFonts w:ascii="Arial" w:hAnsi="Arial" w:cs="Arial"/>
                <w:noProof/>
                <w:lang w:val="sr-Latn-CS"/>
              </w:rPr>
              <w:t xml:space="preserve"> </w:t>
            </w:r>
            <w:r w:rsidRPr="00A66763">
              <w:rPr>
                <w:rFonts w:ascii="Arial" w:hAnsi="Arial" w:cs="Arial"/>
                <w:noProof/>
                <w:lang w:val="sr-Latn-CS"/>
              </w:rPr>
              <w:t>roka</w:t>
            </w:r>
            <w:r w:rsidR="00D63A93" w:rsidRPr="00A66763">
              <w:rPr>
                <w:rFonts w:ascii="Arial" w:hAnsi="Arial" w:cs="Arial"/>
                <w:noProof/>
                <w:lang w:val="sr-Latn-CS"/>
              </w:rPr>
              <w:t xml:space="preserve"> </w:t>
            </w:r>
            <w:r w:rsidRPr="00A66763">
              <w:rPr>
                <w:rFonts w:ascii="Arial" w:hAnsi="Arial" w:cs="Arial"/>
                <w:noProof/>
                <w:lang w:val="sr-Latn-CS"/>
              </w:rPr>
              <w:t>koji</w:t>
            </w:r>
            <w:r w:rsidR="00D63A93" w:rsidRPr="00A66763">
              <w:rPr>
                <w:rFonts w:ascii="Arial" w:hAnsi="Arial" w:cs="Arial"/>
                <w:noProof/>
                <w:lang w:val="sr-Latn-CS"/>
              </w:rPr>
              <w:t xml:space="preserve"> </w:t>
            </w:r>
            <w:r w:rsidRPr="00A66763">
              <w:rPr>
                <w:rFonts w:ascii="Arial" w:hAnsi="Arial" w:cs="Arial"/>
                <w:noProof/>
                <w:lang w:val="sr-Latn-CS"/>
              </w:rPr>
              <w:t>će</w:t>
            </w:r>
            <w:r w:rsidR="00D63A93" w:rsidRPr="00A66763">
              <w:rPr>
                <w:rFonts w:ascii="Arial" w:hAnsi="Arial" w:cs="Arial"/>
                <w:noProof/>
                <w:lang w:val="sr-Latn-CS"/>
              </w:rPr>
              <w:t xml:space="preserve"> </w:t>
            </w:r>
            <w:r w:rsidRPr="00A66763">
              <w:rPr>
                <w:rFonts w:ascii="Arial" w:hAnsi="Arial" w:cs="Arial"/>
                <w:noProof/>
                <w:lang w:val="sr-Latn-CS"/>
              </w:rPr>
              <w:t>biti</w:t>
            </w:r>
            <w:r w:rsidR="00D63A93" w:rsidRPr="00A66763">
              <w:rPr>
                <w:rFonts w:ascii="Arial" w:hAnsi="Arial" w:cs="Arial"/>
                <w:noProof/>
                <w:lang w:val="sr-Latn-CS"/>
              </w:rPr>
              <w:t xml:space="preserve">  </w:t>
            </w:r>
            <w:r w:rsidRPr="00A66763">
              <w:rPr>
                <w:rFonts w:ascii="Arial" w:hAnsi="Arial" w:cs="Arial"/>
                <w:noProof/>
                <w:lang w:val="sr-Latn-CS"/>
              </w:rPr>
              <w:t>naznačen</w:t>
            </w:r>
            <w:r w:rsidR="00516E1E" w:rsidRPr="00A66763">
              <w:rPr>
                <w:rFonts w:ascii="Arial" w:hAnsi="Arial" w:cs="Arial"/>
                <w:noProof/>
                <w:lang w:val="sr-Latn-CS"/>
              </w:rPr>
              <w:t xml:space="preserve"> </w:t>
            </w:r>
            <w:r w:rsidRPr="00A66763">
              <w:rPr>
                <w:rFonts w:ascii="Arial" w:hAnsi="Arial" w:cs="Arial"/>
                <w:noProof/>
                <w:lang w:val="sr-Latn-CS"/>
              </w:rPr>
              <w:t>u</w:t>
            </w:r>
            <w:r w:rsidR="00D63A93" w:rsidRPr="00A66763">
              <w:rPr>
                <w:rFonts w:ascii="Arial" w:hAnsi="Arial" w:cs="Arial"/>
                <w:noProof/>
                <w:lang w:val="sr-Latn-CS"/>
              </w:rPr>
              <w:t xml:space="preserve"> </w:t>
            </w:r>
            <w:r w:rsidRPr="00A66763">
              <w:rPr>
                <w:rFonts w:ascii="Arial" w:hAnsi="Arial" w:cs="Arial"/>
                <w:noProof/>
                <w:lang w:val="sr-Latn-CS"/>
              </w:rPr>
              <w:t>Javnom</w:t>
            </w:r>
            <w:r w:rsidR="00516E1E" w:rsidRPr="00A66763">
              <w:rPr>
                <w:rFonts w:ascii="Arial" w:hAnsi="Arial" w:cs="Arial"/>
                <w:noProof/>
                <w:lang w:val="sr-Latn-CS"/>
              </w:rPr>
              <w:t xml:space="preserve"> </w:t>
            </w:r>
            <w:r w:rsidRPr="00A66763">
              <w:rPr>
                <w:rFonts w:ascii="Arial" w:hAnsi="Arial" w:cs="Arial"/>
                <w:noProof/>
                <w:lang w:val="sr-Latn-CS"/>
              </w:rPr>
              <w:t>pozivu</w:t>
            </w:r>
            <w:r w:rsidR="00516E1E" w:rsidRPr="00A66763">
              <w:rPr>
                <w:rFonts w:ascii="Arial" w:hAnsi="Arial" w:cs="Arial"/>
                <w:noProof/>
                <w:lang w:val="sr-Latn-CS"/>
              </w:rPr>
              <w:t xml:space="preserve">. </w:t>
            </w:r>
            <w:r w:rsidRPr="00A66763">
              <w:rPr>
                <w:rFonts w:ascii="Arial" w:hAnsi="Arial" w:cs="Arial"/>
                <w:noProof/>
                <w:lang w:val="sr-Latn-CS"/>
              </w:rPr>
              <w:t>Po</w:t>
            </w:r>
            <w:r w:rsidR="00516E1E" w:rsidRPr="00A66763">
              <w:rPr>
                <w:rFonts w:ascii="Arial" w:hAnsi="Arial" w:cs="Arial"/>
                <w:noProof/>
                <w:lang w:val="sr-Latn-CS"/>
              </w:rPr>
              <w:t xml:space="preserve"> </w:t>
            </w:r>
            <w:r w:rsidRPr="00A66763">
              <w:rPr>
                <w:rFonts w:ascii="Arial" w:hAnsi="Arial" w:cs="Arial"/>
                <w:noProof/>
                <w:lang w:val="sr-Latn-CS"/>
              </w:rPr>
              <w:t>prispjeću</w:t>
            </w:r>
            <w:r w:rsidR="00516E1E" w:rsidRPr="00A66763">
              <w:rPr>
                <w:rFonts w:ascii="Arial" w:hAnsi="Arial" w:cs="Arial"/>
                <w:noProof/>
                <w:lang w:val="sr-Latn-CS"/>
              </w:rPr>
              <w:t xml:space="preserve"> </w:t>
            </w:r>
            <w:r w:rsidRPr="00A66763">
              <w:rPr>
                <w:rFonts w:ascii="Arial" w:hAnsi="Arial" w:cs="Arial"/>
                <w:noProof/>
                <w:lang w:val="sr-Latn-CS"/>
              </w:rPr>
              <w:t>zahtjeva</w:t>
            </w:r>
            <w:r w:rsidR="00516E1E" w:rsidRPr="00A66763">
              <w:rPr>
                <w:rFonts w:ascii="Arial" w:hAnsi="Arial" w:cs="Arial"/>
                <w:noProof/>
                <w:lang w:val="sr-Latn-CS"/>
              </w:rPr>
              <w:t xml:space="preserve"> </w:t>
            </w:r>
            <w:r w:rsidRPr="00A66763">
              <w:rPr>
                <w:rFonts w:ascii="Arial" w:hAnsi="Arial" w:cs="Arial"/>
                <w:noProof/>
                <w:lang w:val="sr-Latn-CS"/>
              </w:rPr>
              <w:t>Sektor</w:t>
            </w:r>
            <w:r w:rsidR="00516E1E" w:rsidRPr="00A66763">
              <w:rPr>
                <w:rFonts w:ascii="Arial" w:hAnsi="Arial" w:cs="Arial"/>
                <w:noProof/>
                <w:lang w:val="sr-Latn-CS"/>
              </w:rPr>
              <w:t xml:space="preserve"> </w:t>
            </w:r>
            <w:r w:rsidRPr="00A66763">
              <w:rPr>
                <w:rFonts w:ascii="Arial" w:hAnsi="Arial" w:cs="Arial"/>
                <w:noProof/>
                <w:lang w:val="sr-Latn-CS"/>
              </w:rPr>
              <w:t>za</w:t>
            </w:r>
            <w:r w:rsidR="00516E1E" w:rsidRPr="00A66763">
              <w:rPr>
                <w:rFonts w:ascii="Arial" w:hAnsi="Arial" w:cs="Arial"/>
                <w:noProof/>
                <w:lang w:val="sr-Latn-CS"/>
              </w:rPr>
              <w:t xml:space="preserve"> </w:t>
            </w:r>
            <w:r w:rsidRPr="00A66763">
              <w:rPr>
                <w:rFonts w:ascii="Arial" w:hAnsi="Arial" w:cs="Arial"/>
                <w:noProof/>
                <w:lang w:val="sr-Latn-CS"/>
              </w:rPr>
              <w:t>poljoprivredu</w:t>
            </w:r>
            <w:r w:rsidR="00F32A7A" w:rsidRPr="00A66763">
              <w:rPr>
                <w:rFonts w:ascii="Arial" w:hAnsi="Arial" w:cs="Arial"/>
                <w:noProof/>
                <w:lang w:val="sr-Latn-CS"/>
              </w:rPr>
              <w:t xml:space="preserve"> </w:t>
            </w:r>
            <w:r w:rsidRPr="00A66763">
              <w:rPr>
                <w:rFonts w:ascii="Arial" w:hAnsi="Arial" w:cs="Arial"/>
                <w:noProof/>
                <w:lang w:val="sr-Latn-CS"/>
              </w:rPr>
              <w:t>Sekretarijata</w:t>
            </w:r>
            <w:r w:rsidR="00F32A7A" w:rsidRPr="00A66763">
              <w:rPr>
                <w:rFonts w:ascii="Arial" w:hAnsi="Arial" w:cs="Arial"/>
                <w:noProof/>
                <w:lang w:val="sr-Latn-CS"/>
              </w:rPr>
              <w:t xml:space="preserve"> </w:t>
            </w:r>
            <w:r w:rsidRPr="00A66763">
              <w:rPr>
                <w:rFonts w:ascii="Arial" w:hAnsi="Arial" w:cs="Arial"/>
                <w:noProof/>
                <w:lang w:val="sr-Latn-CS"/>
              </w:rPr>
              <w:t>vršiće</w:t>
            </w:r>
            <w:r w:rsidR="00516E1E" w:rsidRPr="00A66763">
              <w:rPr>
                <w:rFonts w:ascii="Arial" w:hAnsi="Arial" w:cs="Arial"/>
                <w:noProof/>
                <w:lang w:val="sr-Latn-CS"/>
              </w:rPr>
              <w:t xml:space="preserve"> </w:t>
            </w:r>
            <w:r w:rsidRPr="00A66763">
              <w:rPr>
                <w:rFonts w:ascii="Arial" w:hAnsi="Arial" w:cs="Arial"/>
                <w:noProof/>
                <w:lang w:val="sr-Latn-CS"/>
              </w:rPr>
              <w:t>administrativnu</w:t>
            </w:r>
            <w:r w:rsidR="00516E1E" w:rsidRPr="00A66763">
              <w:rPr>
                <w:rFonts w:ascii="Arial" w:hAnsi="Arial" w:cs="Arial"/>
                <w:noProof/>
                <w:lang w:val="sr-Latn-CS"/>
              </w:rPr>
              <w:t xml:space="preserve"> </w:t>
            </w:r>
            <w:r w:rsidRPr="00A66763">
              <w:rPr>
                <w:rFonts w:ascii="Arial" w:hAnsi="Arial" w:cs="Arial"/>
                <w:noProof/>
                <w:lang w:val="sr-Latn-CS"/>
              </w:rPr>
              <w:t>provjeru</w:t>
            </w:r>
            <w:r w:rsidR="00516E1E" w:rsidRPr="00A66763">
              <w:rPr>
                <w:rFonts w:ascii="Arial" w:hAnsi="Arial" w:cs="Arial"/>
                <w:noProof/>
                <w:lang w:val="sr-Latn-CS"/>
              </w:rPr>
              <w:t xml:space="preserve"> </w:t>
            </w:r>
            <w:r w:rsidRPr="00A66763">
              <w:rPr>
                <w:rFonts w:ascii="Arial" w:hAnsi="Arial" w:cs="Arial"/>
                <w:noProof/>
                <w:lang w:val="sr-Latn-CS"/>
              </w:rPr>
              <w:t>istih</w:t>
            </w:r>
            <w:r w:rsidR="00516E1E" w:rsidRPr="00A66763">
              <w:rPr>
                <w:rFonts w:ascii="Arial" w:hAnsi="Arial" w:cs="Arial"/>
                <w:noProof/>
                <w:lang w:val="sr-Latn-CS"/>
              </w:rPr>
              <w:t xml:space="preserve"> </w:t>
            </w:r>
            <w:r w:rsidRPr="00A66763">
              <w:rPr>
                <w:rFonts w:ascii="Arial" w:hAnsi="Arial" w:cs="Arial"/>
                <w:noProof/>
                <w:lang w:val="sr-Latn-CS"/>
              </w:rPr>
              <w:t>i</w:t>
            </w:r>
            <w:r w:rsidR="00516E1E" w:rsidRPr="00A66763">
              <w:rPr>
                <w:rFonts w:ascii="Arial" w:hAnsi="Arial" w:cs="Arial"/>
                <w:noProof/>
                <w:lang w:val="sr-Latn-CS"/>
              </w:rPr>
              <w:t xml:space="preserve"> </w:t>
            </w:r>
            <w:r w:rsidRPr="00A66763">
              <w:rPr>
                <w:rFonts w:ascii="Arial" w:hAnsi="Arial" w:cs="Arial"/>
                <w:noProof/>
                <w:lang w:val="sr-Latn-CS"/>
              </w:rPr>
              <w:t>uz</w:t>
            </w:r>
            <w:r w:rsidR="00516E1E" w:rsidRPr="00A66763">
              <w:rPr>
                <w:rFonts w:ascii="Arial" w:hAnsi="Arial" w:cs="Arial"/>
                <w:noProof/>
                <w:lang w:val="sr-Latn-CS"/>
              </w:rPr>
              <w:t xml:space="preserve"> </w:t>
            </w:r>
            <w:r w:rsidRPr="00A66763">
              <w:rPr>
                <w:rFonts w:ascii="Arial" w:hAnsi="Arial" w:cs="Arial"/>
                <w:noProof/>
                <w:lang w:val="sr-Latn-CS"/>
              </w:rPr>
              <w:t>njih</w:t>
            </w:r>
            <w:r w:rsidR="00516E1E" w:rsidRPr="00A66763">
              <w:rPr>
                <w:rFonts w:ascii="Arial" w:hAnsi="Arial" w:cs="Arial"/>
                <w:noProof/>
                <w:lang w:val="sr-Latn-CS"/>
              </w:rPr>
              <w:t xml:space="preserve"> </w:t>
            </w:r>
            <w:r w:rsidRPr="00A66763">
              <w:rPr>
                <w:rFonts w:ascii="Arial" w:hAnsi="Arial" w:cs="Arial"/>
                <w:noProof/>
                <w:lang w:val="sr-Latn-CS"/>
              </w:rPr>
              <w:t>dostavljenih</w:t>
            </w:r>
            <w:r w:rsidR="00516E1E" w:rsidRPr="00A66763">
              <w:rPr>
                <w:rFonts w:ascii="Arial" w:hAnsi="Arial" w:cs="Arial"/>
                <w:noProof/>
                <w:lang w:val="sr-Latn-CS"/>
              </w:rPr>
              <w:t xml:space="preserve"> </w:t>
            </w:r>
            <w:r w:rsidRPr="00A66763">
              <w:rPr>
                <w:rFonts w:ascii="Arial" w:hAnsi="Arial" w:cs="Arial"/>
                <w:noProof/>
                <w:lang w:val="sr-Latn-CS"/>
              </w:rPr>
              <w:t>dokaza</w:t>
            </w:r>
            <w:r w:rsidR="00516E1E" w:rsidRPr="00A66763">
              <w:rPr>
                <w:rFonts w:ascii="Arial" w:hAnsi="Arial" w:cs="Arial"/>
                <w:noProof/>
                <w:lang w:val="sr-Latn-CS"/>
              </w:rPr>
              <w:t xml:space="preserve">. </w:t>
            </w:r>
            <w:r w:rsidRPr="00A66763">
              <w:rPr>
                <w:rFonts w:ascii="Arial" w:hAnsi="Arial" w:cs="Arial"/>
                <w:noProof/>
                <w:lang w:val="sr-Latn-CS"/>
              </w:rPr>
              <w:t>Nakon</w:t>
            </w:r>
            <w:r w:rsidR="00516E1E" w:rsidRPr="00A66763">
              <w:rPr>
                <w:rFonts w:ascii="Arial" w:hAnsi="Arial" w:cs="Arial"/>
                <w:noProof/>
                <w:lang w:val="sr-Latn-CS"/>
              </w:rPr>
              <w:t xml:space="preserve"> </w:t>
            </w:r>
            <w:r w:rsidRPr="00A66763">
              <w:rPr>
                <w:rFonts w:ascii="Arial" w:hAnsi="Arial" w:cs="Arial"/>
                <w:noProof/>
                <w:lang w:val="sr-Latn-CS"/>
              </w:rPr>
              <w:t>toga</w:t>
            </w:r>
            <w:r w:rsidR="00516E1E" w:rsidRPr="00A66763">
              <w:rPr>
                <w:rFonts w:ascii="Arial" w:hAnsi="Arial" w:cs="Arial"/>
                <w:noProof/>
                <w:lang w:val="sr-Latn-CS"/>
              </w:rPr>
              <w:t xml:space="preserve"> </w:t>
            </w:r>
            <w:r w:rsidRPr="00A66763">
              <w:rPr>
                <w:rFonts w:ascii="Arial" w:hAnsi="Arial" w:cs="Arial"/>
                <w:noProof/>
                <w:lang w:val="sr-Latn-CS"/>
              </w:rPr>
              <w:t>vršiće</w:t>
            </w:r>
            <w:r w:rsidR="00516E1E" w:rsidRPr="00A66763">
              <w:rPr>
                <w:rFonts w:ascii="Arial" w:hAnsi="Arial" w:cs="Arial"/>
                <w:noProof/>
                <w:lang w:val="sr-Latn-CS"/>
              </w:rPr>
              <w:t xml:space="preserve"> </w:t>
            </w:r>
            <w:r w:rsidRPr="00A66763">
              <w:rPr>
                <w:rFonts w:ascii="Arial" w:hAnsi="Arial" w:cs="Arial"/>
                <w:noProof/>
                <w:lang w:val="sr-Latn-CS"/>
              </w:rPr>
              <w:t>provjeru</w:t>
            </w:r>
            <w:r w:rsidR="00516E1E" w:rsidRPr="00A66763">
              <w:rPr>
                <w:rFonts w:ascii="Arial" w:hAnsi="Arial" w:cs="Arial"/>
                <w:noProof/>
                <w:lang w:val="sr-Latn-CS"/>
              </w:rPr>
              <w:t xml:space="preserve"> </w:t>
            </w:r>
            <w:r w:rsidRPr="00A66763">
              <w:rPr>
                <w:rFonts w:ascii="Arial" w:hAnsi="Arial" w:cs="Arial"/>
                <w:noProof/>
                <w:lang w:val="sr-Latn-CS"/>
              </w:rPr>
              <w:t>stanja</w:t>
            </w:r>
            <w:r w:rsidR="00516E1E" w:rsidRPr="00A66763">
              <w:rPr>
                <w:rFonts w:ascii="Arial" w:hAnsi="Arial" w:cs="Arial"/>
                <w:noProof/>
                <w:lang w:val="sr-Latn-CS"/>
              </w:rPr>
              <w:t xml:space="preserve"> </w:t>
            </w:r>
            <w:r w:rsidRPr="00A66763">
              <w:rPr>
                <w:rFonts w:ascii="Arial" w:hAnsi="Arial" w:cs="Arial"/>
                <w:noProof/>
                <w:lang w:val="sr-Latn-CS"/>
              </w:rPr>
              <w:t>na</w:t>
            </w:r>
            <w:r w:rsidR="00516E1E" w:rsidRPr="00A66763">
              <w:rPr>
                <w:rFonts w:ascii="Arial" w:hAnsi="Arial" w:cs="Arial"/>
                <w:noProof/>
                <w:lang w:val="sr-Latn-CS"/>
              </w:rPr>
              <w:t xml:space="preserve"> </w:t>
            </w:r>
            <w:r w:rsidRPr="00A66763">
              <w:rPr>
                <w:rFonts w:ascii="Arial" w:hAnsi="Arial" w:cs="Arial"/>
                <w:noProof/>
                <w:lang w:val="sr-Latn-CS"/>
              </w:rPr>
              <w:t>terenu</w:t>
            </w:r>
            <w:r w:rsidR="00516E1E" w:rsidRPr="00A66763">
              <w:rPr>
                <w:rFonts w:ascii="Arial" w:hAnsi="Arial" w:cs="Arial"/>
                <w:noProof/>
                <w:lang w:val="sr-Latn-CS"/>
              </w:rPr>
              <w:t xml:space="preserve"> </w:t>
            </w:r>
            <w:r w:rsidRPr="00A66763">
              <w:rPr>
                <w:rFonts w:ascii="Arial" w:hAnsi="Arial" w:cs="Arial"/>
                <w:noProof/>
                <w:lang w:val="sr-Latn-CS"/>
              </w:rPr>
              <w:t>kod</w:t>
            </w:r>
            <w:r w:rsidR="00516E1E" w:rsidRPr="00A66763">
              <w:rPr>
                <w:rFonts w:ascii="Arial" w:hAnsi="Arial" w:cs="Arial"/>
                <w:noProof/>
                <w:lang w:val="sr-Latn-CS"/>
              </w:rPr>
              <w:t xml:space="preserve"> </w:t>
            </w:r>
            <w:r w:rsidRPr="00A66763">
              <w:rPr>
                <w:rFonts w:ascii="Arial" w:hAnsi="Arial" w:cs="Arial"/>
                <w:noProof/>
                <w:lang w:val="sr-Latn-CS"/>
              </w:rPr>
              <w:t>korisnika</w:t>
            </w:r>
            <w:r w:rsidR="00516E1E" w:rsidRPr="00A66763">
              <w:rPr>
                <w:rFonts w:ascii="Arial" w:hAnsi="Arial" w:cs="Arial"/>
                <w:noProof/>
                <w:lang w:val="sr-Latn-CS"/>
              </w:rPr>
              <w:t xml:space="preserve"> </w:t>
            </w:r>
            <w:r w:rsidRPr="00A66763">
              <w:rPr>
                <w:rFonts w:ascii="Arial" w:hAnsi="Arial" w:cs="Arial"/>
                <w:noProof/>
                <w:lang w:val="sr-Latn-CS"/>
              </w:rPr>
              <w:t>koji</w:t>
            </w:r>
            <w:r w:rsidR="00516E1E" w:rsidRPr="00A66763">
              <w:rPr>
                <w:rFonts w:ascii="Arial" w:hAnsi="Arial" w:cs="Arial"/>
                <w:noProof/>
                <w:lang w:val="sr-Latn-CS"/>
              </w:rPr>
              <w:t xml:space="preserve"> </w:t>
            </w:r>
            <w:r w:rsidRPr="00A66763">
              <w:rPr>
                <w:rFonts w:ascii="Arial" w:hAnsi="Arial" w:cs="Arial"/>
                <w:noProof/>
                <w:lang w:val="sr-Latn-CS"/>
              </w:rPr>
              <w:t>su</w:t>
            </w:r>
            <w:r w:rsidR="00516E1E" w:rsidRPr="00A66763">
              <w:rPr>
                <w:rFonts w:ascii="Arial" w:hAnsi="Arial" w:cs="Arial"/>
                <w:noProof/>
                <w:lang w:val="sr-Latn-CS"/>
              </w:rPr>
              <w:t xml:space="preserve"> </w:t>
            </w:r>
            <w:r w:rsidRPr="00A66763">
              <w:rPr>
                <w:rFonts w:ascii="Arial" w:hAnsi="Arial" w:cs="Arial"/>
                <w:noProof/>
                <w:lang w:val="sr-Latn-CS"/>
              </w:rPr>
              <w:t>dostavili</w:t>
            </w:r>
            <w:r w:rsidR="00516E1E" w:rsidRPr="00A66763">
              <w:rPr>
                <w:rFonts w:ascii="Arial" w:hAnsi="Arial" w:cs="Arial"/>
                <w:noProof/>
                <w:lang w:val="sr-Latn-CS"/>
              </w:rPr>
              <w:t xml:space="preserve"> </w:t>
            </w:r>
            <w:r w:rsidRPr="00A66763">
              <w:rPr>
                <w:rFonts w:ascii="Arial" w:hAnsi="Arial" w:cs="Arial"/>
                <w:noProof/>
                <w:lang w:val="sr-Latn-CS"/>
              </w:rPr>
              <w:t>uredan</w:t>
            </w:r>
            <w:r w:rsidR="00516E1E" w:rsidRPr="00A66763">
              <w:rPr>
                <w:rFonts w:ascii="Arial" w:hAnsi="Arial" w:cs="Arial"/>
                <w:noProof/>
                <w:lang w:val="sr-Latn-CS"/>
              </w:rPr>
              <w:t xml:space="preserve"> </w:t>
            </w:r>
            <w:r w:rsidRPr="00A66763">
              <w:rPr>
                <w:rFonts w:ascii="Arial" w:hAnsi="Arial" w:cs="Arial"/>
                <w:noProof/>
                <w:lang w:val="sr-Latn-CS"/>
              </w:rPr>
              <w:t>zahtjev</w:t>
            </w:r>
            <w:r w:rsidR="00516E1E" w:rsidRPr="00A66763">
              <w:rPr>
                <w:rFonts w:ascii="Arial" w:hAnsi="Arial" w:cs="Arial"/>
                <w:noProof/>
                <w:lang w:val="sr-Latn-CS"/>
              </w:rPr>
              <w:t xml:space="preserve"> </w:t>
            </w:r>
            <w:r w:rsidRPr="00A66763">
              <w:rPr>
                <w:rFonts w:ascii="Arial" w:hAnsi="Arial" w:cs="Arial"/>
                <w:noProof/>
                <w:lang w:val="sr-Latn-CS"/>
              </w:rPr>
              <w:t>sa</w:t>
            </w:r>
            <w:r w:rsidR="00516E1E" w:rsidRPr="00A66763">
              <w:rPr>
                <w:rFonts w:ascii="Arial" w:hAnsi="Arial" w:cs="Arial"/>
                <w:noProof/>
                <w:lang w:val="sr-Latn-CS"/>
              </w:rPr>
              <w:t xml:space="preserve"> </w:t>
            </w:r>
            <w:r w:rsidRPr="00A66763">
              <w:rPr>
                <w:rFonts w:ascii="Arial" w:hAnsi="Arial" w:cs="Arial"/>
                <w:noProof/>
                <w:lang w:val="sr-Latn-CS"/>
              </w:rPr>
              <w:t>potrebnim</w:t>
            </w:r>
            <w:r w:rsidR="00516E1E" w:rsidRPr="00A66763">
              <w:rPr>
                <w:rFonts w:ascii="Arial" w:hAnsi="Arial" w:cs="Arial"/>
                <w:noProof/>
                <w:lang w:val="sr-Latn-CS"/>
              </w:rPr>
              <w:t xml:space="preserve"> </w:t>
            </w:r>
            <w:r w:rsidRPr="00A66763">
              <w:rPr>
                <w:rFonts w:ascii="Arial" w:hAnsi="Arial" w:cs="Arial"/>
                <w:noProof/>
                <w:lang w:val="sr-Latn-CS"/>
              </w:rPr>
              <w:t>dokazima</w:t>
            </w:r>
            <w:r w:rsidR="00516E1E" w:rsidRPr="00A66763">
              <w:rPr>
                <w:rFonts w:ascii="Arial" w:hAnsi="Arial" w:cs="Arial"/>
                <w:noProof/>
                <w:lang w:val="sr-Latn-CS"/>
              </w:rPr>
              <w:t>,</w:t>
            </w:r>
            <w:r w:rsidR="006A537C" w:rsidRPr="00A66763">
              <w:rPr>
                <w:rFonts w:ascii="Arial" w:hAnsi="Arial" w:cs="Arial"/>
                <w:noProof/>
                <w:lang w:val="sr-Latn-CS"/>
              </w:rPr>
              <w:t xml:space="preserve"> </w:t>
            </w:r>
            <w:r w:rsidRPr="00A66763">
              <w:rPr>
                <w:rFonts w:ascii="Arial" w:hAnsi="Arial" w:cs="Arial"/>
                <w:noProof/>
                <w:lang w:val="sr-Latn-CS"/>
              </w:rPr>
              <w:t>sačiniti</w:t>
            </w:r>
            <w:r w:rsidR="00516E1E" w:rsidRPr="00A66763">
              <w:rPr>
                <w:rFonts w:ascii="Arial" w:hAnsi="Arial" w:cs="Arial"/>
                <w:noProof/>
                <w:lang w:val="sr-Latn-CS"/>
              </w:rPr>
              <w:t xml:space="preserve"> </w:t>
            </w:r>
            <w:r w:rsidRPr="00A66763">
              <w:rPr>
                <w:rFonts w:ascii="Arial" w:hAnsi="Arial" w:cs="Arial"/>
                <w:noProof/>
                <w:lang w:val="sr-Latn-CS"/>
              </w:rPr>
              <w:t>zapisnik</w:t>
            </w:r>
            <w:r w:rsidR="00516E1E" w:rsidRPr="00A66763">
              <w:rPr>
                <w:rFonts w:ascii="Arial" w:hAnsi="Arial" w:cs="Arial"/>
                <w:noProof/>
                <w:lang w:val="sr-Latn-CS"/>
              </w:rPr>
              <w:t xml:space="preserve"> </w:t>
            </w:r>
            <w:r w:rsidRPr="00A66763">
              <w:rPr>
                <w:rFonts w:ascii="Arial" w:hAnsi="Arial" w:cs="Arial"/>
                <w:noProof/>
                <w:lang w:val="sr-Latn-CS"/>
              </w:rPr>
              <w:t>o</w:t>
            </w:r>
            <w:r w:rsidR="00516E1E" w:rsidRPr="00A66763">
              <w:rPr>
                <w:rFonts w:ascii="Arial" w:hAnsi="Arial" w:cs="Arial"/>
                <w:noProof/>
                <w:lang w:val="sr-Latn-CS"/>
              </w:rPr>
              <w:t xml:space="preserve"> </w:t>
            </w:r>
            <w:r w:rsidRPr="00A66763">
              <w:rPr>
                <w:rFonts w:ascii="Arial" w:hAnsi="Arial" w:cs="Arial"/>
                <w:noProof/>
                <w:lang w:val="sr-Latn-CS"/>
              </w:rPr>
              <w:t>zatečenom</w:t>
            </w:r>
            <w:r w:rsidR="00516E1E" w:rsidRPr="00A66763">
              <w:rPr>
                <w:rFonts w:ascii="Arial" w:hAnsi="Arial" w:cs="Arial"/>
                <w:noProof/>
                <w:lang w:val="sr-Latn-CS"/>
              </w:rPr>
              <w:t xml:space="preserve"> </w:t>
            </w:r>
            <w:r w:rsidRPr="00A66763">
              <w:rPr>
                <w:rFonts w:ascii="Arial" w:hAnsi="Arial" w:cs="Arial"/>
                <w:noProof/>
                <w:lang w:val="sr-Latn-CS"/>
              </w:rPr>
              <w:t>stanju</w:t>
            </w:r>
            <w:r w:rsidR="00516E1E" w:rsidRPr="00A66763">
              <w:rPr>
                <w:rFonts w:ascii="Arial" w:hAnsi="Arial" w:cs="Arial"/>
                <w:noProof/>
                <w:lang w:val="sr-Latn-CS"/>
              </w:rPr>
              <w:t xml:space="preserve"> </w:t>
            </w:r>
            <w:r w:rsidRPr="00A66763">
              <w:rPr>
                <w:rFonts w:ascii="Arial" w:hAnsi="Arial" w:cs="Arial"/>
                <w:noProof/>
                <w:lang w:val="sr-Latn-CS"/>
              </w:rPr>
              <w:t>i</w:t>
            </w:r>
            <w:r w:rsidR="00516E1E" w:rsidRPr="00A66763">
              <w:rPr>
                <w:rFonts w:ascii="Arial" w:hAnsi="Arial" w:cs="Arial"/>
                <w:noProof/>
                <w:lang w:val="sr-Latn-CS"/>
              </w:rPr>
              <w:t xml:space="preserve"> </w:t>
            </w:r>
            <w:r w:rsidRPr="00A66763">
              <w:rPr>
                <w:rFonts w:ascii="Arial" w:hAnsi="Arial" w:cs="Arial"/>
                <w:noProof/>
                <w:lang w:val="sr-Latn-CS"/>
              </w:rPr>
              <w:t>proslijediti</w:t>
            </w:r>
            <w:r w:rsidR="00516E1E" w:rsidRPr="00A66763">
              <w:rPr>
                <w:rFonts w:ascii="Arial" w:hAnsi="Arial" w:cs="Arial"/>
                <w:noProof/>
                <w:lang w:val="sr-Latn-CS"/>
              </w:rPr>
              <w:t xml:space="preserve"> </w:t>
            </w:r>
            <w:r w:rsidRPr="00A66763">
              <w:rPr>
                <w:rFonts w:ascii="Arial" w:hAnsi="Arial" w:cs="Arial"/>
                <w:noProof/>
                <w:lang w:val="sr-Latn-CS"/>
              </w:rPr>
              <w:t>ga</w:t>
            </w:r>
            <w:r w:rsidR="00516E1E" w:rsidRPr="00A66763">
              <w:rPr>
                <w:rFonts w:ascii="Arial" w:hAnsi="Arial" w:cs="Arial"/>
                <w:noProof/>
                <w:lang w:val="sr-Latn-CS"/>
              </w:rPr>
              <w:t xml:space="preserve"> </w:t>
            </w:r>
            <w:r w:rsidRPr="00A66763">
              <w:rPr>
                <w:rFonts w:ascii="Arial" w:hAnsi="Arial" w:cs="Arial"/>
                <w:noProof/>
                <w:lang w:val="sr-Latn-CS"/>
              </w:rPr>
              <w:t>na</w:t>
            </w:r>
            <w:r w:rsidR="00516E1E" w:rsidRPr="00A66763">
              <w:rPr>
                <w:rFonts w:ascii="Arial" w:hAnsi="Arial" w:cs="Arial"/>
                <w:noProof/>
                <w:lang w:val="sr-Latn-CS"/>
              </w:rPr>
              <w:t xml:space="preserve"> </w:t>
            </w:r>
            <w:r w:rsidRPr="00A66763">
              <w:rPr>
                <w:rFonts w:ascii="Arial" w:hAnsi="Arial" w:cs="Arial"/>
                <w:noProof/>
                <w:lang w:val="sr-Latn-CS"/>
              </w:rPr>
              <w:t>dalji</w:t>
            </w:r>
            <w:r w:rsidR="00516E1E" w:rsidRPr="00A66763">
              <w:rPr>
                <w:rFonts w:ascii="Arial" w:hAnsi="Arial" w:cs="Arial"/>
                <w:noProof/>
                <w:lang w:val="sr-Latn-CS"/>
              </w:rPr>
              <w:t xml:space="preserve"> </w:t>
            </w:r>
            <w:r w:rsidRPr="00A66763">
              <w:rPr>
                <w:rFonts w:ascii="Arial" w:hAnsi="Arial" w:cs="Arial"/>
                <w:noProof/>
                <w:lang w:val="sr-Latn-CS"/>
              </w:rPr>
              <w:t>postupak</w:t>
            </w:r>
            <w:r w:rsidR="00516E1E" w:rsidRPr="00A66763">
              <w:rPr>
                <w:rFonts w:ascii="Arial" w:hAnsi="Arial" w:cs="Arial"/>
                <w:noProof/>
                <w:lang w:val="sr-Latn-CS"/>
              </w:rPr>
              <w:t xml:space="preserve"> </w:t>
            </w:r>
            <w:r w:rsidRPr="00A66763">
              <w:rPr>
                <w:rFonts w:ascii="Arial" w:hAnsi="Arial" w:cs="Arial"/>
                <w:noProof/>
                <w:lang w:val="sr-Latn-CS"/>
              </w:rPr>
              <w:t>sekretarki</w:t>
            </w:r>
            <w:r w:rsidR="00516E1E" w:rsidRPr="00A66763">
              <w:rPr>
                <w:rFonts w:ascii="Arial" w:hAnsi="Arial" w:cs="Arial"/>
                <w:noProof/>
                <w:lang w:val="sr-Latn-CS"/>
              </w:rPr>
              <w:t xml:space="preserve"> </w:t>
            </w:r>
            <w:r w:rsidRPr="00A66763">
              <w:rPr>
                <w:rFonts w:ascii="Arial" w:hAnsi="Arial" w:cs="Arial"/>
                <w:noProof/>
                <w:lang w:val="sr-Latn-CS"/>
              </w:rPr>
              <w:t>Sekretarijata</w:t>
            </w:r>
            <w:r w:rsidR="00516E1E" w:rsidRPr="00A66763">
              <w:rPr>
                <w:rFonts w:ascii="Arial" w:hAnsi="Arial" w:cs="Arial"/>
                <w:noProof/>
                <w:lang w:val="sr-Latn-CS"/>
              </w:rPr>
              <w:t>.</w:t>
            </w:r>
            <w:r w:rsidR="006A537C" w:rsidRPr="00A66763">
              <w:rPr>
                <w:rFonts w:ascii="Arial" w:hAnsi="Arial" w:cs="Arial"/>
                <w:noProof/>
                <w:lang w:val="sr-Latn-CS"/>
              </w:rPr>
              <w:t xml:space="preserve"> </w:t>
            </w:r>
            <w:r w:rsidRPr="00A66763">
              <w:rPr>
                <w:rFonts w:ascii="Arial" w:hAnsi="Arial" w:cs="Arial"/>
                <w:noProof/>
                <w:lang w:val="sr-Latn-CS"/>
              </w:rPr>
              <w:t>Na</w:t>
            </w:r>
            <w:r w:rsidR="00516E1E" w:rsidRPr="00A66763">
              <w:rPr>
                <w:rFonts w:ascii="Arial" w:hAnsi="Arial" w:cs="Arial"/>
                <w:noProof/>
                <w:lang w:val="sr-Latn-CS"/>
              </w:rPr>
              <w:t xml:space="preserve"> </w:t>
            </w:r>
            <w:r w:rsidRPr="00A66763">
              <w:rPr>
                <w:rFonts w:ascii="Arial" w:hAnsi="Arial" w:cs="Arial"/>
                <w:noProof/>
                <w:lang w:val="sr-Latn-CS"/>
              </w:rPr>
              <w:t>osnovu</w:t>
            </w:r>
            <w:r w:rsidR="00516E1E" w:rsidRPr="00A66763">
              <w:rPr>
                <w:rFonts w:ascii="Arial" w:hAnsi="Arial" w:cs="Arial"/>
                <w:noProof/>
                <w:lang w:val="sr-Latn-CS"/>
              </w:rPr>
              <w:t xml:space="preserve"> </w:t>
            </w:r>
            <w:r w:rsidRPr="00A66763">
              <w:rPr>
                <w:rFonts w:ascii="Arial" w:hAnsi="Arial" w:cs="Arial"/>
                <w:noProof/>
                <w:lang w:val="sr-Latn-CS"/>
              </w:rPr>
              <w:t>tih</w:t>
            </w:r>
            <w:r w:rsidR="00516E1E" w:rsidRPr="00A66763">
              <w:rPr>
                <w:rFonts w:ascii="Arial" w:hAnsi="Arial" w:cs="Arial"/>
                <w:noProof/>
                <w:lang w:val="sr-Latn-CS"/>
              </w:rPr>
              <w:t xml:space="preserve"> </w:t>
            </w:r>
            <w:r w:rsidRPr="00A66763">
              <w:rPr>
                <w:rFonts w:ascii="Arial" w:hAnsi="Arial" w:cs="Arial"/>
                <w:noProof/>
                <w:lang w:val="sr-Latn-CS"/>
              </w:rPr>
              <w:t>zapisnika</w:t>
            </w:r>
            <w:r w:rsidR="00516E1E" w:rsidRPr="00A66763">
              <w:rPr>
                <w:rFonts w:ascii="Arial" w:hAnsi="Arial" w:cs="Arial"/>
                <w:noProof/>
                <w:lang w:val="sr-Latn-CS"/>
              </w:rPr>
              <w:t xml:space="preserve"> </w:t>
            </w:r>
            <w:r w:rsidR="00407ECF" w:rsidRPr="00A66763">
              <w:rPr>
                <w:rFonts w:ascii="Arial" w:hAnsi="Arial" w:cs="Arial"/>
                <w:noProof/>
                <w:lang w:val="sr-Latn-CS"/>
              </w:rPr>
              <w:t>c</w:t>
            </w:r>
            <w:r w:rsidRPr="00A66763">
              <w:rPr>
                <w:rFonts w:ascii="Arial" w:hAnsi="Arial" w:cs="Arial"/>
                <w:noProof/>
                <w:lang w:val="sr-Latn-CS"/>
              </w:rPr>
              <w:t>ekretarijat</w:t>
            </w:r>
            <w:r w:rsidR="00516E1E" w:rsidRPr="00A66763">
              <w:rPr>
                <w:rFonts w:ascii="Arial" w:hAnsi="Arial" w:cs="Arial"/>
                <w:noProof/>
                <w:lang w:val="sr-Latn-CS"/>
              </w:rPr>
              <w:t xml:space="preserve"> </w:t>
            </w:r>
            <w:r w:rsidRPr="00A66763">
              <w:rPr>
                <w:rFonts w:ascii="Arial" w:hAnsi="Arial" w:cs="Arial"/>
                <w:noProof/>
                <w:lang w:val="sr-Latn-CS"/>
              </w:rPr>
              <w:t>donosi</w:t>
            </w:r>
            <w:r w:rsidR="00516E1E" w:rsidRPr="00A66763">
              <w:rPr>
                <w:rFonts w:ascii="Arial" w:hAnsi="Arial" w:cs="Arial"/>
                <w:noProof/>
                <w:lang w:val="sr-Latn-CS"/>
              </w:rPr>
              <w:t xml:space="preserve"> </w:t>
            </w:r>
            <w:r w:rsidRPr="00A66763">
              <w:rPr>
                <w:rFonts w:ascii="Arial" w:hAnsi="Arial" w:cs="Arial"/>
                <w:noProof/>
                <w:lang w:val="sr-Latn-CS"/>
              </w:rPr>
              <w:t>akt</w:t>
            </w:r>
            <w:r w:rsidR="00516E1E" w:rsidRPr="00A66763">
              <w:rPr>
                <w:rFonts w:ascii="Arial" w:hAnsi="Arial" w:cs="Arial"/>
                <w:noProof/>
                <w:lang w:val="sr-Latn-CS"/>
              </w:rPr>
              <w:t xml:space="preserve"> </w:t>
            </w:r>
            <w:r w:rsidRPr="00A66763">
              <w:rPr>
                <w:rFonts w:ascii="Arial" w:hAnsi="Arial" w:cs="Arial"/>
                <w:noProof/>
                <w:lang w:val="sr-Latn-CS"/>
              </w:rPr>
              <w:t>o</w:t>
            </w:r>
            <w:r w:rsidR="00516E1E" w:rsidRPr="00A66763">
              <w:rPr>
                <w:rFonts w:ascii="Arial" w:hAnsi="Arial" w:cs="Arial"/>
                <w:noProof/>
                <w:lang w:val="sr-Latn-CS"/>
              </w:rPr>
              <w:t xml:space="preserve"> </w:t>
            </w:r>
            <w:r w:rsidRPr="00A66763">
              <w:rPr>
                <w:rFonts w:ascii="Arial" w:hAnsi="Arial" w:cs="Arial"/>
                <w:noProof/>
                <w:lang w:val="sr-Latn-CS"/>
              </w:rPr>
              <w:t>dodjeli</w:t>
            </w:r>
            <w:r w:rsidR="00516E1E" w:rsidRPr="00A66763">
              <w:rPr>
                <w:rFonts w:ascii="Arial" w:hAnsi="Arial" w:cs="Arial"/>
                <w:noProof/>
                <w:lang w:val="sr-Latn-CS"/>
              </w:rPr>
              <w:t xml:space="preserve"> </w:t>
            </w:r>
            <w:r w:rsidRPr="00A66763">
              <w:rPr>
                <w:rFonts w:ascii="Arial" w:hAnsi="Arial" w:cs="Arial"/>
                <w:noProof/>
                <w:lang w:val="sr-Latn-CS"/>
              </w:rPr>
              <w:t>sredstava</w:t>
            </w:r>
            <w:r w:rsidR="00516E1E" w:rsidRPr="00A66763">
              <w:rPr>
                <w:rFonts w:ascii="Arial" w:hAnsi="Arial" w:cs="Arial"/>
                <w:noProof/>
                <w:lang w:val="sr-Latn-CS"/>
              </w:rPr>
              <w:t xml:space="preserve"> </w:t>
            </w:r>
            <w:r w:rsidRPr="00A66763">
              <w:rPr>
                <w:rFonts w:ascii="Arial" w:hAnsi="Arial" w:cs="Arial"/>
                <w:noProof/>
                <w:lang w:val="sr-Latn-CS"/>
              </w:rPr>
              <w:t>i</w:t>
            </w:r>
            <w:r w:rsidR="00516E1E" w:rsidRPr="00A66763">
              <w:rPr>
                <w:rFonts w:ascii="Arial" w:hAnsi="Arial" w:cs="Arial"/>
                <w:noProof/>
                <w:lang w:val="sr-Latn-CS"/>
              </w:rPr>
              <w:t xml:space="preserve"> </w:t>
            </w:r>
            <w:r w:rsidRPr="00A66763">
              <w:rPr>
                <w:rFonts w:ascii="Arial" w:hAnsi="Arial" w:cs="Arial"/>
                <w:noProof/>
                <w:lang w:val="sr-Latn-CS"/>
              </w:rPr>
              <w:t>vrši</w:t>
            </w:r>
            <w:r w:rsidR="00516E1E" w:rsidRPr="00A66763">
              <w:rPr>
                <w:rFonts w:ascii="Arial" w:hAnsi="Arial" w:cs="Arial"/>
                <w:noProof/>
                <w:lang w:val="sr-Latn-CS"/>
              </w:rPr>
              <w:t xml:space="preserve"> </w:t>
            </w:r>
            <w:r w:rsidRPr="00A66763">
              <w:rPr>
                <w:rFonts w:ascii="Arial" w:hAnsi="Arial" w:cs="Arial"/>
                <w:noProof/>
                <w:lang w:val="sr-Latn-CS"/>
              </w:rPr>
              <w:t>isplatu</w:t>
            </w:r>
            <w:r w:rsidR="00516E1E" w:rsidRPr="00A66763">
              <w:rPr>
                <w:rFonts w:ascii="Arial" w:hAnsi="Arial" w:cs="Arial"/>
                <w:noProof/>
                <w:lang w:val="sr-Latn-CS"/>
              </w:rPr>
              <w:t xml:space="preserve"> </w:t>
            </w:r>
            <w:r w:rsidRPr="00A66763">
              <w:rPr>
                <w:rFonts w:ascii="Arial" w:hAnsi="Arial" w:cs="Arial"/>
                <w:noProof/>
                <w:lang w:val="sr-Latn-CS"/>
              </w:rPr>
              <w:t>istih</w:t>
            </w:r>
            <w:r w:rsidR="006A537C" w:rsidRPr="00A66763">
              <w:rPr>
                <w:rFonts w:ascii="Arial" w:hAnsi="Arial" w:cs="Arial"/>
                <w:noProof/>
                <w:lang w:val="sr-Latn-CS"/>
              </w:rPr>
              <w:t>.</w:t>
            </w:r>
          </w:p>
        </w:tc>
      </w:tr>
      <w:tr w:rsidR="00441F48" w:rsidRPr="00A66763" w14:paraId="4ED53461" w14:textId="77777777" w:rsidTr="00E17380">
        <w:trPr>
          <w:trHeight w:val="723"/>
        </w:trPr>
        <w:tc>
          <w:tcPr>
            <w:tcW w:w="1245" w:type="dxa"/>
          </w:tcPr>
          <w:p w14:paraId="0F9B4096" w14:textId="482D2910" w:rsidR="00441F48" w:rsidRPr="00A66763" w:rsidRDefault="000245EF" w:rsidP="00AB733A">
            <w:pPr>
              <w:rPr>
                <w:rFonts w:ascii="Arial" w:hAnsi="Arial" w:cs="Arial"/>
                <w:noProof/>
                <w:lang w:val="sr-Latn-CS"/>
              </w:rPr>
            </w:pPr>
            <w:r w:rsidRPr="00A66763">
              <w:rPr>
                <w:rFonts w:ascii="Arial" w:hAnsi="Arial" w:cs="Arial"/>
                <w:noProof/>
                <w:lang w:val="sr-Latn-CS"/>
              </w:rPr>
              <w:t>Nadzor</w:t>
            </w:r>
            <w:r w:rsidR="00D63A93" w:rsidRPr="00A66763">
              <w:rPr>
                <w:rFonts w:ascii="Arial" w:hAnsi="Arial" w:cs="Arial"/>
                <w:noProof/>
                <w:lang w:val="sr-Latn-CS"/>
              </w:rPr>
              <w:t xml:space="preserve"> </w:t>
            </w:r>
            <w:r w:rsidRPr="00A66763">
              <w:rPr>
                <w:rFonts w:ascii="Arial" w:hAnsi="Arial" w:cs="Arial"/>
                <w:noProof/>
                <w:lang w:val="sr-Latn-CS"/>
              </w:rPr>
              <w:t>i</w:t>
            </w:r>
            <w:r w:rsidR="00441F48" w:rsidRPr="00A66763">
              <w:rPr>
                <w:rFonts w:ascii="Arial" w:hAnsi="Arial" w:cs="Arial"/>
                <w:noProof/>
                <w:lang w:val="sr-Latn-CS"/>
              </w:rPr>
              <w:t xml:space="preserve"> </w:t>
            </w:r>
            <w:r w:rsidRPr="00A66763">
              <w:rPr>
                <w:rFonts w:ascii="Arial" w:hAnsi="Arial" w:cs="Arial"/>
                <w:noProof/>
                <w:lang w:val="sr-Latn-CS"/>
              </w:rPr>
              <w:t>kontrola</w:t>
            </w:r>
          </w:p>
        </w:tc>
        <w:tc>
          <w:tcPr>
            <w:tcW w:w="8377" w:type="dxa"/>
            <w:gridSpan w:val="2"/>
          </w:tcPr>
          <w:p w14:paraId="52096E31" w14:textId="2D61D16E" w:rsidR="00441F48" w:rsidRPr="00A66763" w:rsidRDefault="000245EF" w:rsidP="00E17380">
            <w:pPr>
              <w:jc w:val="center"/>
              <w:rPr>
                <w:rFonts w:ascii="Arial" w:hAnsi="Arial" w:cs="Arial"/>
                <w:noProof/>
                <w:lang w:val="sr-Latn-CS"/>
              </w:rPr>
            </w:pPr>
            <w:r w:rsidRPr="00A66763">
              <w:rPr>
                <w:rFonts w:ascii="Arial" w:hAnsi="Arial" w:cs="Arial"/>
                <w:noProof/>
                <w:lang w:val="sr-Latn-CS"/>
              </w:rPr>
              <w:t>Sekretarijat</w:t>
            </w:r>
            <w:r w:rsidR="00D63A93" w:rsidRPr="00A66763">
              <w:rPr>
                <w:rFonts w:ascii="Arial" w:hAnsi="Arial" w:cs="Arial"/>
                <w:noProof/>
                <w:lang w:val="sr-Latn-CS"/>
              </w:rPr>
              <w:t xml:space="preserve"> </w:t>
            </w:r>
            <w:r w:rsidRPr="00A66763">
              <w:rPr>
                <w:rFonts w:ascii="Arial" w:hAnsi="Arial" w:cs="Arial"/>
                <w:noProof/>
                <w:lang w:val="sr-Latn-CS"/>
              </w:rPr>
              <w:t>za</w:t>
            </w:r>
            <w:r w:rsidR="00D63A93" w:rsidRPr="00A66763">
              <w:rPr>
                <w:rFonts w:ascii="Arial" w:hAnsi="Arial" w:cs="Arial"/>
                <w:noProof/>
                <w:lang w:val="sr-Latn-CS"/>
              </w:rPr>
              <w:t xml:space="preserve"> </w:t>
            </w:r>
            <w:r w:rsidRPr="00A66763">
              <w:rPr>
                <w:rFonts w:ascii="Arial" w:hAnsi="Arial" w:cs="Arial"/>
                <w:noProof/>
                <w:lang w:val="sr-Latn-CS"/>
              </w:rPr>
              <w:t>finansije</w:t>
            </w:r>
            <w:r w:rsidR="00D63A93" w:rsidRPr="00A66763">
              <w:rPr>
                <w:rFonts w:ascii="Arial" w:hAnsi="Arial" w:cs="Arial"/>
                <w:noProof/>
                <w:lang w:val="sr-Latn-CS"/>
              </w:rPr>
              <w:t xml:space="preserve"> </w:t>
            </w:r>
            <w:r w:rsidRPr="00A66763">
              <w:rPr>
                <w:rFonts w:ascii="Arial" w:hAnsi="Arial" w:cs="Arial"/>
                <w:noProof/>
                <w:lang w:val="sr-Latn-CS"/>
              </w:rPr>
              <w:t>razvoj</w:t>
            </w:r>
            <w:r w:rsidR="00D63A93" w:rsidRPr="00A66763">
              <w:rPr>
                <w:rFonts w:ascii="Arial" w:hAnsi="Arial" w:cs="Arial"/>
                <w:noProof/>
                <w:lang w:val="sr-Latn-CS"/>
              </w:rPr>
              <w:t xml:space="preserve">  </w:t>
            </w:r>
            <w:r w:rsidRPr="00A66763">
              <w:rPr>
                <w:rFonts w:ascii="Arial" w:hAnsi="Arial" w:cs="Arial"/>
                <w:noProof/>
                <w:lang w:val="sr-Latn-CS"/>
              </w:rPr>
              <w:t>i</w:t>
            </w:r>
            <w:r w:rsidR="00E17380" w:rsidRPr="00A66763">
              <w:rPr>
                <w:rFonts w:ascii="Arial" w:hAnsi="Arial" w:cs="Arial"/>
                <w:noProof/>
                <w:lang w:val="sr-Latn-CS"/>
              </w:rPr>
              <w:t xml:space="preserve"> </w:t>
            </w:r>
            <w:r w:rsidRPr="00A66763">
              <w:rPr>
                <w:rFonts w:ascii="Arial" w:hAnsi="Arial" w:cs="Arial"/>
                <w:noProof/>
                <w:lang w:val="sr-Latn-CS"/>
              </w:rPr>
              <w:t>preduzetništvo</w:t>
            </w:r>
          </w:p>
        </w:tc>
      </w:tr>
      <w:tr w:rsidR="00E17380" w:rsidRPr="00A66763" w14:paraId="4C9BAC51" w14:textId="77777777" w:rsidTr="00E17380">
        <w:trPr>
          <w:trHeight w:val="285"/>
        </w:trPr>
        <w:tc>
          <w:tcPr>
            <w:tcW w:w="1245" w:type="dxa"/>
            <w:vMerge w:val="restart"/>
          </w:tcPr>
          <w:p w14:paraId="64473A43" w14:textId="2027BC9B" w:rsidR="00E17380" w:rsidRPr="00A66763" w:rsidRDefault="000245EF" w:rsidP="00AB733A">
            <w:pPr>
              <w:rPr>
                <w:rFonts w:ascii="Arial" w:hAnsi="Arial" w:cs="Arial"/>
                <w:noProof/>
                <w:lang w:val="sr-Latn-CS"/>
              </w:rPr>
            </w:pPr>
            <w:r w:rsidRPr="00A66763">
              <w:rPr>
                <w:rFonts w:ascii="Arial" w:hAnsi="Arial" w:cs="Arial"/>
                <w:noProof/>
                <w:lang w:val="sr-Latn-CS"/>
              </w:rPr>
              <w:t>Finansijski</w:t>
            </w:r>
            <w:r w:rsidR="00E17380" w:rsidRPr="00A66763">
              <w:rPr>
                <w:rFonts w:ascii="Arial" w:hAnsi="Arial" w:cs="Arial"/>
                <w:noProof/>
                <w:lang w:val="sr-Latn-CS"/>
              </w:rPr>
              <w:t xml:space="preserve"> </w:t>
            </w:r>
            <w:r w:rsidRPr="00A66763">
              <w:rPr>
                <w:rFonts w:ascii="Arial" w:hAnsi="Arial" w:cs="Arial"/>
                <w:noProof/>
                <w:lang w:val="sr-Latn-CS"/>
              </w:rPr>
              <w:t>plan</w:t>
            </w:r>
          </w:p>
        </w:tc>
        <w:tc>
          <w:tcPr>
            <w:tcW w:w="4965" w:type="dxa"/>
          </w:tcPr>
          <w:p w14:paraId="1B93120E" w14:textId="1E683E48" w:rsidR="00E17380" w:rsidRPr="00A66763" w:rsidRDefault="000245EF" w:rsidP="004B168A">
            <w:pPr>
              <w:jc w:val="center"/>
              <w:rPr>
                <w:rFonts w:ascii="Arial" w:hAnsi="Arial" w:cs="Arial"/>
                <w:noProof/>
                <w:lang w:val="sr-Latn-CS"/>
              </w:rPr>
            </w:pPr>
            <w:r w:rsidRPr="00A66763">
              <w:rPr>
                <w:rFonts w:ascii="Arial" w:hAnsi="Arial" w:cs="Arial"/>
                <w:noProof/>
                <w:lang w:val="sr-Latn-CS"/>
              </w:rPr>
              <w:t>Iznos</w:t>
            </w:r>
            <w:r w:rsidR="00E17380" w:rsidRPr="00A66763">
              <w:rPr>
                <w:rFonts w:ascii="Arial" w:hAnsi="Arial" w:cs="Arial"/>
                <w:noProof/>
                <w:lang w:val="sr-Latn-CS"/>
              </w:rPr>
              <w:t xml:space="preserve"> </w:t>
            </w:r>
            <w:r w:rsidRPr="00A66763">
              <w:rPr>
                <w:rFonts w:ascii="Arial" w:hAnsi="Arial" w:cs="Arial"/>
                <w:noProof/>
                <w:lang w:val="sr-Latn-CS"/>
              </w:rPr>
              <w:t>u</w:t>
            </w:r>
            <w:r w:rsidR="00E17380" w:rsidRPr="00A66763">
              <w:rPr>
                <w:rFonts w:ascii="Arial" w:hAnsi="Arial" w:cs="Arial"/>
                <w:noProof/>
                <w:lang w:val="sr-Latn-CS"/>
              </w:rPr>
              <w:t xml:space="preserve"> €</w:t>
            </w:r>
          </w:p>
        </w:tc>
        <w:tc>
          <w:tcPr>
            <w:tcW w:w="3412" w:type="dxa"/>
          </w:tcPr>
          <w:p w14:paraId="74286445" w14:textId="77777777" w:rsidR="00E17380" w:rsidRPr="00A66763" w:rsidRDefault="004B168A" w:rsidP="004B168A">
            <w:pPr>
              <w:jc w:val="center"/>
              <w:rPr>
                <w:rFonts w:ascii="Arial" w:hAnsi="Arial" w:cs="Arial"/>
                <w:b/>
                <w:noProof/>
                <w:lang w:val="sr-Latn-CS"/>
              </w:rPr>
            </w:pPr>
            <w:r w:rsidRPr="00A66763">
              <w:rPr>
                <w:rFonts w:ascii="Arial" w:hAnsi="Arial" w:cs="Arial"/>
                <w:b/>
                <w:noProof/>
                <w:lang w:val="sr-Latn-CS"/>
              </w:rPr>
              <w:t>60</w:t>
            </w:r>
            <w:r w:rsidR="00D63A93" w:rsidRPr="00A66763">
              <w:rPr>
                <w:rFonts w:ascii="Arial" w:hAnsi="Arial" w:cs="Arial"/>
                <w:b/>
                <w:noProof/>
                <w:lang w:val="sr-Latn-CS"/>
              </w:rPr>
              <w:t>.</w:t>
            </w:r>
            <w:r w:rsidRPr="00A66763">
              <w:rPr>
                <w:rFonts w:ascii="Arial" w:hAnsi="Arial" w:cs="Arial"/>
                <w:b/>
                <w:noProof/>
                <w:lang w:val="sr-Latn-CS"/>
              </w:rPr>
              <w:t>000,00</w:t>
            </w:r>
          </w:p>
        </w:tc>
      </w:tr>
      <w:tr w:rsidR="00E17380" w:rsidRPr="00A66763" w14:paraId="308BFC66" w14:textId="77777777" w:rsidTr="00E17380">
        <w:trPr>
          <w:trHeight w:val="315"/>
        </w:trPr>
        <w:tc>
          <w:tcPr>
            <w:tcW w:w="1245" w:type="dxa"/>
            <w:vMerge/>
          </w:tcPr>
          <w:p w14:paraId="0B2E8602" w14:textId="77777777" w:rsidR="00E17380" w:rsidRPr="00A66763" w:rsidRDefault="00E17380" w:rsidP="00AB733A">
            <w:pPr>
              <w:rPr>
                <w:rFonts w:ascii="Arial" w:hAnsi="Arial" w:cs="Arial"/>
                <w:noProof/>
                <w:lang w:val="sr-Latn-CS"/>
              </w:rPr>
            </w:pPr>
          </w:p>
        </w:tc>
        <w:tc>
          <w:tcPr>
            <w:tcW w:w="4965" w:type="dxa"/>
          </w:tcPr>
          <w:p w14:paraId="12D7A165" w14:textId="5C49A005" w:rsidR="00E17380" w:rsidRPr="00A66763" w:rsidRDefault="000245EF" w:rsidP="002B5106">
            <w:pPr>
              <w:jc w:val="center"/>
              <w:rPr>
                <w:rFonts w:ascii="Arial" w:hAnsi="Arial" w:cs="Arial"/>
                <w:b/>
                <w:noProof/>
                <w:lang w:val="sr-Latn-CS"/>
              </w:rPr>
            </w:pPr>
            <w:r w:rsidRPr="00A66763">
              <w:rPr>
                <w:rFonts w:ascii="Arial" w:hAnsi="Arial" w:cs="Arial"/>
                <w:b/>
                <w:noProof/>
                <w:lang w:val="sr-Latn-CS"/>
              </w:rPr>
              <w:t>UKUPNO</w:t>
            </w:r>
            <w:r w:rsidR="004B168A" w:rsidRPr="00A66763">
              <w:rPr>
                <w:rFonts w:ascii="Arial" w:hAnsi="Arial" w:cs="Arial"/>
                <w:b/>
                <w:noProof/>
                <w:lang w:val="sr-Latn-CS"/>
              </w:rPr>
              <w:t>:</w:t>
            </w:r>
          </w:p>
        </w:tc>
        <w:tc>
          <w:tcPr>
            <w:tcW w:w="3412" w:type="dxa"/>
          </w:tcPr>
          <w:p w14:paraId="755748AD" w14:textId="77777777" w:rsidR="00E17380" w:rsidRPr="00A66763" w:rsidRDefault="004B168A" w:rsidP="004B168A">
            <w:pPr>
              <w:jc w:val="center"/>
              <w:rPr>
                <w:rFonts w:ascii="Arial" w:hAnsi="Arial" w:cs="Arial"/>
                <w:b/>
                <w:noProof/>
                <w:lang w:val="sr-Latn-CS"/>
              </w:rPr>
            </w:pPr>
            <w:r w:rsidRPr="00A66763">
              <w:rPr>
                <w:rFonts w:ascii="Arial" w:hAnsi="Arial" w:cs="Arial"/>
                <w:b/>
                <w:noProof/>
                <w:lang w:val="sr-Latn-CS"/>
              </w:rPr>
              <w:t>60</w:t>
            </w:r>
            <w:r w:rsidR="00D63A93" w:rsidRPr="00A66763">
              <w:rPr>
                <w:rFonts w:ascii="Arial" w:hAnsi="Arial" w:cs="Arial"/>
                <w:b/>
                <w:noProof/>
                <w:lang w:val="sr-Latn-CS"/>
              </w:rPr>
              <w:t>.</w:t>
            </w:r>
            <w:r w:rsidRPr="00A66763">
              <w:rPr>
                <w:rFonts w:ascii="Arial" w:hAnsi="Arial" w:cs="Arial"/>
                <w:b/>
                <w:noProof/>
                <w:lang w:val="sr-Latn-CS"/>
              </w:rPr>
              <w:t>000,00</w:t>
            </w:r>
          </w:p>
        </w:tc>
      </w:tr>
    </w:tbl>
    <w:p w14:paraId="4E8C8DED" w14:textId="77777777" w:rsidR="00C32E81" w:rsidRPr="00A66763" w:rsidRDefault="00C32E81" w:rsidP="00AB733A">
      <w:pPr>
        <w:rPr>
          <w:rFonts w:ascii="Arial" w:hAnsi="Arial" w:cs="Arial"/>
          <w:noProof/>
          <w:lang w:val="sr-Latn-CS"/>
        </w:rPr>
      </w:pPr>
    </w:p>
    <w:p w14:paraId="20397905" w14:textId="77777777" w:rsidR="00290253" w:rsidRPr="00A66763" w:rsidRDefault="00290253" w:rsidP="00AB733A">
      <w:pPr>
        <w:rPr>
          <w:rFonts w:ascii="Arial" w:hAnsi="Arial" w:cs="Arial"/>
          <w:noProof/>
          <w:lang w:val="sr-Latn-CS"/>
        </w:rPr>
      </w:pPr>
    </w:p>
    <w:p w14:paraId="74F70393" w14:textId="77777777" w:rsidR="00290253" w:rsidRPr="00A66763" w:rsidRDefault="00290253" w:rsidP="00AB733A">
      <w:pPr>
        <w:rPr>
          <w:rFonts w:ascii="Arial" w:hAnsi="Arial" w:cs="Arial"/>
          <w:noProof/>
          <w:lang w:val="sr-Latn-CS"/>
        </w:rPr>
      </w:pPr>
    </w:p>
    <w:p w14:paraId="16473DB7" w14:textId="77777777" w:rsidR="00290253" w:rsidRPr="00A66763" w:rsidRDefault="00290253" w:rsidP="00AB733A">
      <w:pPr>
        <w:rPr>
          <w:rFonts w:ascii="Arial" w:hAnsi="Arial" w:cs="Arial"/>
          <w:noProof/>
          <w:lang w:val="sr-Latn-CS"/>
        </w:rPr>
      </w:pPr>
    </w:p>
    <w:p w14:paraId="09842C15" w14:textId="77777777" w:rsidR="00290253" w:rsidRPr="00A66763" w:rsidRDefault="00290253" w:rsidP="00AB733A">
      <w:pPr>
        <w:rPr>
          <w:rFonts w:ascii="Arial" w:hAnsi="Arial" w:cs="Arial"/>
          <w:noProof/>
          <w:lang w:val="sr-Latn-CS"/>
        </w:rPr>
      </w:pPr>
    </w:p>
    <w:p w14:paraId="28ECB9C5" w14:textId="77777777" w:rsidR="00290253" w:rsidRPr="00A66763" w:rsidRDefault="00290253" w:rsidP="00AB733A">
      <w:pPr>
        <w:rPr>
          <w:rFonts w:ascii="Arial" w:hAnsi="Arial" w:cs="Arial"/>
          <w:noProof/>
          <w:lang w:val="sr-Latn-CS"/>
        </w:rPr>
      </w:pPr>
    </w:p>
    <w:p w14:paraId="2F106258" w14:textId="77777777" w:rsidR="00290253" w:rsidRPr="00A66763" w:rsidRDefault="00290253" w:rsidP="00AB733A">
      <w:pPr>
        <w:rPr>
          <w:rFonts w:ascii="Arial" w:hAnsi="Arial" w:cs="Arial"/>
          <w:noProof/>
          <w:lang w:val="sr-Latn-CS"/>
        </w:rPr>
      </w:pPr>
    </w:p>
    <w:p w14:paraId="7B30EDBD" w14:textId="77777777" w:rsidR="00290253" w:rsidRPr="00A66763" w:rsidRDefault="00290253" w:rsidP="00AB733A">
      <w:pPr>
        <w:rPr>
          <w:rFonts w:ascii="Arial" w:hAnsi="Arial" w:cs="Arial"/>
          <w:noProof/>
          <w:lang w:val="sr-Latn-CS"/>
        </w:rPr>
      </w:pPr>
    </w:p>
    <w:p w14:paraId="461076FF" w14:textId="77777777" w:rsidR="00290253" w:rsidRPr="00A66763" w:rsidRDefault="00290253" w:rsidP="00AB733A">
      <w:pPr>
        <w:rPr>
          <w:rFonts w:ascii="Arial" w:hAnsi="Arial" w:cs="Arial"/>
          <w:noProof/>
          <w:lang w:val="sr-Latn-CS"/>
        </w:rPr>
      </w:pPr>
    </w:p>
    <w:p w14:paraId="4489B654" w14:textId="77777777" w:rsidR="00290253" w:rsidRPr="00A66763" w:rsidRDefault="00290253" w:rsidP="00AB733A">
      <w:pPr>
        <w:rPr>
          <w:rFonts w:ascii="Arial" w:hAnsi="Arial" w:cs="Arial"/>
          <w:noProof/>
          <w:lang w:val="sr-Latn-CS"/>
        </w:rPr>
      </w:pPr>
    </w:p>
    <w:p w14:paraId="00E8E584" w14:textId="77777777" w:rsidR="00290253" w:rsidRPr="00A66763" w:rsidRDefault="00290253" w:rsidP="00AB733A">
      <w:pPr>
        <w:rPr>
          <w:rFonts w:ascii="Arial" w:hAnsi="Arial" w:cs="Arial"/>
          <w:noProof/>
          <w:lang w:val="sr-Latn-CS"/>
        </w:rPr>
      </w:pPr>
    </w:p>
    <w:p w14:paraId="4AA5CECF" w14:textId="77777777" w:rsidR="00290253" w:rsidRPr="00A66763" w:rsidRDefault="00290253" w:rsidP="00AB733A">
      <w:pPr>
        <w:rPr>
          <w:rFonts w:ascii="Arial" w:hAnsi="Arial" w:cs="Arial"/>
          <w:noProof/>
          <w:lang w:val="sr-Latn-CS"/>
        </w:rPr>
      </w:pPr>
    </w:p>
    <w:p w14:paraId="31FA26D2" w14:textId="77777777" w:rsidR="00290253" w:rsidRPr="00A66763" w:rsidRDefault="00290253" w:rsidP="00AB733A">
      <w:pPr>
        <w:rPr>
          <w:rFonts w:ascii="Arial" w:hAnsi="Arial" w:cs="Arial"/>
          <w:noProof/>
          <w:lang w:val="sr-Latn-CS"/>
        </w:rPr>
      </w:pPr>
    </w:p>
    <w:p w14:paraId="549F3A38" w14:textId="77777777" w:rsidR="00290253" w:rsidRPr="00A66763" w:rsidRDefault="00290253" w:rsidP="00AB733A">
      <w:pPr>
        <w:rPr>
          <w:rFonts w:ascii="Arial" w:hAnsi="Arial" w:cs="Arial"/>
          <w:noProof/>
          <w:lang w:val="sr-Latn-CS"/>
        </w:rPr>
      </w:pPr>
    </w:p>
    <w:p w14:paraId="5EAD830C" w14:textId="77777777" w:rsidR="00290253" w:rsidRPr="00A66763" w:rsidRDefault="00290253" w:rsidP="00AB733A">
      <w:pPr>
        <w:rPr>
          <w:rFonts w:ascii="Arial" w:hAnsi="Arial" w:cs="Arial"/>
          <w:noProof/>
          <w:lang w:val="sr-Latn-CS"/>
        </w:rPr>
      </w:pPr>
    </w:p>
    <w:p w14:paraId="59554EBA" w14:textId="77777777" w:rsidR="00290253" w:rsidRDefault="00290253" w:rsidP="00AB733A">
      <w:pPr>
        <w:rPr>
          <w:rFonts w:ascii="Arial" w:hAnsi="Arial" w:cs="Arial"/>
          <w:noProof/>
          <w:lang w:val="sr-Latn-CS"/>
        </w:rPr>
      </w:pPr>
    </w:p>
    <w:p w14:paraId="32A4E06E" w14:textId="77777777" w:rsidR="00A66763" w:rsidRPr="00A66763" w:rsidRDefault="00A66763" w:rsidP="00AB733A">
      <w:pPr>
        <w:rPr>
          <w:rFonts w:ascii="Arial" w:hAnsi="Arial" w:cs="Arial"/>
          <w:noProof/>
          <w:lang w:val="sr-Latn-CS"/>
        </w:rPr>
      </w:pPr>
    </w:p>
    <w:p w14:paraId="4FEAF727" w14:textId="77777777" w:rsidR="00290253" w:rsidRPr="00A66763" w:rsidRDefault="00290253" w:rsidP="00AB733A">
      <w:pPr>
        <w:rPr>
          <w:rFonts w:ascii="Arial" w:hAnsi="Arial" w:cs="Arial"/>
          <w:noProof/>
          <w:lang w:val="sr-Latn-CS"/>
        </w:rPr>
      </w:pPr>
    </w:p>
    <w:tbl>
      <w:tblPr>
        <w:tblStyle w:val="TableGrid"/>
        <w:tblW w:w="0" w:type="auto"/>
        <w:tblLook w:val="04A0" w:firstRow="1" w:lastRow="0" w:firstColumn="1" w:lastColumn="0" w:noHBand="0" w:noVBand="1"/>
      </w:tblPr>
      <w:tblGrid>
        <w:gridCol w:w="1245"/>
        <w:gridCol w:w="5325"/>
        <w:gridCol w:w="3052"/>
      </w:tblGrid>
      <w:tr w:rsidR="006523FA" w:rsidRPr="00A66763" w14:paraId="4C2CB08F" w14:textId="77777777" w:rsidTr="006523FA">
        <w:tc>
          <w:tcPr>
            <w:tcW w:w="9622" w:type="dxa"/>
            <w:gridSpan w:val="3"/>
          </w:tcPr>
          <w:p w14:paraId="6576C7B6" w14:textId="18D88B8D" w:rsidR="006523FA" w:rsidRPr="00D475AA" w:rsidRDefault="000245EF" w:rsidP="00D475AA">
            <w:pPr>
              <w:pStyle w:val="ListParagraph"/>
              <w:numPr>
                <w:ilvl w:val="0"/>
                <w:numId w:val="29"/>
              </w:numPr>
              <w:jc w:val="center"/>
              <w:rPr>
                <w:rFonts w:ascii="Arial" w:hAnsi="Arial" w:cs="Arial"/>
                <w:b/>
                <w:noProof/>
                <w:lang w:val="sr-Latn-CS"/>
              </w:rPr>
            </w:pPr>
            <w:r w:rsidRPr="00D475AA">
              <w:rPr>
                <w:rFonts w:ascii="Arial" w:hAnsi="Arial" w:cs="Arial"/>
                <w:b/>
                <w:noProof/>
                <w:lang w:val="sr-Latn-CS"/>
              </w:rPr>
              <w:t>PODRŠKA</w:t>
            </w:r>
            <w:r w:rsidR="006523FA" w:rsidRPr="00D475AA">
              <w:rPr>
                <w:rFonts w:ascii="Arial" w:hAnsi="Arial" w:cs="Arial"/>
                <w:b/>
                <w:noProof/>
                <w:lang w:val="sr-Latn-CS"/>
              </w:rPr>
              <w:t xml:space="preserve"> </w:t>
            </w:r>
            <w:r w:rsidRPr="00D475AA">
              <w:rPr>
                <w:rFonts w:ascii="Arial" w:hAnsi="Arial" w:cs="Arial"/>
                <w:b/>
                <w:noProof/>
                <w:lang w:val="sr-Latn-CS"/>
              </w:rPr>
              <w:t>POBOLJŠANJU</w:t>
            </w:r>
            <w:r w:rsidR="006523FA" w:rsidRPr="00D475AA">
              <w:rPr>
                <w:rFonts w:ascii="Arial" w:hAnsi="Arial" w:cs="Arial"/>
                <w:b/>
                <w:noProof/>
                <w:lang w:val="sr-Latn-CS"/>
              </w:rPr>
              <w:t xml:space="preserve"> </w:t>
            </w:r>
            <w:r w:rsidRPr="00D475AA">
              <w:rPr>
                <w:rFonts w:ascii="Arial" w:hAnsi="Arial" w:cs="Arial"/>
                <w:b/>
                <w:noProof/>
                <w:lang w:val="sr-Latn-CS"/>
              </w:rPr>
              <w:t>KVALITETA</w:t>
            </w:r>
            <w:r w:rsidR="003B3ACF" w:rsidRPr="00D475AA">
              <w:rPr>
                <w:rFonts w:ascii="Arial" w:hAnsi="Arial" w:cs="Arial"/>
                <w:b/>
                <w:noProof/>
                <w:lang w:val="sr-Latn-CS"/>
              </w:rPr>
              <w:t xml:space="preserve"> </w:t>
            </w:r>
            <w:r w:rsidRPr="00D475AA">
              <w:rPr>
                <w:rFonts w:ascii="Arial" w:hAnsi="Arial" w:cs="Arial"/>
                <w:b/>
                <w:noProof/>
                <w:lang w:val="sr-Latn-CS"/>
              </w:rPr>
              <w:t>ŽIVOTA</w:t>
            </w:r>
            <w:r w:rsidR="003B3ACF" w:rsidRPr="00D475AA">
              <w:rPr>
                <w:rFonts w:ascii="Arial" w:hAnsi="Arial" w:cs="Arial"/>
                <w:b/>
                <w:noProof/>
                <w:lang w:val="sr-Latn-CS"/>
              </w:rPr>
              <w:t xml:space="preserve"> </w:t>
            </w:r>
            <w:r w:rsidRPr="00D475AA">
              <w:rPr>
                <w:rFonts w:ascii="Arial" w:hAnsi="Arial" w:cs="Arial"/>
                <w:b/>
                <w:noProof/>
                <w:lang w:val="sr-Latn-CS"/>
              </w:rPr>
              <w:t>NA</w:t>
            </w:r>
            <w:r w:rsidR="003B3ACF" w:rsidRPr="00D475AA">
              <w:rPr>
                <w:rFonts w:ascii="Arial" w:hAnsi="Arial" w:cs="Arial"/>
                <w:b/>
                <w:noProof/>
                <w:lang w:val="sr-Latn-CS"/>
              </w:rPr>
              <w:t xml:space="preserve"> </w:t>
            </w:r>
            <w:r w:rsidRPr="00D475AA">
              <w:rPr>
                <w:rFonts w:ascii="Arial" w:hAnsi="Arial" w:cs="Arial"/>
                <w:b/>
                <w:noProof/>
                <w:lang w:val="sr-Latn-CS"/>
              </w:rPr>
              <w:t>KATUNIMA</w:t>
            </w:r>
            <w:r w:rsidR="00B31383" w:rsidRPr="00D475AA">
              <w:rPr>
                <w:rFonts w:ascii="Arial" w:hAnsi="Arial" w:cs="Arial"/>
                <w:b/>
                <w:noProof/>
                <w:lang w:val="sr-Latn-CS"/>
              </w:rPr>
              <w:t xml:space="preserve"> </w:t>
            </w:r>
          </w:p>
          <w:p w14:paraId="012D9152" w14:textId="1DBFA46C" w:rsidR="00D475AA" w:rsidRPr="00D475AA" w:rsidRDefault="00D475AA" w:rsidP="00D475AA">
            <w:pPr>
              <w:pStyle w:val="ListParagraph"/>
              <w:ind w:left="1080"/>
              <w:rPr>
                <w:rFonts w:ascii="Arial" w:hAnsi="Arial" w:cs="Arial"/>
                <w:b/>
                <w:noProof/>
                <w:lang w:val="sr-Latn-CS"/>
              </w:rPr>
            </w:pPr>
          </w:p>
        </w:tc>
      </w:tr>
      <w:tr w:rsidR="009D03B9" w:rsidRPr="00A66763" w14:paraId="54DFCC2C" w14:textId="77777777" w:rsidTr="006523FA">
        <w:tc>
          <w:tcPr>
            <w:tcW w:w="1245" w:type="dxa"/>
          </w:tcPr>
          <w:p w14:paraId="697E3983" w14:textId="3039521D" w:rsidR="009D03B9" w:rsidRPr="00A66763" w:rsidRDefault="000245EF" w:rsidP="004112A9">
            <w:pPr>
              <w:rPr>
                <w:rFonts w:ascii="Arial" w:hAnsi="Arial" w:cs="Arial"/>
                <w:noProof/>
                <w:lang w:val="sr-Latn-CS"/>
              </w:rPr>
            </w:pPr>
            <w:r w:rsidRPr="00A66763">
              <w:rPr>
                <w:rFonts w:ascii="Arial" w:hAnsi="Arial" w:cs="Arial"/>
                <w:noProof/>
                <w:lang w:val="sr-Latn-CS"/>
              </w:rPr>
              <w:t>Razlozi</w:t>
            </w:r>
            <w:r w:rsidR="00D63A93" w:rsidRPr="00A66763">
              <w:rPr>
                <w:rFonts w:ascii="Arial" w:hAnsi="Arial" w:cs="Arial"/>
                <w:noProof/>
                <w:lang w:val="sr-Latn-CS"/>
              </w:rPr>
              <w:t xml:space="preserve"> </w:t>
            </w:r>
            <w:r w:rsidRPr="00A66763">
              <w:rPr>
                <w:rFonts w:ascii="Arial" w:hAnsi="Arial" w:cs="Arial"/>
                <w:noProof/>
                <w:lang w:val="sr-Latn-CS"/>
              </w:rPr>
              <w:t>i</w:t>
            </w:r>
            <w:r w:rsidR="009D03B9" w:rsidRPr="00A66763">
              <w:rPr>
                <w:rFonts w:ascii="Arial" w:hAnsi="Arial" w:cs="Arial"/>
                <w:noProof/>
                <w:lang w:val="sr-Latn-CS"/>
              </w:rPr>
              <w:t xml:space="preserve"> </w:t>
            </w:r>
            <w:r w:rsidRPr="00A66763">
              <w:rPr>
                <w:rFonts w:ascii="Arial" w:hAnsi="Arial" w:cs="Arial"/>
                <w:noProof/>
                <w:lang w:val="sr-Latn-CS"/>
              </w:rPr>
              <w:t>podsticaj</w:t>
            </w:r>
          </w:p>
        </w:tc>
        <w:tc>
          <w:tcPr>
            <w:tcW w:w="8377" w:type="dxa"/>
            <w:gridSpan w:val="2"/>
          </w:tcPr>
          <w:p w14:paraId="2A713A8C" w14:textId="558578E0" w:rsidR="009D03B9" w:rsidRPr="00A66763" w:rsidRDefault="000245EF" w:rsidP="006A537C">
            <w:pPr>
              <w:shd w:val="clear" w:color="auto" w:fill="FFFFFF"/>
              <w:spacing w:line="360" w:lineRule="atLeast"/>
              <w:jc w:val="both"/>
              <w:rPr>
                <w:rFonts w:ascii="Arial" w:hAnsi="Arial" w:cs="Arial"/>
                <w:noProof/>
                <w:color w:val="0A0A0A"/>
                <w:lang w:val="sr-Latn-CS"/>
              </w:rPr>
            </w:pPr>
            <w:r w:rsidRPr="00A66763">
              <w:rPr>
                <w:rFonts w:ascii="Arial" w:eastAsiaTheme="minorHAnsi" w:hAnsi="Arial" w:cs="Arial"/>
                <w:noProof/>
                <w:color w:val="333333"/>
                <w:spacing w:val="-8"/>
                <w:shd w:val="clear" w:color="auto" w:fill="FFFFFF"/>
                <w:lang w:val="sr-Latn-CS"/>
              </w:rPr>
              <w:t>Preduzimanje</w:t>
            </w:r>
            <w:r w:rsidR="0088503D" w:rsidRPr="00A66763">
              <w:rPr>
                <w:rFonts w:ascii="Arial" w:eastAsiaTheme="minorHAnsi" w:hAnsi="Arial" w:cs="Arial"/>
                <w:noProof/>
                <w:color w:val="333333"/>
                <w:spacing w:val="-8"/>
                <w:shd w:val="clear" w:color="auto" w:fill="FFFFFF"/>
                <w:lang w:val="sr-Latn-CS"/>
              </w:rPr>
              <w:t xml:space="preserve"> </w:t>
            </w:r>
            <w:r w:rsidRPr="00A66763">
              <w:rPr>
                <w:rFonts w:ascii="Arial" w:eastAsiaTheme="minorHAnsi" w:hAnsi="Arial" w:cs="Arial"/>
                <w:noProof/>
                <w:color w:val="333333"/>
                <w:spacing w:val="-8"/>
                <w:shd w:val="clear" w:color="auto" w:fill="FFFFFF"/>
                <w:lang w:val="sr-Latn-CS"/>
              </w:rPr>
              <w:t>predmetnih</w:t>
            </w:r>
            <w:r w:rsidR="006A537C" w:rsidRPr="00A66763">
              <w:rPr>
                <w:rFonts w:ascii="Arial" w:eastAsiaTheme="minorHAnsi" w:hAnsi="Arial" w:cs="Arial"/>
                <w:noProof/>
                <w:color w:val="333333"/>
                <w:spacing w:val="-8"/>
                <w:shd w:val="clear" w:color="auto" w:fill="FFFFFF"/>
                <w:lang w:val="sr-Latn-CS"/>
              </w:rPr>
              <w:t xml:space="preserve"> </w:t>
            </w:r>
            <w:r w:rsidRPr="00A66763">
              <w:rPr>
                <w:rFonts w:ascii="Arial" w:eastAsiaTheme="minorHAnsi" w:hAnsi="Arial" w:cs="Arial"/>
                <w:noProof/>
                <w:color w:val="333333"/>
                <w:spacing w:val="-8"/>
                <w:shd w:val="clear" w:color="auto" w:fill="FFFFFF"/>
                <w:lang w:val="sr-Latn-CS"/>
              </w:rPr>
              <w:t>mjera</w:t>
            </w:r>
            <w:r w:rsidR="00770709" w:rsidRPr="00A66763">
              <w:rPr>
                <w:rFonts w:ascii="Arial" w:eastAsiaTheme="minorHAnsi" w:hAnsi="Arial" w:cs="Arial"/>
                <w:noProof/>
                <w:color w:val="333333"/>
                <w:spacing w:val="-8"/>
                <w:shd w:val="clear" w:color="auto" w:fill="FFFFFF"/>
                <w:lang w:val="sr-Latn-CS"/>
              </w:rPr>
              <w:t xml:space="preserve"> </w:t>
            </w:r>
            <w:r w:rsidRPr="00A66763">
              <w:rPr>
                <w:rFonts w:ascii="Arial" w:eastAsiaTheme="minorHAnsi" w:hAnsi="Arial" w:cs="Arial"/>
                <w:noProof/>
                <w:color w:val="333333"/>
                <w:spacing w:val="-8"/>
                <w:shd w:val="clear" w:color="auto" w:fill="FFFFFF"/>
                <w:lang w:val="sr-Latn-CS"/>
              </w:rPr>
              <w:t>potrebno</w:t>
            </w:r>
            <w:r w:rsidR="006A537C" w:rsidRPr="00A66763">
              <w:rPr>
                <w:rFonts w:ascii="Arial" w:eastAsiaTheme="minorHAnsi" w:hAnsi="Arial" w:cs="Arial"/>
                <w:noProof/>
                <w:color w:val="333333"/>
                <w:spacing w:val="-8"/>
                <w:shd w:val="clear" w:color="auto" w:fill="FFFFFF"/>
                <w:lang w:val="sr-Latn-CS"/>
              </w:rPr>
              <w:t xml:space="preserve"> </w:t>
            </w:r>
            <w:r w:rsidRPr="00A66763">
              <w:rPr>
                <w:rFonts w:ascii="Arial" w:eastAsiaTheme="minorHAnsi" w:hAnsi="Arial" w:cs="Arial"/>
                <w:noProof/>
                <w:color w:val="333333"/>
                <w:spacing w:val="-8"/>
                <w:shd w:val="clear" w:color="auto" w:fill="FFFFFF"/>
                <w:lang w:val="sr-Latn-CS"/>
              </w:rPr>
              <w:t>je</w:t>
            </w:r>
            <w:r w:rsidR="006A537C" w:rsidRPr="00A66763">
              <w:rPr>
                <w:rFonts w:ascii="Arial" w:eastAsiaTheme="minorHAnsi" w:hAnsi="Arial" w:cs="Arial"/>
                <w:noProof/>
                <w:color w:val="333333"/>
                <w:spacing w:val="-8"/>
                <w:shd w:val="clear" w:color="auto" w:fill="FFFFFF"/>
                <w:lang w:val="sr-Latn-CS"/>
              </w:rPr>
              <w:t xml:space="preserve"> </w:t>
            </w:r>
            <w:r w:rsidRPr="00A66763">
              <w:rPr>
                <w:rFonts w:ascii="Arial" w:eastAsiaTheme="minorHAnsi" w:hAnsi="Arial" w:cs="Arial"/>
                <w:noProof/>
                <w:color w:val="333333"/>
                <w:spacing w:val="-8"/>
                <w:shd w:val="clear" w:color="auto" w:fill="FFFFFF"/>
                <w:lang w:val="sr-Latn-CS"/>
              </w:rPr>
              <w:t>kako</w:t>
            </w:r>
            <w:r w:rsidR="0088503D" w:rsidRPr="00A66763">
              <w:rPr>
                <w:rFonts w:ascii="Arial" w:eastAsiaTheme="minorHAnsi" w:hAnsi="Arial" w:cs="Arial"/>
                <w:noProof/>
                <w:color w:val="333333"/>
                <w:spacing w:val="-8"/>
                <w:shd w:val="clear" w:color="auto" w:fill="FFFFFF"/>
                <w:lang w:val="sr-Latn-CS"/>
              </w:rPr>
              <w:t xml:space="preserve"> </w:t>
            </w:r>
            <w:r w:rsidRPr="00A66763">
              <w:rPr>
                <w:rFonts w:ascii="Arial" w:eastAsiaTheme="minorHAnsi" w:hAnsi="Arial" w:cs="Arial"/>
                <w:noProof/>
                <w:color w:val="333333"/>
                <w:spacing w:val="-8"/>
                <w:shd w:val="clear" w:color="auto" w:fill="FFFFFF"/>
                <w:lang w:val="sr-Latn-CS"/>
              </w:rPr>
              <w:t>bi</w:t>
            </w:r>
            <w:r w:rsidR="0088503D" w:rsidRPr="00A66763">
              <w:rPr>
                <w:rFonts w:ascii="Arial" w:eastAsiaTheme="minorHAnsi" w:hAnsi="Arial" w:cs="Arial"/>
                <w:noProof/>
                <w:color w:val="333333"/>
                <w:spacing w:val="-8"/>
                <w:shd w:val="clear" w:color="auto" w:fill="FFFFFF"/>
                <w:lang w:val="sr-Latn-CS"/>
              </w:rPr>
              <w:t xml:space="preserve"> </w:t>
            </w:r>
            <w:r w:rsidRPr="00A66763">
              <w:rPr>
                <w:rFonts w:ascii="Arial" w:eastAsiaTheme="minorHAnsi" w:hAnsi="Arial" w:cs="Arial"/>
                <w:noProof/>
                <w:color w:val="333333"/>
                <w:spacing w:val="-8"/>
                <w:shd w:val="clear" w:color="auto" w:fill="FFFFFF"/>
                <w:lang w:val="sr-Latn-CS"/>
              </w:rPr>
              <w:t>se</w:t>
            </w:r>
            <w:r w:rsidR="0088503D" w:rsidRPr="00A66763">
              <w:rPr>
                <w:rFonts w:ascii="Arial" w:eastAsiaTheme="minorHAnsi" w:hAnsi="Arial" w:cs="Arial"/>
                <w:noProof/>
                <w:color w:val="333333"/>
                <w:spacing w:val="-8"/>
                <w:shd w:val="clear" w:color="auto" w:fill="FFFFFF"/>
                <w:lang w:val="sr-Latn-CS"/>
              </w:rPr>
              <w:t xml:space="preserve"> </w:t>
            </w:r>
            <w:r w:rsidRPr="00A66763">
              <w:rPr>
                <w:rFonts w:ascii="Arial" w:eastAsiaTheme="minorHAnsi" w:hAnsi="Arial" w:cs="Arial"/>
                <w:noProof/>
                <w:color w:val="333333"/>
                <w:spacing w:val="-8"/>
                <w:shd w:val="clear" w:color="auto" w:fill="FFFFFF"/>
                <w:lang w:val="sr-Latn-CS"/>
              </w:rPr>
              <w:t>očuvala</w:t>
            </w:r>
            <w:r w:rsidR="0088503D" w:rsidRPr="00A66763">
              <w:rPr>
                <w:rFonts w:ascii="Arial" w:eastAsiaTheme="minorHAnsi" w:hAnsi="Arial" w:cs="Arial"/>
                <w:noProof/>
                <w:color w:val="333333"/>
                <w:spacing w:val="-8"/>
                <w:shd w:val="clear" w:color="auto" w:fill="FFFFFF"/>
                <w:lang w:val="sr-Latn-CS"/>
              </w:rPr>
              <w:t xml:space="preserve"> </w:t>
            </w:r>
            <w:r w:rsidRPr="00A66763">
              <w:rPr>
                <w:rFonts w:ascii="Arial" w:eastAsiaTheme="minorHAnsi" w:hAnsi="Arial" w:cs="Arial"/>
                <w:noProof/>
                <w:color w:val="333333"/>
                <w:spacing w:val="-8"/>
                <w:shd w:val="clear" w:color="auto" w:fill="FFFFFF"/>
                <w:lang w:val="sr-Latn-CS"/>
              </w:rPr>
              <w:t>biološka</w:t>
            </w:r>
            <w:r w:rsidR="0088503D" w:rsidRPr="00A66763">
              <w:rPr>
                <w:rFonts w:ascii="Arial" w:eastAsiaTheme="minorHAnsi" w:hAnsi="Arial" w:cs="Arial"/>
                <w:noProof/>
                <w:color w:val="333333"/>
                <w:spacing w:val="-8"/>
                <w:shd w:val="clear" w:color="auto" w:fill="FFFFFF"/>
                <w:lang w:val="sr-Latn-CS"/>
              </w:rPr>
              <w:t xml:space="preserve"> </w:t>
            </w:r>
            <w:r w:rsidRPr="00A66763">
              <w:rPr>
                <w:rFonts w:ascii="Arial" w:eastAsiaTheme="minorHAnsi" w:hAnsi="Arial" w:cs="Arial"/>
                <w:noProof/>
                <w:color w:val="333333"/>
                <w:spacing w:val="-8"/>
                <w:shd w:val="clear" w:color="auto" w:fill="FFFFFF"/>
                <w:lang w:val="sr-Latn-CS"/>
              </w:rPr>
              <w:t>raznovrsnost</w:t>
            </w:r>
            <w:r w:rsidR="00D63A93" w:rsidRPr="00A66763">
              <w:rPr>
                <w:rFonts w:ascii="Arial" w:eastAsiaTheme="minorHAnsi" w:hAnsi="Arial" w:cs="Arial"/>
                <w:noProof/>
                <w:color w:val="333333"/>
                <w:spacing w:val="-8"/>
                <w:shd w:val="clear" w:color="auto" w:fill="FFFFFF"/>
                <w:lang w:val="sr-Latn-CS"/>
              </w:rPr>
              <w:t xml:space="preserve">, </w:t>
            </w:r>
            <w:r w:rsidRPr="00A66763">
              <w:rPr>
                <w:rFonts w:ascii="Arial" w:eastAsiaTheme="minorHAnsi" w:hAnsi="Arial" w:cs="Arial"/>
                <w:noProof/>
                <w:color w:val="333333"/>
                <w:spacing w:val="-8"/>
                <w:shd w:val="clear" w:color="auto" w:fill="FFFFFF"/>
                <w:lang w:val="sr-Latn-CS"/>
              </w:rPr>
              <w:t>ekosistem</w:t>
            </w:r>
            <w:r w:rsidR="00D63A93" w:rsidRPr="00A66763">
              <w:rPr>
                <w:rFonts w:ascii="Arial" w:eastAsiaTheme="minorHAnsi" w:hAnsi="Arial" w:cs="Arial"/>
                <w:noProof/>
                <w:color w:val="333333"/>
                <w:spacing w:val="-8"/>
                <w:shd w:val="clear" w:color="auto" w:fill="FFFFFF"/>
                <w:lang w:val="sr-Latn-CS"/>
              </w:rPr>
              <w:t xml:space="preserve"> </w:t>
            </w:r>
            <w:r w:rsidRPr="00A66763">
              <w:rPr>
                <w:rFonts w:ascii="Arial" w:eastAsiaTheme="minorHAnsi" w:hAnsi="Arial" w:cs="Arial"/>
                <w:noProof/>
                <w:color w:val="333333"/>
                <w:spacing w:val="-8"/>
                <w:shd w:val="clear" w:color="auto" w:fill="FFFFFF"/>
                <w:lang w:val="sr-Latn-CS"/>
              </w:rPr>
              <w:t>i</w:t>
            </w:r>
            <w:r w:rsidR="004112A9" w:rsidRPr="00A66763">
              <w:rPr>
                <w:rFonts w:ascii="Arial" w:eastAsiaTheme="minorHAnsi" w:hAnsi="Arial" w:cs="Arial"/>
                <w:noProof/>
                <w:color w:val="333333"/>
                <w:spacing w:val="-8"/>
                <w:shd w:val="clear" w:color="auto" w:fill="FFFFFF"/>
                <w:lang w:val="sr-Latn-CS"/>
              </w:rPr>
              <w:t xml:space="preserve"> </w:t>
            </w:r>
            <w:r w:rsidR="0088503D" w:rsidRPr="00A66763">
              <w:rPr>
                <w:rFonts w:ascii="Arial" w:eastAsiaTheme="minorHAnsi" w:hAnsi="Arial" w:cs="Arial"/>
                <w:noProof/>
                <w:color w:val="333333"/>
                <w:spacing w:val="-8"/>
                <w:shd w:val="clear" w:color="auto" w:fill="FFFFFF"/>
                <w:lang w:val="sr-Latn-CS"/>
              </w:rPr>
              <w:t xml:space="preserve"> </w:t>
            </w:r>
            <w:r w:rsidRPr="00A66763">
              <w:rPr>
                <w:rFonts w:ascii="Arial" w:eastAsiaTheme="minorHAnsi" w:hAnsi="Arial" w:cs="Arial"/>
                <w:noProof/>
                <w:color w:val="333333"/>
                <w:spacing w:val="-8"/>
                <w:shd w:val="clear" w:color="auto" w:fill="FFFFFF"/>
                <w:lang w:val="sr-Latn-CS"/>
              </w:rPr>
              <w:t>tradicionalni</w:t>
            </w:r>
            <w:r w:rsidR="00D70A8E" w:rsidRPr="00A66763">
              <w:rPr>
                <w:rFonts w:ascii="Arial" w:eastAsiaTheme="minorHAnsi" w:hAnsi="Arial" w:cs="Arial"/>
                <w:noProof/>
                <w:color w:val="333333"/>
                <w:spacing w:val="-8"/>
                <w:shd w:val="clear" w:color="auto" w:fill="FFFFFF"/>
                <w:lang w:val="sr-Latn-CS"/>
              </w:rPr>
              <w:t xml:space="preserve"> </w:t>
            </w:r>
            <w:r w:rsidRPr="00A66763">
              <w:rPr>
                <w:rFonts w:ascii="Arial" w:eastAsiaTheme="minorHAnsi" w:hAnsi="Arial" w:cs="Arial"/>
                <w:noProof/>
                <w:color w:val="333333"/>
                <w:spacing w:val="-8"/>
                <w:shd w:val="clear" w:color="auto" w:fill="FFFFFF"/>
                <w:lang w:val="sr-Latn-CS"/>
              </w:rPr>
              <w:t>način</w:t>
            </w:r>
            <w:r w:rsidR="00D70A8E" w:rsidRPr="00A66763">
              <w:rPr>
                <w:rFonts w:ascii="Arial" w:eastAsiaTheme="minorHAnsi" w:hAnsi="Arial" w:cs="Arial"/>
                <w:noProof/>
                <w:color w:val="333333"/>
                <w:spacing w:val="-8"/>
                <w:shd w:val="clear" w:color="auto" w:fill="FFFFFF"/>
                <w:lang w:val="sr-Latn-CS"/>
              </w:rPr>
              <w:t xml:space="preserve"> </w:t>
            </w:r>
            <w:r w:rsidRPr="00A66763">
              <w:rPr>
                <w:rFonts w:ascii="Arial" w:eastAsiaTheme="minorHAnsi" w:hAnsi="Arial" w:cs="Arial"/>
                <w:noProof/>
                <w:color w:val="333333"/>
                <w:spacing w:val="-8"/>
                <w:shd w:val="clear" w:color="auto" w:fill="FFFFFF"/>
                <w:lang w:val="sr-Latn-CS"/>
              </w:rPr>
              <w:t>života</w:t>
            </w:r>
            <w:r w:rsidR="00D70A8E" w:rsidRPr="00A66763">
              <w:rPr>
                <w:rFonts w:ascii="Arial" w:eastAsiaTheme="minorHAnsi" w:hAnsi="Arial" w:cs="Arial"/>
                <w:noProof/>
                <w:color w:val="333333"/>
                <w:spacing w:val="-8"/>
                <w:shd w:val="clear" w:color="auto" w:fill="FFFFFF"/>
                <w:lang w:val="sr-Latn-CS"/>
              </w:rPr>
              <w:t xml:space="preserve"> </w:t>
            </w:r>
            <w:r w:rsidRPr="00A66763">
              <w:rPr>
                <w:rFonts w:ascii="Arial" w:eastAsiaTheme="minorHAnsi" w:hAnsi="Arial" w:cs="Arial"/>
                <w:noProof/>
                <w:color w:val="333333"/>
                <w:spacing w:val="-8"/>
                <w:shd w:val="clear" w:color="auto" w:fill="FFFFFF"/>
                <w:lang w:val="sr-Latn-CS"/>
              </w:rPr>
              <w:t>na</w:t>
            </w:r>
            <w:r w:rsidR="00D70A8E" w:rsidRPr="00A66763">
              <w:rPr>
                <w:rFonts w:ascii="Arial" w:eastAsiaTheme="minorHAnsi" w:hAnsi="Arial" w:cs="Arial"/>
                <w:noProof/>
                <w:color w:val="333333"/>
                <w:spacing w:val="-8"/>
                <w:shd w:val="clear" w:color="auto" w:fill="FFFFFF"/>
                <w:lang w:val="sr-Latn-CS"/>
              </w:rPr>
              <w:t xml:space="preserve"> </w:t>
            </w:r>
            <w:r w:rsidRPr="00A66763">
              <w:rPr>
                <w:rFonts w:ascii="Arial" w:eastAsiaTheme="minorHAnsi" w:hAnsi="Arial" w:cs="Arial"/>
                <w:noProof/>
                <w:color w:val="333333"/>
                <w:spacing w:val="-8"/>
                <w:shd w:val="clear" w:color="auto" w:fill="FFFFFF"/>
                <w:lang w:val="sr-Latn-CS"/>
              </w:rPr>
              <w:t>katunima</w:t>
            </w:r>
            <w:r w:rsidR="0088503D" w:rsidRPr="00A66763">
              <w:rPr>
                <w:rFonts w:ascii="Arial" w:eastAsiaTheme="minorHAnsi" w:hAnsi="Arial" w:cs="Arial"/>
                <w:noProof/>
                <w:color w:val="333333"/>
                <w:spacing w:val="-8"/>
                <w:shd w:val="clear" w:color="auto" w:fill="FFFFFF"/>
                <w:lang w:val="sr-Latn-CS"/>
              </w:rPr>
              <w:t>.</w:t>
            </w:r>
            <w:r w:rsidR="002C01A8" w:rsidRPr="00A66763">
              <w:rPr>
                <w:rFonts w:ascii="Arial" w:hAnsi="Arial" w:cs="Arial"/>
                <w:noProof/>
                <w:color w:val="0A0A0A"/>
                <w:lang w:val="sr-Latn-CS"/>
              </w:rPr>
              <w:t xml:space="preserve"> </w:t>
            </w:r>
            <w:r w:rsidRPr="00A66763">
              <w:rPr>
                <w:rFonts w:ascii="Arial" w:hAnsi="Arial" w:cs="Arial"/>
                <w:noProof/>
                <w:color w:val="0A0A0A"/>
                <w:lang w:val="sr-Latn-CS"/>
              </w:rPr>
              <w:t>Poboljšanje</w:t>
            </w:r>
            <w:r w:rsidR="002C01A8" w:rsidRPr="00A66763">
              <w:rPr>
                <w:rFonts w:ascii="Arial" w:hAnsi="Arial" w:cs="Arial"/>
                <w:noProof/>
                <w:color w:val="0A0A0A"/>
                <w:lang w:val="sr-Latn-CS"/>
              </w:rPr>
              <w:t xml:space="preserve"> </w:t>
            </w:r>
            <w:r w:rsidRPr="00A66763">
              <w:rPr>
                <w:rFonts w:ascii="Arial" w:hAnsi="Arial" w:cs="Arial"/>
                <w:noProof/>
                <w:color w:val="0A0A0A"/>
                <w:lang w:val="sr-Latn-CS"/>
              </w:rPr>
              <w:t>uslova</w:t>
            </w:r>
            <w:r w:rsidR="00D70A8E" w:rsidRPr="00A66763">
              <w:rPr>
                <w:rFonts w:ascii="Arial" w:hAnsi="Arial" w:cs="Arial"/>
                <w:noProof/>
                <w:color w:val="0A0A0A"/>
                <w:lang w:val="sr-Latn-CS"/>
              </w:rPr>
              <w:t xml:space="preserve"> </w:t>
            </w:r>
            <w:r w:rsidRPr="00A66763">
              <w:rPr>
                <w:rFonts w:ascii="Arial" w:hAnsi="Arial" w:cs="Arial"/>
                <w:noProof/>
                <w:color w:val="0A0A0A"/>
                <w:lang w:val="sr-Latn-CS"/>
              </w:rPr>
              <w:t>života</w:t>
            </w:r>
            <w:r w:rsidR="00D70A8E" w:rsidRPr="00A66763">
              <w:rPr>
                <w:rFonts w:ascii="Arial" w:hAnsi="Arial" w:cs="Arial"/>
                <w:noProof/>
                <w:color w:val="0A0A0A"/>
                <w:lang w:val="sr-Latn-CS"/>
              </w:rPr>
              <w:t xml:space="preserve"> </w:t>
            </w:r>
            <w:r w:rsidRPr="00A66763">
              <w:rPr>
                <w:rFonts w:ascii="Arial" w:hAnsi="Arial" w:cs="Arial"/>
                <w:noProof/>
                <w:color w:val="0A0A0A"/>
                <w:lang w:val="sr-Latn-CS"/>
              </w:rPr>
              <w:t>na</w:t>
            </w:r>
            <w:r w:rsidR="00D70A8E" w:rsidRPr="00A66763">
              <w:rPr>
                <w:rFonts w:ascii="Arial" w:hAnsi="Arial" w:cs="Arial"/>
                <w:noProof/>
                <w:color w:val="0A0A0A"/>
                <w:lang w:val="sr-Latn-CS"/>
              </w:rPr>
              <w:t xml:space="preserve"> </w:t>
            </w:r>
            <w:r w:rsidRPr="00A66763">
              <w:rPr>
                <w:rFonts w:ascii="Arial" w:hAnsi="Arial" w:cs="Arial"/>
                <w:noProof/>
                <w:color w:val="0A0A0A"/>
                <w:lang w:val="sr-Latn-CS"/>
              </w:rPr>
              <w:t>katunima</w:t>
            </w:r>
            <w:r w:rsidR="002C01A8" w:rsidRPr="00A66763">
              <w:rPr>
                <w:rFonts w:ascii="Arial" w:hAnsi="Arial" w:cs="Arial"/>
                <w:noProof/>
                <w:color w:val="0A0A0A"/>
                <w:lang w:val="sr-Latn-CS"/>
              </w:rPr>
              <w:t xml:space="preserve"> </w:t>
            </w:r>
            <w:r w:rsidRPr="00A66763">
              <w:rPr>
                <w:rFonts w:ascii="Arial" w:hAnsi="Arial" w:cs="Arial"/>
                <w:noProof/>
                <w:color w:val="0A0A0A"/>
                <w:lang w:val="sr-Latn-CS"/>
              </w:rPr>
              <w:t>ključno</w:t>
            </w:r>
            <w:r w:rsidR="002C01A8" w:rsidRPr="00A66763">
              <w:rPr>
                <w:rFonts w:ascii="Arial" w:hAnsi="Arial" w:cs="Arial"/>
                <w:noProof/>
                <w:color w:val="0A0A0A"/>
                <w:lang w:val="sr-Latn-CS"/>
              </w:rPr>
              <w:t xml:space="preserve"> </w:t>
            </w:r>
            <w:r w:rsidRPr="00A66763">
              <w:rPr>
                <w:rFonts w:ascii="Arial" w:hAnsi="Arial" w:cs="Arial"/>
                <w:noProof/>
                <w:color w:val="0A0A0A"/>
                <w:lang w:val="sr-Latn-CS"/>
              </w:rPr>
              <w:t>je</w:t>
            </w:r>
            <w:r w:rsidR="002C01A8" w:rsidRPr="00A66763">
              <w:rPr>
                <w:rFonts w:ascii="Arial" w:hAnsi="Arial" w:cs="Arial"/>
                <w:noProof/>
                <w:color w:val="0A0A0A"/>
                <w:lang w:val="sr-Latn-CS"/>
              </w:rPr>
              <w:t xml:space="preserve"> </w:t>
            </w:r>
            <w:r w:rsidRPr="00A66763">
              <w:rPr>
                <w:rFonts w:ascii="Arial" w:hAnsi="Arial" w:cs="Arial"/>
                <w:noProof/>
                <w:color w:val="0A0A0A"/>
                <w:lang w:val="sr-Latn-CS"/>
              </w:rPr>
              <w:t>za</w:t>
            </w:r>
            <w:r w:rsidR="002C01A8" w:rsidRPr="00A66763">
              <w:rPr>
                <w:rFonts w:ascii="Arial" w:hAnsi="Arial" w:cs="Arial"/>
                <w:noProof/>
                <w:color w:val="0A0A0A"/>
                <w:lang w:val="sr-Latn-CS"/>
              </w:rPr>
              <w:t xml:space="preserve"> </w:t>
            </w:r>
            <w:r w:rsidRPr="00A66763">
              <w:rPr>
                <w:rFonts w:ascii="Arial" w:hAnsi="Arial" w:cs="Arial"/>
                <w:noProof/>
                <w:color w:val="0A0A0A"/>
                <w:lang w:val="sr-Latn-CS"/>
              </w:rPr>
              <w:t>održivi</w:t>
            </w:r>
            <w:r w:rsidR="002C01A8" w:rsidRPr="00A66763">
              <w:rPr>
                <w:rFonts w:ascii="Arial" w:hAnsi="Arial" w:cs="Arial"/>
                <w:noProof/>
                <w:color w:val="0A0A0A"/>
                <w:lang w:val="sr-Latn-CS"/>
              </w:rPr>
              <w:t xml:space="preserve"> </w:t>
            </w:r>
            <w:r w:rsidRPr="00A66763">
              <w:rPr>
                <w:rFonts w:ascii="Arial" w:hAnsi="Arial" w:cs="Arial"/>
                <w:noProof/>
                <w:color w:val="0A0A0A"/>
                <w:lang w:val="sr-Latn-CS"/>
              </w:rPr>
              <w:t>razvoj</w:t>
            </w:r>
            <w:r w:rsidR="00D70A8E" w:rsidRPr="00A66763">
              <w:rPr>
                <w:rFonts w:ascii="Arial" w:hAnsi="Arial" w:cs="Arial"/>
                <w:noProof/>
                <w:color w:val="0A0A0A"/>
                <w:lang w:val="sr-Latn-CS"/>
              </w:rPr>
              <w:t xml:space="preserve"> </w:t>
            </w:r>
            <w:r w:rsidRPr="00A66763">
              <w:rPr>
                <w:rFonts w:ascii="Arial" w:hAnsi="Arial" w:cs="Arial"/>
                <w:noProof/>
                <w:color w:val="0A0A0A"/>
                <w:lang w:val="sr-Latn-CS"/>
              </w:rPr>
              <w:t>biodiverziteta</w:t>
            </w:r>
            <w:r w:rsidR="002C01A8" w:rsidRPr="00A66763">
              <w:rPr>
                <w:rFonts w:ascii="Arial" w:hAnsi="Arial" w:cs="Arial"/>
                <w:noProof/>
                <w:color w:val="0A0A0A"/>
                <w:lang w:val="sr-Latn-CS"/>
              </w:rPr>
              <w:t xml:space="preserve"> </w:t>
            </w:r>
            <w:r w:rsidRPr="00A66763">
              <w:rPr>
                <w:rFonts w:ascii="Arial" w:hAnsi="Arial" w:cs="Arial"/>
                <w:noProof/>
                <w:color w:val="0A0A0A"/>
                <w:lang w:val="sr-Latn-CS"/>
              </w:rPr>
              <w:t>i</w:t>
            </w:r>
            <w:r w:rsidR="00D70A8E" w:rsidRPr="00A66763">
              <w:rPr>
                <w:rFonts w:ascii="Arial" w:hAnsi="Arial" w:cs="Arial"/>
                <w:noProof/>
                <w:color w:val="0A0A0A"/>
                <w:lang w:val="sr-Latn-CS"/>
              </w:rPr>
              <w:t xml:space="preserve"> </w:t>
            </w:r>
            <w:r w:rsidR="002C01A8" w:rsidRPr="00A66763">
              <w:rPr>
                <w:rFonts w:ascii="Arial" w:hAnsi="Arial" w:cs="Arial"/>
                <w:noProof/>
                <w:color w:val="0A0A0A"/>
                <w:lang w:val="sr-Latn-CS"/>
              </w:rPr>
              <w:t xml:space="preserve"> </w:t>
            </w:r>
            <w:r w:rsidRPr="00A66763">
              <w:rPr>
                <w:rFonts w:ascii="Arial" w:hAnsi="Arial" w:cs="Arial"/>
                <w:noProof/>
                <w:color w:val="0A0A0A"/>
                <w:lang w:val="sr-Latn-CS"/>
              </w:rPr>
              <w:t>time</w:t>
            </w:r>
            <w:r w:rsidR="002C01A8" w:rsidRPr="00A66763">
              <w:rPr>
                <w:rFonts w:ascii="Arial" w:hAnsi="Arial" w:cs="Arial"/>
                <w:noProof/>
                <w:color w:val="0A0A0A"/>
                <w:lang w:val="sr-Latn-CS"/>
              </w:rPr>
              <w:t xml:space="preserve"> </w:t>
            </w:r>
            <w:r w:rsidRPr="00A66763">
              <w:rPr>
                <w:rFonts w:ascii="Arial" w:hAnsi="Arial" w:cs="Arial"/>
                <w:noProof/>
                <w:color w:val="0A0A0A"/>
                <w:lang w:val="sr-Latn-CS"/>
              </w:rPr>
              <w:t>se</w:t>
            </w:r>
            <w:r w:rsidR="00D70A8E" w:rsidRPr="00A66763">
              <w:rPr>
                <w:rFonts w:ascii="Arial" w:hAnsi="Arial" w:cs="Arial"/>
                <w:noProof/>
                <w:color w:val="0A0A0A"/>
                <w:lang w:val="sr-Latn-CS"/>
              </w:rPr>
              <w:t xml:space="preserve"> </w:t>
            </w:r>
            <w:r w:rsidRPr="00A66763">
              <w:rPr>
                <w:rFonts w:ascii="Arial" w:hAnsi="Arial" w:cs="Arial"/>
                <w:noProof/>
                <w:color w:val="0A0A0A"/>
                <w:lang w:val="sr-Latn-CS"/>
              </w:rPr>
              <w:t>rješavaju</w:t>
            </w:r>
            <w:r w:rsidR="002C01A8" w:rsidRPr="00A66763">
              <w:rPr>
                <w:rFonts w:ascii="Arial" w:hAnsi="Arial" w:cs="Arial"/>
                <w:noProof/>
                <w:color w:val="0A0A0A"/>
                <w:lang w:val="sr-Latn-CS"/>
              </w:rPr>
              <w:t xml:space="preserve"> </w:t>
            </w:r>
            <w:r w:rsidRPr="00A66763">
              <w:rPr>
                <w:rFonts w:ascii="Arial" w:hAnsi="Arial" w:cs="Arial"/>
                <w:noProof/>
                <w:color w:val="0A0A0A"/>
                <w:lang w:val="sr-Latn-CS"/>
              </w:rPr>
              <w:t>duboki</w:t>
            </w:r>
            <w:r w:rsidR="002C01A8" w:rsidRPr="00A66763">
              <w:rPr>
                <w:rFonts w:ascii="Arial" w:hAnsi="Arial" w:cs="Arial"/>
                <w:noProof/>
                <w:color w:val="0A0A0A"/>
                <w:lang w:val="sr-Latn-CS"/>
              </w:rPr>
              <w:t xml:space="preserve"> </w:t>
            </w:r>
            <w:r w:rsidRPr="00A66763">
              <w:rPr>
                <w:rFonts w:ascii="Arial" w:hAnsi="Arial" w:cs="Arial"/>
                <w:noProof/>
                <w:color w:val="0A0A0A"/>
                <w:lang w:val="sr-Latn-CS"/>
              </w:rPr>
              <w:t>demografski</w:t>
            </w:r>
            <w:r w:rsidR="002C01A8" w:rsidRPr="00A66763">
              <w:rPr>
                <w:rFonts w:ascii="Arial" w:hAnsi="Arial" w:cs="Arial"/>
                <w:noProof/>
                <w:color w:val="0A0A0A"/>
                <w:lang w:val="sr-Latn-CS"/>
              </w:rPr>
              <w:t xml:space="preserve">, </w:t>
            </w:r>
            <w:r w:rsidRPr="00A66763">
              <w:rPr>
                <w:rFonts w:ascii="Arial" w:hAnsi="Arial" w:cs="Arial"/>
                <w:noProof/>
                <w:color w:val="0A0A0A"/>
                <w:lang w:val="sr-Latn-CS"/>
              </w:rPr>
              <w:t>ekonomski</w:t>
            </w:r>
            <w:r w:rsidR="002C01A8" w:rsidRPr="00A66763">
              <w:rPr>
                <w:rFonts w:ascii="Arial" w:hAnsi="Arial" w:cs="Arial"/>
                <w:noProof/>
                <w:color w:val="0A0A0A"/>
                <w:lang w:val="sr-Latn-CS"/>
              </w:rPr>
              <w:t xml:space="preserve"> </w:t>
            </w:r>
            <w:r w:rsidRPr="00A66763">
              <w:rPr>
                <w:rFonts w:ascii="Arial" w:hAnsi="Arial" w:cs="Arial"/>
                <w:noProof/>
                <w:color w:val="0A0A0A"/>
                <w:lang w:val="sr-Latn-CS"/>
              </w:rPr>
              <w:t>i</w:t>
            </w:r>
            <w:r w:rsidR="002C01A8" w:rsidRPr="00A66763">
              <w:rPr>
                <w:rFonts w:ascii="Arial" w:hAnsi="Arial" w:cs="Arial"/>
                <w:noProof/>
                <w:color w:val="0A0A0A"/>
                <w:lang w:val="sr-Latn-CS"/>
              </w:rPr>
              <w:t xml:space="preserve"> </w:t>
            </w:r>
            <w:r w:rsidRPr="00A66763">
              <w:rPr>
                <w:rFonts w:ascii="Arial" w:hAnsi="Arial" w:cs="Arial"/>
                <w:noProof/>
                <w:color w:val="0A0A0A"/>
                <w:lang w:val="sr-Latn-CS"/>
              </w:rPr>
              <w:t>ekološki</w:t>
            </w:r>
            <w:r w:rsidR="002C01A8" w:rsidRPr="00A66763">
              <w:rPr>
                <w:rFonts w:ascii="Arial" w:hAnsi="Arial" w:cs="Arial"/>
                <w:noProof/>
                <w:color w:val="0A0A0A"/>
                <w:lang w:val="sr-Latn-CS"/>
              </w:rPr>
              <w:t xml:space="preserve"> </w:t>
            </w:r>
            <w:r w:rsidRPr="00A66763">
              <w:rPr>
                <w:rFonts w:ascii="Arial" w:hAnsi="Arial" w:cs="Arial"/>
                <w:noProof/>
                <w:color w:val="0A0A0A"/>
                <w:lang w:val="sr-Latn-CS"/>
              </w:rPr>
              <w:t>izazovi</w:t>
            </w:r>
            <w:r w:rsidR="002C01A8" w:rsidRPr="00A66763">
              <w:rPr>
                <w:rFonts w:ascii="Arial" w:hAnsi="Arial" w:cs="Arial"/>
                <w:noProof/>
                <w:color w:val="0A0A0A"/>
                <w:lang w:val="sr-Latn-CS"/>
              </w:rPr>
              <w:t>.</w:t>
            </w:r>
          </w:p>
        </w:tc>
      </w:tr>
      <w:tr w:rsidR="009D03B9" w:rsidRPr="00A66763" w14:paraId="2D6F490D" w14:textId="77777777" w:rsidTr="006523FA">
        <w:tc>
          <w:tcPr>
            <w:tcW w:w="1245" w:type="dxa"/>
          </w:tcPr>
          <w:p w14:paraId="28A8A07B" w14:textId="5CB9D069" w:rsidR="009D03B9" w:rsidRPr="00A66763" w:rsidRDefault="000245EF" w:rsidP="00AB733A">
            <w:pPr>
              <w:rPr>
                <w:rFonts w:ascii="Arial" w:hAnsi="Arial" w:cs="Arial"/>
                <w:noProof/>
                <w:lang w:val="sr-Latn-CS"/>
              </w:rPr>
            </w:pPr>
            <w:r w:rsidRPr="00A66763">
              <w:rPr>
                <w:rFonts w:ascii="Arial" w:hAnsi="Arial" w:cs="Arial"/>
                <w:noProof/>
                <w:lang w:val="sr-Latn-CS"/>
              </w:rPr>
              <w:t>Ciljevi</w:t>
            </w:r>
          </w:p>
        </w:tc>
        <w:tc>
          <w:tcPr>
            <w:tcW w:w="8377" w:type="dxa"/>
            <w:gridSpan w:val="2"/>
          </w:tcPr>
          <w:p w14:paraId="6821691F" w14:textId="24A0E284" w:rsidR="009D03B9" w:rsidRPr="00A66763" w:rsidRDefault="000245EF" w:rsidP="00E71EEC">
            <w:pPr>
              <w:pStyle w:val="ListParagraph"/>
              <w:numPr>
                <w:ilvl w:val="0"/>
                <w:numId w:val="2"/>
              </w:numPr>
              <w:rPr>
                <w:rFonts w:ascii="Arial" w:hAnsi="Arial" w:cs="Arial"/>
                <w:bCs/>
                <w:noProof/>
                <w:color w:val="0A0A0A"/>
                <w:lang w:val="sr-Latn-CS"/>
              </w:rPr>
            </w:pPr>
            <w:r w:rsidRPr="00A66763">
              <w:rPr>
                <w:rFonts w:ascii="Arial" w:hAnsi="Arial" w:cs="Arial"/>
                <w:bCs/>
                <w:noProof/>
                <w:color w:val="0A0A0A"/>
                <w:lang w:val="sr-Latn-CS"/>
              </w:rPr>
              <w:t>Doprinis</w:t>
            </w:r>
            <w:r w:rsidR="0029060E" w:rsidRPr="00A66763">
              <w:rPr>
                <w:rFonts w:ascii="Arial" w:hAnsi="Arial" w:cs="Arial"/>
                <w:bCs/>
                <w:noProof/>
                <w:color w:val="0A0A0A"/>
                <w:lang w:val="sr-Latn-CS"/>
              </w:rPr>
              <w:t xml:space="preserve"> </w:t>
            </w:r>
            <w:r w:rsidRPr="00A66763">
              <w:rPr>
                <w:rFonts w:ascii="Arial" w:hAnsi="Arial" w:cs="Arial"/>
                <w:bCs/>
                <w:noProof/>
                <w:color w:val="0A0A0A"/>
                <w:lang w:val="sr-Latn-CS"/>
              </w:rPr>
              <w:t>očuvanju</w:t>
            </w:r>
            <w:r w:rsidR="00266092" w:rsidRPr="00A66763">
              <w:rPr>
                <w:rFonts w:ascii="Arial" w:hAnsi="Arial" w:cs="Arial"/>
                <w:bCs/>
                <w:noProof/>
                <w:color w:val="0A0A0A"/>
                <w:lang w:val="sr-Latn-CS"/>
              </w:rPr>
              <w:t xml:space="preserve"> </w:t>
            </w:r>
            <w:r w:rsidRPr="00A66763">
              <w:rPr>
                <w:rFonts w:ascii="Arial" w:hAnsi="Arial" w:cs="Arial"/>
                <w:bCs/>
                <w:noProof/>
                <w:color w:val="0A0A0A"/>
                <w:lang w:val="sr-Latn-CS"/>
              </w:rPr>
              <w:t>životne</w:t>
            </w:r>
            <w:r w:rsidR="00266092" w:rsidRPr="00A66763">
              <w:rPr>
                <w:rFonts w:ascii="Arial" w:hAnsi="Arial" w:cs="Arial"/>
                <w:bCs/>
                <w:noProof/>
                <w:color w:val="0A0A0A"/>
                <w:lang w:val="sr-Latn-CS"/>
              </w:rPr>
              <w:t xml:space="preserve"> </w:t>
            </w:r>
            <w:r w:rsidRPr="00A66763">
              <w:rPr>
                <w:rFonts w:ascii="Arial" w:hAnsi="Arial" w:cs="Arial"/>
                <w:bCs/>
                <w:noProof/>
                <w:color w:val="0A0A0A"/>
                <w:lang w:val="sr-Latn-CS"/>
              </w:rPr>
              <w:t>sredine</w:t>
            </w:r>
            <w:r w:rsidR="00266092" w:rsidRPr="00A66763">
              <w:rPr>
                <w:rFonts w:ascii="Arial" w:hAnsi="Arial" w:cs="Arial"/>
                <w:bCs/>
                <w:noProof/>
                <w:color w:val="0A0A0A"/>
                <w:lang w:val="sr-Latn-CS"/>
              </w:rPr>
              <w:t xml:space="preserve"> </w:t>
            </w:r>
            <w:r w:rsidRPr="00A66763">
              <w:rPr>
                <w:rFonts w:ascii="Arial" w:hAnsi="Arial" w:cs="Arial"/>
                <w:bCs/>
                <w:noProof/>
                <w:color w:val="0A0A0A"/>
                <w:lang w:val="sr-Latn-CS"/>
              </w:rPr>
              <w:t>i</w:t>
            </w:r>
            <w:r w:rsidR="00266092" w:rsidRPr="00A66763">
              <w:rPr>
                <w:rFonts w:ascii="Arial" w:hAnsi="Arial" w:cs="Arial"/>
                <w:bCs/>
                <w:noProof/>
                <w:color w:val="0A0A0A"/>
                <w:lang w:val="sr-Latn-CS"/>
              </w:rPr>
              <w:t xml:space="preserve"> </w:t>
            </w:r>
            <w:r w:rsidRPr="00A66763">
              <w:rPr>
                <w:rFonts w:ascii="Arial" w:hAnsi="Arial" w:cs="Arial"/>
                <w:bCs/>
                <w:noProof/>
                <w:color w:val="0A0A0A"/>
                <w:lang w:val="sr-Latn-CS"/>
              </w:rPr>
              <w:t>biodiverziteta</w:t>
            </w:r>
            <w:r w:rsidR="006A537C" w:rsidRPr="00A66763">
              <w:rPr>
                <w:rFonts w:ascii="Arial" w:hAnsi="Arial" w:cs="Arial"/>
                <w:bCs/>
                <w:noProof/>
                <w:color w:val="0A0A0A"/>
                <w:lang w:val="sr-Latn-CS"/>
              </w:rPr>
              <w:t>;</w:t>
            </w:r>
          </w:p>
          <w:p w14:paraId="64CAAD51" w14:textId="56E0C734" w:rsidR="00266092" w:rsidRPr="00A66763" w:rsidRDefault="000245EF" w:rsidP="00E71EEC">
            <w:pPr>
              <w:pStyle w:val="ListParagraph"/>
              <w:numPr>
                <w:ilvl w:val="0"/>
                <w:numId w:val="2"/>
              </w:numPr>
              <w:rPr>
                <w:rFonts w:ascii="Arial" w:hAnsi="Arial" w:cs="Arial"/>
                <w:bCs/>
                <w:noProof/>
                <w:lang w:val="sr-Latn-CS"/>
              </w:rPr>
            </w:pPr>
            <w:r w:rsidRPr="00A66763">
              <w:rPr>
                <w:rFonts w:ascii="Arial" w:hAnsi="Arial" w:cs="Arial"/>
                <w:bCs/>
                <w:noProof/>
                <w:lang w:val="sr-Latn-CS"/>
              </w:rPr>
              <w:t>Očuvanje</w:t>
            </w:r>
            <w:r w:rsidR="00266092" w:rsidRPr="00A66763">
              <w:rPr>
                <w:rFonts w:ascii="Arial" w:hAnsi="Arial" w:cs="Arial"/>
                <w:bCs/>
                <w:noProof/>
                <w:lang w:val="sr-Latn-CS"/>
              </w:rPr>
              <w:t xml:space="preserve"> </w:t>
            </w:r>
            <w:r w:rsidRPr="00A66763">
              <w:rPr>
                <w:rFonts w:ascii="Arial" w:hAnsi="Arial" w:cs="Arial"/>
                <w:bCs/>
                <w:noProof/>
                <w:lang w:val="sr-Latn-CS"/>
              </w:rPr>
              <w:t>ekosistema</w:t>
            </w:r>
            <w:r w:rsidR="006A537C" w:rsidRPr="00A66763">
              <w:rPr>
                <w:rFonts w:ascii="Arial" w:hAnsi="Arial" w:cs="Arial"/>
                <w:bCs/>
                <w:noProof/>
                <w:lang w:val="sr-Latn-CS"/>
              </w:rPr>
              <w:t>;</w:t>
            </w:r>
          </w:p>
          <w:p w14:paraId="4E67DB36" w14:textId="5399CEF8" w:rsidR="00266092" w:rsidRPr="00A66763" w:rsidRDefault="000245EF" w:rsidP="00E71EEC">
            <w:pPr>
              <w:pStyle w:val="ListParagraph"/>
              <w:numPr>
                <w:ilvl w:val="0"/>
                <w:numId w:val="2"/>
              </w:numPr>
              <w:rPr>
                <w:rFonts w:ascii="Arial" w:hAnsi="Arial" w:cs="Arial"/>
                <w:noProof/>
                <w:lang w:val="sr-Latn-CS"/>
              </w:rPr>
            </w:pPr>
            <w:r w:rsidRPr="00A66763">
              <w:rPr>
                <w:rFonts w:ascii="Arial" w:hAnsi="Arial" w:cs="Arial"/>
                <w:bCs/>
                <w:noProof/>
                <w:color w:val="0A0A0A"/>
                <w:lang w:val="sr-Latn-CS"/>
              </w:rPr>
              <w:t>Očuvanje</w:t>
            </w:r>
            <w:r w:rsidR="00266092" w:rsidRPr="00A66763">
              <w:rPr>
                <w:rFonts w:ascii="Arial" w:hAnsi="Arial" w:cs="Arial"/>
                <w:bCs/>
                <w:noProof/>
                <w:color w:val="0A0A0A"/>
                <w:lang w:val="sr-Latn-CS"/>
              </w:rPr>
              <w:t xml:space="preserve"> </w:t>
            </w:r>
            <w:r w:rsidRPr="00A66763">
              <w:rPr>
                <w:rFonts w:ascii="Arial" w:hAnsi="Arial" w:cs="Arial"/>
                <w:bCs/>
                <w:noProof/>
                <w:color w:val="0A0A0A"/>
                <w:lang w:val="sr-Latn-CS"/>
              </w:rPr>
              <w:t>stočnog</w:t>
            </w:r>
            <w:r w:rsidR="00266092" w:rsidRPr="00A66763">
              <w:rPr>
                <w:rFonts w:ascii="Arial" w:hAnsi="Arial" w:cs="Arial"/>
                <w:bCs/>
                <w:noProof/>
                <w:color w:val="0A0A0A"/>
                <w:lang w:val="sr-Latn-CS"/>
              </w:rPr>
              <w:t xml:space="preserve"> </w:t>
            </w:r>
            <w:r w:rsidRPr="00A66763">
              <w:rPr>
                <w:rFonts w:ascii="Arial" w:hAnsi="Arial" w:cs="Arial"/>
                <w:bCs/>
                <w:noProof/>
                <w:color w:val="0A0A0A"/>
                <w:lang w:val="sr-Latn-CS"/>
              </w:rPr>
              <w:t>fonda</w:t>
            </w:r>
            <w:r w:rsidR="006A537C" w:rsidRPr="00A66763">
              <w:rPr>
                <w:rFonts w:ascii="Arial" w:hAnsi="Arial" w:cs="Arial"/>
                <w:bCs/>
                <w:noProof/>
                <w:color w:val="0A0A0A"/>
                <w:lang w:val="sr-Latn-CS"/>
              </w:rPr>
              <w:t>;</w:t>
            </w:r>
          </w:p>
          <w:p w14:paraId="015177D8" w14:textId="509F0F1C" w:rsidR="0029060E" w:rsidRPr="00A66763" w:rsidRDefault="000245EF" w:rsidP="00E71EEC">
            <w:pPr>
              <w:pStyle w:val="ListParagraph"/>
              <w:numPr>
                <w:ilvl w:val="0"/>
                <w:numId w:val="2"/>
              </w:numPr>
              <w:rPr>
                <w:rFonts w:ascii="Arial" w:hAnsi="Arial" w:cs="Arial"/>
                <w:noProof/>
                <w:lang w:val="sr-Latn-CS"/>
              </w:rPr>
            </w:pPr>
            <w:r w:rsidRPr="00A66763">
              <w:rPr>
                <w:rFonts w:ascii="Arial" w:hAnsi="Arial" w:cs="Arial"/>
                <w:noProof/>
                <w:lang w:val="sr-Latn-CS"/>
              </w:rPr>
              <w:t>Obnavljanje</w:t>
            </w:r>
            <w:r w:rsidR="004A4F69" w:rsidRPr="00A66763">
              <w:rPr>
                <w:rFonts w:ascii="Arial" w:hAnsi="Arial" w:cs="Arial"/>
                <w:noProof/>
                <w:lang w:val="sr-Latn-CS"/>
              </w:rPr>
              <w:t xml:space="preserve"> </w:t>
            </w:r>
            <w:r w:rsidRPr="00A66763">
              <w:rPr>
                <w:rFonts w:ascii="Arial" w:hAnsi="Arial" w:cs="Arial"/>
                <w:noProof/>
                <w:lang w:val="sr-Latn-CS"/>
              </w:rPr>
              <w:t>pašnjaka</w:t>
            </w:r>
            <w:r w:rsidR="006A537C" w:rsidRPr="00A66763">
              <w:rPr>
                <w:rFonts w:ascii="Arial" w:hAnsi="Arial" w:cs="Arial"/>
                <w:noProof/>
                <w:lang w:val="sr-Latn-CS"/>
              </w:rPr>
              <w:t>.</w:t>
            </w:r>
          </w:p>
        </w:tc>
      </w:tr>
      <w:tr w:rsidR="009D03B9" w:rsidRPr="00A66763" w14:paraId="17CEB509" w14:textId="77777777" w:rsidTr="006523FA">
        <w:tc>
          <w:tcPr>
            <w:tcW w:w="1245" w:type="dxa"/>
          </w:tcPr>
          <w:p w14:paraId="21523850" w14:textId="6050525D" w:rsidR="009D03B9" w:rsidRPr="00A66763" w:rsidRDefault="000245EF" w:rsidP="00AB733A">
            <w:pPr>
              <w:rPr>
                <w:rFonts w:ascii="Arial" w:hAnsi="Arial" w:cs="Arial"/>
                <w:noProof/>
                <w:lang w:val="sr-Latn-CS"/>
              </w:rPr>
            </w:pPr>
            <w:r w:rsidRPr="00A66763">
              <w:rPr>
                <w:rFonts w:ascii="Arial" w:hAnsi="Arial" w:cs="Arial"/>
                <w:noProof/>
                <w:lang w:val="sr-Latn-CS"/>
              </w:rPr>
              <w:t>Opis</w:t>
            </w:r>
            <w:r w:rsidR="00D63A93" w:rsidRPr="00A66763">
              <w:rPr>
                <w:rFonts w:ascii="Arial" w:hAnsi="Arial" w:cs="Arial"/>
                <w:noProof/>
                <w:lang w:val="sr-Latn-CS"/>
              </w:rPr>
              <w:t xml:space="preserve"> </w:t>
            </w:r>
            <w:r w:rsidRPr="00A66763">
              <w:rPr>
                <w:rFonts w:ascii="Arial" w:hAnsi="Arial" w:cs="Arial"/>
                <w:noProof/>
                <w:lang w:val="sr-Latn-CS"/>
              </w:rPr>
              <w:t>mjere</w:t>
            </w:r>
            <w:r w:rsidR="00D63A93" w:rsidRPr="00A66763">
              <w:rPr>
                <w:rFonts w:ascii="Arial" w:hAnsi="Arial" w:cs="Arial"/>
                <w:noProof/>
                <w:lang w:val="sr-Latn-CS"/>
              </w:rPr>
              <w:t xml:space="preserve"> </w:t>
            </w:r>
            <w:r w:rsidRPr="00A66763">
              <w:rPr>
                <w:rFonts w:ascii="Arial" w:hAnsi="Arial" w:cs="Arial"/>
                <w:noProof/>
                <w:lang w:val="sr-Latn-CS"/>
              </w:rPr>
              <w:t>i</w:t>
            </w:r>
            <w:r w:rsidR="004B4730" w:rsidRPr="00A66763">
              <w:rPr>
                <w:rFonts w:ascii="Arial" w:hAnsi="Arial" w:cs="Arial"/>
                <w:noProof/>
                <w:lang w:val="sr-Latn-CS"/>
              </w:rPr>
              <w:t xml:space="preserve"> </w:t>
            </w:r>
            <w:r w:rsidRPr="00A66763">
              <w:rPr>
                <w:rFonts w:ascii="Arial" w:hAnsi="Arial" w:cs="Arial"/>
                <w:noProof/>
                <w:lang w:val="sr-Latn-CS"/>
              </w:rPr>
              <w:t>kriterijumi</w:t>
            </w:r>
            <w:r w:rsidR="004B4730" w:rsidRPr="00A66763">
              <w:rPr>
                <w:rFonts w:ascii="Arial" w:hAnsi="Arial" w:cs="Arial"/>
                <w:noProof/>
                <w:lang w:val="sr-Latn-CS"/>
              </w:rPr>
              <w:t xml:space="preserve"> </w:t>
            </w:r>
            <w:r w:rsidRPr="00A66763">
              <w:rPr>
                <w:rFonts w:ascii="Arial" w:hAnsi="Arial" w:cs="Arial"/>
                <w:noProof/>
                <w:lang w:val="sr-Latn-CS"/>
              </w:rPr>
              <w:lastRenderedPageBreak/>
              <w:t>za</w:t>
            </w:r>
            <w:r w:rsidR="004B4730" w:rsidRPr="00A66763">
              <w:rPr>
                <w:rFonts w:ascii="Arial" w:hAnsi="Arial" w:cs="Arial"/>
                <w:noProof/>
                <w:lang w:val="sr-Latn-CS"/>
              </w:rPr>
              <w:t xml:space="preserve"> </w:t>
            </w:r>
            <w:r w:rsidRPr="00A66763">
              <w:rPr>
                <w:rFonts w:ascii="Arial" w:hAnsi="Arial" w:cs="Arial"/>
                <w:noProof/>
                <w:lang w:val="sr-Latn-CS"/>
              </w:rPr>
              <w:t>podršku</w:t>
            </w:r>
          </w:p>
        </w:tc>
        <w:tc>
          <w:tcPr>
            <w:tcW w:w="8377" w:type="dxa"/>
            <w:gridSpan w:val="2"/>
          </w:tcPr>
          <w:p w14:paraId="6A472A11" w14:textId="6F5B25D9" w:rsidR="004B4730" w:rsidRPr="00A66763" w:rsidRDefault="004B4730" w:rsidP="009D37BF">
            <w:pPr>
              <w:jc w:val="both"/>
              <w:rPr>
                <w:rFonts w:ascii="Arial" w:hAnsi="Arial" w:cs="Arial"/>
                <w:noProof/>
                <w:lang w:val="sr-Latn-CS"/>
              </w:rPr>
            </w:pPr>
            <w:r w:rsidRPr="00A66763">
              <w:rPr>
                <w:rFonts w:ascii="Arial" w:hAnsi="Arial" w:cs="Arial"/>
                <w:noProof/>
                <w:lang w:val="sr-Latn-CS"/>
              </w:rPr>
              <w:lastRenderedPageBreak/>
              <w:t xml:space="preserve">        </w:t>
            </w:r>
            <w:r w:rsidR="000245EF" w:rsidRPr="00A66763">
              <w:rPr>
                <w:rFonts w:ascii="Arial" w:hAnsi="Arial" w:cs="Arial"/>
                <w:noProof/>
                <w:lang w:val="sr-Latn-CS"/>
              </w:rPr>
              <w:t>Kroz</w:t>
            </w:r>
            <w:r w:rsidRPr="00A66763">
              <w:rPr>
                <w:rFonts w:ascii="Arial" w:hAnsi="Arial" w:cs="Arial"/>
                <w:noProof/>
                <w:lang w:val="sr-Latn-CS"/>
              </w:rPr>
              <w:t xml:space="preserve"> </w:t>
            </w:r>
            <w:r w:rsidR="000245EF" w:rsidRPr="00A66763">
              <w:rPr>
                <w:rFonts w:ascii="Arial" w:hAnsi="Arial" w:cs="Arial"/>
                <w:noProof/>
                <w:lang w:val="sr-Latn-CS"/>
              </w:rPr>
              <w:t>ovu</w:t>
            </w:r>
            <w:r w:rsidRPr="00A66763">
              <w:rPr>
                <w:rFonts w:ascii="Arial" w:hAnsi="Arial" w:cs="Arial"/>
                <w:noProof/>
                <w:lang w:val="sr-Latn-CS"/>
              </w:rPr>
              <w:t xml:space="preserve"> </w:t>
            </w:r>
            <w:r w:rsidR="000245EF" w:rsidRPr="00A66763">
              <w:rPr>
                <w:rFonts w:ascii="Arial" w:hAnsi="Arial" w:cs="Arial"/>
                <w:noProof/>
                <w:lang w:val="sr-Latn-CS"/>
              </w:rPr>
              <w:t>mjeru</w:t>
            </w:r>
            <w:r w:rsidRPr="00A66763">
              <w:rPr>
                <w:rFonts w:ascii="Arial" w:hAnsi="Arial" w:cs="Arial"/>
                <w:noProof/>
                <w:lang w:val="sr-Latn-CS"/>
              </w:rPr>
              <w:t xml:space="preserve"> </w:t>
            </w:r>
            <w:r w:rsidR="000245EF" w:rsidRPr="00A66763">
              <w:rPr>
                <w:rFonts w:ascii="Arial" w:hAnsi="Arial" w:cs="Arial"/>
                <w:noProof/>
                <w:lang w:val="sr-Latn-CS"/>
              </w:rPr>
              <w:t>će</w:t>
            </w:r>
            <w:r w:rsidRPr="00A66763">
              <w:rPr>
                <w:rFonts w:ascii="Arial" w:hAnsi="Arial" w:cs="Arial"/>
                <w:noProof/>
                <w:lang w:val="sr-Latn-CS"/>
              </w:rPr>
              <w:t xml:space="preserve"> </w:t>
            </w:r>
            <w:r w:rsidR="000245EF" w:rsidRPr="00A66763">
              <w:rPr>
                <w:rFonts w:ascii="Arial" w:hAnsi="Arial" w:cs="Arial"/>
                <w:noProof/>
                <w:lang w:val="sr-Latn-CS"/>
              </w:rPr>
              <w:t>se</w:t>
            </w:r>
            <w:r w:rsidRPr="00A66763">
              <w:rPr>
                <w:rFonts w:ascii="Arial" w:hAnsi="Arial" w:cs="Arial"/>
                <w:noProof/>
                <w:lang w:val="sr-Latn-CS"/>
              </w:rPr>
              <w:t xml:space="preserve"> </w:t>
            </w:r>
            <w:r w:rsidR="000245EF" w:rsidRPr="00A66763">
              <w:rPr>
                <w:rFonts w:ascii="Arial" w:hAnsi="Arial" w:cs="Arial"/>
                <w:noProof/>
                <w:lang w:val="sr-Latn-CS"/>
              </w:rPr>
              <w:t>podržati</w:t>
            </w:r>
            <w:r w:rsidRPr="00A66763">
              <w:rPr>
                <w:rFonts w:ascii="Arial" w:hAnsi="Arial" w:cs="Arial"/>
                <w:noProof/>
                <w:lang w:val="sr-Latn-CS"/>
              </w:rPr>
              <w:t>:</w:t>
            </w:r>
          </w:p>
          <w:p w14:paraId="4725BDEE" w14:textId="0CE8CE2A" w:rsidR="00573606" w:rsidRPr="00A66763" w:rsidRDefault="000245EF" w:rsidP="00E71EEC">
            <w:pPr>
              <w:pStyle w:val="ListParagraph"/>
              <w:numPr>
                <w:ilvl w:val="0"/>
                <w:numId w:val="5"/>
              </w:numPr>
              <w:jc w:val="both"/>
              <w:rPr>
                <w:rFonts w:ascii="Arial" w:hAnsi="Arial" w:cs="Arial"/>
                <w:noProof/>
                <w:lang w:val="sr-Latn-CS"/>
              </w:rPr>
            </w:pPr>
            <w:r w:rsidRPr="00A66763">
              <w:rPr>
                <w:rFonts w:ascii="Arial" w:hAnsi="Arial" w:cs="Arial"/>
                <w:noProof/>
                <w:lang w:val="sr-Latn-CS"/>
              </w:rPr>
              <w:t>Adaptacija</w:t>
            </w:r>
            <w:r w:rsidR="00573606" w:rsidRPr="00A66763">
              <w:rPr>
                <w:rFonts w:ascii="Arial" w:hAnsi="Arial" w:cs="Arial"/>
                <w:noProof/>
                <w:lang w:val="sr-Latn-CS"/>
              </w:rPr>
              <w:t xml:space="preserve"> </w:t>
            </w:r>
            <w:r w:rsidRPr="00A66763">
              <w:rPr>
                <w:rFonts w:ascii="Arial" w:hAnsi="Arial" w:cs="Arial"/>
                <w:noProof/>
                <w:lang w:val="sr-Latn-CS"/>
              </w:rPr>
              <w:t>koliba</w:t>
            </w:r>
            <w:r w:rsidR="00573606" w:rsidRPr="00A66763">
              <w:rPr>
                <w:rFonts w:ascii="Arial" w:hAnsi="Arial" w:cs="Arial"/>
                <w:noProof/>
                <w:lang w:val="sr-Latn-CS"/>
              </w:rPr>
              <w:t xml:space="preserve"> </w:t>
            </w:r>
            <w:r w:rsidRPr="00A66763">
              <w:rPr>
                <w:rFonts w:ascii="Arial" w:hAnsi="Arial" w:cs="Arial"/>
                <w:noProof/>
                <w:lang w:val="sr-Latn-CS"/>
              </w:rPr>
              <w:t>na</w:t>
            </w:r>
            <w:r w:rsidR="00573606" w:rsidRPr="00A66763">
              <w:rPr>
                <w:rFonts w:ascii="Arial" w:hAnsi="Arial" w:cs="Arial"/>
                <w:noProof/>
                <w:lang w:val="sr-Latn-CS"/>
              </w:rPr>
              <w:t xml:space="preserve"> </w:t>
            </w:r>
            <w:r w:rsidRPr="00A66763">
              <w:rPr>
                <w:rFonts w:ascii="Arial" w:hAnsi="Arial" w:cs="Arial"/>
                <w:noProof/>
                <w:lang w:val="sr-Latn-CS"/>
              </w:rPr>
              <w:t>katunima</w:t>
            </w:r>
            <w:r w:rsidR="006A537C" w:rsidRPr="00A66763">
              <w:rPr>
                <w:rFonts w:ascii="Arial" w:hAnsi="Arial" w:cs="Arial"/>
                <w:noProof/>
                <w:lang w:val="sr-Latn-CS"/>
              </w:rPr>
              <w:t>;</w:t>
            </w:r>
          </w:p>
          <w:p w14:paraId="0DF43D43" w14:textId="44BEE3B4" w:rsidR="00573606" w:rsidRPr="00A66763" w:rsidRDefault="000245EF" w:rsidP="00E71EEC">
            <w:pPr>
              <w:pStyle w:val="ListParagraph"/>
              <w:numPr>
                <w:ilvl w:val="0"/>
                <w:numId w:val="5"/>
              </w:numPr>
              <w:jc w:val="both"/>
              <w:rPr>
                <w:rFonts w:ascii="Arial" w:hAnsi="Arial" w:cs="Arial"/>
                <w:noProof/>
                <w:lang w:val="sr-Latn-CS"/>
              </w:rPr>
            </w:pPr>
            <w:r w:rsidRPr="00A66763">
              <w:rPr>
                <w:rFonts w:ascii="Arial" w:hAnsi="Arial" w:cs="Arial"/>
                <w:noProof/>
                <w:lang w:val="sr-Latn-CS"/>
              </w:rPr>
              <w:lastRenderedPageBreak/>
              <w:t>Nabavka</w:t>
            </w:r>
            <w:r w:rsidR="00573606" w:rsidRPr="00A66763">
              <w:rPr>
                <w:rFonts w:ascii="Arial" w:hAnsi="Arial" w:cs="Arial"/>
                <w:noProof/>
                <w:lang w:val="sr-Latn-CS"/>
              </w:rPr>
              <w:t xml:space="preserve"> </w:t>
            </w:r>
            <w:r w:rsidRPr="00A66763">
              <w:rPr>
                <w:rFonts w:ascii="Arial" w:hAnsi="Arial" w:cs="Arial"/>
                <w:noProof/>
                <w:lang w:val="sr-Latn-CS"/>
              </w:rPr>
              <w:t>agregata</w:t>
            </w:r>
            <w:r w:rsidR="00311FD4" w:rsidRPr="00A66763">
              <w:rPr>
                <w:rFonts w:ascii="Arial" w:hAnsi="Arial" w:cs="Arial"/>
                <w:noProof/>
                <w:lang w:val="sr-Latn-CS"/>
              </w:rPr>
              <w:t xml:space="preserve"> (</w:t>
            </w:r>
            <w:r w:rsidRPr="00A66763">
              <w:rPr>
                <w:rFonts w:ascii="Arial" w:hAnsi="Arial" w:cs="Arial"/>
                <w:noProof/>
                <w:lang w:val="sr-Latn-CS"/>
              </w:rPr>
              <w:t>maksimalno</w:t>
            </w:r>
            <w:r w:rsidR="00311FD4" w:rsidRPr="00A66763">
              <w:rPr>
                <w:rFonts w:ascii="Arial" w:hAnsi="Arial" w:cs="Arial"/>
                <w:noProof/>
                <w:lang w:val="sr-Latn-CS"/>
              </w:rPr>
              <w:t xml:space="preserve"> 5 </w:t>
            </w:r>
            <w:r w:rsidRPr="00A66763">
              <w:rPr>
                <w:rFonts w:ascii="Arial" w:hAnsi="Arial" w:cs="Arial"/>
                <w:noProof/>
                <w:lang w:val="sr-Latn-CS"/>
              </w:rPr>
              <w:t>K</w:t>
            </w:r>
            <w:r w:rsidR="00311FD4" w:rsidRPr="00A66763">
              <w:rPr>
                <w:rFonts w:ascii="Arial" w:hAnsi="Arial" w:cs="Arial"/>
                <w:noProof/>
                <w:lang w:val="sr-Latn-CS"/>
              </w:rPr>
              <w:t>W)</w:t>
            </w:r>
            <w:r w:rsidR="006A537C" w:rsidRPr="00A66763">
              <w:rPr>
                <w:rFonts w:ascii="Arial" w:hAnsi="Arial" w:cs="Arial"/>
                <w:noProof/>
                <w:lang w:val="sr-Latn-CS"/>
              </w:rPr>
              <w:t>.</w:t>
            </w:r>
          </w:p>
          <w:p w14:paraId="6DDEF918" w14:textId="77777777" w:rsidR="00C32E81" w:rsidRPr="00A66763" w:rsidRDefault="00C32E81" w:rsidP="00C32E81">
            <w:pPr>
              <w:pStyle w:val="ListParagraph"/>
              <w:jc w:val="both"/>
              <w:rPr>
                <w:rFonts w:ascii="Arial" w:hAnsi="Arial" w:cs="Arial"/>
                <w:noProof/>
                <w:lang w:val="sr-Latn-CS"/>
              </w:rPr>
            </w:pPr>
          </w:p>
          <w:p w14:paraId="104C0172" w14:textId="7AA68E93" w:rsidR="00C32E81" w:rsidRPr="00A66763" w:rsidRDefault="000245EF" w:rsidP="006A537C">
            <w:pPr>
              <w:jc w:val="both"/>
              <w:rPr>
                <w:rFonts w:ascii="Arial" w:hAnsi="Arial" w:cs="Arial"/>
                <w:noProof/>
                <w:lang w:val="sr-Latn-CS"/>
              </w:rPr>
            </w:pPr>
            <w:r w:rsidRPr="00A66763">
              <w:rPr>
                <w:rFonts w:ascii="Arial" w:hAnsi="Arial" w:cs="Arial"/>
                <w:noProof/>
                <w:lang w:val="sr-Latn-CS"/>
              </w:rPr>
              <w:t>Pravo</w:t>
            </w:r>
            <w:r w:rsidR="00C32E81" w:rsidRPr="00A66763">
              <w:rPr>
                <w:rFonts w:ascii="Arial" w:hAnsi="Arial" w:cs="Arial"/>
                <w:noProof/>
                <w:lang w:val="sr-Latn-CS"/>
              </w:rPr>
              <w:t xml:space="preserve"> </w:t>
            </w:r>
            <w:r w:rsidRPr="00A66763">
              <w:rPr>
                <w:rFonts w:ascii="Arial" w:hAnsi="Arial" w:cs="Arial"/>
                <w:noProof/>
                <w:lang w:val="sr-Latn-CS"/>
              </w:rPr>
              <w:t>na</w:t>
            </w:r>
            <w:r w:rsidR="00C32E81" w:rsidRPr="00A66763">
              <w:rPr>
                <w:rFonts w:ascii="Arial" w:hAnsi="Arial" w:cs="Arial"/>
                <w:noProof/>
                <w:lang w:val="sr-Latn-CS"/>
              </w:rPr>
              <w:t xml:space="preserve"> </w:t>
            </w:r>
            <w:r w:rsidRPr="00A66763">
              <w:rPr>
                <w:rFonts w:ascii="Arial" w:hAnsi="Arial" w:cs="Arial"/>
                <w:noProof/>
                <w:lang w:val="sr-Latn-CS"/>
              </w:rPr>
              <w:t>podršku</w:t>
            </w:r>
            <w:r w:rsidR="00C32E81" w:rsidRPr="00A66763">
              <w:rPr>
                <w:rFonts w:ascii="Arial" w:hAnsi="Arial" w:cs="Arial"/>
                <w:noProof/>
                <w:lang w:val="sr-Latn-CS"/>
              </w:rPr>
              <w:t xml:space="preserve"> </w:t>
            </w:r>
            <w:r w:rsidRPr="00A66763">
              <w:rPr>
                <w:rFonts w:ascii="Arial" w:hAnsi="Arial" w:cs="Arial"/>
                <w:noProof/>
                <w:lang w:val="sr-Latn-CS"/>
              </w:rPr>
              <w:t>imaju</w:t>
            </w:r>
            <w:r w:rsidR="00C32E81" w:rsidRPr="00A66763">
              <w:rPr>
                <w:rFonts w:ascii="Arial" w:hAnsi="Arial" w:cs="Arial"/>
                <w:noProof/>
                <w:lang w:val="sr-Latn-CS"/>
              </w:rPr>
              <w:t xml:space="preserve"> </w:t>
            </w:r>
            <w:r w:rsidRPr="00A66763">
              <w:rPr>
                <w:rFonts w:ascii="Arial" w:hAnsi="Arial" w:cs="Arial"/>
                <w:noProof/>
                <w:lang w:val="sr-Latn-CS"/>
              </w:rPr>
              <w:t>poljoprivredna</w:t>
            </w:r>
            <w:r w:rsidR="00C32E81" w:rsidRPr="00A66763">
              <w:rPr>
                <w:rFonts w:ascii="Arial" w:hAnsi="Arial" w:cs="Arial"/>
                <w:noProof/>
                <w:lang w:val="sr-Latn-CS"/>
              </w:rPr>
              <w:t xml:space="preserve"> </w:t>
            </w:r>
            <w:r w:rsidRPr="00A66763">
              <w:rPr>
                <w:rFonts w:ascii="Arial" w:hAnsi="Arial" w:cs="Arial"/>
                <w:noProof/>
                <w:lang w:val="sr-Latn-CS"/>
              </w:rPr>
              <w:t>gazdinstva</w:t>
            </w:r>
            <w:r w:rsidR="00C32E81" w:rsidRPr="00A66763">
              <w:rPr>
                <w:rFonts w:ascii="Arial" w:hAnsi="Arial" w:cs="Arial"/>
                <w:noProof/>
                <w:lang w:val="sr-Latn-CS"/>
              </w:rPr>
              <w:t xml:space="preserve">, </w:t>
            </w:r>
            <w:r w:rsidRPr="00A66763">
              <w:rPr>
                <w:rFonts w:ascii="Arial" w:hAnsi="Arial" w:cs="Arial"/>
                <w:b/>
                <w:noProof/>
                <w:lang w:val="sr-Latn-CS"/>
              </w:rPr>
              <w:t>koji</w:t>
            </w:r>
            <w:r w:rsidR="00C32E81" w:rsidRPr="00A66763">
              <w:rPr>
                <w:rFonts w:ascii="Arial" w:hAnsi="Arial" w:cs="Arial"/>
                <w:b/>
                <w:noProof/>
                <w:lang w:val="sr-Latn-CS"/>
              </w:rPr>
              <w:t xml:space="preserve"> </w:t>
            </w:r>
            <w:r w:rsidRPr="00A66763">
              <w:rPr>
                <w:rFonts w:ascii="Arial" w:hAnsi="Arial" w:cs="Arial"/>
                <w:b/>
                <w:noProof/>
                <w:lang w:val="sr-Latn-CS"/>
              </w:rPr>
              <w:t>borave</w:t>
            </w:r>
            <w:r w:rsidR="00C32E81" w:rsidRPr="00A66763">
              <w:rPr>
                <w:rFonts w:ascii="Arial" w:hAnsi="Arial" w:cs="Arial"/>
                <w:b/>
                <w:noProof/>
                <w:lang w:val="sr-Latn-CS"/>
              </w:rPr>
              <w:t xml:space="preserve"> </w:t>
            </w:r>
            <w:r w:rsidRPr="00A66763">
              <w:rPr>
                <w:rFonts w:ascii="Arial" w:hAnsi="Arial" w:cs="Arial"/>
                <w:b/>
                <w:noProof/>
                <w:lang w:val="sr-Latn-CS"/>
              </w:rPr>
              <w:t>na</w:t>
            </w:r>
            <w:r w:rsidR="00C32E81" w:rsidRPr="00A66763">
              <w:rPr>
                <w:rFonts w:ascii="Arial" w:hAnsi="Arial" w:cs="Arial"/>
                <w:b/>
                <w:noProof/>
                <w:lang w:val="sr-Latn-CS"/>
              </w:rPr>
              <w:t xml:space="preserve"> </w:t>
            </w:r>
            <w:r w:rsidRPr="00A66763">
              <w:rPr>
                <w:rFonts w:ascii="Arial" w:hAnsi="Arial" w:cs="Arial"/>
                <w:b/>
                <w:noProof/>
                <w:lang w:val="sr-Latn-CS"/>
              </w:rPr>
              <w:t>katunima</w:t>
            </w:r>
            <w:r w:rsidR="00C32E81" w:rsidRPr="00A66763">
              <w:rPr>
                <w:rFonts w:ascii="Arial" w:hAnsi="Arial" w:cs="Arial"/>
                <w:b/>
                <w:noProof/>
                <w:lang w:val="sr-Latn-CS"/>
              </w:rPr>
              <w:t xml:space="preserve"> </w:t>
            </w:r>
            <w:r w:rsidRPr="00A66763">
              <w:rPr>
                <w:rFonts w:ascii="Arial" w:hAnsi="Arial" w:cs="Arial"/>
                <w:b/>
                <w:noProof/>
                <w:lang w:val="sr-Latn-CS"/>
              </w:rPr>
              <w:t>minimum</w:t>
            </w:r>
            <w:r w:rsidR="00C32E81" w:rsidRPr="00A66763">
              <w:rPr>
                <w:rFonts w:ascii="Arial" w:hAnsi="Arial" w:cs="Arial"/>
                <w:b/>
                <w:noProof/>
                <w:lang w:val="sr-Latn-CS"/>
              </w:rPr>
              <w:t xml:space="preserve"> 4 </w:t>
            </w:r>
            <w:r w:rsidRPr="00A66763">
              <w:rPr>
                <w:rFonts w:ascii="Arial" w:hAnsi="Arial" w:cs="Arial"/>
                <w:b/>
                <w:noProof/>
                <w:lang w:val="sr-Latn-CS"/>
              </w:rPr>
              <w:t>mjeseca</w:t>
            </w:r>
            <w:r w:rsidR="00C32E81" w:rsidRPr="00A66763">
              <w:rPr>
                <w:rFonts w:ascii="Arial" w:hAnsi="Arial" w:cs="Arial"/>
                <w:b/>
                <w:noProof/>
                <w:lang w:val="sr-Latn-CS"/>
              </w:rPr>
              <w:t xml:space="preserve">, </w:t>
            </w:r>
            <w:r w:rsidRPr="00A66763">
              <w:rPr>
                <w:rFonts w:ascii="Arial" w:hAnsi="Arial" w:cs="Arial"/>
                <w:b/>
                <w:noProof/>
                <w:lang w:val="sr-Latn-CS"/>
              </w:rPr>
              <w:t>a</w:t>
            </w:r>
            <w:r w:rsidR="00C32E81" w:rsidRPr="00A66763">
              <w:rPr>
                <w:rFonts w:ascii="Arial" w:hAnsi="Arial" w:cs="Arial"/>
                <w:b/>
                <w:noProof/>
                <w:lang w:val="sr-Latn-CS"/>
              </w:rPr>
              <w:t xml:space="preserve"> </w:t>
            </w:r>
            <w:r w:rsidRPr="00A66763">
              <w:rPr>
                <w:rFonts w:ascii="Arial" w:hAnsi="Arial" w:cs="Arial"/>
                <w:b/>
                <w:noProof/>
                <w:lang w:val="sr-Latn-CS"/>
              </w:rPr>
              <w:t>posjeduju</w:t>
            </w:r>
            <w:r w:rsidR="00C32E81" w:rsidRPr="00A66763">
              <w:rPr>
                <w:rFonts w:ascii="Arial" w:hAnsi="Arial" w:cs="Arial"/>
                <w:b/>
                <w:noProof/>
                <w:lang w:val="sr-Latn-CS"/>
              </w:rPr>
              <w:t xml:space="preserve"> </w:t>
            </w:r>
            <w:r w:rsidRPr="00A66763">
              <w:rPr>
                <w:rFonts w:ascii="Arial" w:hAnsi="Arial" w:cs="Arial"/>
                <w:b/>
                <w:noProof/>
                <w:lang w:val="sr-Latn-CS"/>
              </w:rPr>
              <w:t>minimum</w:t>
            </w:r>
            <w:r w:rsidR="00C32E81" w:rsidRPr="00A66763">
              <w:rPr>
                <w:rFonts w:ascii="Arial" w:hAnsi="Arial" w:cs="Arial"/>
                <w:b/>
                <w:noProof/>
                <w:lang w:val="sr-Latn-CS"/>
              </w:rPr>
              <w:t xml:space="preserve"> 3 </w:t>
            </w:r>
            <w:r w:rsidRPr="00A66763">
              <w:rPr>
                <w:rFonts w:ascii="Arial" w:hAnsi="Arial" w:cs="Arial"/>
                <w:b/>
                <w:noProof/>
                <w:lang w:val="sr-Latn-CS"/>
              </w:rPr>
              <w:t>uslovna</w:t>
            </w:r>
            <w:r w:rsidR="00C32E81" w:rsidRPr="00A66763">
              <w:rPr>
                <w:rFonts w:ascii="Arial" w:hAnsi="Arial" w:cs="Arial"/>
                <w:b/>
                <w:noProof/>
                <w:lang w:val="sr-Latn-CS"/>
              </w:rPr>
              <w:t xml:space="preserve"> </w:t>
            </w:r>
            <w:r w:rsidRPr="00A66763">
              <w:rPr>
                <w:rFonts w:ascii="Arial" w:hAnsi="Arial" w:cs="Arial"/>
                <w:b/>
                <w:noProof/>
                <w:lang w:val="sr-Latn-CS"/>
              </w:rPr>
              <w:t>grla</w:t>
            </w:r>
            <w:r w:rsidR="00C32E81" w:rsidRPr="00A66763">
              <w:rPr>
                <w:rFonts w:ascii="Arial" w:hAnsi="Arial" w:cs="Arial"/>
                <w:b/>
                <w:noProof/>
                <w:lang w:val="sr-Latn-CS"/>
              </w:rPr>
              <w:t>.</w:t>
            </w:r>
          </w:p>
          <w:p w14:paraId="4EE036E6" w14:textId="3C314898" w:rsidR="00C32E81" w:rsidRPr="00A66763" w:rsidRDefault="000245EF" w:rsidP="00C32E81">
            <w:pPr>
              <w:jc w:val="both"/>
              <w:rPr>
                <w:rFonts w:ascii="Arial" w:hAnsi="Arial" w:cs="Arial"/>
                <w:b/>
                <w:noProof/>
                <w:lang w:val="sr-Latn-CS"/>
              </w:rPr>
            </w:pPr>
            <w:r w:rsidRPr="00A66763">
              <w:rPr>
                <w:rFonts w:ascii="Arial" w:hAnsi="Arial" w:cs="Arial"/>
                <w:b/>
                <w:noProof/>
                <w:lang w:val="sr-Latn-CS"/>
              </w:rPr>
              <w:t>Podrška</w:t>
            </w:r>
            <w:r w:rsidR="00433C89" w:rsidRPr="00A66763">
              <w:rPr>
                <w:rFonts w:ascii="Arial" w:hAnsi="Arial" w:cs="Arial"/>
                <w:b/>
                <w:noProof/>
                <w:lang w:val="sr-Latn-CS"/>
              </w:rPr>
              <w:t xml:space="preserve"> </w:t>
            </w:r>
            <w:r w:rsidRPr="00A66763">
              <w:rPr>
                <w:rFonts w:ascii="Arial" w:hAnsi="Arial" w:cs="Arial"/>
                <w:b/>
                <w:noProof/>
                <w:lang w:val="sr-Latn-CS"/>
              </w:rPr>
              <w:t>investiciji</w:t>
            </w:r>
            <w:r w:rsidR="00433C89" w:rsidRPr="00A66763">
              <w:rPr>
                <w:rFonts w:ascii="Arial" w:hAnsi="Arial" w:cs="Arial"/>
                <w:b/>
                <w:noProof/>
                <w:lang w:val="sr-Latn-CS"/>
              </w:rPr>
              <w:t xml:space="preserve"> </w:t>
            </w:r>
            <w:r w:rsidRPr="00A66763">
              <w:rPr>
                <w:rFonts w:ascii="Arial" w:hAnsi="Arial" w:cs="Arial"/>
                <w:b/>
                <w:noProof/>
                <w:lang w:val="sr-Latn-CS"/>
              </w:rPr>
              <w:t>će</w:t>
            </w:r>
            <w:r w:rsidR="00433C89" w:rsidRPr="00A66763">
              <w:rPr>
                <w:rFonts w:ascii="Arial" w:hAnsi="Arial" w:cs="Arial"/>
                <w:b/>
                <w:noProof/>
                <w:lang w:val="sr-Latn-CS"/>
              </w:rPr>
              <w:t xml:space="preserve"> </w:t>
            </w:r>
            <w:r w:rsidRPr="00A66763">
              <w:rPr>
                <w:rFonts w:ascii="Arial" w:hAnsi="Arial" w:cs="Arial"/>
                <w:b/>
                <w:noProof/>
                <w:lang w:val="sr-Latn-CS"/>
              </w:rPr>
              <w:t>biti</w:t>
            </w:r>
            <w:r w:rsidR="00433C89" w:rsidRPr="00A66763">
              <w:rPr>
                <w:rFonts w:ascii="Arial" w:hAnsi="Arial" w:cs="Arial"/>
                <w:b/>
                <w:noProof/>
                <w:lang w:val="sr-Latn-CS"/>
              </w:rPr>
              <w:t xml:space="preserve"> 7</w:t>
            </w:r>
            <w:r w:rsidR="00C32E81" w:rsidRPr="00A66763">
              <w:rPr>
                <w:rFonts w:ascii="Arial" w:hAnsi="Arial" w:cs="Arial"/>
                <w:b/>
                <w:noProof/>
                <w:lang w:val="sr-Latn-CS"/>
              </w:rPr>
              <w:t xml:space="preserve">0% </w:t>
            </w:r>
            <w:r w:rsidRPr="00A66763">
              <w:rPr>
                <w:rFonts w:ascii="Arial" w:hAnsi="Arial" w:cs="Arial"/>
                <w:b/>
                <w:noProof/>
                <w:lang w:val="sr-Latn-CS"/>
              </w:rPr>
              <w:t>od</w:t>
            </w:r>
            <w:r w:rsidR="00C32E81" w:rsidRPr="00A66763">
              <w:rPr>
                <w:rFonts w:ascii="Arial" w:hAnsi="Arial" w:cs="Arial"/>
                <w:b/>
                <w:noProof/>
                <w:lang w:val="sr-Latn-CS"/>
              </w:rPr>
              <w:t xml:space="preserve"> </w:t>
            </w:r>
            <w:r w:rsidRPr="00A66763">
              <w:rPr>
                <w:rFonts w:ascii="Arial" w:hAnsi="Arial" w:cs="Arial"/>
                <w:b/>
                <w:noProof/>
                <w:lang w:val="sr-Latn-CS"/>
              </w:rPr>
              <w:t>uloženih</w:t>
            </w:r>
            <w:r w:rsidR="00C32E81" w:rsidRPr="00A66763">
              <w:rPr>
                <w:rFonts w:ascii="Arial" w:hAnsi="Arial" w:cs="Arial"/>
                <w:b/>
                <w:noProof/>
                <w:lang w:val="sr-Latn-CS"/>
              </w:rPr>
              <w:t xml:space="preserve"> </w:t>
            </w:r>
            <w:r w:rsidRPr="00A66763">
              <w:rPr>
                <w:rFonts w:ascii="Arial" w:hAnsi="Arial" w:cs="Arial"/>
                <w:b/>
                <w:noProof/>
                <w:lang w:val="sr-Latn-CS"/>
              </w:rPr>
              <w:t>sredstava</w:t>
            </w:r>
            <w:r w:rsidR="00C32E81" w:rsidRPr="00A66763">
              <w:rPr>
                <w:rFonts w:ascii="Arial" w:hAnsi="Arial" w:cs="Arial"/>
                <w:b/>
                <w:noProof/>
                <w:lang w:val="sr-Latn-CS"/>
              </w:rPr>
              <w:t xml:space="preserve">, </w:t>
            </w:r>
            <w:r w:rsidRPr="00A66763">
              <w:rPr>
                <w:rFonts w:ascii="Arial" w:hAnsi="Arial" w:cs="Arial"/>
                <w:b/>
                <w:noProof/>
                <w:lang w:val="sr-Latn-CS"/>
              </w:rPr>
              <w:t>a</w:t>
            </w:r>
            <w:r w:rsidR="00C32E81" w:rsidRPr="00A66763">
              <w:rPr>
                <w:rFonts w:ascii="Arial" w:hAnsi="Arial" w:cs="Arial"/>
                <w:b/>
                <w:noProof/>
                <w:lang w:val="sr-Latn-CS"/>
              </w:rPr>
              <w:t xml:space="preserve"> </w:t>
            </w:r>
            <w:r w:rsidRPr="00A66763">
              <w:rPr>
                <w:rFonts w:ascii="Arial" w:hAnsi="Arial" w:cs="Arial"/>
                <w:b/>
                <w:noProof/>
                <w:lang w:val="sr-Latn-CS"/>
              </w:rPr>
              <w:t>maksimalan</w:t>
            </w:r>
            <w:r w:rsidR="00C32E81" w:rsidRPr="00A66763">
              <w:rPr>
                <w:rFonts w:ascii="Arial" w:hAnsi="Arial" w:cs="Arial"/>
                <w:b/>
                <w:noProof/>
                <w:lang w:val="sr-Latn-CS"/>
              </w:rPr>
              <w:t xml:space="preserve"> </w:t>
            </w:r>
            <w:r w:rsidRPr="00A66763">
              <w:rPr>
                <w:rFonts w:ascii="Arial" w:hAnsi="Arial" w:cs="Arial"/>
                <w:b/>
                <w:noProof/>
                <w:lang w:val="sr-Latn-CS"/>
              </w:rPr>
              <w:t>iznos</w:t>
            </w:r>
            <w:r w:rsidR="00C31B21" w:rsidRPr="00A66763">
              <w:rPr>
                <w:rFonts w:ascii="Arial" w:hAnsi="Arial" w:cs="Arial"/>
                <w:b/>
                <w:noProof/>
                <w:lang w:val="sr-Latn-CS"/>
              </w:rPr>
              <w:t xml:space="preserve"> </w:t>
            </w:r>
            <w:r w:rsidRPr="00A66763">
              <w:rPr>
                <w:rFonts w:ascii="Arial" w:hAnsi="Arial" w:cs="Arial"/>
                <w:b/>
                <w:noProof/>
                <w:lang w:val="sr-Latn-CS"/>
              </w:rPr>
              <w:t>podrške</w:t>
            </w:r>
            <w:r w:rsidR="00C31B21" w:rsidRPr="00A66763">
              <w:rPr>
                <w:rFonts w:ascii="Arial" w:hAnsi="Arial" w:cs="Arial"/>
                <w:b/>
                <w:noProof/>
                <w:lang w:val="sr-Latn-CS"/>
              </w:rPr>
              <w:t xml:space="preserve"> </w:t>
            </w:r>
            <w:r w:rsidRPr="00A66763">
              <w:rPr>
                <w:rFonts w:ascii="Arial" w:hAnsi="Arial" w:cs="Arial"/>
                <w:b/>
                <w:noProof/>
                <w:lang w:val="sr-Latn-CS"/>
              </w:rPr>
              <w:t>iznosiće</w:t>
            </w:r>
            <w:r w:rsidR="00C32E81" w:rsidRPr="00A66763">
              <w:rPr>
                <w:rFonts w:ascii="Arial" w:hAnsi="Arial" w:cs="Arial"/>
                <w:b/>
                <w:noProof/>
                <w:lang w:val="sr-Latn-CS"/>
              </w:rPr>
              <w:t xml:space="preserve"> 4</w:t>
            </w:r>
            <w:r w:rsidR="00D63A93" w:rsidRPr="00A66763">
              <w:rPr>
                <w:rFonts w:ascii="Arial" w:hAnsi="Arial" w:cs="Arial"/>
                <w:b/>
                <w:noProof/>
                <w:lang w:val="sr-Latn-CS"/>
              </w:rPr>
              <w:t>.</w:t>
            </w:r>
            <w:r w:rsidR="00C32E81" w:rsidRPr="00A66763">
              <w:rPr>
                <w:rFonts w:ascii="Arial" w:hAnsi="Arial" w:cs="Arial"/>
                <w:b/>
                <w:noProof/>
                <w:lang w:val="sr-Latn-CS"/>
              </w:rPr>
              <w:t>000,00€.</w:t>
            </w:r>
          </w:p>
          <w:p w14:paraId="0AA6F026" w14:textId="653F81C4" w:rsidR="00C31B21" w:rsidRPr="00A66763" w:rsidRDefault="000245EF" w:rsidP="00C32E81">
            <w:pPr>
              <w:jc w:val="both"/>
              <w:rPr>
                <w:rFonts w:ascii="Arial" w:hAnsi="Arial" w:cs="Arial"/>
                <w:noProof/>
                <w:lang w:val="sr-Latn-CS"/>
              </w:rPr>
            </w:pPr>
            <w:r w:rsidRPr="00A66763">
              <w:rPr>
                <w:rFonts w:ascii="Arial" w:hAnsi="Arial" w:cs="Arial"/>
                <w:noProof/>
                <w:lang w:val="sr-Latn-CS"/>
              </w:rPr>
              <w:t>Ako</w:t>
            </w:r>
            <w:r w:rsidR="00C32E81" w:rsidRPr="00A66763">
              <w:rPr>
                <w:rFonts w:ascii="Arial" w:hAnsi="Arial" w:cs="Arial"/>
                <w:noProof/>
                <w:lang w:val="sr-Latn-CS"/>
              </w:rPr>
              <w:t xml:space="preserve"> </w:t>
            </w:r>
            <w:r w:rsidRPr="00A66763">
              <w:rPr>
                <w:rFonts w:ascii="Arial" w:hAnsi="Arial" w:cs="Arial"/>
                <w:noProof/>
                <w:lang w:val="sr-Latn-CS"/>
              </w:rPr>
              <w:t>ukupna</w:t>
            </w:r>
            <w:r w:rsidR="00C32E81" w:rsidRPr="00A66763">
              <w:rPr>
                <w:rFonts w:ascii="Arial" w:hAnsi="Arial" w:cs="Arial"/>
                <w:noProof/>
                <w:lang w:val="sr-Latn-CS"/>
              </w:rPr>
              <w:t xml:space="preserve"> </w:t>
            </w:r>
            <w:r w:rsidRPr="00A66763">
              <w:rPr>
                <w:rFonts w:ascii="Arial" w:hAnsi="Arial" w:cs="Arial"/>
                <w:noProof/>
                <w:lang w:val="sr-Latn-CS"/>
              </w:rPr>
              <w:t>visina</w:t>
            </w:r>
            <w:r w:rsidR="00C32E81" w:rsidRPr="00A66763">
              <w:rPr>
                <w:rFonts w:ascii="Arial" w:hAnsi="Arial" w:cs="Arial"/>
                <w:noProof/>
                <w:lang w:val="sr-Latn-CS"/>
              </w:rPr>
              <w:t xml:space="preserve"> </w:t>
            </w:r>
            <w:r w:rsidRPr="00A66763">
              <w:rPr>
                <w:rFonts w:ascii="Arial" w:hAnsi="Arial" w:cs="Arial"/>
                <w:noProof/>
                <w:lang w:val="sr-Latn-CS"/>
              </w:rPr>
              <w:t>podrške</w:t>
            </w:r>
            <w:r w:rsidR="00C32E81" w:rsidRPr="00A66763">
              <w:rPr>
                <w:rFonts w:ascii="Arial" w:hAnsi="Arial" w:cs="Arial"/>
                <w:noProof/>
                <w:lang w:val="sr-Latn-CS"/>
              </w:rPr>
              <w:t xml:space="preserve"> </w:t>
            </w:r>
            <w:r w:rsidRPr="00A66763">
              <w:rPr>
                <w:rFonts w:ascii="Arial" w:hAnsi="Arial" w:cs="Arial"/>
                <w:noProof/>
                <w:lang w:val="sr-Latn-CS"/>
              </w:rPr>
              <w:t>na</w:t>
            </w:r>
            <w:r w:rsidR="00C32E81" w:rsidRPr="00A66763">
              <w:rPr>
                <w:rFonts w:ascii="Arial" w:hAnsi="Arial" w:cs="Arial"/>
                <w:noProof/>
                <w:lang w:val="sr-Latn-CS"/>
              </w:rPr>
              <w:t xml:space="preserve"> </w:t>
            </w:r>
            <w:r w:rsidRPr="00A66763">
              <w:rPr>
                <w:rFonts w:ascii="Arial" w:hAnsi="Arial" w:cs="Arial"/>
                <w:noProof/>
                <w:lang w:val="sr-Latn-CS"/>
              </w:rPr>
              <w:t>osnovu</w:t>
            </w:r>
            <w:r w:rsidR="00C32E81" w:rsidRPr="00A66763">
              <w:rPr>
                <w:rFonts w:ascii="Arial" w:hAnsi="Arial" w:cs="Arial"/>
                <w:noProof/>
                <w:lang w:val="sr-Latn-CS"/>
              </w:rPr>
              <w:t xml:space="preserve"> </w:t>
            </w:r>
            <w:r w:rsidRPr="00A66763">
              <w:rPr>
                <w:rFonts w:ascii="Arial" w:hAnsi="Arial" w:cs="Arial"/>
                <w:noProof/>
                <w:lang w:val="sr-Latn-CS"/>
              </w:rPr>
              <w:t>zahtjeva</w:t>
            </w:r>
            <w:r w:rsidR="00C32E81" w:rsidRPr="00A66763">
              <w:rPr>
                <w:rFonts w:ascii="Arial" w:hAnsi="Arial" w:cs="Arial"/>
                <w:noProof/>
                <w:lang w:val="sr-Latn-CS"/>
              </w:rPr>
              <w:t xml:space="preserve"> </w:t>
            </w:r>
            <w:r w:rsidRPr="00A66763">
              <w:rPr>
                <w:rFonts w:ascii="Arial" w:hAnsi="Arial" w:cs="Arial"/>
                <w:noProof/>
                <w:lang w:val="sr-Latn-CS"/>
              </w:rPr>
              <w:t>za</w:t>
            </w:r>
            <w:r w:rsidR="00C32E81" w:rsidRPr="00A66763">
              <w:rPr>
                <w:rFonts w:ascii="Arial" w:hAnsi="Arial" w:cs="Arial"/>
                <w:noProof/>
                <w:lang w:val="sr-Latn-CS"/>
              </w:rPr>
              <w:t xml:space="preserve"> </w:t>
            </w:r>
            <w:r w:rsidRPr="00A66763">
              <w:rPr>
                <w:rFonts w:ascii="Arial" w:hAnsi="Arial" w:cs="Arial"/>
                <w:noProof/>
                <w:lang w:val="sr-Latn-CS"/>
              </w:rPr>
              <w:t>dodjelu</w:t>
            </w:r>
            <w:r w:rsidR="00C32E81" w:rsidRPr="00A66763">
              <w:rPr>
                <w:rFonts w:ascii="Arial" w:hAnsi="Arial" w:cs="Arial"/>
                <w:noProof/>
                <w:lang w:val="sr-Latn-CS"/>
              </w:rPr>
              <w:t xml:space="preserve"> </w:t>
            </w:r>
            <w:r w:rsidRPr="00A66763">
              <w:rPr>
                <w:rFonts w:ascii="Arial" w:hAnsi="Arial" w:cs="Arial"/>
                <w:noProof/>
                <w:lang w:val="sr-Latn-CS"/>
              </w:rPr>
              <w:t>podrške</w:t>
            </w:r>
            <w:r w:rsidR="00C32E81" w:rsidRPr="00A66763">
              <w:rPr>
                <w:rFonts w:ascii="Arial" w:hAnsi="Arial" w:cs="Arial"/>
                <w:noProof/>
                <w:lang w:val="sr-Latn-CS"/>
              </w:rPr>
              <w:t xml:space="preserve">, </w:t>
            </w:r>
            <w:r w:rsidRPr="00A66763">
              <w:rPr>
                <w:rFonts w:ascii="Arial" w:hAnsi="Arial" w:cs="Arial"/>
                <w:noProof/>
                <w:lang w:val="sr-Latn-CS"/>
              </w:rPr>
              <w:t>prevazilazi</w:t>
            </w:r>
            <w:r w:rsidR="00C32E81" w:rsidRPr="00A66763">
              <w:rPr>
                <w:rFonts w:ascii="Arial" w:hAnsi="Arial" w:cs="Arial"/>
                <w:noProof/>
                <w:lang w:val="sr-Latn-CS"/>
              </w:rPr>
              <w:t xml:space="preserve"> </w:t>
            </w:r>
            <w:r w:rsidRPr="00A66763">
              <w:rPr>
                <w:rFonts w:ascii="Arial" w:hAnsi="Arial" w:cs="Arial"/>
                <w:noProof/>
                <w:lang w:val="sr-Latn-CS"/>
              </w:rPr>
              <w:t>budžetom</w:t>
            </w:r>
            <w:r w:rsidR="00C32E81" w:rsidRPr="00A66763">
              <w:rPr>
                <w:rFonts w:ascii="Arial" w:hAnsi="Arial" w:cs="Arial"/>
                <w:noProof/>
                <w:lang w:val="sr-Latn-CS"/>
              </w:rPr>
              <w:t xml:space="preserve"> </w:t>
            </w:r>
            <w:r w:rsidRPr="00A66763">
              <w:rPr>
                <w:rFonts w:ascii="Arial" w:hAnsi="Arial" w:cs="Arial"/>
                <w:noProof/>
                <w:lang w:val="sr-Latn-CS"/>
              </w:rPr>
              <w:t>planirani</w:t>
            </w:r>
            <w:r w:rsidR="00C32E81" w:rsidRPr="00A66763">
              <w:rPr>
                <w:rFonts w:ascii="Arial" w:hAnsi="Arial" w:cs="Arial"/>
                <w:noProof/>
                <w:lang w:val="sr-Latn-CS"/>
              </w:rPr>
              <w:t xml:space="preserve"> </w:t>
            </w:r>
            <w:r w:rsidRPr="00A66763">
              <w:rPr>
                <w:rFonts w:ascii="Arial" w:hAnsi="Arial" w:cs="Arial"/>
                <w:noProof/>
                <w:lang w:val="sr-Latn-CS"/>
              </w:rPr>
              <w:t>godišnji</w:t>
            </w:r>
            <w:r w:rsidR="00C32E81" w:rsidRPr="00A66763">
              <w:rPr>
                <w:rFonts w:ascii="Arial" w:hAnsi="Arial" w:cs="Arial"/>
                <w:noProof/>
                <w:lang w:val="sr-Latn-CS"/>
              </w:rPr>
              <w:t xml:space="preserve"> </w:t>
            </w:r>
            <w:r w:rsidRPr="00A66763">
              <w:rPr>
                <w:rFonts w:ascii="Arial" w:hAnsi="Arial" w:cs="Arial"/>
                <w:noProof/>
                <w:lang w:val="sr-Latn-CS"/>
              </w:rPr>
              <w:t>iznos</w:t>
            </w:r>
            <w:r w:rsidR="00C32E81" w:rsidRPr="00A66763">
              <w:rPr>
                <w:rFonts w:ascii="Arial" w:hAnsi="Arial" w:cs="Arial"/>
                <w:noProof/>
                <w:lang w:val="sr-Latn-CS"/>
              </w:rPr>
              <w:t xml:space="preserve">, </w:t>
            </w:r>
            <w:r w:rsidRPr="00A66763">
              <w:rPr>
                <w:rFonts w:ascii="Arial" w:hAnsi="Arial" w:cs="Arial"/>
                <w:noProof/>
                <w:lang w:val="sr-Latn-CS"/>
              </w:rPr>
              <w:t>sredstva</w:t>
            </w:r>
            <w:r w:rsidR="00C32E81" w:rsidRPr="00A66763">
              <w:rPr>
                <w:rFonts w:ascii="Arial" w:hAnsi="Arial" w:cs="Arial"/>
                <w:noProof/>
                <w:lang w:val="sr-Latn-CS"/>
              </w:rPr>
              <w:t xml:space="preserve"> </w:t>
            </w:r>
            <w:r w:rsidRPr="00A66763">
              <w:rPr>
                <w:rFonts w:ascii="Arial" w:hAnsi="Arial" w:cs="Arial"/>
                <w:noProof/>
                <w:lang w:val="sr-Latn-CS"/>
              </w:rPr>
              <w:t>će</w:t>
            </w:r>
            <w:r w:rsidR="00C32E81" w:rsidRPr="00A66763">
              <w:rPr>
                <w:rFonts w:ascii="Arial" w:hAnsi="Arial" w:cs="Arial"/>
                <w:noProof/>
                <w:lang w:val="sr-Latn-CS"/>
              </w:rPr>
              <w:t xml:space="preserve"> </w:t>
            </w:r>
            <w:r w:rsidRPr="00A66763">
              <w:rPr>
                <w:rFonts w:ascii="Arial" w:hAnsi="Arial" w:cs="Arial"/>
                <w:noProof/>
                <w:lang w:val="sr-Latn-CS"/>
              </w:rPr>
              <w:t>se</w:t>
            </w:r>
            <w:r w:rsidR="00C32E81" w:rsidRPr="00A66763">
              <w:rPr>
                <w:rFonts w:ascii="Arial" w:hAnsi="Arial" w:cs="Arial"/>
                <w:noProof/>
                <w:lang w:val="sr-Latn-CS"/>
              </w:rPr>
              <w:t xml:space="preserve"> </w:t>
            </w:r>
            <w:r w:rsidRPr="00A66763">
              <w:rPr>
                <w:rFonts w:ascii="Arial" w:hAnsi="Arial" w:cs="Arial"/>
                <w:noProof/>
                <w:lang w:val="sr-Latn-CS"/>
              </w:rPr>
              <w:t>proporcionalno</w:t>
            </w:r>
            <w:r w:rsidR="00C32E81" w:rsidRPr="00A66763">
              <w:rPr>
                <w:rFonts w:ascii="Arial" w:hAnsi="Arial" w:cs="Arial"/>
                <w:noProof/>
                <w:lang w:val="sr-Latn-CS"/>
              </w:rPr>
              <w:t xml:space="preserve"> </w:t>
            </w:r>
            <w:r w:rsidRPr="00A66763">
              <w:rPr>
                <w:rFonts w:ascii="Arial" w:hAnsi="Arial" w:cs="Arial"/>
                <w:noProof/>
                <w:lang w:val="sr-Latn-CS"/>
              </w:rPr>
              <w:t>smanjiti</w:t>
            </w:r>
            <w:r w:rsidR="00C32E81" w:rsidRPr="00A66763">
              <w:rPr>
                <w:rFonts w:ascii="Arial" w:hAnsi="Arial" w:cs="Arial"/>
                <w:noProof/>
                <w:lang w:val="sr-Latn-CS"/>
              </w:rPr>
              <w:t xml:space="preserve"> </w:t>
            </w:r>
            <w:r w:rsidRPr="00A66763">
              <w:rPr>
                <w:rFonts w:ascii="Arial" w:hAnsi="Arial" w:cs="Arial"/>
                <w:noProof/>
                <w:lang w:val="sr-Latn-CS"/>
              </w:rPr>
              <w:t>u</w:t>
            </w:r>
            <w:r w:rsidR="00C32E81" w:rsidRPr="00A66763">
              <w:rPr>
                <w:rFonts w:ascii="Arial" w:hAnsi="Arial" w:cs="Arial"/>
                <w:noProof/>
                <w:lang w:val="sr-Latn-CS"/>
              </w:rPr>
              <w:t xml:space="preserve"> </w:t>
            </w:r>
            <w:r w:rsidRPr="00A66763">
              <w:rPr>
                <w:rFonts w:ascii="Arial" w:hAnsi="Arial" w:cs="Arial"/>
                <w:noProof/>
                <w:lang w:val="sr-Latn-CS"/>
              </w:rPr>
              <w:t>odnosu</w:t>
            </w:r>
            <w:r w:rsidR="00C32E81" w:rsidRPr="00A66763">
              <w:rPr>
                <w:rFonts w:ascii="Arial" w:hAnsi="Arial" w:cs="Arial"/>
                <w:noProof/>
                <w:lang w:val="sr-Latn-CS"/>
              </w:rPr>
              <w:t xml:space="preserve"> </w:t>
            </w:r>
            <w:r w:rsidRPr="00A66763">
              <w:rPr>
                <w:rFonts w:ascii="Arial" w:hAnsi="Arial" w:cs="Arial"/>
                <w:noProof/>
                <w:lang w:val="sr-Latn-CS"/>
              </w:rPr>
              <w:t>na</w:t>
            </w:r>
            <w:r w:rsidR="00C32E81" w:rsidRPr="00A66763">
              <w:rPr>
                <w:rFonts w:ascii="Arial" w:hAnsi="Arial" w:cs="Arial"/>
                <w:noProof/>
                <w:lang w:val="sr-Latn-CS"/>
              </w:rPr>
              <w:t xml:space="preserve"> </w:t>
            </w:r>
            <w:r w:rsidRPr="00A66763">
              <w:rPr>
                <w:rFonts w:ascii="Arial" w:hAnsi="Arial" w:cs="Arial"/>
                <w:noProof/>
                <w:lang w:val="sr-Latn-CS"/>
              </w:rPr>
              <w:t>svaki</w:t>
            </w:r>
            <w:r w:rsidR="00C32E81" w:rsidRPr="00A66763">
              <w:rPr>
                <w:rFonts w:ascii="Arial" w:hAnsi="Arial" w:cs="Arial"/>
                <w:noProof/>
                <w:lang w:val="sr-Latn-CS"/>
              </w:rPr>
              <w:t xml:space="preserve"> </w:t>
            </w:r>
            <w:r w:rsidRPr="00A66763">
              <w:rPr>
                <w:rFonts w:ascii="Arial" w:hAnsi="Arial" w:cs="Arial"/>
                <w:noProof/>
                <w:lang w:val="sr-Latn-CS"/>
              </w:rPr>
              <w:t>pojedinačni</w:t>
            </w:r>
            <w:r w:rsidR="00C32E81" w:rsidRPr="00A66763">
              <w:rPr>
                <w:rFonts w:ascii="Arial" w:hAnsi="Arial" w:cs="Arial"/>
                <w:noProof/>
                <w:lang w:val="sr-Latn-CS"/>
              </w:rPr>
              <w:t xml:space="preserve"> </w:t>
            </w:r>
            <w:r w:rsidRPr="00A66763">
              <w:rPr>
                <w:rFonts w:ascii="Arial" w:hAnsi="Arial" w:cs="Arial"/>
                <w:noProof/>
                <w:lang w:val="sr-Latn-CS"/>
              </w:rPr>
              <w:t>zahtjev</w:t>
            </w:r>
            <w:r w:rsidR="00C32E81" w:rsidRPr="00A66763">
              <w:rPr>
                <w:rFonts w:ascii="Arial" w:hAnsi="Arial" w:cs="Arial"/>
                <w:noProof/>
                <w:lang w:val="sr-Latn-CS"/>
              </w:rPr>
              <w:t xml:space="preserve"> </w:t>
            </w:r>
            <w:r w:rsidRPr="00A66763">
              <w:rPr>
                <w:rFonts w:ascii="Arial" w:hAnsi="Arial" w:cs="Arial"/>
                <w:noProof/>
                <w:lang w:val="sr-Latn-CS"/>
              </w:rPr>
              <w:t>za</w:t>
            </w:r>
            <w:r w:rsidR="00C32E81" w:rsidRPr="00A66763">
              <w:rPr>
                <w:rFonts w:ascii="Arial" w:hAnsi="Arial" w:cs="Arial"/>
                <w:noProof/>
                <w:lang w:val="sr-Latn-CS"/>
              </w:rPr>
              <w:t xml:space="preserve"> </w:t>
            </w:r>
            <w:r w:rsidRPr="00A66763">
              <w:rPr>
                <w:rFonts w:ascii="Arial" w:hAnsi="Arial" w:cs="Arial"/>
                <w:noProof/>
                <w:lang w:val="sr-Latn-CS"/>
              </w:rPr>
              <w:t>dodjelu</w:t>
            </w:r>
            <w:r w:rsidR="00C32E81" w:rsidRPr="00A66763">
              <w:rPr>
                <w:rFonts w:ascii="Arial" w:hAnsi="Arial" w:cs="Arial"/>
                <w:noProof/>
                <w:lang w:val="sr-Latn-CS"/>
              </w:rPr>
              <w:t xml:space="preserve"> </w:t>
            </w:r>
            <w:r w:rsidRPr="00A66763">
              <w:rPr>
                <w:rFonts w:ascii="Arial" w:hAnsi="Arial" w:cs="Arial"/>
                <w:noProof/>
                <w:lang w:val="sr-Latn-CS"/>
              </w:rPr>
              <w:t>podrške</w:t>
            </w:r>
            <w:r w:rsidR="00C32E81" w:rsidRPr="00A66763">
              <w:rPr>
                <w:rFonts w:ascii="Arial" w:hAnsi="Arial" w:cs="Arial"/>
                <w:noProof/>
                <w:lang w:val="sr-Latn-CS"/>
              </w:rPr>
              <w:t>.</w:t>
            </w:r>
          </w:p>
          <w:p w14:paraId="41578612" w14:textId="789F6B5A" w:rsidR="00C32E81" w:rsidRPr="00A66763" w:rsidRDefault="000245EF" w:rsidP="00C32E81">
            <w:pPr>
              <w:jc w:val="both"/>
              <w:rPr>
                <w:rFonts w:ascii="Arial" w:hAnsi="Arial" w:cs="Arial"/>
                <w:b/>
                <w:noProof/>
                <w:lang w:val="sr-Latn-CS"/>
              </w:rPr>
            </w:pPr>
            <w:r w:rsidRPr="00A66763">
              <w:rPr>
                <w:rFonts w:ascii="Arial" w:hAnsi="Arial" w:cs="Arial"/>
                <w:b/>
                <w:noProof/>
                <w:lang w:val="sr-Latn-CS"/>
              </w:rPr>
              <w:t>Subvencija</w:t>
            </w:r>
            <w:r w:rsidR="00C32E81" w:rsidRPr="00A66763">
              <w:rPr>
                <w:rFonts w:ascii="Arial" w:hAnsi="Arial" w:cs="Arial"/>
                <w:b/>
                <w:noProof/>
                <w:lang w:val="sr-Latn-CS"/>
              </w:rPr>
              <w:t xml:space="preserve"> </w:t>
            </w:r>
            <w:r w:rsidRPr="00A66763">
              <w:rPr>
                <w:rFonts w:ascii="Arial" w:hAnsi="Arial" w:cs="Arial"/>
                <w:b/>
                <w:noProof/>
                <w:lang w:val="sr-Latn-CS"/>
              </w:rPr>
              <w:t>će</w:t>
            </w:r>
            <w:r w:rsidR="00C32E81" w:rsidRPr="00A66763">
              <w:rPr>
                <w:rFonts w:ascii="Arial" w:hAnsi="Arial" w:cs="Arial"/>
                <w:b/>
                <w:noProof/>
                <w:lang w:val="sr-Latn-CS"/>
              </w:rPr>
              <w:t xml:space="preserve"> </w:t>
            </w:r>
            <w:r w:rsidRPr="00A66763">
              <w:rPr>
                <w:rFonts w:ascii="Arial" w:hAnsi="Arial" w:cs="Arial"/>
                <w:b/>
                <w:noProof/>
                <w:lang w:val="sr-Latn-CS"/>
              </w:rPr>
              <w:t>biti</w:t>
            </w:r>
            <w:r w:rsidR="00C32E81" w:rsidRPr="00A66763">
              <w:rPr>
                <w:rFonts w:ascii="Arial" w:hAnsi="Arial" w:cs="Arial"/>
                <w:b/>
                <w:noProof/>
                <w:lang w:val="sr-Latn-CS"/>
              </w:rPr>
              <w:t xml:space="preserve"> </w:t>
            </w:r>
            <w:r w:rsidRPr="00A66763">
              <w:rPr>
                <w:rFonts w:ascii="Arial" w:hAnsi="Arial" w:cs="Arial"/>
                <w:b/>
                <w:noProof/>
                <w:lang w:val="sr-Latn-CS"/>
              </w:rPr>
              <w:t>uvećana</w:t>
            </w:r>
            <w:r w:rsidR="00C32E81" w:rsidRPr="00A66763">
              <w:rPr>
                <w:rFonts w:ascii="Arial" w:hAnsi="Arial" w:cs="Arial"/>
                <w:b/>
                <w:noProof/>
                <w:lang w:val="sr-Latn-CS"/>
              </w:rPr>
              <w:t xml:space="preserve"> 10% </w:t>
            </w:r>
            <w:r w:rsidRPr="00A66763">
              <w:rPr>
                <w:rFonts w:ascii="Arial" w:hAnsi="Arial" w:cs="Arial"/>
                <w:b/>
                <w:noProof/>
                <w:lang w:val="sr-Latn-CS"/>
              </w:rPr>
              <w:t>za</w:t>
            </w:r>
            <w:r w:rsidR="00C32E81" w:rsidRPr="00A66763">
              <w:rPr>
                <w:rFonts w:ascii="Arial" w:hAnsi="Arial" w:cs="Arial"/>
                <w:b/>
                <w:noProof/>
                <w:lang w:val="sr-Latn-CS"/>
              </w:rPr>
              <w:t xml:space="preserve"> </w:t>
            </w:r>
            <w:r w:rsidRPr="00A66763">
              <w:rPr>
                <w:rFonts w:ascii="Arial" w:hAnsi="Arial" w:cs="Arial"/>
                <w:b/>
                <w:noProof/>
                <w:lang w:val="sr-Latn-CS"/>
              </w:rPr>
              <w:t>žene</w:t>
            </w:r>
            <w:r w:rsidR="00C32E81" w:rsidRPr="00A66763">
              <w:rPr>
                <w:rFonts w:ascii="Arial" w:hAnsi="Arial" w:cs="Arial"/>
                <w:b/>
                <w:noProof/>
                <w:lang w:val="sr-Latn-CS"/>
              </w:rPr>
              <w:t xml:space="preserve"> </w:t>
            </w:r>
            <w:r w:rsidRPr="00A66763">
              <w:rPr>
                <w:rFonts w:ascii="Arial" w:hAnsi="Arial" w:cs="Arial"/>
                <w:b/>
                <w:noProof/>
                <w:lang w:val="sr-Latn-CS"/>
              </w:rPr>
              <w:t>nosioce</w:t>
            </w:r>
            <w:r w:rsidR="00C32E81" w:rsidRPr="00A66763">
              <w:rPr>
                <w:rFonts w:ascii="Arial" w:hAnsi="Arial" w:cs="Arial"/>
                <w:b/>
                <w:noProof/>
                <w:lang w:val="sr-Latn-CS"/>
              </w:rPr>
              <w:t xml:space="preserve"> </w:t>
            </w:r>
            <w:r w:rsidRPr="00A66763">
              <w:rPr>
                <w:rFonts w:ascii="Arial" w:hAnsi="Arial" w:cs="Arial"/>
                <w:b/>
                <w:noProof/>
                <w:lang w:val="sr-Latn-CS"/>
              </w:rPr>
              <w:t>gazdinstva</w:t>
            </w:r>
            <w:r w:rsidR="00C32E81" w:rsidRPr="00A66763">
              <w:rPr>
                <w:rFonts w:ascii="Arial" w:hAnsi="Arial" w:cs="Arial"/>
                <w:b/>
                <w:noProof/>
                <w:lang w:val="sr-Latn-CS"/>
              </w:rPr>
              <w:t xml:space="preserve"> </w:t>
            </w:r>
            <w:r w:rsidRPr="00A66763">
              <w:rPr>
                <w:rFonts w:ascii="Arial" w:hAnsi="Arial" w:cs="Arial"/>
                <w:b/>
                <w:noProof/>
                <w:lang w:val="sr-Latn-CS"/>
              </w:rPr>
              <w:t>ili</w:t>
            </w:r>
            <w:r w:rsidR="00C32E81" w:rsidRPr="00A66763">
              <w:rPr>
                <w:rFonts w:ascii="Arial" w:hAnsi="Arial" w:cs="Arial"/>
                <w:b/>
                <w:noProof/>
                <w:lang w:val="sr-Latn-CS"/>
              </w:rPr>
              <w:t xml:space="preserve"> 10% </w:t>
            </w:r>
            <w:r w:rsidRPr="00A66763">
              <w:rPr>
                <w:rFonts w:ascii="Arial" w:hAnsi="Arial" w:cs="Arial"/>
                <w:b/>
                <w:noProof/>
                <w:lang w:val="sr-Latn-CS"/>
              </w:rPr>
              <w:t>kao</w:t>
            </w:r>
            <w:r w:rsidR="006A537C" w:rsidRPr="00A66763">
              <w:rPr>
                <w:rFonts w:ascii="Arial" w:hAnsi="Arial" w:cs="Arial"/>
                <w:b/>
                <w:noProof/>
                <w:lang w:val="sr-Latn-CS"/>
              </w:rPr>
              <w:t xml:space="preserve"> </w:t>
            </w:r>
            <w:r w:rsidRPr="00A66763">
              <w:rPr>
                <w:rFonts w:ascii="Arial" w:hAnsi="Arial" w:cs="Arial"/>
                <w:b/>
                <w:noProof/>
                <w:lang w:val="sr-Latn-CS"/>
              </w:rPr>
              <w:t>i</w:t>
            </w:r>
            <w:r w:rsidR="006A537C" w:rsidRPr="00A66763">
              <w:rPr>
                <w:rFonts w:ascii="Arial" w:hAnsi="Arial" w:cs="Arial"/>
                <w:b/>
                <w:noProof/>
                <w:lang w:val="sr-Latn-CS"/>
              </w:rPr>
              <w:t xml:space="preserve"> </w:t>
            </w:r>
            <w:r w:rsidRPr="00A66763">
              <w:rPr>
                <w:rFonts w:ascii="Arial" w:hAnsi="Arial" w:cs="Arial"/>
                <w:b/>
                <w:noProof/>
                <w:lang w:val="sr-Latn-CS"/>
              </w:rPr>
              <w:t>za</w:t>
            </w:r>
            <w:r w:rsidR="009C273C" w:rsidRPr="00A66763">
              <w:rPr>
                <w:rFonts w:ascii="Arial" w:hAnsi="Arial" w:cs="Arial"/>
                <w:b/>
                <w:noProof/>
                <w:lang w:val="sr-Latn-CS"/>
              </w:rPr>
              <w:t xml:space="preserve"> </w:t>
            </w:r>
            <w:r w:rsidRPr="00A66763">
              <w:rPr>
                <w:rFonts w:ascii="Arial" w:hAnsi="Arial" w:cs="Arial"/>
                <w:b/>
                <w:noProof/>
                <w:lang w:val="sr-Latn-CS"/>
              </w:rPr>
              <w:t>nosioce</w:t>
            </w:r>
            <w:r w:rsidR="009C273C" w:rsidRPr="00A66763">
              <w:rPr>
                <w:rFonts w:ascii="Arial" w:hAnsi="Arial" w:cs="Arial"/>
                <w:b/>
                <w:noProof/>
                <w:lang w:val="sr-Latn-CS"/>
              </w:rPr>
              <w:t xml:space="preserve"> </w:t>
            </w:r>
            <w:r w:rsidRPr="00A66763">
              <w:rPr>
                <w:rFonts w:ascii="Arial" w:hAnsi="Arial" w:cs="Arial"/>
                <w:b/>
                <w:noProof/>
                <w:lang w:val="sr-Latn-CS"/>
              </w:rPr>
              <w:t>gazdinstva</w:t>
            </w:r>
            <w:r w:rsidR="00C32E81" w:rsidRPr="00A66763">
              <w:rPr>
                <w:rFonts w:ascii="Arial" w:hAnsi="Arial" w:cs="Arial"/>
                <w:b/>
                <w:noProof/>
                <w:lang w:val="sr-Latn-CS"/>
              </w:rPr>
              <w:t xml:space="preserve"> </w:t>
            </w:r>
            <w:r w:rsidRPr="00A66763">
              <w:rPr>
                <w:rFonts w:ascii="Arial" w:hAnsi="Arial" w:cs="Arial"/>
                <w:b/>
                <w:noProof/>
                <w:lang w:val="sr-Latn-CS"/>
              </w:rPr>
              <w:t>mlađe</w:t>
            </w:r>
            <w:r w:rsidR="00C32E81" w:rsidRPr="00A66763">
              <w:rPr>
                <w:rFonts w:ascii="Arial" w:hAnsi="Arial" w:cs="Arial"/>
                <w:b/>
                <w:noProof/>
                <w:lang w:val="sr-Latn-CS"/>
              </w:rPr>
              <w:t xml:space="preserve"> </w:t>
            </w:r>
            <w:r w:rsidRPr="00A66763">
              <w:rPr>
                <w:rFonts w:ascii="Arial" w:hAnsi="Arial" w:cs="Arial"/>
                <w:b/>
                <w:noProof/>
                <w:lang w:val="sr-Latn-CS"/>
              </w:rPr>
              <w:t>od</w:t>
            </w:r>
            <w:r w:rsidR="00C32E81" w:rsidRPr="00A66763">
              <w:rPr>
                <w:rFonts w:ascii="Arial" w:hAnsi="Arial" w:cs="Arial"/>
                <w:b/>
                <w:noProof/>
                <w:lang w:val="sr-Latn-CS"/>
              </w:rPr>
              <w:t xml:space="preserve"> 40 </w:t>
            </w:r>
            <w:r w:rsidRPr="00A66763">
              <w:rPr>
                <w:rFonts w:ascii="Arial" w:hAnsi="Arial" w:cs="Arial"/>
                <w:b/>
                <w:noProof/>
                <w:lang w:val="sr-Latn-CS"/>
              </w:rPr>
              <w:t>godina</w:t>
            </w:r>
            <w:r w:rsidR="009C273C" w:rsidRPr="00A66763">
              <w:rPr>
                <w:rFonts w:ascii="Arial" w:hAnsi="Arial" w:cs="Arial"/>
                <w:b/>
                <w:noProof/>
                <w:lang w:val="sr-Latn-CS"/>
              </w:rPr>
              <w:t>.</w:t>
            </w:r>
            <w:r w:rsidR="00C32E81" w:rsidRPr="00A66763">
              <w:rPr>
                <w:rFonts w:ascii="Arial" w:hAnsi="Arial" w:cs="Arial"/>
                <w:b/>
                <w:noProof/>
                <w:lang w:val="sr-Latn-CS"/>
              </w:rPr>
              <w:t xml:space="preserve"> </w:t>
            </w:r>
          </w:p>
          <w:p w14:paraId="34853B22" w14:textId="7E152AF6" w:rsidR="002428FE" w:rsidRPr="00A66763" w:rsidRDefault="000245EF" w:rsidP="002428FE">
            <w:pPr>
              <w:jc w:val="both"/>
              <w:rPr>
                <w:rFonts w:ascii="Arial" w:hAnsi="Arial" w:cs="Arial"/>
                <w:noProof/>
                <w:lang w:val="sr-Latn-CS"/>
              </w:rPr>
            </w:pPr>
            <w:r w:rsidRPr="00A66763">
              <w:rPr>
                <w:rFonts w:ascii="Arial" w:hAnsi="Arial" w:cs="Arial"/>
                <w:noProof/>
                <w:lang w:val="sr-Latn-CS"/>
              </w:rPr>
              <w:t>Pravo</w:t>
            </w:r>
            <w:r w:rsidR="002428FE" w:rsidRPr="00A66763">
              <w:rPr>
                <w:rFonts w:ascii="Arial" w:hAnsi="Arial" w:cs="Arial"/>
                <w:noProof/>
                <w:lang w:val="sr-Latn-CS"/>
              </w:rPr>
              <w:t xml:space="preserve"> </w:t>
            </w:r>
            <w:r w:rsidRPr="00A66763">
              <w:rPr>
                <w:rFonts w:ascii="Arial" w:hAnsi="Arial" w:cs="Arial"/>
                <w:noProof/>
                <w:lang w:val="sr-Latn-CS"/>
              </w:rPr>
              <w:t>na</w:t>
            </w:r>
            <w:r w:rsidR="002428FE" w:rsidRPr="00A66763">
              <w:rPr>
                <w:rFonts w:ascii="Arial" w:hAnsi="Arial" w:cs="Arial"/>
                <w:noProof/>
                <w:lang w:val="sr-Latn-CS"/>
              </w:rPr>
              <w:t xml:space="preserve"> </w:t>
            </w:r>
            <w:r w:rsidRPr="00A66763">
              <w:rPr>
                <w:rFonts w:ascii="Arial" w:hAnsi="Arial" w:cs="Arial"/>
                <w:noProof/>
                <w:lang w:val="sr-Latn-CS"/>
              </w:rPr>
              <w:t>podršku</w:t>
            </w:r>
            <w:r w:rsidR="002428FE" w:rsidRPr="00A66763">
              <w:rPr>
                <w:rFonts w:ascii="Arial" w:hAnsi="Arial" w:cs="Arial"/>
                <w:noProof/>
                <w:lang w:val="sr-Latn-CS"/>
              </w:rPr>
              <w:t xml:space="preserve"> </w:t>
            </w:r>
            <w:r w:rsidRPr="00A66763">
              <w:rPr>
                <w:rFonts w:ascii="Arial" w:hAnsi="Arial" w:cs="Arial"/>
                <w:noProof/>
                <w:lang w:val="sr-Latn-CS"/>
              </w:rPr>
              <w:t>ne</w:t>
            </w:r>
            <w:r w:rsidR="002428FE" w:rsidRPr="00A66763">
              <w:rPr>
                <w:rFonts w:ascii="Arial" w:hAnsi="Arial" w:cs="Arial"/>
                <w:noProof/>
                <w:lang w:val="sr-Latn-CS"/>
              </w:rPr>
              <w:t xml:space="preserve"> </w:t>
            </w:r>
            <w:r w:rsidRPr="00A66763">
              <w:rPr>
                <w:rFonts w:ascii="Arial" w:hAnsi="Arial" w:cs="Arial"/>
                <w:noProof/>
                <w:lang w:val="sr-Latn-CS"/>
              </w:rPr>
              <w:t>mogu</w:t>
            </w:r>
            <w:r w:rsidR="002428FE" w:rsidRPr="00A66763">
              <w:rPr>
                <w:rFonts w:ascii="Arial" w:hAnsi="Arial" w:cs="Arial"/>
                <w:noProof/>
                <w:lang w:val="sr-Latn-CS"/>
              </w:rPr>
              <w:t xml:space="preserve"> </w:t>
            </w:r>
            <w:r w:rsidRPr="00A66763">
              <w:rPr>
                <w:rFonts w:ascii="Arial" w:hAnsi="Arial" w:cs="Arial"/>
                <w:noProof/>
                <w:lang w:val="sr-Latn-CS"/>
              </w:rPr>
              <w:t>ostvariti</w:t>
            </w:r>
            <w:r w:rsidR="002428FE" w:rsidRPr="00A66763">
              <w:rPr>
                <w:rFonts w:ascii="Arial" w:hAnsi="Arial" w:cs="Arial"/>
                <w:noProof/>
                <w:lang w:val="sr-Latn-CS"/>
              </w:rPr>
              <w:t xml:space="preserve"> </w:t>
            </w:r>
            <w:r w:rsidRPr="00A66763">
              <w:rPr>
                <w:rFonts w:ascii="Arial" w:hAnsi="Arial" w:cs="Arial"/>
                <w:noProof/>
                <w:lang w:val="sr-Latn-CS"/>
              </w:rPr>
              <w:t>lica</w:t>
            </w:r>
            <w:r w:rsidR="002428FE" w:rsidRPr="00A66763">
              <w:rPr>
                <w:rFonts w:ascii="Arial" w:hAnsi="Arial" w:cs="Arial"/>
                <w:noProof/>
                <w:lang w:val="sr-Latn-CS"/>
              </w:rPr>
              <w:t xml:space="preserve"> </w:t>
            </w:r>
            <w:r w:rsidRPr="00A66763">
              <w:rPr>
                <w:rFonts w:ascii="Arial" w:hAnsi="Arial" w:cs="Arial"/>
                <w:noProof/>
                <w:lang w:val="sr-Latn-CS"/>
              </w:rPr>
              <w:t>koja</w:t>
            </w:r>
            <w:r w:rsidR="002428FE" w:rsidRPr="00A66763">
              <w:rPr>
                <w:rFonts w:ascii="Arial" w:hAnsi="Arial" w:cs="Arial"/>
                <w:noProof/>
                <w:lang w:val="sr-Latn-CS"/>
              </w:rPr>
              <w:t xml:space="preserve"> </w:t>
            </w:r>
            <w:r w:rsidRPr="00A66763">
              <w:rPr>
                <w:rFonts w:ascii="Arial" w:hAnsi="Arial" w:cs="Arial"/>
                <w:noProof/>
                <w:lang w:val="sr-Latn-CS"/>
              </w:rPr>
              <w:t>su</w:t>
            </w:r>
            <w:r w:rsidR="002428FE" w:rsidRPr="00A66763">
              <w:rPr>
                <w:rFonts w:ascii="Arial" w:hAnsi="Arial" w:cs="Arial"/>
                <w:noProof/>
                <w:lang w:val="sr-Latn-CS"/>
              </w:rPr>
              <w:t xml:space="preserve"> </w:t>
            </w:r>
            <w:r w:rsidRPr="00A66763">
              <w:rPr>
                <w:rFonts w:ascii="Arial" w:hAnsi="Arial" w:cs="Arial"/>
                <w:noProof/>
                <w:lang w:val="sr-Latn-CS"/>
              </w:rPr>
              <w:t>za</w:t>
            </w:r>
            <w:r w:rsidR="002428FE" w:rsidRPr="00A66763">
              <w:rPr>
                <w:rFonts w:ascii="Arial" w:hAnsi="Arial" w:cs="Arial"/>
                <w:noProof/>
                <w:lang w:val="sr-Latn-CS"/>
              </w:rPr>
              <w:t xml:space="preserve"> </w:t>
            </w:r>
            <w:r w:rsidRPr="00A66763">
              <w:rPr>
                <w:rFonts w:ascii="Arial" w:hAnsi="Arial" w:cs="Arial"/>
                <w:noProof/>
                <w:lang w:val="sr-Latn-CS"/>
              </w:rPr>
              <w:t>isti</w:t>
            </w:r>
            <w:r w:rsidR="002428FE" w:rsidRPr="00A66763">
              <w:rPr>
                <w:rFonts w:ascii="Arial" w:hAnsi="Arial" w:cs="Arial"/>
                <w:noProof/>
                <w:lang w:val="sr-Latn-CS"/>
              </w:rPr>
              <w:t xml:space="preserve"> </w:t>
            </w:r>
            <w:r w:rsidRPr="00A66763">
              <w:rPr>
                <w:rFonts w:ascii="Arial" w:hAnsi="Arial" w:cs="Arial"/>
                <w:noProof/>
                <w:lang w:val="sr-Latn-CS"/>
              </w:rPr>
              <w:t>vid</w:t>
            </w:r>
            <w:r w:rsidR="002428FE" w:rsidRPr="00A66763">
              <w:rPr>
                <w:rFonts w:ascii="Arial" w:hAnsi="Arial" w:cs="Arial"/>
                <w:noProof/>
                <w:lang w:val="sr-Latn-CS"/>
              </w:rPr>
              <w:t xml:space="preserve"> </w:t>
            </w:r>
            <w:r w:rsidRPr="00A66763">
              <w:rPr>
                <w:rFonts w:ascii="Arial" w:hAnsi="Arial" w:cs="Arial"/>
                <w:noProof/>
                <w:lang w:val="sr-Latn-CS"/>
              </w:rPr>
              <w:t>investicije</w:t>
            </w:r>
            <w:r w:rsidR="002428FE" w:rsidRPr="00A66763">
              <w:rPr>
                <w:rFonts w:ascii="Arial" w:hAnsi="Arial" w:cs="Arial"/>
                <w:noProof/>
                <w:lang w:val="sr-Latn-CS"/>
              </w:rPr>
              <w:t xml:space="preserve"> </w:t>
            </w:r>
            <w:r w:rsidRPr="00A66763">
              <w:rPr>
                <w:rFonts w:ascii="Arial" w:hAnsi="Arial" w:cs="Arial"/>
                <w:noProof/>
                <w:lang w:val="sr-Latn-CS"/>
              </w:rPr>
              <w:t>ostvarila</w:t>
            </w:r>
            <w:r w:rsidR="002428FE" w:rsidRPr="00A66763">
              <w:rPr>
                <w:rFonts w:ascii="Arial" w:hAnsi="Arial" w:cs="Arial"/>
                <w:noProof/>
                <w:lang w:val="sr-Latn-CS"/>
              </w:rPr>
              <w:t xml:space="preserve"> </w:t>
            </w:r>
            <w:r w:rsidRPr="00A66763">
              <w:rPr>
                <w:rFonts w:ascii="Arial" w:hAnsi="Arial" w:cs="Arial"/>
                <w:noProof/>
                <w:lang w:val="sr-Latn-CS"/>
              </w:rPr>
              <w:t>podršku</w:t>
            </w:r>
            <w:r w:rsidR="002428FE" w:rsidRPr="00A66763">
              <w:rPr>
                <w:rFonts w:ascii="Arial" w:hAnsi="Arial" w:cs="Arial"/>
                <w:noProof/>
                <w:lang w:val="sr-Latn-CS"/>
              </w:rPr>
              <w:t xml:space="preserve"> </w:t>
            </w:r>
            <w:r w:rsidRPr="00A66763">
              <w:rPr>
                <w:rFonts w:ascii="Arial" w:hAnsi="Arial" w:cs="Arial"/>
                <w:noProof/>
                <w:lang w:val="sr-Latn-CS"/>
              </w:rPr>
              <w:t>kod</w:t>
            </w:r>
            <w:r w:rsidR="002428FE" w:rsidRPr="00A66763">
              <w:rPr>
                <w:rFonts w:ascii="Arial" w:hAnsi="Arial" w:cs="Arial"/>
                <w:noProof/>
                <w:lang w:val="sr-Latn-CS"/>
              </w:rPr>
              <w:t xml:space="preserve"> </w:t>
            </w:r>
            <w:r w:rsidRPr="00A66763">
              <w:rPr>
                <w:rFonts w:ascii="Arial" w:hAnsi="Arial" w:cs="Arial"/>
                <w:noProof/>
                <w:lang w:val="sr-Latn-CS"/>
              </w:rPr>
              <w:t>MPŠV</w:t>
            </w:r>
            <w:r w:rsidR="002428FE" w:rsidRPr="00A66763">
              <w:rPr>
                <w:rFonts w:ascii="Arial" w:hAnsi="Arial" w:cs="Arial"/>
                <w:noProof/>
                <w:lang w:val="sr-Latn-CS"/>
              </w:rPr>
              <w:t xml:space="preserve"> </w:t>
            </w:r>
            <w:r w:rsidRPr="00A66763">
              <w:rPr>
                <w:rFonts w:ascii="Arial" w:hAnsi="Arial" w:cs="Arial"/>
                <w:noProof/>
                <w:lang w:val="sr-Latn-CS"/>
              </w:rPr>
              <w:t>u</w:t>
            </w:r>
            <w:r w:rsidR="002428FE" w:rsidRPr="00A66763">
              <w:rPr>
                <w:rFonts w:ascii="Arial" w:hAnsi="Arial" w:cs="Arial"/>
                <w:noProof/>
                <w:lang w:val="sr-Latn-CS"/>
              </w:rPr>
              <w:t xml:space="preserve"> </w:t>
            </w:r>
            <w:r w:rsidRPr="00A66763">
              <w:rPr>
                <w:rFonts w:ascii="Arial" w:hAnsi="Arial" w:cs="Arial"/>
                <w:noProof/>
                <w:lang w:val="sr-Latn-CS"/>
              </w:rPr>
              <w:t>tekućoj</w:t>
            </w:r>
            <w:r w:rsidR="002428FE" w:rsidRPr="00A66763">
              <w:rPr>
                <w:rFonts w:ascii="Arial" w:hAnsi="Arial" w:cs="Arial"/>
                <w:noProof/>
                <w:lang w:val="sr-Latn-CS"/>
              </w:rPr>
              <w:t xml:space="preserve"> </w:t>
            </w:r>
            <w:r w:rsidRPr="00A66763">
              <w:rPr>
                <w:rFonts w:ascii="Arial" w:hAnsi="Arial" w:cs="Arial"/>
                <w:noProof/>
                <w:lang w:val="sr-Latn-CS"/>
              </w:rPr>
              <w:t>i</w:t>
            </w:r>
            <w:r w:rsidR="002428FE" w:rsidRPr="00A66763">
              <w:rPr>
                <w:rFonts w:ascii="Arial" w:hAnsi="Arial" w:cs="Arial"/>
                <w:noProof/>
                <w:lang w:val="sr-Latn-CS"/>
              </w:rPr>
              <w:t xml:space="preserve"> </w:t>
            </w:r>
            <w:r w:rsidRPr="00A66763">
              <w:rPr>
                <w:rFonts w:ascii="Arial" w:hAnsi="Arial" w:cs="Arial"/>
                <w:noProof/>
                <w:lang w:val="sr-Latn-CS"/>
              </w:rPr>
              <w:t>u</w:t>
            </w:r>
            <w:r w:rsidR="002428FE" w:rsidRPr="00A66763">
              <w:rPr>
                <w:rFonts w:ascii="Arial" w:hAnsi="Arial" w:cs="Arial"/>
                <w:noProof/>
                <w:lang w:val="sr-Latn-CS"/>
              </w:rPr>
              <w:t xml:space="preserve"> </w:t>
            </w:r>
            <w:r w:rsidRPr="00A66763">
              <w:rPr>
                <w:rFonts w:ascii="Arial" w:hAnsi="Arial" w:cs="Arial"/>
                <w:noProof/>
                <w:lang w:val="sr-Latn-CS"/>
              </w:rPr>
              <w:t>prethodnoj</w:t>
            </w:r>
            <w:r w:rsidR="002428FE" w:rsidRPr="00A66763">
              <w:rPr>
                <w:rFonts w:ascii="Arial" w:hAnsi="Arial" w:cs="Arial"/>
                <w:noProof/>
                <w:lang w:val="sr-Latn-CS"/>
              </w:rPr>
              <w:t xml:space="preserve"> </w:t>
            </w:r>
            <w:r w:rsidRPr="00A66763">
              <w:rPr>
                <w:rFonts w:ascii="Arial" w:hAnsi="Arial" w:cs="Arial"/>
                <w:noProof/>
                <w:lang w:val="sr-Latn-CS"/>
              </w:rPr>
              <w:t>godini</w:t>
            </w:r>
            <w:r w:rsidR="002428FE" w:rsidRPr="00A66763">
              <w:rPr>
                <w:rFonts w:ascii="Arial" w:hAnsi="Arial" w:cs="Arial"/>
                <w:noProof/>
                <w:lang w:val="sr-Latn-CS"/>
              </w:rPr>
              <w:t>.</w:t>
            </w:r>
          </w:p>
          <w:p w14:paraId="028E9F63" w14:textId="67291330" w:rsidR="002428FE" w:rsidRPr="00A66763" w:rsidRDefault="000245EF" w:rsidP="00C32E81">
            <w:pPr>
              <w:jc w:val="both"/>
              <w:rPr>
                <w:rFonts w:ascii="Arial" w:hAnsi="Arial" w:cs="Arial"/>
                <w:noProof/>
                <w:lang w:val="sr-Latn-CS"/>
              </w:rPr>
            </w:pPr>
            <w:r w:rsidRPr="00A66763">
              <w:rPr>
                <w:rFonts w:ascii="Arial" w:hAnsi="Arial" w:cs="Arial"/>
                <w:noProof/>
                <w:lang w:val="sr-Latn-CS"/>
              </w:rPr>
              <w:t>Sektor</w:t>
            </w:r>
            <w:r w:rsidR="002428FE" w:rsidRPr="00A66763">
              <w:rPr>
                <w:rFonts w:ascii="Arial" w:hAnsi="Arial" w:cs="Arial"/>
                <w:noProof/>
                <w:lang w:val="sr-Latn-CS"/>
              </w:rPr>
              <w:t xml:space="preserve"> </w:t>
            </w:r>
            <w:r w:rsidRPr="00A66763">
              <w:rPr>
                <w:rFonts w:ascii="Arial" w:hAnsi="Arial" w:cs="Arial"/>
                <w:noProof/>
                <w:lang w:val="sr-Latn-CS"/>
              </w:rPr>
              <w:t>za</w:t>
            </w:r>
            <w:r w:rsidR="002428FE" w:rsidRPr="00A66763">
              <w:rPr>
                <w:rFonts w:ascii="Arial" w:hAnsi="Arial" w:cs="Arial"/>
                <w:noProof/>
                <w:lang w:val="sr-Latn-CS"/>
              </w:rPr>
              <w:t xml:space="preserve"> </w:t>
            </w:r>
            <w:r w:rsidRPr="00A66763">
              <w:rPr>
                <w:rFonts w:ascii="Arial" w:hAnsi="Arial" w:cs="Arial"/>
                <w:noProof/>
                <w:lang w:val="sr-Latn-CS"/>
              </w:rPr>
              <w:t>poljoprivredu</w:t>
            </w:r>
            <w:r w:rsidR="002428FE" w:rsidRPr="00A66763">
              <w:rPr>
                <w:rFonts w:ascii="Arial" w:hAnsi="Arial" w:cs="Arial"/>
                <w:noProof/>
                <w:lang w:val="sr-Latn-CS"/>
              </w:rPr>
              <w:t xml:space="preserve"> </w:t>
            </w:r>
            <w:r w:rsidRPr="00A66763">
              <w:rPr>
                <w:rFonts w:ascii="Arial" w:hAnsi="Arial" w:cs="Arial"/>
                <w:noProof/>
                <w:lang w:val="sr-Latn-CS"/>
              </w:rPr>
              <w:t>će</w:t>
            </w:r>
            <w:r w:rsidR="002428FE" w:rsidRPr="00A66763">
              <w:rPr>
                <w:rFonts w:ascii="Arial" w:hAnsi="Arial" w:cs="Arial"/>
                <w:noProof/>
                <w:lang w:val="sr-Latn-CS"/>
              </w:rPr>
              <w:t xml:space="preserve"> </w:t>
            </w:r>
            <w:r w:rsidRPr="00A66763">
              <w:rPr>
                <w:rFonts w:ascii="Arial" w:hAnsi="Arial" w:cs="Arial"/>
                <w:noProof/>
                <w:lang w:val="sr-Latn-CS"/>
              </w:rPr>
              <w:t>vršiti</w:t>
            </w:r>
            <w:r w:rsidR="002428FE" w:rsidRPr="00A66763">
              <w:rPr>
                <w:rFonts w:ascii="Arial" w:hAnsi="Arial" w:cs="Arial"/>
                <w:noProof/>
                <w:lang w:val="sr-Latn-CS"/>
              </w:rPr>
              <w:t xml:space="preserve"> </w:t>
            </w:r>
            <w:r w:rsidRPr="00A66763">
              <w:rPr>
                <w:rFonts w:ascii="Arial" w:hAnsi="Arial" w:cs="Arial"/>
                <w:noProof/>
                <w:lang w:val="sr-Latn-CS"/>
              </w:rPr>
              <w:t>provjeru</w:t>
            </w:r>
            <w:r w:rsidR="002428FE" w:rsidRPr="00A66763">
              <w:rPr>
                <w:rFonts w:ascii="Arial" w:hAnsi="Arial" w:cs="Arial"/>
                <w:noProof/>
                <w:lang w:val="sr-Latn-CS"/>
              </w:rPr>
              <w:t xml:space="preserve"> </w:t>
            </w:r>
            <w:r w:rsidRPr="00A66763">
              <w:rPr>
                <w:rFonts w:ascii="Arial" w:hAnsi="Arial" w:cs="Arial"/>
                <w:noProof/>
                <w:lang w:val="sr-Latn-CS"/>
              </w:rPr>
              <w:t>dvostrukog</w:t>
            </w:r>
            <w:r w:rsidR="002428FE" w:rsidRPr="00A66763">
              <w:rPr>
                <w:rFonts w:ascii="Arial" w:hAnsi="Arial" w:cs="Arial"/>
                <w:noProof/>
                <w:lang w:val="sr-Latn-CS"/>
              </w:rPr>
              <w:t xml:space="preserve"> </w:t>
            </w:r>
            <w:r w:rsidRPr="00A66763">
              <w:rPr>
                <w:rFonts w:ascii="Arial" w:hAnsi="Arial" w:cs="Arial"/>
                <w:noProof/>
                <w:lang w:val="sr-Latn-CS"/>
              </w:rPr>
              <w:t>finansiranja</w:t>
            </w:r>
            <w:r w:rsidR="002428FE" w:rsidRPr="00A66763">
              <w:rPr>
                <w:rFonts w:ascii="Arial" w:hAnsi="Arial" w:cs="Arial"/>
                <w:noProof/>
                <w:lang w:val="sr-Latn-CS"/>
              </w:rPr>
              <w:t>.</w:t>
            </w:r>
          </w:p>
          <w:p w14:paraId="5657CCD8" w14:textId="3F75A0FC" w:rsidR="008675E4" w:rsidRPr="00A66763" w:rsidRDefault="000245EF" w:rsidP="00216710">
            <w:pPr>
              <w:jc w:val="both"/>
              <w:rPr>
                <w:rFonts w:ascii="Arial" w:hAnsi="Arial" w:cs="Arial"/>
                <w:noProof/>
                <w:lang w:val="sr-Latn-CS"/>
              </w:rPr>
            </w:pPr>
            <w:r w:rsidRPr="00A66763">
              <w:rPr>
                <w:rFonts w:ascii="Arial" w:hAnsi="Arial" w:cs="Arial"/>
                <w:noProof/>
                <w:lang w:val="sr-Latn-CS"/>
              </w:rPr>
              <w:t>Pravo</w:t>
            </w:r>
            <w:r w:rsidR="005827E1" w:rsidRPr="00A66763">
              <w:rPr>
                <w:rFonts w:ascii="Arial" w:hAnsi="Arial" w:cs="Arial"/>
                <w:noProof/>
                <w:lang w:val="sr-Latn-CS"/>
              </w:rPr>
              <w:t xml:space="preserve"> </w:t>
            </w:r>
            <w:r w:rsidRPr="00A66763">
              <w:rPr>
                <w:rFonts w:ascii="Arial" w:hAnsi="Arial" w:cs="Arial"/>
                <w:noProof/>
                <w:lang w:val="sr-Latn-CS"/>
              </w:rPr>
              <w:t>na</w:t>
            </w:r>
            <w:r w:rsidR="005827E1" w:rsidRPr="00A66763">
              <w:rPr>
                <w:rFonts w:ascii="Arial" w:hAnsi="Arial" w:cs="Arial"/>
                <w:noProof/>
                <w:lang w:val="sr-Latn-CS"/>
              </w:rPr>
              <w:t xml:space="preserve"> </w:t>
            </w:r>
            <w:r w:rsidRPr="00A66763">
              <w:rPr>
                <w:rFonts w:ascii="Arial" w:hAnsi="Arial" w:cs="Arial"/>
                <w:noProof/>
                <w:lang w:val="sr-Latn-CS"/>
              </w:rPr>
              <w:t>podršku</w:t>
            </w:r>
            <w:r w:rsidR="005827E1" w:rsidRPr="00A66763">
              <w:rPr>
                <w:rFonts w:ascii="Arial" w:hAnsi="Arial" w:cs="Arial"/>
                <w:noProof/>
                <w:lang w:val="sr-Latn-CS"/>
              </w:rPr>
              <w:t xml:space="preserve"> </w:t>
            </w:r>
            <w:r w:rsidRPr="00A66763">
              <w:rPr>
                <w:rFonts w:ascii="Arial" w:hAnsi="Arial" w:cs="Arial"/>
                <w:noProof/>
                <w:lang w:val="sr-Latn-CS"/>
              </w:rPr>
              <w:t>imaju</w:t>
            </w:r>
            <w:r w:rsidR="005827E1" w:rsidRPr="00A66763">
              <w:rPr>
                <w:rFonts w:ascii="Arial" w:hAnsi="Arial" w:cs="Arial"/>
                <w:noProof/>
                <w:lang w:val="sr-Latn-CS"/>
              </w:rPr>
              <w:t xml:space="preserve"> </w:t>
            </w:r>
            <w:r w:rsidRPr="00A66763">
              <w:rPr>
                <w:rFonts w:ascii="Arial" w:hAnsi="Arial" w:cs="Arial"/>
                <w:noProof/>
                <w:lang w:val="sr-Latn-CS"/>
              </w:rPr>
              <w:t>registrovana</w:t>
            </w:r>
            <w:r w:rsidR="005827E1" w:rsidRPr="00A66763">
              <w:rPr>
                <w:rFonts w:ascii="Arial" w:hAnsi="Arial" w:cs="Arial"/>
                <w:noProof/>
                <w:lang w:val="sr-Latn-CS"/>
              </w:rPr>
              <w:t xml:space="preserve"> </w:t>
            </w:r>
            <w:r w:rsidRPr="00A66763">
              <w:rPr>
                <w:rFonts w:ascii="Arial" w:hAnsi="Arial" w:cs="Arial"/>
                <w:noProof/>
                <w:lang w:val="sr-Latn-CS"/>
              </w:rPr>
              <w:t>poljoprivredna</w:t>
            </w:r>
            <w:r w:rsidR="003C7F73" w:rsidRPr="00A66763">
              <w:rPr>
                <w:rFonts w:ascii="Arial" w:hAnsi="Arial" w:cs="Arial"/>
                <w:noProof/>
                <w:lang w:val="sr-Latn-CS"/>
              </w:rPr>
              <w:t xml:space="preserve"> </w:t>
            </w:r>
            <w:r w:rsidRPr="00A66763">
              <w:rPr>
                <w:rFonts w:ascii="Arial" w:hAnsi="Arial" w:cs="Arial"/>
                <w:noProof/>
                <w:lang w:val="sr-Latn-CS"/>
              </w:rPr>
              <w:t>gazdinstva</w:t>
            </w:r>
            <w:r w:rsidR="003C7F73" w:rsidRPr="00A66763">
              <w:rPr>
                <w:rFonts w:ascii="Arial" w:hAnsi="Arial" w:cs="Arial"/>
                <w:noProof/>
                <w:lang w:val="sr-Latn-CS"/>
              </w:rPr>
              <w:t xml:space="preserve"> </w:t>
            </w:r>
            <w:r w:rsidRPr="00A66763">
              <w:rPr>
                <w:rFonts w:ascii="Arial" w:hAnsi="Arial" w:cs="Arial"/>
                <w:noProof/>
                <w:lang w:val="sr-Latn-CS"/>
              </w:rPr>
              <w:t>kod</w:t>
            </w:r>
            <w:r w:rsidR="003C7F73" w:rsidRPr="00A66763">
              <w:rPr>
                <w:rFonts w:ascii="Arial" w:hAnsi="Arial" w:cs="Arial"/>
                <w:noProof/>
                <w:lang w:val="sr-Latn-CS"/>
              </w:rPr>
              <w:t xml:space="preserve"> </w:t>
            </w:r>
            <w:r w:rsidRPr="00A66763">
              <w:rPr>
                <w:rFonts w:ascii="Arial" w:hAnsi="Arial" w:cs="Arial"/>
                <w:noProof/>
                <w:lang w:val="sr-Latn-CS"/>
              </w:rPr>
              <w:t>MPŠV</w:t>
            </w:r>
            <w:r w:rsidR="00664C8E" w:rsidRPr="00A66763">
              <w:rPr>
                <w:rFonts w:ascii="Arial" w:hAnsi="Arial" w:cs="Arial"/>
                <w:noProof/>
                <w:lang w:val="sr-Latn-CS"/>
              </w:rPr>
              <w:t xml:space="preserve"> </w:t>
            </w:r>
            <w:r w:rsidRPr="00A66763">
              <w:rPr>
                <w:rFonts w:ascii="Arial" w:hAnsi="Arial" w:cs="Arial"/>
                <w:noProof/>
                <w:lang w:val="sr-Latn-CS"/>
              </w:rPr>
              <w:t>uz</w:t>
            </w:r>
            <w:r w:rsidR="00664C8E" w:rsidRPr="00A66763">
              <w:rPr>
                <w:rFonts w:ascii="Arial" w:hAnsi="Arial" w:cs="Arial"/>
                <w:noProof/>
                <w:lang w:val="sr-Latn-CS"/>
              </w:rPr>
              <w:t xml:space="preserve"> </w:t>
            </w:r>
            <w:r w:rsidRPr="00A66763">
              <w:rPr>
                <w:rFonts w:ascii="Arial" w:hAnsi="Arial" w:cs="Arial"/>
                <w:noProof/>
                <w:lang w:val="sr-Latn-CS"/>
              </w:rPr>
              <w:t>priložen</w:t>
            </w:r>
            <w:r w:rsidR="00664C8E" w:rsidRPr="00A66763">
              <w:rPr>
                <w:rFonts w:ascii="Arial" w:hAnsi="Arial" w:cs="Arial"/>
                <w:noProof/>
                <w:lang w:val="sr-Latn-CS"/>
              </w:rPr>
              <w:t xml:space="preserve"> </w:t>
            </w:r>
            <w:r w:rsidRPr="00A66763">
              <w:rPr>
                <w:rFonts w:ascii="Arial" w:hAnsi="Arial" w:cs="Arial"/>
                <w:noProof/>
                <w:lang w:val="sr-Latn-CS"/>
              </w:rPr>
              <w:t>posjedovni</w:t>
            </w:r>
            <w:r w:rsidR="00664C8E" w:rsidRPr="00A66763">
              <w:rPr>
                <w:rFonts w:ascii="Arial" w:hAnsi="Arial" w:cs="Arial"/>
                <w:noProof/>
                <w:lang w:val="sr-Latn-CS"/>
              </w:rPr>
              <w:t xml:space="preserve"> </w:t>
            </w:r>
            <w:r w:rsidRPr="00A66763">
              <w:rPr>
                <w:rFonts w:ascii="Arial" w:hAnsi="Arial" w:cs="Arial"/>
                <w:noProof/>
                <w:lang w:val="sr-Latn-CS"/>
              </w:rPr>
              <w:t>list</w:t>
            </w:r>
            <w:r w:rsidR="00664C8E" w:rsidRPr="00A66763">
              <w:rPr>
                <w:rFonts w:ascii="Arial" w:hAnsi="Arial" w:cs="Arial"/>
                <w:noProof/>
                <w:lang w:val="sr-Latn-CS"/>
              </w:rPr>
              <w:t xml:space="preserve"> </w:t>
            </w:r>
            <w:r w:rsidRPr="00A66763">
              <w:rPr>
                <w:rFonts w:ascii="Arial" w:hAnsi="Arial" w:cs="Arial"/>
                <w:noProof/>
                <w:lang w:val="sr-Latn-CS"/>
              </w:rPr>
              <w:t>i</w:t>
            </w:r>
            <w:r w:rsidR="00664C8E" w:rsidRPr="00A66763">
              <w:rPr>
                <w:rFonts w:ascii="Arial" w:hAnsi="Arial" w:cs="Arial"/>
                <w:noProof/>
                <w:lang w:val="sr-Latn-CS"/>
              </w:rPr>
              <w:t xml:space="preserve"> </w:t>
            </w:r>
            <w:r w:rsidRPr="00A66763">
              <w:rPr>
                <w:rFonts w:ascii="Arial" w:hAnsi="Arial" w:cs="Arial"/>
                <w:noProof/>
                <w:lang w:val="sr-Latn-CS"/>
              </w:rPr>
              <w:t>ugovor</w:t>
            </w:r>
            <w:r w:rsidR="00664C8E" w:rsidRPr="00A66763">
              <w:rPr>
                <w:rFonts w:ascii="Arial" w:hAnsi="Arial" w:cs="Arial"/>
                <w:noProof/>
                <w:lang w:val="sr-Latn-CS"/>
              </w:rPr>
              <w:t xml:space="preserve"> </w:t>
            </w:r>
            <w:r w:rsidRPr="00A66763">
              <w:rPr>
                <w:rFonts w:ascii="Arial" w:hAnsi="Arial" w:cs="Arial"/>
                <w:noProof/>
                <w:lang w:val="sr-Latn-CS"/>
              </w:rPr>
              <w:t>o</w:t>
            </w:r>
            <w:r w:rsidR="00664C8E" w:rsidRPr="00A66763">
              <w:rPr>
                <w:rFonts w:ascii="Arial" w:hAnsi="Arial" w:cs="Arial"/>
                <w:noProof/>
                <w:lang w:val="sr-Latn-CS"/>
              </w:rPr>
              <w:t xml:space="preserve"> </w:t>
            </w:r>
            <w:r w:rsidRPr="00A66763">
              <w:rPr>
                <w:rFonts w:ascii="Arial" w:hAnsi="Arial" w:cs="Arial"/>
                <w:noProof/>
                <w:lang w:val="sr-Latn-CS"/>
              </w:rPr>
              <w:t>zakupu</w:t>
            </w:r>
            <w:r w:rsidR="00664C8E" w:rsidRPr="00A66763">
              <w:rPr>
                <w:rFonts w:ascii="Arial" w:hAnsi="Arial" w:cs="Arial"/>
                <w:noProof/>
                <w:lang w:val="sr-Latn-CS"/>
              </w:rPr>
              <w:t xml:space="preserve"> (</w:t>
            </w:r>
            <w:r w:rsidRPr="00A66763">
              <w:rPr>
                <w:rFonts w:ascii="Arial" w:hAnsi="Arial" w:cs="Arial"/>
                <w:noProof/>
                <w:lang w:val="sr-Latn-CS"/>
              </w:rPr>
              <w:t>ukoliko</w:t>
            </w:r>
            <w:r w:rsidR="00664C8E" w:rsidRPr="00A66763">
              <w:rPr>
                <w:rFonts w:ascii="Arial" w:hAnsi="Arial" w:cs="Arial"/>
                <w:noProof/>
                <w:lang w:val="sr-Latn-CS"/>
              </w:rPr>
              <w:t xml:space="preserve"> </w:t>
            </w:r>
            <w:r w:rsidRPr="00A66763">
              <w:rPr>
                <w:rFonts w:ascii="Arial" w:hAnsi="Arial" w:cs="Arial"/>
                <w:noProof/>
                <w:lang w:val="sr-Latn-CS"/>
              </w:rPr>
              <w:t>je</w:t>
            </w:r>
            <w:r w:rsidR="00664C8E" w:rsidRPr="00A66763">
              <w:rPr>
                <w:rFonts w:ascii="Arial" w:hAnsi="Arial" w:cs="Arial"/>
                <w:noProof/>
                <w:lang w:val="sr-Latn-CS"/>
              </w:rPr>
              <w:t xml:space="preserve"> </w:t>
            </w:r>
            <w:r w:rsidRPr="00A66763">
              <w:rPr>
                <w:rFonts w:ascii="Arial" w:hAnsi="Arial" w:cs="Arial"/>
                <w:noProof/>
                <w:lang w:val="sr-Latn-CS"/>
              </w:rPr>
              <w:t>zemljište</w:t>
            </w:r>
            <w:r w:rsidR="00664C8E" w:rsidRPr="00A66763">
              <w:rPr>
                <w:rFonts w:ascii="Arial" w:hAnsi="Arial" w:cs="Arial"/>
                <w:noProof/>
                <w:lang w:val="sr-Latn-CS"/>
              </w:rPr>
              <w:t xml:space="preserve"> </w:t>
            </w:r>
            <w:r w:rsidRPr="00A66763">
              <w:rPr>
                <w:rFonts w:ascii="Arial" w:hAnsi="Arial" w:cs="Arial"/>
                <w:noProof/>
                <w:lang w:val="sr-Latn-CS"/>
              </w:rPr>
              <w:t>pod</w:t>
            </w:r>
            <w:r w:rsidR="00664C8E" w:rsidRPr="00A66763">
              <w:rPr>
                <w:rFonts w:ascii="Arial" w:hAnsi="Arial" w:cs="Arial"/>
                <w:noProof/>
                <w:lang w:val="sr-Latn-CS"/>
              </w:rPr>
              <w:t xml:space="preserve"> </w:t>
            </w:r>
            <w:r w:rsidRPr="00A66763">
              <w:rPr>
                <w:rFonts w:ascii="Arial" w:hAnsi="Arial" w:cs="Arial"/>
                <w:noProof/>
                <w:lang w:val="sr-Latn-CS"/>
              </w:rPr>
              <w:t>zakupom</w:t>
            </w:r>
            <w:r w:rsidR="00664C8E" w:rsidRPr="00A66763">
              <w:rPr>
                <w:rFonts w:ascii="Arial" w:hAnsi="Arial" w:cs="Arial"/>
                <w:noProof/>
                <w:lang w:val="sr-Latn-CS"/>
              </w:rPr>
              <w:t>),</w:t>
            </w:r>
            <w:r w:rsidR="008B3B16" w:rsidRPr="00A66763">
              <w:rPr>
                <w:rFonts w:ascii="Arial" w:hAnsi="Arial" w:cs="Arial"/>
                <w:noProof/>
                <w:lang w:val="sr-Latn-CS"/>
              </w:rPr>
              <w:t xml:space="preserve"> </w:t>
            </w:r>
            <w:r w:rsidRPr="00A66763">
              <w:rPr>
                <w:rFonts w:ascii="Arial" w:hAnsi="Arial" w:cs="Arial"/>
                <w:noProof/>
                <w:lang w:val="sr-Latn-CS"/>
              </w:rPr>
              <w:t>važeći</w:t>
            </w:r>
            <w:r w:rsidR="008B3B16" w:rsidRPr="00A66763">
              <w:rPr>
                <w:rFonts w:ascii="Arial" w:hAnsi="Arial" w:cs="Arial"/>
                <w:noProof/>
                <w:lang w:val="sr-Latn-CS"/>
              </w:rPr>
              <w:t xml:space="preserve"> </w:t>
            </w:r>
            <w:r w:rsidRPr="00A66763">
              <w:rPr>
                <w:rFonts w:ascii="Arial" w:hAnsi="Arial" w:cs="Arial"/>
                <w:noProof/>
                <w:lang w:val="sr-Latn-CS"/>
              </w:rPr>
              <w:t>dokaz</w:t>
            </w:r>
            <w:r w:rsidR="008B3B16" w:rsidRPr="00A66763">
              <w:rPr>
                <w:rFonts w:ascii="Arial" w:hAnsi="Arial" w:cs="Arial"/>
                <w:noProof/>
                <w:lang w:val="sr-Latn-CS"/>
              </w:rPr>
              <w:t xml:space="preserve"> </w:t>
            </w:r>
            <w:r w:rsidRPr="00A66763">
              <w:rPr>
                <w:rFonts w:ascii="Arial" w:hAnsi="Arial" w:cs="Arial"/>
                <w:noProof/>
                <w:lang w:val="sr-Latn-CS"/>
              </w:rPr>
              <w:t>o</w:t>
            </w:r>
            <w:r w:rsidR="008B3B16" w:rsidRPr="00A66763">
              <w:rPr>
                <w:rFonts w:ascii="Arial" w:hAnsi="Arial" w:cs="Arial"/>
                <w:noProof/>
                <w:lang w:val="sr-Latn-CS"/>
              </w:rPr>
              <w:t xml:space="preserve"> </w:t>
            </w:r>
            <w:r w:rsidRPr="00A66763">
              <w:rPr>
                <w:rFonts w:ascii="Arial" w:hAnsi="Arial" w:cs="Arial"/>
                <w:noProof/>
                <w:lang w:val="sr-Latn-CS"/>
              </w:rPr>
              <w:t>brojnom</w:t>
            </w:r>
            <w:r w:rsidR="008B3B16" w:rsidRPr="00A66763">
              <w:rPr>
                <w:rFonts w:ascii="Arial" w:hAnsi="Arial" w:cs="Arial"/>
                <w:noProof/>
                <w:lang w:val="sr-Latn-CS"/>
              </w:rPr>
              <w:t xml:space="preserve"> </w:t>
            </w:r>
            <w:r w:rsidRPr="00A66763">
              <w:rPr>
                <w:rFonts w:ascii="Arial" w:hAnsi="Arial" w:cs="Arial"/>
                <w:noProof/>
                <w:lang w:val="sr-Latn-CS"/>
              </w:rPr>
              <w:t>stanju</w:t>
            </w:r>
            <w:r w:rsidR="008B3B16" w:rsidRPr="00A66763">
              <w:rPr>
                <w:rFonts w:ascii="Arial" w:hAnsi="Arial" w:cs="Arial"/>
                <w:noProof/>
                <w:lang w:val="sr-Latn-CS"/>
              </w:rPr>
              <w:t xml:space="preserve"> </w:t>
            </w:r>
            <w:r w:rsidRPr="00A66763">
              <w:rPr>
                <w:rFonts w:ascii="Arial" w:hAnsi="Arial" w:cs="Arial"/>
                <w:noProof/>
                <w:lang w:val="sr-Latn-CS"/>
              </w:rPr>
              <w:t>grla</w:t>
            </w:r>
            <w:r w:rsidR="008B3B16" w:rsidRPr="00A66763">
              <w:rPr>
                <w:rFonts w:ascii="Arial" w:hAnsi="Arial" w:cs="Arial"/>
                <w:noProof/>
                <w:lang w:val="sr-Latn-CS"/>
              </w:rPr>
              <w:t xml:space="preserve"> (</w:t>
            </w:r>
            <w:r w:rsidRPr="00A66763">
              <w:rPr>
                <w:rFonts w:ascii="Arial" w:hAnsi="Arial" w:cs="Arial"/>
                <w:noProof/>
                <w:lang w:val="sr-Latn-CS"/>
              </w:rPr>
              <w:t>veterinarska</w:t>
            </w:r>
            <w:r w:rsidR="008B3B16" w:rsidRPr="00A66763">
              <w:rPr>
                <w:rFonts w:ascii="Arial" w:hAnsi="Arial" w:cs="Arial"/>
                <w:noProof/>
                <w:lang w:val="sr-Latn-CS"/>
              </w:rPr>
              <w:t xml:space="preserve"> </w:t>
            </w:r>
            <w:r w:rsidRPr="00A66763">
              <w:rPr>
                <w:rFonts w:ascii="Arial" w:hAnsi="Arial" w:cs="Arial"/>
                <w:noProof/>
                <w:lang w:val="sr-Latn-CS"/>
              </w:rPr>
              <w:t>ustanova</w:t>
            </w:r>
            <w:r w:rsidR="008B3B16" w:rsidRPr="00A66763">
              <w:rPr>
                <w:rFonts w:ascii="Arial" w:hAnsi="Arial" w:cs="Arial"/>
                <w:noProof/>
                <w:lang w:val="sr-Latn-CS"/>
              </w:rPr>
              <w:t>)</w:t>
            </w:r>
            <w:r w:rsidR="003C7F73" w:rsidRPr="00A66763">
              <w:rPr>
                <w:rFonts w:ascii="Arial" w:hAnsi="Arial" w:cs="Arial"/>
                <w:noProof/>
                <w:lang w:val="sr-Latn-CS"/>
              </w:rPr>
              <w:t xml:space="preserve"> </w:t>
            </w:r>
            <w:r w:rsidRPr="00A66763">
              <w:rPr>
                <w:rFonts w:ascii="Arial" w:hAnsi="Arial" w:cs="Arial"/>
                <w:noProof/>
                <w:lang w:val="sr-Latn-CS"/>
              </w:rPr>
              <w:t>uz</w:t>
            </w:r>
            <w:r w:rsidR="003C7F73" w:rsidRPr="00A66763">
              <w:rPr>
                <w:rFonts w:ascii="Arial" w:hAnsi="Arial" w:cs="Arial"/>
                <w:noProof/>
                <w:lang w:val="sr-Latn-CS"/>
              </w:rPr>
              <w:t xml:space="preserve"> </w:t>
            </w:r>
            <w:r w:rsidRPr="00A66763">
              <w:rPr>
                <w:rFonts w:ascii="Arial" w:hAnsi="Arial" w:cs="Arial"/>
                <w:noProof/>
                <w:lang w:val="sr-Latn-CS"/>
              </w:rPr>
              <w:t>dostavljenu</w:t>
            </w:r>
            <w:r w:rsidR="0003605E" w:rsidRPr="00A66763">
              <w:rPr>
                <w:rFonts w:ascii="Arial" w:hAnsi="Arial" w:cs="Arial"/>
                <w:noProof/>
                <w:lang w:val="sr-Latn-CS"/>
              </w:rPr>
              <w:t xml:space="preserve"> </w:t>
            </w:r>
            <w:r w:rsidRPr="00A66763">
              <w:rPr>
                <w:rFonts w:ascii="Arial" w:hAnsi="Arial" w:cs="Arial"/>
                <w:noProof/>
                <w:lang w:val="sr-Latn-CS"/>
              </w:rPr>
              <w:t>skicu</w:t>
            </w:r>
            <w:r w:rsidR="0003605E" w:rsidRPr="00A66763">
              <w:rPr>
                <w:rFonts w:ascii="Arial" w:hAnsi="Arial" w:cs="Arial"/>
                <w:noProof/>
                <w:lang w:val="sr-Latn-CS"/>
              </w:rPr>
              <w:t xml:space="preserve">, </w:t>
            </w:r>
            <w:r w:rsidRPr="00A66763">
              <w:rPr>
                <w:rFonts w:ascii="Arial" w:hAnsi="Arial" w:cs="Arial"/>
                <w:noProof/>
                <w:lang w:val="sr-Latn-CS"/>
              </w:rPr>
              <w:t>sa</w:t>
            </w:r>
            <w:r w:rsidR="0003605E" w:rsidRPr="00A66763">
              <w:rPr>
                <w:rFonts w:ascii="Arial" w:hAnsi="Arial" w:cs="Arial"/>
                <w:noProof/>
                <w:lang w:val="sr-Latn-CS"/>
              </w:rPr>
              <w:t xml:space="preserve"> </w:t>
            </w:r>
            <w:r w:rsidRPr="00A66763">
              <w:rPr>
                <w:rFonts w:ascii="Arial" w:hAnsi="Arial" w:cs="Arial"/>
                <w:noProof/>
                <w:lang w:val="sr-Latn-CS"/>
              </w:rPr>
              <w:t>detaljnim</w:t>
            </w:r>
            <w:r w:rsidR="0003605E" w:rsidRPr="00A66763">
              <w:rPr>
                <w:rFonts w:ascii="Arial" w:hAnsi="Arial" w:cs="Arial"/>
                <w:noProof/>
                <w:lang w:val="sr-Latn-CS"/>
              </w:rPr>
              <w:t xml:space="preserve"> </w:t>
            </w:r>
            <w:r w:rsidRPr="00A66763">
              <w:rPr>
                <w:rFonts w:ascii="Arial" w:hAnsi="Arial" w:cs="Arial"/>
                <w:noProof/>
                <w:lang w:val="sr-Latn-CS"/>
              </w:rPr>
              <w:t>premjerom</w:t>
            </w:r>
            <w:r w:rsidR="0003605E" w:rsidRPr="00A66763">
              <w:rPr>
                <w:rFonts w:ascii="Arial" w:hAnsi="Arial" w:cs="Arial"/>
                <w:noProof/>
                <w:lang w:val="sr-Latn-CS"/>
              </w:rPr>
              <w:t xml:space="preserve"> </w:t>
            </w:r>
            <w:r w:rsidRPr="00A66763">
              <w:rPr>
                <w:rFonts w:ascii="Arial" w:hAnsi="Arial" w:cs="Arial"/>
                <w:noProof/>
                <w:lang w:val="sr-Latn-CS"/>
              </w:rPr>
              <w:t>i</w:t>
            </w:r>
            <w:r w:rsidR="0003605E" w:rsidRPr="00A66763">
              <w:rPr>
                <w:rFonts w:ascii="Arial" w:hAnsi="Arial" w:cs="Arial"/>
                <w:noProof/>
                <w:lang w:val="sr-Latn-CS"/>
              </w:rPr>
              <w:t xml:space="preserve"> </w:t>
            </w:r>
            <w:r w:rsidRPr="00A66763">
              <w:rPr>
                <w:rFonts w:ascii="Arial" w:hAnsi="Arial" w:cs="Arial"/>
                <w:noProof/>
                <w:lang w:val="sr-Latn-CS"/>
              </w:rPr>
              <w:t>predračunom</w:t>
            </w:r>
            <w:r w:rsidR="0003605E" w:rsidRPr="00A66763">
              <w:rPr>
                <w:rFonts w:ascii="Arial" w:hAnsi="Arial" w:cs="Arial"/>
                <w:noProof/>
                <w:lang w:val="sr-Latn-CS"/>
              </w:rPr>
              <w:t xml:space="preserve"> </w:t>
            </w:r>
            <w:r w:rsidRPr="00A66763">
              <w:rPr>
                <w:rFonts w:ascii="Arial" w:hAnsi="Arial" w:cs="Arial"/>
                <w:noProof/>
                <w:lang w:val="sr-Latn-CS"/>
              </w:rPr>
              <w:t>planiranih</w:t>
            </w:r>
            <w:r w:rsidR="0003605E" w:rsidRPr="00A66763">
              <w:rPr>
                <w:rFonts w:ascii="Arial" w:hAnsi="Arial" w:cs="Arial"/>
                <w:noProof/>
                <w:lang w:val="sr-Latn-CS"/>
              </w:rPr>
              <w:t xml:space="preserve"> </w:t>
            </w:r>
            <w:r w:rsidRPr="00A66763">
              <w:rPr>
                <w:rFonts w:ascii="Arial" w:hAnsi="Arial" w:cs="Arial"/>
                <w:noProof/>
                <w:lang w:val="sr-Latn-CS"/>
              </w:rPr>
              <w:t>radova</w:t>
            </w:r>
            <w:r w:rsidR="0003605E" w:rsidRPr="00A66763">
              <w:rPr>
                <w:rFonts w:ascii="Arial" w:hAnsi="Arial" w:cs="Arial"/>
                <w:noProof/>
                <w:lang w:val="sr-Latn-CS"/>
              </w:rPr>
              <w:t xml:space="preserve"> </w:t>
            </w:r>
            <w:r w:rsidRPr="00A66763">
              <w:rPr>
                <w:rFonts w:ascii="Arial" w:hAnsi="Arial" w:cs="Arial"/>
                <w:noProof/>
                <w:lang w:val="sr-Latn-CS"/>
              </w:rPr>
              <w:t>za</w:t>
            </w:r>
            <w:r w:rsidR="0003605E" w:rsidRPr="00A66763">
              <w:rPr>
                <w:rFonts w:ascii="Arial" w:hAnsi="Arial" w:cs="Arial"/>
                <w:noProof/>
                <w:lang w:val="sr-Latn-CS"/>
              </w:rPr>
              <w:t xml:space="preserve"> </w:t>
            </w:r>
            <w:r w:rsidRPr="00A66763">
              <w:rPr>
                <w:rFonts w:ascii="Arial" w:hAnsi="Arial" w:cs="Arial"/>
                <w:noProof/>
                <w:lang w:val="sr-Latn-CS"/>
              </w:rPr>
              <w:t>sve</w:t>
            </w:r>
            <w:r w:rsidR="003C7F73" w:rsidRPr="00A66763">
              <w:rPr>
                <w:rFonts w:ascii="Arial" w:hAnsi="Arial" w:cs="Arial"/>
                <w:noProof/>
                <w:lang w:val="sr-Latn-CS"/>
              </w:rPr>
              <w:t xml:space="preserve"> </w:t>
            </w:r>
            <w:r w:rsidRPr="00A66763">
              <w:rPr>
                <w:rFonts w:ascii="Arial" w:hAnsi="Arial" w:cs="Arial"/>
                <w:noProof/>
                <w:lang w:val="sr-Latn-CS"/>
              </w:rPr>
              <w:t>radove</w:t>
            </w:r>
            <w:r w:rsidR="003C7F73" w:rsidRPr="00A66763">
              <w:rPr>
                <w:rFonts w:ascii="Arial" w:hAnsi="Arial" w:cs="Arial"/>
                <w:noProof/>
                <w:lang w:val="sr-Latn-CS"/>
              </w:rPr>
              <w:t xml:space="preserve"> </w:t>
            </w:r>
            <w:r w:rsidRPr="00A66763">
              <w:rPr>
                <w:rFonts w:ascii="Arial" w:hAnsi="Arial" w:cs="Arial"/>
                <w:noProof/>
                <w:lang w:val="sr-Latn-CS"/>
              </w:rPr>
              <w:t>na</w:t>
            </w:r>
            <w:r w:rsidR="003C7F73" w:rsidRPr="00A66763">
              <w:rPr>
                <w:rFonts w:ascii="Arial" w:hAnsi="Arial" w:cs="Arial"/>
                <w:noProof/>
                <w:lang w:val="sr-Latn-CS"/>
              </w:rPr>
              <w:t xml:space="preserve"> </w:t>
            </w:r>
            <w:r w:rsidRPr="00A66763">
              <w:rPr>
                <w:rFonts w:ascii="Arial" w:hAnsi="Arial" w:cs="Arial"/>
                <w:noProof/>
                <w:lang w:val="sr-Latn-CS"/>
              </w:rPr>
              <w:t>adaptaciji</w:t>
            </w:r>
            <w:r w:rsidR="003C7F73" w:rsidRPr="00A66763">
              <w:rPr>
                <w:rFonts w:ascii="Arial" w:hAnsi="Arial" w:cs="Arial"/>
                <w:noProof/>
                <w:lang w:val="sr-Latn-CS"/>
              </w:rPr>
              <w:t xml:space="preserve"> </w:t>
            </w:r>
            <w:r w:rsidRPr="00A66763">
              <w:rPr>
                <w:rFonts w:ascii="Arial" w:hAnsi="Arial" w:cs="Arial"/>
                <w:noProof/>
                <w:lang w:val="sr-Latn-CS"/>
              </w:rPr>
              <w:t>objekta</w:t>
            </w:r>
            <w:r w:rsidR="003C7F73" w:rsidRPr="00A66763">
              <w:rPr>
                <w:rFonts w:ascii="Arial" w:hAnsi="Arial" w:cs="Arial"/>
                <w:noProof/>
                <w:lang w:val="sr-Latn-CS"/>
              </w:rPr>
              <w:t>,</w:t>
            </w:r>
            <w:r w:rsidR="008675E4" w:rsidRPr="00A66763">
              <w:rPr>
                <w:rFonts w:ascii="Arial" w:hAnsi="Arial" w:cs="Arial"/>
                <w:noProof/>
                <w:lang w:val="sr-Latn-CS"/>
              </w:rPr>
              <w:t xml:space="preserve"> </w:t>
            </w:r>
            <w:r w:rsidRPr="00A66763">
              <w:rPr>
                <w:rFonts w:ascii="Arial" w:hAnsi="Arial" w:cs="Arial"/>
                <w:noProof/>
                <w:lang w:val="sr-Latn-CS"/>
              </w:rPr>
              <w:t>dokaze</w:t>
            </w:r>
            <w:r w:rsidR="0082369E" w:rsidRPr="00A66763">
              <w:rPr>
                <w:rFonts w:ascii="Arial" w:hAnsi="Arial" w:cs="Arial"/>
                <w:noProof/>
                <w:lang w:val="sr-Latn-CS"/>
              </w:rPr>
              <w:t xml:space="preserve"> </w:t>
            </w:r>
            <w:r w:rsidRPr="00A66763">
              <w:rPr>
                <w:rFonts w:ascii="Arial" w:hAnsi="Arial" w:cs="Arial"/>
                <w:noProof/>
                <w:lang w:val="sr-Latn-CS"/>
              </w:rPr>
              <w:t>o</w:t>
            </w:r>
            <w:r w:rsidR="0082369E" w:rsidRPr="00A66763">
              <w:rPr>
                <w:rFonts w:ascii="Arial" w:hAnsi="Arial" w:cs="Arial"/>
                <w:noProof/>
                <w:lang w:val="sr-Latn-CS"/>
              </w:rPr>
              <w:t xml:space="preserve"> </w:t>
            </w:r>
            <w:r w:rsidRPr="00A66763">
              <w:rPr>
                <w:rFonts w:ascii="Arial" w:hAnsi="Arial" w:cs="Arial"/>
                <w:noProof/>
                <w:lang w:val="sr-Latn-CS"/>
              </w:rPr>
              <w:t>plaćanju</w:t>
            </w:r>
            <w:r w:rsidR="0082369E" w:rsidRPr="00A66763">
              <w:rPr>
                <w:rFonts w:ascii="Arial" w:hAnsi="Arial" w:cs="Arial"/>
                <w:noProof/>
                <w:lang w:val="sr-Latn-CS"/>
              </w:rPr>
              <w:t xml:space="preserve">: </w:t>
            </w:r>
            <w:r w:rsidRPr="00A66763">
              <w:rPr>
                <w:rFonts w:ascii="Arial" w:hAnsi="Arial" w:cs="Arial"/>
                <w:noProof/>
                <w:lang w:val="sr-Latn-CS"/>
              </w:rPr>
              <w:t>originalna</w:t>
            </w:r>
            <w:r w:rsidR="0082369E" w:rsidRPr="00A66763">
              <w:rPr>
                <w:rFonts w:ascii="Arial" w:hAnsi="Arial" w:cs="Arial"/>
                <w:noProof/>
                <w:lang w:val="sr-Latn-CS"/>
              </w:rPr>
              <w:t xml:space="preserve"> </w:t>
            </w:r>
            <w:r w:rsidRPr="00A66763">
              <w:rPr>
                <w:rFonts w:ascii="Arial" w:hAnsi="Arial" w:cs="Arial"/>
                <w:noProof/>
                <w:lang w:val="sr-Latn-CS"/>
              </w:rPr>
              <w:t>pečatirana</w:t>
            </w:r>
            <w:r w:rsidR="0082369E" w:rsidRPr="00A66763">
              <w:rPr>
                <w:rFonts w:ascii="Arial" w:hAnsi="Arial" w:cs="Arial"/>
                <w:noProof/>
                <w:lang w:val="sr-Latn-CS"/>
              </w:rPr>
              <w:t xml:space="preserve"> </w:t>
            </w:r>
            <w:r w:rsidRPr="00A66763">
              <w:rPr>
                <w:rFonts w:ascii="Arial" w:hAnsi="Arial" w:cs="Arial"/>
                <w:noProof/>
                <w:lang w:val="sr-Latn-CS"/>
              </w:rPr>
              <w:t>i</w:t>
            </w:r>
            <w:r w:rsidR="0082369E" w:rsidRPr="00A66763">
              <w:rPr>
                <w:rFonts w:ascii="Arial" w:hAnsi="Arial" w:cs="Arial"/>
                <w:noProof/>
                <w:lang w:val="sr-Latn-CS"/>
              </w:rPr>
              <w:t xml:space="preserve"> </w:t>
            </w:r>
            <w:r w:rsidRPr="00A66763">
              <w:rPr>
                <w:rFonts w:ascii="Arial" w:hAnsi="Arial" w:cs="Arial"/>
                <w:noProof/>
                <w:lang w:val="sr-Latn-CS"/>
              </w:rPr>
              <w:t>potpisana</w:t>
            </w:r>
            <w:r w:rsidR="0082369E" w:rsidRPr="00A66763">
              <w:rPr>
                <w:rFonts w:ascii="Arial" w:hAnsi="Arial" w:cs="Arial"/>
                <w:noProof/>
                <w:lang w:val="sr-Latn-CS"/>
              </w:rPr>
              <w:t xml:space="preserve"> </w:t>
            </w:r>
            <w:r w:rsidRPr="00A66763">
              <w:rPr>
                <w:rFonts w:ascii="Arial" w:hAnsi="Arial" w:cs="Arial"/>
                <w:noProof/>
                <w:lang w:val="sr-Latn-CS"/>
              </w:rPr>
              <w:t>faktura</w:t>
            </w:r>
            <w:r w:rsidR="0082369E" w:rsidRPr="00A66763">
              <w:rPr>
                <w:rFonts w:ascii="Arial" w:hAnsi="Arial" w:cs="Arial"/>
                <w:noProof/>
                <w:lang w:val="sr-Latn-CS"/>
              </w:rPr>
              <w:t xml:space="preserve"> </w:t>
            </w:r>
            <w:r w:rsidRPr="00A66763">
              <w:rPr>
                <w:rFonts w:ascii="Arial" w:hAnsi="Arial" w:cs="Arial"/>
                <w:noProof/>
                <w:lang w:val="sr-Latn-CS"/>
              </w:rPr>
              <w:t>na</w:t>
            </w:r>
            <w:r w:rsidR="0082369E" w:rsidRPr="00A66763">
              <w:rPr>
                <w:rFonts w:ascii="Arial" w:hAnsi="Arial" w:cs="Arial"/>
                <w:noProof/>
                <w:lang w:val="sr-Latn-CS"/>
              </w:rPr>
              <w:t xml:space="preserve"> </w:t>
            </w:r>
            <w:r w:rsidRPr="00A66763">
              <w:rPr>
                <w:rFonts w:ascii="Arial" w:hAnsi="Arial" w:cs="Arial"/>
                <w:noProof/>
                <w:lang w:val="sr-Latn-CS"/>
              </w:rPr>
              <w:t>ime</w:t>
            </w:r>
            <w:r w:rsidR="0082369E" w:rsidRPr="00A66763">
              <w:rPr>
                <w:rFonts w:ascii="Arial" w:hAnsi="Arial" w:cs="Arial"/>
                <w:noProof/>
                <w:lang w:val="sr-Latn-CS"/>
              </w:rPr>
              <w:t xml:space="preserve"> </w:t>
            </w:r>
            <w:r w:rsidRPr="00A66763">
              <w:rPr>
                <w:rFonts w:ascii="Arial" w:hAnsi="Arial" w:cs="Arial"/>
                <w:noProof/>
                <w:lang w:val="sr-Latn-CS"/>
              </w:rPr>
              <w:t>podnosioca</w:t>
            </w:r>
            <w:r w:rsidR="0082369E" w:rsidRPr="00A66763">
              <w:rPr>
                <w:rFonts w:ascii="Arial" w:hAnsi="Arial" w:cs="Arial"/>
                <w:noProof/>
                <w:lang w:val="sr-Latn-CS"/>
              </w:rPr>
              <w:t xml:space="preserve"> </w:t>
            </w:r>
            <w:r w:rsidRPr="00A66763">
              <w:rPr>
                <w:rFonts w:ascii="Arial" w:hAnsi="Arial" w:cs="Arial"/>
                <w:noProof/>
                <w:lang w:val="sr-Latn-CS"/>
              </w:rPr>
              <w:t>zahtjeva</w:t>
            </w:r>
            <w:r w:rsidR="0082369E" w:rsidRPr="00A66763">
              <w:rPr>
                <w:rFonts w:ascii="Arial" w:hAnsi="Arial" w:cs="Arial"/>
                <w:noProof/>
                <w:lang w:val="sr-Latn-CS"/>
              </w:rPr>
              <w:t xml:space="preserve">, </w:t>
            </w:r>
            <w:r w:rsidRPr="00A66763">
              <w:rPr>
                <w:rFonts w:ascii="Arial" w:hAnsi="Arial" w:cs="Arial"/>
                <w:noProof/>
                <w:lang w:val="sr-Latn-CS"/>
              </w:rPr>
              <w:t>uplatnica</w:t>
            </w:r>
            <w:r w:rsidR="0082369E" w:rsidRPr="00A66763">
              <w:rPr>
                <w:rFonts w:ascii="Arial" w:hAnsi="Arial" w:cs="Arial"/>
                <w:noProof/>
                <w:lang w:val="sr-Latn-CS"/>
              </w:rPr>
              <w:t xml:space="preserve"> </w:t>
            </w:r>
            <w:r w:rsidRPr="00A66763">
              <w:rPr>
                <w:rFonts w:ascii="Arial" w:hAnsi="Arial" w:cs="Arial"/>
                <w:noProof/>
                <w:lang w:val="sr-Latn-CS"/>
              </w:rPr>
              <w:t>i</w:t>
            </w:r>
            <w:r w:rsidR="0082369E" w:rsidRPr="00A66763">
              <w:rPr>
                <w:rFonts w:ascii="Arial" w:hAnsi="Arial" w:cs="Arial"/>
                <w:noProof/>
                <w:lang w:val="sr-Latn-CS"/>
              </w:rPr>
              <w:t xml:space="preserve"> </w:t>
            </w:r>
            <w:r w:rsidRPr="00A66763">
              <w:rPr>
                <w:rFonts w:ascii="Arial" w:hAnsi="Arial" w:cs="Arial"/>
                <w:noProof/>
                <w:lang w:val="sr-Latn-CS"/>
              </w:rPr>
              <w:t>ovjereni</w:t>
            </w:r>
            <w:r w:rsidR="0082369E" w:rsidRPr="00A66763">
              <w:rPr>
                <w:rFonts w:ascii="Arial" w:hAnsi="Arial" w:cs="Arial"/>
                <w:noProof/>
                <w:lang w:val="sr-Latn-CS"/>
              </w:rPr>
              <w:t xml:space="preserve"> </w:t>
            </w:r>
            <w:r w:rsidRPr="00A66763">
              <w:rPr>
                <w:rFonts w:ascii="Arial" w:hAnsi="Arial" w:cs="Arial"/>
                <w:noProof/>
                <w:lang w:val="sr-Latn-CS"/>
              </w:rPr>
              <w:t>izvod</w:t>
            </w:r>
            <w:r w:rsidR="0082369E" w:rsidRPr="00A66763">
              <w:rPr>
                <w:rFonts w:ascii="Arial" w:hAnsi="Arial" w:cs="Arial"/>
                <w:noProof/>
                <w:lang w:val="sr-Latn-CS"/>
              </w:rPr>
              <w:t xml:space="preserve"> </w:t>
            </w:r>
            <w:r w:rsidRPr="00A66763">
              <w:rPr>
                <w:rFonts w:ascii="Arial" w:hAnsi="Arial" w:cs="Arial"/>
                <w:noProof/>
                <w:lang w:val="sr-Latn-CS"/>
              </w:rPr>
              <w:t>iz</w:t>
            </w:r>
            <w:r w:rsidR="0082369E" w:rsidRPr="00A66763">
              <w:rPr>
                <w:rFonts w:ascii="Arial" w:hAnsi="Arial" w:cs="Arial"/>
                <w:noProof/>
                <w:lang w:val="sr-Latn-CS"/>
              </w:rPr>
              <w:t xml:space="preserve"> </w:t>
            </w:r>
            <w:r w:rsidRPr="00A66763">
              <w:rPr>
                <w:rFonts w:ascii="Arial" w:hAnsi="Arial" w:cs="Arial"/>
                <w:noProof/>
                <w:lang w:val="sr-Latn-CS"/>
              </w:rPr>
              <w:t>banke</w:t>
            </w:r>
            <w:r w:rsidR="0082369E" w:rsidRPr="00A66763">
              <w:rPr>
                <w:rFonts w:ascii="Arial" w:hAnsi="Arial" w:cs="Arial"/>
                <w:noProof/>
                <w:lang w:val="sr-Latn-CS"/>
              </w:rPr>
              <w:t xml:space="preserve"> </w:t>
            </w:r>
            <w:r w:rsidRPr="00A66763">
              <w:rPr>
                <w:rFonts w:ascii="Arial" w:hAnsi="Arial" w:cs="Arial"/>
                <w:noProof/>
                <w:lang w:val="sr-Latn-CS"/>
              </w:rPr>
              <w:t>u</w:t>
            </w:r>
            <w:r w:rsidR="0082369E" w:rsidRPr="00A66763">
              <w:rPr>
                <w:rFonts w:ascii="Arial" w:hAnsi="Arial" w:cs="Arial"/>
                <w:noProof/>
                <w:lang w:val="sr-Latn-CS"/>
              </w:rPr>
              <w:t xml:space="preserve"> </w:t>
            </w:r>
            <w:r w:rsidRPr="00A66763">
              <w:rPr>
                <w:rFonts w:ascii="Arial" w:hAnsi="Arial" w:cs="Arial"/>
                <w:noProof/>
                <w:lang w:val="sr-Latn-CS"/>
              </w:rPr>
              <w:t>slučaju</w:t>
            </w:r>
            <w:r w:rsidR="0082369E" w:rsidRPr="00A66763">
              <w:rPr>
                <w:rFonts w:ascii="Arial" w:hAnsi="Arial" w:cs="Arial"/>
                <w:noProof/>
                <w:lang w:val="sr-Latn-CS"/>
              </w:rPr>
              <w:t xml:space="preserve"> </w:t>
            </w:r>
            <w:r w:rsidRPr="00A66763">
              <w:rPr>
                <w:rFonts w:ascii="Arial" w:hAnsi="Arial" w:cs="Arial"/>
                <w:noProof/>
                <w:lang w:val="sr-Latn-CS"/>
              </w:rPr>
              <w:t>plaćanja</w:t>
            </w:r>
            <w:r w:rsidR="0082369E" w:rsidRPr="00A66763">
              <w:rPr>
                <w:rFonts w:ascii="Arial" w:hAnsi="Arial" w:cs="Arial"/>
                <w:noProof/>
                <w:lang w:val="sr-Latn-CS"/>
              </w:rPr>
              <w:t xml:space="preserve"> </w:t>
            </w:r>
            <w:r w:rsidRPr="00A66763">
              <w:rPr>
                <w:rFonts w:ascii="Arial" w:hAnsi="Arial" w:cs="Arial"/>
                <w:noProof/>
                <w:lang w:val="sr-Latn-CS"/>
              </w:rPr>
              <w:t>preko</w:t>
            </w:r>
            <w:r w:rsidR="0082369E" w:rsidRPr="00A66763">
              <w:rPr>
                <w:rFonts w:ascii="Arial" w:hAnsi="Arial" w:cs="Arial"/>
                <w:noProof/>
                <w:lang w:val="sr-Latn-CS"/>
              </w:rPr>
              <w:t xml:space="preserve"> </w:t>
            </w:r>
            <w:r w:rsidRPr="00A66763">
              <w:rPr>
                <w:rFonts w:ascii="Arial" w:hAnsi="Arial" w:cs="Arial"/>
                <w:noProof/>
                <w:lang w:val="sr-Latn-CS"/>
              </w:rPr>
              <w:t>transakcionog</w:t>
            </w:r>
            <w:r w:rsidR="0082369E" w:rsidRPr="00A66763">
              <w:rPr>
                <w:rFonts w:ascii="Arial" w:hAnsi="Arial" w:cs="Arial"/>
                <w:noProof/>
                <w:lang w:val="sr-Latn-CS"/>
              </w:rPr>
              <w:t xml:space="preserve"> </w:t>
            </w:r>
            <w:r w:rsidRPr="00A66763">
              <w:rPr>
                <w:rFonts w:ascii="Arial" w:hAnsi="Arial" w:cs="Arial"/>
                <w:noProof/>
                <w:lang w:val="sr-Latn-CS"/>
              </w:rPr>
              <w:t>računa</w:t>
            </w:r>
            <w:r w:rsidR="0082369E" w:rsidRPr="00A66763">
              <w:rPr>
                <w:rFonts w:ascii="Arial" w:hAnsi="Arial" w:cs="Arial"/>
                <w:noProof/>
                <w:lang w:val="sr-Latn-CS"/>
              </w:rPr>
              <w:t xml:space="preserve"> </w:t>
            </w:r>
            <w:r w:rsidRPr="00A66763">
              <w:rPr>
                <w:rFonts w:ascii="Arial" w:hAnsi="Arial" w:cs="Arial"/>
                <w:noProof/>
                <w:lang w:val="sr-Latn-CS"/>
              </w:rPr>
              <w:t>i</w:t>
            </w:r>
            <w:r w:rsidR="00D63A93" w:rsidRPr="00A66763">
              <w:rPr>
                <w:rFonts w:ascii="Arial" w:hAnsi="Arial" w:cs="Arial"/>
                <w:noProof/>
                <w:lang w:val="sr-Latn-CS"/>
              </w:rPr>
              <w:t xml:space="preserve"> </w:t>
            </w:r>
            <w:r w:rsidRPr="00A66763">
              <w:rPr>
                <w:rFonts w:ascii="Arial" w:hAnsi="Arial" w:cs="Arial"/>
                <w:noProof/>
                <w:lang w:val="sr-Latn-CS"/>
              </w:rPr>
              <w:t>fiskalni</w:t>
            </w:r>
            <w:r w:rsidR="00D63A93" w:rsidRPr="00A66763">
              <w:rPr>
                <w:rFonts w:ascii="Arial" w:hAnsi="Arial" w:cs="Arial"/>
                <w:noProof/>
                <w:lang w:val="sr-Latn-CS"/>
              </w:rPr>
              <w:t xml:space="preserve"> </w:t>
            </w:r>
            <w:r w:rsidRPr="00A66763">
              <w:rPr>
                <w:rFonts w:ascii="Arial" w:hAnsi="Arial" w:cs="Arial"/>
                <w:noProof/>
                <w:lang w:val="sr-Latn-CS"/>
              </w:rPr>
              <w:t>račun</w:t>
            </w:r>
            <w:r w:rsidR="00D63A93" w:rsidRPr="00A66763">
              <w:rPr>
                <w:rFonts w:ascii="Arial" w:hAnsi="Arial" w:cs="Arial"/>
                <w:noProof/>
                <w:lang w:val="sr-Latn-CS"/>
              </w:rPr>
              <w:t xml:space="preserve"> </w:t>
            </w:r>
            <w:r w:rsidRPr="00A66763">
              <w:rPr>
                <w:rFonts w:ascii="Arial" w:hAnsi="Arial" w:cs="Arial"/>
                <w:noProof/>
                <w:lang w:val="sr-Latn-CS"/>
              </w:rPr>
              <w:t>sa</w:t>
            </w:r>
            <w:r w:rsidR="00D63A93" w:rsidRPr="00A66763">
              <w:rPr>
                <w:rFonts w:ascii="Arial" w:hAnsi="Arial" w:cs="Arial"/>
                <w:noProof/>
                <w:lang w:val="sr-Latn-CS"/>
              </w:rPr>
              <w:t xml:space="preserve"> </w:t>
            </w:r>
            <w:r w:rsidRPr="00A66763">
              <w:rPr>
                <w:rFonts w:ascii="Arial" w:hAnsi="Arial" w:cs="Arial"/>
                <w:noProof/>
                <w:lang w:val="sr-Latn-CS"/>
              </w:rPr>
              <w:t>otpremnicom</w:t>
            </w:r>
            <w:r w:rsidR="00D63A93" w:rsidRPr="00A66763">
              <w:rPr>
                <w:rFonts w:ascii="Arial" w:hAnsi="Arial" w:cs="Arial"/>
                <w:noProof/>
                <w:lang w:val="sr-Latn-CS"/>
              </w:rPr>
              <w:t>,</w:t>
            </w:r>
            <w:r w:rsidR="00EB185E" w:rsidRPr="00A66763">
              <w:rPr>
                <w:rFonts w:ascii="Arial" w:hAnsi="Arial" w:cs="Arial"/>
                <w:noProof/>
                <w:lang w:val="sr-Latn-CS"/>
              </w:rPr>
              <w:t xml:space="preserve"> </w:t>
            </w:r>
            <w:r w:rsidRPr="00A66763">
              <w:rPr>
                <w:rFonts w:ascii="Arial" w:hAnsi="Arial" w:cs="Arial"/>
                <w:noProof/>
                <w:lang w:val="sr-Latn-CS"/>
              </w:rPr>
              <w:t>posjedovni</w:t>
            </w:r>
            <w:r w:rsidR="00EB185E" w:rsidRPr="00A66763">
              <w:rPr>
                <w:rFonts w:ascii="Arial" w:hAnsi="Arial" w:cs="Arial"/>
                <w:noProof/>
                <w:lang w:val="sr-Latn-CS"/>
              </w:rPr>
              <w:t xml:space="preserve"> </w:t>
            </w:r>
            <w:r w:rsidRPr="00A66763">
              <w:rPr>
                <w:rFonts w:ascii="Arial" w:hAnsi="Arial" w:cs="Arial"/>
                <w:noProof/>
                <w:lang w:val="sr-Latn-CS"/>
              </w:rPr>
              <w:t>list</w:t>
            </w:r>
            <w:r w:rsidR="009C55E8" w:rsidRPr="00A66763">
              <w:rPr>
                <w:rFonts w:ascii="Arial" w:hAnsi="Arial" w:cs="Arial"/>
                <w:noProof/>
                <w:lang w:val="sr-Latn-CS"/>
              </w:rPr>
              <w:t>.</w:t>
            </w:r>
            <w:r w:rsidR="0082369E" w:rsidRPr="00A66763">
              <w:rPr>
                <w:rFonts w:ascii="Arial" w:hAnsi="Arial" w:cs="Arial"/>
                <w:noProof/>
                <w:lang w:val="sr-Latn-CS"/>
              </w:rPr>
              <w:t xml:space="preserve"> </w:t>
            </w:r>
            <w:r w:rsidRPr="00A66763">
              <w:rPr>
                <w:rFonts w:ascii="Arial" w:hAnsi="Arial" w:cs="Arial"/>
                <w:noProof/>
                <w:lang w:val="sr-Latn-CS"/>
              </w:rPr>
              <w:t>U</w:t>
            </w:r>
            <w:r w:rsidR="00846FBF" w:rsidRPr="00A66763">
              <w:rPr>
                <w:rFonts w:ascii="Arial" w:hAnsi="Arial" w:cs="Arial"/>
                <w:noProof/>
                <w:lang w:val="sr-Latn-CS"/>
              </w:rPr>
              <w:t xml:space="preserve"> </w:t>
            </w:r>
            <w:r w:rsidRPr="00A66763">
              <w:rPr>
                <w:rFonts w:ascii="Arial" w:hAnsi="Arial" w:cs="Arial"/>
                <w:noProof/>
                <w:lang w:val="sr-Latn-CS"/>
              </w:rPr>
              <w:t>slučaju</w:t>
            </w:r>
            <w:r w:rsidR="0082369E" w:rsidRPr="00A66763">
              <w:rPr>
                <w:rFonts w:ascii="Arial" w:hAnsi="Arial" w:cs="Arial"/>
                <w:noProof/>
                <w:lang w:val="sr-Latn-CS"/>
              </w:rPr>
              <w:t xml:space="preserve"> </w:t>
            </w:r>
            <w:r w:rsidRPr="00A66763">
              <w:rPr>
                <w:rFonts w:ascii="Arial" w:hAnsi="Arial" w:cs="Arial"/>
                <w:noProof/>
                <w:lang w:val="sr-Latn-CS"/>
              </w:rPr>
              <w:t>inostranog</w:t>
            </w:r>
            <w:r w:rsidR="0082369E" w:rsidRPr="00A66763">
              <w:rPr>
                <w:rFonts w:ascii="Arial" w:hAnsi="Arial" w:cs="Arial"/>
                <w:noProof/>
                <w:lang w:val="sr-Latn-CS"/>
              </w:rPr>
              <w:t xml:space="preserve"> </w:t>
            </w:r>
            <w:r w:rsidRPr="00A66763">
              <w:rPr>
                <w:rFonts w:ascii="Arial" w:hAnsi="Arial" w:cs="Arial"/>
                <w:noProof/>
                <w:lang w:val="sr-Latn-CS"/>
              </w:rPr>
              <w:t>plaćanja</w:t>
            </w:r>
            <w:r w:rsidR="00846FBF" w:rsidRPr="00A66763">
              <w:rPr>
                <w:rFonts w:ascii="Arial" w:hAnsi="Arial" w:cs="Arial"/>
                <w:noProof/>
                <w:lang w:val="sr-Latn-CS"/>
              </w:rPr>
              <w:t xml:space="preserve"> </w:t>
            </w:r>
            <w:r w:rsidRPr="00A66763">
              <w:rPr>
                <w:rFonts w:ascii="Arial" w:hAnsi="Arial" w:cs="Arial"/>
                <w:noProof/>
                <w:lang w:val="sr-Latn-CS"/>
              </w:rPr>
              <w:t>ovjeren</w:t>
            </w:r>
            <w:r w:rsidR="00846FBF" w:rsidRPr="00A66763">
              <w:rPr>
                <w:rFonts w:ascii="Arial" w:hAnsi="Arial" w:cs="Arial"/>
                <w:noProof/>
                <w:lang w:val="sr-Latn-CS"/>
              </w:rPr>
              <w:t xml:space="preserve"> </w:t>
            </w:r>
            <w:r w:rsidRPr="00A66763">
              <w:rPr>
                <w:rFonts w:ascii="Arial" w:hAnsi="Arial" w:cs="Arial"/>
                <w:noProof/>
                <w:lang w:val="sr-Latn-CS"/>
              </w:rPr>
              <w:t>virman</w:t>
            </w:r>
            <w:r w:rsidR="00846FBF" w:rsidRPr="00A66763">
              <w:rPr>
                <w:rFonts w:ascii="Arial" w:hAnsi="Arial" w:cs="Arial"/>
                <w:noProof/>
                <w:lang w:val="sr-Latn-CS"/>
              </w:rPr>
              <w:t xml:space="preserve"> (</w:t>
            </w:r>
            <w:r w:rsidRPr="00A66763">
              <w:rPr>
                <w:rFonts w:ascii="Arial" w:hAnsi="Arial" w:cs="Arial"/>
                <w:noProof/>
                <w:lang w:val="sr-Latn-CS"/>
              </w:rPr>
              <w:t>uplatnica</w:t>
            </w:r>
            <w:r w:rsidR="00846FBF" w:rsidRPr="00A66763">
              <w:rPr>
                <w:rFonts w:ascii="Arial" w:hAnsi="Arial" w:cs="Arial"/>
                <w:noProof/>
                <w:lang w:val="sr-Latn-CS"/>
              </w:rPr>
              <w:t xml:space="preserve">) </w:t>
            </w:r>
            <w:r w:rsidRPr="00A66763">
              <w:rPr>
                <w:rFonts w:ascii="Arial" w:hAnsi="Arial" w:cs="Arial"/>
                <w:noProof/>
                <w:lang w:val="sr-Latn-CS"/>
              </w:rPr>
              <w:t>ovjereni</w:t>
            </w:r>
            <w:r w:rsidR="00846FBF" w:rsidRPr="00A66763">
              <w:rPr>
                <w:rFonts w:ascii="Arial" w:hAnsi="Arial" w:cs="Arial"/>
                <w:noProof/>
                <w:lang w:val="sr-Latn-CS"/>
              </w:rPr>
              <w:t xml:space="preserve"> </w:t>
            </w:r>
            <w:r w:rsidR="00DB056A" w:rsidRPr="00A66763">
              <w:rPr>
                <w:rFonts w:ascii="Arial" w:hAnsi="Arial" w:cs="Arial"/>
                <w:noProof/>
                <w:lang w:val="sr-Latn-CS"/>
              </w:rPr>
              <w:t>s</w:t>
            </w:r>
            <w:r w:rsidR="00846FBF" w:rsidRPr="00A66763">
              <w:rPr>
                <w:rFonts w:ascii="Arial" w:hAnsi="Arial" w:cs="Arial"/>
                <w:noProof/>
                <w:lang w:val="sr-Latn-CS"/>
              </w:rPr>
              <w:t>w</w:t>
            </w:r>
            <w:r w:rsidR="00DB056A" w:rsidRPr="00A66763">
              <w:rPr>
                <w:rFonts w:ascii="Arial" w:hAnsi="Arial" w:cs="Arial"/>
                <w:noProof/>
                <w:lang w:val="sr-Latn-CS"/>
              </w:rPr>
              <w:t>ift</w:t>
            </w:r>
            <w:r w:rsidR="00846FBF" w:rsidRPr="00A66763">
              <w:rPr>
                <w:rFonts w:ascii="Arial" w:hAnsi="Arial" w:cs="Arial"/>
                <w:noProof/>
                <w:lang w:val="sr-Latn-CS"/>
              </w:rPr>
              <w:t xml:space="preserve">  </w:t>
            </w:r>
            <w:r w:rsidRPr="00A66763">
              <w:rPr>
                <w:rFonts w:ascii="Arial" w:hAnsi="Arial" w:cs="Arial"/>
                <w:noProof/>
                <w:lang w:val="sr-Latn-CS"/>
              </w:rPr>
              <w:t>i</w:t>
            </w:r>
            <w:r w:rsidR="00846FBF" w:rsidRPr="00A66763">
              <w:rPr>
                <w:rFonts w:ascii="Arial" w:hAnsi="Arial" w:cs="Arial"/>
                <w:noProof/>
                <w:lang w:val="sr-Latn-CS"/>
              </w:rPr>
              <w:t xml:space="preserve"> </w:t>
            </w:r>
            <w:r w:rsidRPr="00A66763">
              <w:rPr>
                <w:rFonts w:ascii="Arial" w:hAnsi="Arial" w:cs="Arial"/>
                <w:noProof/>
                <w:lang w:val="sr-Latn-CS"/>
              </w:rPr>
              <w:t>garantni</w:t>
            </w:r>
            <w:r w:rsidR="00846FBF" w:rsidRPr="00A66763">
              <w:rPr>
                <w:rFonts w:ascii="Arial" w:hAnsi="Arial" w:cs="Arial"/>
                <w:noProof/>
                <w:lang w:val="sr-Latn-CS"/>
              </w:rPr>
              <w:t xml:space="preserve"> </w:t>
            </w:r>
            <w:r w:rsidRPr="00A66763">
              <w:rPr>
                <w:rFonts w:ascii="Arial" w:hAnsi="Arial" w:cs="Arial"/>
                <w:noProof/>
                <w:lang w:val="sr-Latn-CS"/>
              </w:rPr>
              <w:t>list</w:t>
            </w:r>
            <w:r w:rsidR="00846FBF" w:rsidRPr="00A66763">
              <w:rPr>
                <w:rFonts w:ascii="Arial" w:hAnsi="Arial" w:cs="Arial"/>
                <w:noProof/>
                <w:lang w:val="sr-Latn-CS"/>
              </w:rPr>
              <w:t>.</w:t>
            </w:r>
          </w:p>
          <w:p w14:paraId="015A5E94" w14:textId="0C64D389" w:rsidR="003D0D84" w:rsidRPr="00A66763" w:rsidRDefault="000245EF" w:rsidP="00216710">
            <w:pPr>
              <w:jc w:val="both"/>
              <w:rPr>
                <w:rFonts w:ascii="Arial" w:hAnsi="Arial" w:cs="Arial"/>
                <w:noProof/>
                <w:lang w:val="sr-Latn-CS"/>
              </w:rPr>
            </w:pPr>
            <w:r w:rsidRPr="00A66763">
              <w:rPr>
                <w:rFonts w:ascii="Arial" w:hAnsi="Arial" w:cs="Arial"/>
                <w:noProof/>
                <w:lang w:val="sr-Latn-CS"/>
              </w:rPr>
              <w:t>Kupljena</w:t>
            </w:r>
            <w:r w:rsidR="001B3B76" w:rsidRPr="00A66763">
              <w:rPr>
                <w:rFonts w:ascii="Arial" w:hAnsi="Arial" w:cs="Arial"/>
                <w:noProof/>
                <w:lang w:val="sr-Latn-CS"/>
              </w:rPr>
              <w:t xml:space="preserve"> </w:t>
            </w:r>
            <w:r w:rsidRPr="00A66763">
              <w:rPr>
                <w:rFonts w:ascii="Arial" w:hAnsi="Arial" w:cs="Arial"/>
                <w:noProof/>
                <w:lang w:val="sr-Latn-CS"/>
              </w:rPr>
              <w:t>oprema</w:t>
            </w:r>
            <w:r w:rsidR="001B3B76" w:rsidRPr="00A66763">
              <w:rPr>
                <w:rFonts w:ascii="Arial" w:hAnsi="Arial" w:cs="Arial"/>
                <w:noProof/>
                <w:lang w:val="sr-Latn-CS"/>
              </w:rPr>
              <w:t xml:space="preserve"> </w:t>
            </w:r>
            <w:r w:rsidRPr="00A66763">
              <w:rPr>
                <w:rFonts w:ascii="Arial" w:hAnsi="Arial" w:cs="Arial"/>
                <w:noProof/>
                <w:lang w:val="sr-Latn-CS"/>
              </w:rPr>
              <w:t>mora</w:t>
            </w:r>
            <w:r w:rsidR="001B3B76" w:rsidRPr="00A66763">
              <w:rPr>
                <w:rFonts w:ascii="Arial" w:hAnsi="Arial" w:cs="Arial"/>
                <w:noProof/>
                <w:lang w:val="sr-Latn-CS"/>
              </w:rPr>
              <w:t xml:space="preserve"> </w:t>
            </w:r>
            <w:r w:rsidRPr="00A66763">
              <w:rPr>
                <w:rFonts w:ascii="Arial" w:hAnsi="Arial" w:cs="Arial"/>
                <w:noProof/>
                <w:lang w:val="sr-Latn-CS"/>
              </w:rPr>
              <w:t>biti</w:t>
            </w:r>
            <w:r w:rsidR="007721DB" w:rsidRPr="00A66763">
              <w:rPr>
                <w:rFonts w:ascii="Arial" w:hAnsi="Arial" w:cs="Arial"/>
                <w:noProof/>
                <w:lang w:val="sr-Latn-CS"/>
              </w:rPr>
              <w:t xml:space="preserve"> </w:t>
            </w:r>
            <w:r w:rsidRPr="00A66763">
              <w:rPr>
                <w:rFonts w:ascii="Arial" w:hAnsi="Arial" w:cs="Arial"/>
                <w:noProof/>
                <w:lang w:val="sr-Latn-CS"/>
              </w:rPr>
              <w:t>u</w:t>
            </w:r>
            <w:r w:rsidR="007721DB" w:rsidRPr="00A66763">
              <w:rPr>
                <w:rFonts w:ascii="Arial" w:hAnsi="Arial" w:cs="Arial"/>
                <w:noProof/>
                <w:lang w:val="sr-Latn-CS"/>
              </w:rPr>
              <w:t xml:space="preserve"> </w:t>
            </w:r>
            <w:r w:rsidRPr="00A66763">
              <w:rPr>
                <w:rFonts w:ascii="Arial" w:hAnsi="Arial" w:cs="Arial"/>
                <w:noProof/>
                <w:lang w:val="sr-Latn-CS"/>
              </w:rPr>
              <w:t>objektu</w:t>
            </w:r>
            <w:r w:rsidR="007721DB" w:rsidRPr="00A66763">
              <w:rPr>
                <w:rFonts w:ascii="Arial" w:hAnsi="Arial" w:cs="Arial"/>
                <w:noProof/>
                <w:lang w:val="sr-Latn-CS"/>
              </w:rPr>
              <w:t xml:space="preserve"> </w:t>
            </w:r>
            <w:r w:rsidRPr="00A66763">
              <w:rPr>
                <w:rFonts w:ascii="Arial" w:hAnsi="Arial" w:cs="Arial"/>
                <w:noProof/>
                <w:lang w:val="sr-Latn-CS"/>
              </w:rPr>
              <w:t>podnosioca</w:t>
            </w:r>
            <w:r w:rsidR="007721DB" w:rsidRPr="00A66763">
              <w:rPr>
                <w:rFonts w:ascii="Arial" w:hAnsi="Arial" w:cs="Arial"/>
                <w:noProof/>
                <w:lang w:val="sr-Latn-CS"/>
              </w:rPr>
              <w:t xml:space="preserve"> </w:t>
            </w:r>
            <w:r w:rsidRPr="00A66763">
              <w:rPr>
                <w:rFonts w:ascii="Arial" w:hAnsi="Arial" w:cs="Arial"/>
                <w:noProof/>
                <w:lang w:val="sr-Latn-CS"/>
              </w:rPr>
              <w:t>zahtjeva</w:t>
            </w:r>
            <w:r w:rsidR="007721DB" w:rsidRPr="00A66763">
              <w:rPr>
                <w:rFonts w:ascii="Arial" w:hAnsi="Arial" w:cs="Arial"/>
                <w:noProof/>
                <w:lang w:val="sr-Latn-CS"/>
              </w:rPr>
              <w:t xml:space="preserve"> </w:t>
            </w:r>
            <w:r w:rsidRPr="00A66763">
              <w:rPr>
                <w:rFonts w:ascii="Arial" w:hAnsi="Arial" w:cs="Arial"/>
                <w:noProof/>
                <w:lang w:val="sr-Latn-CS"/>
              </w:rPr>
              <w:t>i</w:t>
            </w:r>
            <w:r w:rsidR="004B3C97" w:rsidRPr="00A66763">
              <w:rPr>
                <w:rFonts w:ascii="Arial" w:hAnsi="Arial" w:cs="Arial"/>
                <w:noProof/>
                <w:lang w:val="sr-Latn-CS"/>
              </w:rPr>
              <w:t xml:space="preserve"> </w:t>
            </w:r>
            <w:r w:rsidRPr="00A66763">
              <w:rPr>
                <w:rFonts w:ascii="Arial" w:hAnsi="Arial" w:cs="Arial"/>
                <w:noProof/>
                <w:lang w:val="sr-Latn-CS"/>
              </w:rPr>
              <w:t>funkcionalna</w:t>
            </w:r>
            <w:r w:rsidR="007721DB" w:rsidRPr="00A66763">
              <w:rPr>
                <w:rFonts w:ascii="Arial" w:hAnsi="Arial" w:cs="Arial"/>
                <w:noProof/>
                <w:lang w:val="sr-Latn-CS"/>
              </w:rPr>
              <w:t>.</w:t>
            </w:r>
          </w:p>
          <w:p w14:paraId="02EAFAA8" w14:textId="2A6B2E18" w:rsidR="005E4720" w:rsidRPr="00A66763" w:rsidRDefault="000245EF" w:rsidP="00216710">
            <w:pPr>
              <w:jc w:val="both"/>
              <w:rPr>
                <w:rFonts w:ascii="Arial" w:hAnsi="Arial" w:cs="Arial"/>
                <w:noProof/>
                <w:lang w:val="sr-Latn-CS"/>
              </w:rPr>
            </w:pPr>
            <w:r w:rsidRPr="00A66763">
              <w:rPr>
                <w:rFonts w:ascii="Arial" w:hAnsi="Arial" w:cs="Arial"/>
                <w:noProof/>
                <w:lang w:val="sr-Latn-CS"/>
              </w:rPr>
              <w:t>Podršku</w:t>
            </w:r>
            <w:r w:rsidR="00021FFF" w:rsidRPr="00A66763">
              <w:rPr>
                <w:rFonts w:ascii="Arial" w:hAnsi="Arial" w:cs="Arial"/>
                <w:noProof/>
                <w:lang w:val="sr-Latn-CS"/>
              </w:rPr>
              <w:t xml:space="preserve"> </w:t>
            </w:r>
            <w:r w:rsidRPr="00A66763">
              <w:rPr>
                <w:rFonts w:ascii="Arial" w:hAnsi="Arial" w:cs="Arial"/>
                <w:noProof/>
                <w:lang w:val="sr-Latn-CS"/>
              </w:rPr>
              <w:t>je</w:t>
            </w:r>
            <w:r w:rsidR="00021FFF" w:rsidRPr="00A66763">
              <w:rPr>
                <w:rFonts w:ascii="Arial" w:hAnsi="Arial" w:cs="Arial"/>
                <w:noProof/>
                <w:lang w:val="sr-Latn-CS"/>
              </w:rPr>
              <w:t xml:space="preserve"> </w:t>
            </w:r>
            <w:r w:rsidRPr="00A66763">
              <w:rPr>
                <w:rFonts w:ascii="Arial" w:hAnsi="Arial" w:cs="Arial"/>
                <w:noProof/>
                <w:lang w:val="sr-Latn-CS"/>
              </w:rPr>
              <w:t>moguće</w:t>
            </w:r>
            <w:r w:rsidR="00021FFF" w:rsidRPr="00A66763">
              <w:rPr>
                <w:rFonts w:ascii="Arial" w:hAnsi="Arial" w:cs="Arial"/>
                <w:noProof/>
                <w:lang w:val="sr-Latn-CS"/>
              </w:rPr>
              <w:t xml:space="preserve"> </w:t>
            </w:r>
            <w:r w:rsidRPr="00A66763">
              <w:rPr>
                <w:rFonts w:ascii="Arial" w:hAnsi="Arial" w:cs="Arial"/>
                <w:noProof/>
                <w:lang w:val="sr-Latn-CS"/>
              </w:rPr>
              <w:t>ostvariti</w:t>
            </w:r>
            <w:r w:rsidR="00021FFF" w:rsidRPr="00A66763">
              <w:rPr>
                <w:rFonts w:ascii="Arial" w:hAnsi="Arial" w:cs="Arial"/>
                <w:noProof/>
                <w:lang w:val="sr-Latn-CS"/>
              </w:rPr>
              <w:t xml:space="preserve"> </w:t>
            </w:r>
            <w:r w:rsidRPr="00A66763">
              <w:rPr>
                <w:rFonts w:ascii="Arial" w:hAnsi="Arial" w:cs="Arial"/>
                <w:noProof/>
                <w:lang w:val="sr-Latn-CS"/>
              </w:rPr>
              <w:t>za</w:t>
            </w:r>
            <w:r w:rsidR="00021FFF" w:rsidRPr="00A66763">
              <w:rPr>
                <w:rFonts w:ascii="Arial" w:hAnsi="Arial" w:cs="Arial"/>
                <w:noProof/>
                <w:lang w:val="sr-Latn-CS"/>
              </w:rPr>
              <w:t xml:space="preserve"> </w:t>
            </w:r>
            <w:r w:rsidRPr="00A66763">
              <w:rPr>
                <w:rFonts w:ascii="Arial" w:hAnsi="Arial" w:cs="Arial"/>
                <w:noProof/>
                <w:lang w:val="sr-Latn-CS"/>
              </w:rPr>
              <w:t>investicije</w:t>
            </w:r>
            <w:r w:rsidR="00021FFF" w:rsidRPr="00A66763">
              <w:rPr>
                <w:rFonts w:ascii="Arial" w:hAnsi="Arial" w:cs="Arial"/>
                <w:noProof/>
                <w:lang w:val="sr-Latn-CS"/>
              </w:rPr>
              <w:t xml:space="preserve"> </w:t>
            </w:r>
            <w:r w:rsidRPr="00A66763">
              <w:rPr>
                <w:rFonts w:ascii="Arial" w:hAnsi="Arial" w:cs="Arial"/>
                <w:noProof/>
                <w:lang w:val="sr-Latn-CS"/>
              </w:rPr>
              <w:t>realizovane</w:t>
            </w:r>
            <w:r w:rsidR="00021FFF" w:rsidRPr="00A66763">
              <w:rPr>
                <w:rFonts w:ascii="Arial" w:hAnsi="Arial" w:cs="Arial"/>
                <w:noProof/>
                <w:lang w:val="sr-Latn-CS"/>
              </w:rPr>
              <w:t xml:space="preserve"> </w:t>
            </w:r>
            <w:r w:rsidRPr="00A66763">
              <w:rPr>
                <w:rFonts w:ascii="Arial" w:hAnsi="Arial" w:cs="Arial"/>
                <w:noProof/>
                <w:lang w:val="sr-Latn-CS"/>
              </w:rPr>
              <w:t>u</w:t>
            </w:r>
            <w:r w:rsidR="00021FFF" w:rsidRPr="00A66763">
              <w:rPr>
                <w:rFonts w:ascii="Arial" w:hAnsi="Arial" w:cs="Arial"/>
                <w:noProof/>
                <w:lang w:val="sr-Latn-CS"/>
              </w:rPr>
              <w:t xml:space="preserve"> </w:t>
            </w:r>
            <w:r w:rsidRPr="00A66763">
              <w:rPr>
                <w:rFonts w:ascii="Arial" w:hAnsi="Arial" w:cs="Arial"/>
                <w:noProof/>
                <w:lang w:val="sr-Latn-CS"/>
              </w:rPr>
              <w:t>tekućoj</w:t>
            </w:r>
            <w:r w:rsidR="00021FFF" w:rsidRPr="00A66763">
              <w:rPr>
                <w:rFonts w:ascii="Arial" w:hAnsi="Arial" w:cs="Arial"/>
                <w:noProof/>
                <w:lang w:val="sr-Latn-CS"/>
              </w:rPr>
              <w:t xml:space="preserve"> </w:t>
            </w:r>
            <w:r w:rsidRPr="00A66763">
              <w:rPr>
                <w:rFonts w:ascii="Arial" w:hAnsi="Arial" w:cs="Arial"/>
                <w:noProof/>
                <w:lang w:val="sr-Latn-CS"/>
              </w:rPr>
              <w:t>godini</w:t>
            </w:r>
            <w:r w:rsidR="00021FFF" w:rsidRPr="00A66763">
              <w:rPr>
                <w:rFonts w:ascii="Arial" w:hAnsi="Arial" w:cs="Arial"/>
                <w:noProof/>
                <w:lang w:val="sr-Latn-CS"/>
              </w:rPr>
              <w:t xml:space="preserve"> </w:t>
            </w:r>
            <w:r w:rsidRPr="00A66763">
              <w:rPr>
                <w:rFonts w:ascii="Arial" w:hAnsi="Arial" w:cs="Arial"/>
                <w:noProof/>
                <w:lang w:val="sr-Latn-CS"/>
              </w:rPr>
              <w:t>do</w:t>
            </w:r>
            <w:r w:rsidR="00021FFF" w:rsidRPr="00A66763">
              <w:rPr>
                <w:rFonts w:ascii="Arial" w:hAnsi="Arial" w:cs="Arial"/>
                <w:noProof/>
                <w:lang w:val="sr-Latn-CS"/>
              </w:rPr>
              <w:t xml:space="preserve"> </w:t>
            </w:r>
            <w:r w:rsidRPr="00A66763">
              <w:rPr>
                <w:rFonts w:ascii="Arial" w:hAnsi="Arial" w:cs="Arial"/>
                <w:noProof/>
                <w:lang w:val="sr-Latn-CS"/>
              </w:rPr>
              <w:t>roka</w:t>
            </w:r>
            <w:r w:rsidR="00021FFF" w:rsidRPr="00A66763">
              <w:rPr>
                <w:rFonts w:ascii="Arial" w:hAnsi="Arial" w:cs="Arial"/>
                <w:noProof/>
                <w:lang w:val="sr-Latn-CS"/>
              </w:rPr>
              <w:t xml:space="preserve"> </w:t>
            </w:r>
            <w:r w:rsidRPr="00A66763">
              <w:rPr>
                <w:rFonts w:ascii="Arial" w:hAnsi="Arial" w:cs="Arial"/>
                <w:noProof/>
                <w:lang w:val="sr-Latn-CS"/>
              </w:rPr>
              <w:t>naznačenog</w:t>
            </w:r>
            <w:r w:rsidR="00021FFF" w:rsidRPr="00A66763">
              <w:rPr>
                <w:rFonts w:ascii="Arial" w:hAnsi="Arial" w:cs="Arial"/>
                <w:noProof/>
                <w:lang w:val="sr-Latn-CS"/>
              </w:rPr>
              <w:t xml:space="preserve">  </w:t>
            </w:r>
            <w:r w:rsidRPr="00A66763">
              <w:rPr>
                <w:rFonts w:ascii="Arial" w:hAnsi="Arial" w:cs="Arial"/>
                <w:noProof/>
                <w:lang w:val="sr-Latn-CS"/>
              </w:rPr>
              <w:t>u</w:t>
            </w:r>
            <w:r w:rsidR="00021FFF" w:rsidRPr="00A66763">
              <w:rPr>
                <w:rFonts w:ascii="Arial" w:hAnsi="Arial" w:cs="Arial"/>
                <w:noProof/>
                <w:lang w:val="sr-Latn-CS"/>
              </w:rPr>
              <w:t xml:space="preserve"> </w:t>
            </w:r>
            <w:r w:rsidR="003B628A" w:rsidRPr="00A66763">
              <w:rPr>
                <w:rFonts w:ascii="Arial" w:hAnsi="Arial" w:cs="Arial"/>
                <w:noProof/>
                <w:lang w:val="sr-Latn-CS"/>
              </w:rPr>
              <w:t>J</w:t>
            </w:r>
            <w:r w:rsidRPr="00A66763">
              <w:rPr>
                <w:rFonts w:ascii="Arial" w:hAnsi="Arial" w:cs="Arial"/>
                <w:noProof/>
                <w:lang w:val="sr-Latn-CS"/>
              </w:rPr>
              <w:t>avnom</w:t>
            </w:r>
            <w:r w:rsidR="00021FFF" w:rsidRPr="00A66763">
              <w:rPr>
                <w:rFonts w:ascii="Arial" w:hAnsi="Arial" w:cs="Arial"/>
                <w:noProof/>
                <w:lang w:val="sr-Latn-CS"/>
              </w:rPr>
              <w:t xml:space="preserve"> </w:t>
            </w:r>
            <w:r w:rsidRPr="00A66763">
              <w:rPr>
                <w:rFonts w:ascii="Arial" w:hAnsi="Arial" w:cs="Arial"/>
                <w:noProof/>
                <w:lang w:val="sr-Latn-CS"/>
              </w:rPr>
              <w:t>pozivu</w:t>
            </w:r>
            <w:r w:rsidR="00021FFF" w:rsidRPr="00A66763">
              <w:rPr>
                <w:rFonts w:ascii="Arial" w:hAnsi="Arial" w:cs="Arial"/>
                <w:noProof/>
                <w:lang w:val="sr-Latn-CS"/>
              </w:rPr>
              <w:t>.</w:t>
            </w:r>
          </w:p>
          <w:p w14:paraId="63C2906B" w14:textId="5FE984DC" w:rsidR="00EC6B5B" w:rsidRPr="00A66763" w:rsidRDefault="000245EF" w:rsidP="00210C83">
            <w:pPr>
              <w:jc w:val="both"/>
              <w:rPr>
                <w:rFonts w:ascii="Arial" w:hAnsi="Arial" w:cs="Arial"/>
                <w:noProof/>
                <w:lang w:val="sr-Latn-CS"/>
              </w:rPr>
            </w:pPr>
            <w:r w:rsidRPr="00A66763">
              <w:rPr>
                <w:rFonts w:ascii="Arial" w:hAnsi="Arial" w:cs="Arial"/>
                <w:noProof/>
                <w:lang w:val="sr-Latn-CS"/>
              </w:rPr>
              <w:t>Korisnici</w:t>
            </w:r>
            <w:r w:rsidR="00210C83" w:rsidRPr="00A66763">
              <w:rPr>
                <w:rFonts w:ascii="Arial" w:hAnsi="Arial" w:cs="Arial"/>
                <w:noProof/>
                <w:lang w:val="sr-Latn-CS"/>
              </w:rPr>
              <w:t xml:space="preserve"> </w:t>
            </w:r>
            <w:r w:rsidRPr="00A66763">
              <w:rPr>
                <w:rFonts w:ascii="Arial" w:hAnsi="Arial" w:cs="Arial"/>
                <w:noProof/>
                <w:lang w:val="sr-Latn-CS"/>
              </w:rPr>
              <w:t>podrške</w:t>
            </w:r>
            <w:r w:rsidR="00210C83" w:rsidRPr="00A66763">
              <w:rPr>
                <w:rFonts w:ascii="Arial" w:hAnsi="Arial" w:cs="Arial"/>
                <w:noProof/>
                <w:lang w:val="sr-Latn-CS"/>
              </w:rPr>
              <w:t xml:space="preserve"> </w:t>
            </w:r>
            <w:r w:rsidRPr="00A66763">
              <w:rPr>
                <w:rFonts w:ascii="Arial" w:hAnsi="Arial" w:cs="Arial"/>
                <w:noProof/>
                <w:lang w:val="sr-Latn-CS"/>
              </w:rPr>
              <w:t>obavezni</w:t>
            </w:r>
            <w:r w:rsidR="00210C83" w:rsidRPr="00A66763">
              <w:rPr>
                <w:rFonts w:ascii="Arial" w:hAnsi="Arial" w:cs="Arial"/>
                <w:noProof/>
                <w:lang w:val="sr-Latn-CS"/>
              </w:rPr>
              <w:t xml:space="preserve"> </w:t>
            </w:r>
            <w:r w:rsidRPr="00A66763">
              <w:rPr>
                <w:rFonts w:ascii="Arial" w:hAnsi="Arial" w:cs="Arial"/>
                <w:noProof/>
                <w:lang w:val="sr-Latn-CS"/>
              </w:rPr>
              <w:t>su</w:t>
            </w:r>
            <w:r w:rsidR="00210C83" w:rsidRPr="00A66763">
              <w:rPr>
                <w:rFonts w:ascii="Arial" w:hAnsi="Arial" w:cs="Arial"/>
                <w:noProof/>
                <w:lang w:val="sr-Latn-CS"/>
              </w:rPr>
              <w:t xml:space="preserve"> </w:t>
            </w:r>
            <w:r w:rsidRPr="00A66763">
              <w:rPr>
                <w:rFonts w:ascii="Arial" w:hAnsi="Arial" w:cs="Arial"/>
                <w:noProof/>
                <w:lang w:val="sr-Latn-CS"/>
              </w:rPr>
              <w:t>da</w:t>
            </w:r>
            <w:r w:rsidR="00210C83" w:rsidRPr="00A66763">
              <w:rPr>
                <w:rFonts w:ascii="Arial" w:hAnsi="Arial" w:cs="Arial"/>
                <w:noProof/>
                <w:lang w:val="sr-Latn-CS"/>
              </w:rPr>
              <w:t xml:space="preserve"> </w:t>
            </w:r>
            <w:r w:rsidRPr="00A66763">
              <w:rPr>
                <w:rFonts w:ascii="Arial" w:hAnsi="Arial" w:cs="Arial"/>
                <w:noProof/>
                <w:lang w:val="sr-Latn-CS"/>
              </w:rPr>
              <w:t>Se</w:t>
            </w:r>
            <w:r w:rsidR="003B628A" w:rsidRPr="00A66763">
              <w:rPr>
                <w:rFonts w:ascii="Arial" w:hAnsi="Arial" w:cs="Arial"/>
                <w:noProof/>
                <w:lang w:val="sr-Latn-CS"/>
              </w:rPr>
              <w:t>k</w:t>
            </w:r>
            <w:r w:rsidRPr="00A66763">
              <w:rPr>
                <w:rFonts w:ascii="Arial" w:hAnsi="Arial" w:cs="Arial"/>
                <w:noProof/>
                <w:lang w:val="sr-Latn-CS"/>
              </w:rPr>
              <w:t>retarijatu</w:t>
            </w:r>
            <w:r w:rsidR="00210C83" w:rsidRPr="00A66763">
              <w:rPr>
                <w:rFonts w:ascii="Arial" w:hAnsi="Arial" w:cs="Arial"/>
                <w:noProof/>
                <w:lang w:val="sr-Latn-CS"/>
              </w:rPr>
              <w:t xml:space="preserve"> </w:t>
            </w:r>
            <w:r w:rsidRPr="00A66763">
              <w:rPr>
                <w:rFonts w:ascii="Arial" w:hAnsi="Arial" w:cs="Arial"/>
                <w:noProof/>
                <w:lang w:val="sr-Latn-CS"/>
              </w:rPr>
              <w:t>za</w:t>
            </w:r>
            <w:r w:rsidR="00210C83" w:rsidRPr="00A66763">
              <w:rPr>
                <w:rFonts w:ascii="Arial" w:hAnsi="Arial" w:cs="Arial"/>
                <w:noProof/>
                <w:lang w:val="sr-Latn-CS"/>
              </w:rPr>
              <w:t xml:space="preserve"> </w:t>
            </w:r>
            <w:r w:rsidRPr="00A66763">
              <w:rPr>
                <w:rFonts w:ascii="Arial" w:hAnsi="Arial" w:cs="Arial"/>
                <w:noProof/>
                <w:lang w:val="sr-Latn-CS"/>
              </w:rPr>
              <w:t>finansije</w:t>
            </w:r>
            <w:r w:rsidR="00210C83" w:rsidRPr="00A66763">
              <w:rPr>
                <w:rFonts w:ascii="Arial" w:hAnsi="Arial" w:cs="Arial"/>
                <w:noProof/>
                <w:lang w:val="sr-Latn-CS"/>
              </w:rPr>
              <w:t>,</w:t>
            </w:r>
            <w:r w:rsidR="00407ECF" w:rsidRPr="00A66763">
              <w:rPr>
                <w:rFonts w:ascii="Arial" w:hAnsi="Arial" w:cs="Arial"/>
                <w:noProof/>
                <w:lang w:val="sr-Latn-CS"/>
              </w:rPr>
              <w:t xml:space="preserve"> </w:t>
            </w:r>
            <w:r w:rsidRPr="00A66763">
              <w:rPr>
                <w:rFonts w:ascii="Arial" w:hAnsi="Arial" w:cs="Arial"/>
                <w:noProof/>
                <w:lang w:val="sr-Latn-CS"/>
              </w:rPr>
              <w:t>razvoj</w:t>
            </w:r>
            <w:r w:rsidR="00210C83" w:rsidRPr="00A66763">
              <w:rPr>
                <w:rFonts w:ascii="Arial" w:hAnsi="Arial" w:cs="Arial"/>
                <w:noProof/>
                <w:lang w:val="sr-Latn-CS"/>
              </w:rPr>
              <w:t xml:space="preserve"> </w:t>
            </w:r>
            <w:r w:rsidRPr="00A66763">
              <w:rPr>
                <w:rFonts w:ascii="Arial" w:hAnsi="Arial" w:cs="Arial"/>
                <w:noProof/>
                <w:lang w:val="sr-Latn-CS"/>
              </w:rPr>
              <w:t>i</w:t>
            </w:r>
            <w:r w:rsidR="00210C83" w:rsidRPr="00A66763">
              <w:rPr>
                <w:rFonts w:ascii="Arial" w:hAnsi="Arial" w:cs="Arial"/>
                <w:noProof/>
                <w:lang w:val="sr-Latn-CS"/>
              </w:rPr>
              <w:t xml:space="preserve"> </w:t>
            </w:r>
            <w:r w:rsidRPr="00A66763">
              <w:rPr>
                <w:rFonts w:ascii="Arial" w:hAnsi="Arial" w:cs="Arial"/>
                <w:noProof/>
                <w:lang w:val="sr-Latn-CS"/>
              </w:rPr>
              <w:t>preduzetništvo</w:t>
            </w:r>
            <w:r w:rsidR="00210C83" w:rsidRPr="00A66763">
              <w:rPr>
                <w:rFonts w:ascii="Arial" w:hAnsi="Arial" w:cs="Arial"/>
                <w:noProof/>
                <w:lang w:val="sr-Latn-CS"/>
              </w:rPr>
              <w:t xml:space="preserve"> </w:t>
            </w:r>
            <w:r w:rsidRPr="00A66763">
              <w:rPr>
                <w:rFonts w:ascii="Arial" w:hAnsi="Arial" w:cs="Arial"/>
                <w:noProof/>
                <w:lang w:val="sr-Latn-CS"/>
              </w:rPr>
              <w:t>podnesu</w:t>
            </w:r>
            <w:r w:rsidR="00210C83" w:rsidRPr="00A66763">
              <w:rPr>
                <w:rFonts w:ascii="Arial" w:hAnsi="Arial" w:cs="Arial"/>
                <w:noProof/>
                <w:lang w:val="sr-Latn-CS"/>
              </w:rPr>
              <w:t xml:space="preserve"> </w:t>
            </w:r>
            <w:r w:rsidRPr="00A66763">
              <w:rPr>
                <w:rFonts w:ascii="Arial" w:hAnsi="Arial" w:cs="Arial"/>
                <w:noProof/>
                <w:lang w:val="sr-Latn-CS"/>
              </w:rPr>
              <w:t>zahtjev</w:t>
            </w:r>
            <w:r w:rsidR="00210C83" w:rsidRPr="00A66763">
              <w:rPr>
                <w:rFonts w:ascii="Arial" w:hAnsi="Arial" w:cs="Arial"/>
                <w:noProof/>
                <w:lang w:val="sr-Latn-CS"/>
              </w:rPr>
              <w:t xml:space="preserve"> </w:t>
            </w:r>
            <w:r w:rsidRPr="00A66763">
              <w:rPr>
                <w:rFonts w:ascii="Arial" w:hAnsi="Arial" w:cs="Arial"/>
                <w:noProof/>
                <w:lang w:val="sr-Latn-CS"/>
              </w:rPr>
              <w:t>sa</w:t>
            </w:r>
            <w:r w:rsidR="00210C83" w:rsidRPr="00A66763">
              <w:rPr>
                <w:rFonts w:ascii="Arial" w:hAnsi="Arial" w:cs="Arial"/>
                <w:noProof/>
                <w:lang w:val="sr-Latn-CS"/>
              </w:rPr>
              <w:t xml:space="preserve"> </w:t>
            </w:r>
            <w:r w:rsidRPr="00A66763">
              <w:rPr>
                <w:rFonts w:ascii="Arial" w:hAnsi="Arial" w:cs="Arial"/>
                <w:noProof/>
                <w:lang w:val="sr-Latn-CS"/>
              </w:rPr>
              <w:t>potrebnom</w:t>
            </w:r>
            <w:r w:rsidR="00210C83" w:rsidRPr="00A66763">
              <w:rPr>
                <w:rFonts w:ascii="Arial" w:hAnsi="Arial" w:cs="Arial"/>
                <w:noProof/>
                <w:lang w:val="sr-Latn-CS"/>
              </w:rPr>
              <w:t xml:space="preserve"> </w:t>
            </w:r>
            <w:r w:rsidRPr="00A66763">
              <w:rPr>
                <w:rFonts w:ascii="Arial" w:hAnsi="Arial" w:cs="Arial"/>
                <w:noProof/>
                <w:lang w:val="sr-Latn-CS"/>
              </w:rPr>
              <w:t>dokumentacijom</w:t>
            </w:r>
            <w:r w:rsidR="00770709" w:rsidRPr="00A66763">
              <w:rPr>
                <w:rFonts w:ascii="Arial" w:hAnsi="Arial" w:cs="Arial"/>
                <w:noProof/>
                <w:lang w:val="sr-Latn-CS"/>
              </w:rPr>
              <w:t xml:space="preserve">. </w:t>
            </w:r>
          </w:p>
          <w:p w14:paraId="3A2B52E7" w14:textId="22104B2D" w:rsidR="00210C83" w:rsidRPr="00A66763" w:rsidRDefault="000245EF" w:rsidP="00210C83">
            <w:pPr>
              <w:jc w:val="both"/>
              <w:rPr>
                <w:rFonts w:ascii="Arial" w:hAnsi="Arial" w:cs="Arial"/>
                <w:noProof/>
                <w:lang w:val="sr-Latn-CS"/>
              </w:rPr>
            </w:pPr>
            <w:r w:rsidRPr="00A66763">
              <w:rPr>
                <w:rFonts w:ascii="Arial" w:hAnsi="Arial" w:cs="Arial"/>
                <w:noProof/>
                <w:lang w:val="sr-Latn-CS"/>
              </w:rPr>
              <w:t>Bliži</w:t>
            </w:r>
            <w:r w:rsidR="00210C83" w:rsidRPr="00A66763">
              <w:rPr>
                <w:rFonts w:ascii="Arial" w:hAnsi="Arial" w:cs="Arial"/>
                <w:noProof/>
                <w:lang w:val="sr-Latn-CS"/>
              </w:rPr>
              <w:t xml:space="preserve"> </w:t>
            </w:r>
            <w:r w:rsidRPr="00A66763">
              <w:rPr>
                <w:rFonts w:ascii="Arial" w:hAnsi="Arial" w:cs="Arial"/>
                <w:noProof/>
                <w:lang w:val="sr-Latn-CS"/>
              </w:rPr>
              <w:t>kriterijumi</w:t>
            </w:r>
            <w:r w:rsidR="00210C83" w:rsidRPr="00A66763">
              <w:rPr>
                <w:rFonts w:ascii="Arial" w:hAnsi="Arial" w:cs="Arial"/>
                <w:noProof/>
                <w:lang w:val="sr-Latn-CS"/>
              </w:rPr>
              <w:t xml:space="preserve"> </w:t>
            </w:r>
            <w:r w:rsidRPr="00A66763">
              <w:rPr>
                <w:rFonts w:ascii="Arial" w:hAnsi="Arial" w:cs="Arial"/>
                <w:noProof/>
                <w:lang w:val="sr-Latn-CS"/>
              </w:rPr>
              <w:t>biće</w:t>
            </w:r>
            <w:r w:rsidR="00210C83" w:rsidRPr="00A66763">
              <w:rPr>
                <w:rFonts w:ascii="Arial" w:hAnsi="Arial" w:cs="Arial"/>
                <w:noProof/>
                <w:lang w:val="sr-Latn-CS"/>
              </w:rPr>
              <w:t xml:space="preserve"> </w:t>
            </w:r>
            <w:r w:rsidRPr="00A66763">
              <w:rPr>
                <w:rFonts w:ascii="Arial" w:hAnsi="Arial" w:cs="Arial"/>
                <w:noProof/>
                <w:lang w:val="sr-Latn-CS"/>
              </w:rPr>
              <w:t>definisani</w:t>
            </w:r>
            <w:r w:rsidR="00210C83" w:rsidRPr="00A66763">
              <w:rPr>
                <w:rFonts w:ascii="Arial" w:hAnsi="Arial" w:cs="Arial"/>
                <w:noProof/>
                <w:lang w:val="sr-Latn-CS"/>
              </w:rPr>
              <w:t xml:space="preserve"> </w:t>
            </w:r>
            <w:r w:rsidRPr="00A66763">
              <w:rPr>
                <w:rFonts w:ascii="Arial" w:hAnsi="Arial" w:cs="Arial"/>
                <w:noProof/>
                <w:lang w:val="sr-Latn-CS"/>
              </w:rPr>
              <w:t>Javnim</w:t>
            </w:r>
            <w:r w:rsidR="00210C83" w:rsidRPr="00A66763">
              <w:rPr>
                <w:rFonts w:ascii="Arial" w:hAnsi="Arial" w:cs="Arial"/>
                <w:noProof/>
                <w:lang w:val="sr-Latn-CS"/>
              </w:rPr>
              <w:t xml:space="preserve"> </w:t>
            </w:r>
            <w:r w:rsidRPr="00A66763">
              <w:rPr>
                <w:rFonts w:ascii="Arial" w:hAnsi="Arial" w:cs="Arial"/>
                <w:noProof/>
                <w:lang w:val="sr-Latn-CS"/>
              </w:rPr>
              <w:t>pozivom</w:t>
            </w:r>
            <w:r w:rsidR="00210C83" w:rsidRPr="00A66763">
              <w:rPr>
                <w:rFonts w:ascii="Arial" w:hAnsi="Arial" w:cs="Arial"/>
                <w:noProof/>
                <w:lang w:val="sr-Latn-CS"/>
              </w:rPr>
              <w:t>.</w:t>
            </w:r>
          </w:p>
          <w:p w14:paraId="5AE4D510" w14:textId="16FD4235" w:rsidR="004B4730" w:rsidRPr="00A66763" w:rsidRDefault="000245EF" w:rsidP="004B4730">
            <w:pPr>
              <w:jc w:val="both"/>
              <w:rPr>
                <w:rFonts w:ascii="Arial" w:hAnsi="Arial" w:cs="Arial"/>
                <w:noProof/>
                <w:lang w:val="sr-Latn-CS"/>
              </w:rPr>
            </w:pPr>
            <w:r w:rsidRPr="00A66763">
              <w:rPr>
                <w:rFonts w:ascii="Arial" w:hAnsi="Arial" w:cs="Arial"/>
                <w:b/>
                <w:noProof/>
                <w:lang w:val="sr-Latn-CS"/>
              </w:rPr>
              <w:t>NAPOMENA</w:t>
            </w:r>
            <w:r w:rsidR="00345E58" w:rsidRPr="00A66763">
              <w:rPr>
                <w:rFonts w:ascii="Arial" w:hAnsi="Arial" w:cs="Arial"/>
                <w:b/>
                <w:noProof/>
                <w:lang w:val="sr-Latn-CS"/>
              </w:rPr>
              <w:t xml:space="preserve">: </w:t>
            </w:r>
            <w:r w:rsidRPr="00A66763">
              <w:rPr>
                <w:rFonts w:ascii="Arial" w:hAnsi="Arial" w:cs="Arial"/>
                <w:noProof/>
                <w:lang w:val="sr-Latn-CS"/>
              </w:rPr>
              <w:t>Podrška</w:t>
            </w:r>
            <w:r w:rsidR="00345E58" w:rsidRPr="00A66763">
              <w:rPr>
                <w:rFonts w:ascii="Arial" w:hAnsi="Arial" w:cs="Arial"/>
                <w:noProof/>
                <w:lang w:val="sr-Latn-CS"/>
              </w:rPr>
              <w:t xml:space="preserve"> </w:t>
            </w:r>
            <w:r w:rsidRPr="00A66763">
              <w:rPr>
                <w:rFonts w:ascii="Arial" w:hAnsi="Arial" w:cs="Arial"/>
                <w:noProof/>
                <w:lang w:val="sr-Latn-CS"/>
              </w:rPr>
              <w:t>je</w:t>
            </w:r>
            <w:r w:rsidR="00345E58" w:rsidRPr="00A66763">
              <w:rPr>
                <w:rFonts w:ascii="Arial" w:hAnsi="Arial" w:cs="Arial"/>
                <w:noProof/>
                <w:lang w:val="sr-Latn-CS"/>
              </w:rPr>
              <w:t xml:space="preserve"> </w:t>
            </w:r>
            <w:r w:rsidRPr="00A66763">
              <w:rPr>
                <w:rFonts w:ascii="Arial" w:hAnsi="Arial" w:cs="Arial"/>
                <w:noProof/>
                <w:lang w:val="sr-Latn-CS"/>
              </w:rPr>
              <w:t>namijenjena</w:t>
            </w:r>
            <w:r w:rsidR="00345E58" w:rsidRPr="00A66763">
              <w:rPr>
                <w:rFonts w:ascii="Arial" w:hAnsi="Arial" w:cs="Arial"/>
                <w:noProof/>
                <w:lang w:val="sr-Latn-CS"/>
              </w:rPr>
              <w:t xml:space="preserve"> </w:t>
            </w:r>
            <w:r w:rsidRPr="00A66763">
              <w:rPr>
                <w:rFonts w:ascii="Arial" w:hAnsi="Arial" w:cs="Arial"/>
                <w:noProof/>
                <w:lang w:val="sr-Latn-CS"/>
              </w:rPr>
              <w:t>poljoprivrednim</w:t>
            </w:r>
            <w:r w:rsidR="00345E58" w:rsidRPr="00A66763">
              <w:rPr>
                <w:rFonts w:ascii="Arial" w:hAnsi="Arial" w:cs="Arial"/>
                <w:noProof/>
                <w:lang w:val="sr-Latn-CS"/>
              </w:rPr>
              <w:t xml:space="preserve"> </w:t>
            </w:r>
            <w:r w:rsidRPr="00A66763">
              <w:rPr>
                <w:rFonts w:ascii="Arial" w:hAnsi="Arial" w:cs="Arial"/>
                <w:noProof/>
                <w:lang w:val="sr-Latn-CS"/>
              </w:rPr>
              <w:t>proizvođačima</w:t>
            </w:r>
            <w:r w:rsidR="00345E58" w:rsidRPr="00A66763">
              <w:rPr>
                <w:rFonts w:ascii="Arial" w:hAnsi="Arial" w:cs="Arial"/>
                <w:noProof/>
                <w:lang w:val="sr-Latn-CS"/>
              </w:rPr>
              <w:t xml:space="preserve"> </w:t>
            </w:r>
            <w:r w:rsidRPr="00A66763">
              <w:rPr>
                <w:rFonts w:ascii="Arial" w:hAnsi="Arial" w:cs="Arial"/>
                <w:noProof/>
                <w:lang w:val="sr-Latn-CS"/>
              </w:rPr>
              <w:t>koji</w:t>
            </w:r>
            <w:r w:rsidR="00345E58" w:rsidRPr="00A66763">
              <w:rPr>
                <w:rFonts w:ascii="Arial" w:hAnsi="Arial" w:cs="Arial"/>
                <w:noProof/>
                <w:lang w:val="sr-Latn-CS"/>
              </w:rPr>
              <w:t xml:space="preserve"> </w:t>
            </w:r>
            <w:r w:rsidRPr="00A66763">
              <w:rPr>
                <w:rFonts w:ascii="Arial" w:hAnsi="Arial" w:cs="Arial"/>
                <w:noProof/>
                <w:lang w:val="sr-Latn-CS"/>
              </w:rPr>
              <w:t>proizvodnju</w:t>
            </w:r>
            <w:r w:rsidR="00345E58" w:rsidRPr="00A66763">
              <w:rPr>
                <w:rFonts w:ascii="Arial" w:hAnsi="Arial" w:cs="Arial"/>
                <w:noProof/>
                <w:lang w:val="sr-Latn-CS"/>
              </w:rPr>
              <w:t xml:space="preserve"> </w:t>
            </w:r>
            <w:r w:rsidRPr="00A66763">
              <w:rPr>
                <w:rFonts w:ascii="Arial" w:hAnsi="Arial" w:cs="Arial"/>
                <w:noProof/>
                <w:lang w:val="sr-Latn-CS"/>
              </w:rPr>
              <w:t>obavljaju</w:t>
            </w:r>
            <w:r w:rsidR="00345E58" w:rsidRPr="00A66763">
              <w:rPr>
                <w:rFonts w:ascii="Arial" w:hAnsi="Arial" w:cs="Arial"/>
                <w:noProof/>
                <w:lang w:val="sr-Latn-CS"/>
              </w:rPr>
              <w:t xml:space="preserve"> </w:t>
            </w:r>
            <w:r w:rsidRPr="00A66763">
              <w:rPr>
                <w:rFonts w:ascii="Arial" w:hAnsi="Arial" w:cs="Arial"/>
                <w:noProof/>
                <w:lang w:val="sr-Latn-CS"/>
              </w:rPr>
              <w:t>na</w:t>
            </w:r>
            <w:r w:rsidR="00345E58" w:rsidRPr="00A66763">
              <w:rPr>
                <w:rFonts w:ascii="Arial" w:hAnsi="Arial" w:cs="Arial"/>
                <w:noProof/>
                <w:lang w:val="sr-Latn-CS"/>
              </w:rPr>
              <w:t xml:space="preserve"> </w:t>
            </w:r>
            <w:r w:rsidRPr="00A66763">
              <w:rPr>
                <w:rFonts w:ascii="Arial" w:hAnsi="Arial" w:cs="Arial"/>
                <w:noProof/>
                <w:lang w:val="sr-Latn-CS"/>
              </w:rPr>
              <w:t>teritoriji</w:t>
            </w:r>
            <w:r w:rsidR="00345E58" w:rsidRPr="00A66763">
              <w:rPr>
                <w:rFonts w:ascii="Arial" w:hAnsi="Arial" w:cs="Arial"/>
                <w:noProof/>
                <w:lang w:val="sr-Latn-CS"/>
              </w:rPr>
              <w:t xml:space="preserve"> </w:t>
            </w:r>
            <w:r w:rsidRPr="00A66763">
              <w:rPr>
                <w:rFonts w:ascii="Arial" w:hAnsi="Arial" w:cs="Arial"/>
                <w:noProof/>
                <w:lang w:val="sr-Latn-CS"/>
              </w:rPr>
              <w:t>opštine</w:t>
            </w:r>
            <w:r w:rsidR="00345E58" w:rsidRPr="00A66763">
              <w:rPr>
                <w:rFonts w:ascii="Arial" w:hAnsi="Arial" w:cs="Arial"/>
                <w:noProof/>
                <w:lang w:val="sr-Latn-CS"/>
              </w:rPr>
              <w:t xml:space="preserve"> </w:t>
            </w:r>
            <w:r w:rsidRPr="00A66763">
              <w:rPr>
                <w:rFonts w:ascii="Arial" w:hAnsi="Arial" w:cs="Arial"/>
                <w:noProof/>
                <w:lang w:val="sr-Latn-CS"/>
              </w:rPr>
              <w:t>Nikšić</w:t>
            </w:r>
            <w:r w:rsidR="00407ECF" w:rsidRPr="00A66763">
              <w:rPr>
                <w:rFonts w:ascii="Arial" w:hAnsi="Arial" w:cs="Arial"/>
                <w:noProof/>
                <w:lang w:val="sr-Latn-CS"/>
              </w:rPr>
              <w:t>.</w:t>
            </w:r>
          </w:p>
        </w:tc>
      </w:tr>
      <w:tr w:rsidR="009D03B9" w:rsidRPr="00A66763" w14:paraId="79730E16" w14:textId="77777777" w:rsidTr="006523FA">
        <w:tc>
          <w:tcPr>
            <w:tcW w:w="1245" w:type="dxa"/>
          </w:tcPr>
          <w:p w14:paraId="7003D529" w14:textId="283CB972" w:rsidR="009D03B9" w:rsidRPr="00A66763" w:rsidRDefault="000245EF" w:rsidP="00AB733A">
            <w:pPr>
              <w:rPr>
                <w:rFonts w:ascii="Arial" w:hAnsi="Arial" w:cs="Arial"/>
                <w:noProof/>
                <w:lang w:val="sr-Latn-CS"/>
              </w:rPr>
            </w:pPr>
            <w:r w:rsidRPr="00A66763">
              <w:rPr>
                <w:rFonts w:ascii="Arial" w:hAnsi="Arial" w:cs="Arial"/>
                <w:noProof/>
                <w:lang w:val="sr-Latn-CS"/>
              </w:rPr>
              <w:lastRenderedPageBreak/>
              <w:t>Korisnici</w:t>
            </w:r>
          </w:p>
        </w:tc>
        <w:tc>
          <w:tcPr>
            <w:tcW w:w="8377" w:type="dxa"/>
            <w:gridSpan w:val="2"/>
          </w:tcPr>
          <w:p w14:paraId="5E157D41" w14:textId="2C2E39B0" w:rsidR="009D03B9" w:rsidRPr="00A66763" w:rsidRDefault="000245EF" w:rsidP="002B5106">
            <w:pPr>
              <w:jc w:val="center"/>
              <w:rPr>
                <w:rFonts w:ascii="Arial" w:hAnsi="Arial" w:cs="Arial"/>
                <w:noProof/>
                <w:lang w:val="sr-Latn-CS"/>
              </w:rPr>
            </w:pPr>
            <w:r w:rsidRPr="00A66763">
              <w:rPr>
                <w:rFonts w:ascii="Arial" w:hAnsi="Arial" w:cs="Arial"/>
                <w:noProof/>
                <w:lang w:val="sr-Latn-CS"/>
              </w:rPr>
              <w:t>Registrovana</w:t>
            </w:r>
            <w:r w:rsidR="002B5106" w:rsidRPr="00A66763">
              <w:rPr>
                <w:rFonts w:ascii="Arial" w:hAnsi="Arial" w:cs="Arial"/>
                <w:noProof/>
                <w:lang w:val="sr-Latn-CS"/>
              </w:rPr>
              <w:t xml:space="preserve"> </w:t>
            </w:r>
            <w:r w:rsidRPr="00A66763">
              <w:rPr>
                <w:rFonts w:ascii="Arial" w:hAnsi="Arial" w:cs="Arial"/>
                <w:noProof/>
                <w:lang w:val="sr-Latn-CS"/>
              </w:rPr>
              <w:t>poljoprivredna</w:t>
            </w:r>
            <w:r w:rsidR="002B5106" w:rsidRPr="00A66763">
              <w:rPr>
                <w:rFonts w:ascii="Arial" w:hAnsi="Arial" w:cs="Arial"/>
                <w:noProof/>
                <w:lang w:val="sr-Latn-CS"/>
              </w:rPr>
              <w:t xml:space="preserve"> </w:t>
            </w:r>
            <w:r w:rsidRPr="00A66763">
              <w:rPr>
                <w:rFonts w:ascii="Arial" w:hAnsi="Arial" w:cs="Arial"/>
                <w:noProof/>
                <w:lang w:val="sr-Latn-CS"/>
              </w:rPr>
              <w:t>gazdinstva</w:t>
            </w:r>
            <w:r w:rsidR="002B5106" w:rsidRPr="00A66763">
              <w:rPr>
                <w:rFonts w:ascii="Arial" w:hAnsi="Arial" w:cs="Arial"/>
                <w:noProof/>
                <w:lang w:val="sr-Latn-CS"/>
              </w:rPr>
              <w:t xml:space="preserve"> </w:t>
            </w:r>
            <w:r w:rsidRPr="00A66763">
              <w:rPr>
                <w:rFonts w:ascii="Arial" w:hAnsi="Arial" w:cs="Arial"/>
                <w:noProof/>
                <w:lang w:val="sr-Latn-CS"/>
              </w:rPr>
              <w:t>u</w:t>
            </w:r>
            <w:r w:rsidR="002B5106" w:rsidRPr="00A66763">
              <w:rPr>
                <w:rFonts w:ascii="Arial" w:hAnsi="Arial" w:cs="Arial"/>
                <w:noProof/>
                <w:lang w:val="sr-Latn-CS"/>
              </w:rPr>
              <w:t xml:space="preserve"> </w:t>
            </w:r>
            <w:r w:rsidRPr="00A66763">
              <w:rPr>
                <w:rFonts w:ascii="Arial" w:hAnsi="Arial" w:cs="Arial"/>
                <w:noProof/>
                <w:lang w:val="sr-Latn-CS"/>
              </w:rPr>
              <w:t>MPŠV</w:t>
            </w:r>
            <w:r w:rsidR="002B5106" w:rsidRPr="00A66763">
              <w:rPr>
                <w:rFonts w:ascii="Arial" w:hAnsi="Arial" w:cs="Arial"/>
                <w:noProof/>
                <w:lang w:val="sr-Latn-CS"/>
              </w:rPr>
              <w:t xml:space="preserve">, </w:t>
            </w:r>
            <w:r w:rsidRPr="00A66763">
              <w:rPr>
                <w:rFonts w:ascii="Arial" w:hAnsi="Arial" w:cs="Arial"/>
                <w:noProof/>
                <w:lang w:val="sr-Latn-CS"/>
              </w:rPr>
              <w:t>koja</w:t>
            </w:r>
            <w:r w:rsidR="002B5106" w:rsidRPr="00A66763">
              <w:rPr>
                <w:rFonts w:ascii="Arial" w:hAnsi="Arial" w:cs="Arial"/>
                <w:noProof/>
                <w:lang w:val="sr-Latn-CS"/>
              </w:rPr>
              <w:t xml:space="preserve"> </w:t>
            </w:r>
            <w:r w:rsidRPr="00A66763">
              <w:rPr>
                <w:rFonts w:ascii="Arial" w:hAnsi="Arial" w:cs="Arial"/>
                <w:noProof/>
                <w:lang w:val="sr-Latn-CS"/>
              </w:rPr>
              <w:t>ispunjavaju</w:t>
            </w:r>
            <w:r w:rsidR="002B5106" w:rsidRPr="00A66763">
              <w:rPr>
                <w:rFonts w:ascii="Arial" w:hAnsi="Arial" w:cs="Arial"/>
                <w:noProof/>
                <w:lang w:val="sr-Latn-CS"/>
              </w:rPr>
              <w:t xml:space="preserve"> </w:t>
            </w:r>
            <w:r w:rsidRPr="00A66763">
              <w:rPr>
                <w:rFonts w:ascii="Arial" w:hAnsi="Arial" w:cs="Arial"/>
                <w:noProof/>
                <w:lang w:val="sr-Latn-CS"/>
              </w:rPr>
              <w:t>uslove</w:t>
            </w:r>
            <w:r w:rsidR="002B5106" w:rsidRPr="00A66763">
              <w:rPr>
                <w:rFonts w:ascii="Arial" w:hAnsi="Arial" w:cs="Arial"/>
                <w:noProof/>
                <w:lang w:val="sr-Latn-CS"/>
              </w:rPr>
              <w:t xml:space="preserve"> </w:t>
            </w:r>
            <w:r w:rsidRPr="00A66763">
              <w:rPr>
                <w:rFonts w:ascii="Arial" w:hAnsi="Arial" w:cs="Arial"/>
                <w:noProof/>
                <w:lang w:val="sr-Latn-CS"/>
              </w:rPr>
              <w:t>utvrđene</w:t>
            </w:r>
            <w:r w:rsidR="002B5106" w:rsidRPr="00A66763">
              <w:rPr>
                <w:rFonts w:ascii="Arial" w:hAnsi="Arial" w:cs="Arial"/>
                <w:noProof/>
                <w:lang w:val="sr-Latn-CS"/>
              </w:rPr>
              <w:t xml:space="preserve"> </w:t>
            </w:r>
            <w:r w:rsidRPr="00A66763">
              <w:rPr>
                <w:rFonts w:ascii="Arial" w:hAnsi="Arial" w:cs="Arial"/>
                <w:noProof/>
                <w:lang w:val="sr-Latn-CS"/>
              </w:rPr>
              <w:t>Javnim</w:t>
            </w:r>
            <w:r w:rsidR="002B5106" w:rsidRPr="00A66763">
              <w:rPr>
                <w:rFonts w:ascii="Arial" w:hAnsi="Arial" w:cs="Arial"/>
                <w:noProof/>
                <w:lang w:val="sr-Latn-CS"/>
              </w:rPr>
              <w:t xml:space="preserve"> </w:t>
            </w:r>
            <w:r w:rsidRPr="00A66763">
              <w:rPr>
                <w:rFonts w:ascii="Arial" w:hAnsi="Arial" w:cs="Arial"/>
                <w:noProof/>
                <w:lang w:val="sr-Latn-CS"/>
              </w:rPr>
              <w:t>pozivom</w:t>
            </w:r>
            <w:r w:rsidR="002B5106" w:rsidRPr="00A66763">
              <w:rPr>
                <w:rFonts w:ascii="Arial" w:hAnsi="Arial" w:cs="Arial"/>
                <w:noProof/>
                <w:lang w:val="sr-Latn-CS"/>
              </w:rPr>
              <w:t>.</w:t>
            </w:r>
          </w:p>
        </w:tc>
      </w:tr>
      <w:tr w:rsidR="009D03B9" w:rsidRPr="00A66763" w14:paraId="35A3E2C5" w14:textId="77777777" w:rsidTr="006523FA">
        <w:tc>
          <w:tcPr>
            <w:tcW w:w="1245" w:type="dxa"/>
          </w:tcPr>
          <w:p w14:paraId="4DF05C46" w14:textId="60D64898" w:rsidR="009D03B9" w:rsidRPr="00A66763" w:rsidRDefault="000245EF" w:rsidP="00AB733A">
            <w:pPr>
              <w:rPr>
                <w:rFonts w:ascii="Arial" w:hAnsi="Arial" w:cs="Arial"/>
                <w:noProof/>
                <w:lang w:val="sr-Latn-CS"/>
              </w:rPr>
            </w:pPr>
            <w:r w:rsidRPr="00A66763">
              <w:rPr>
                <w:rFonts w:ascii="Arial" w:hAnsi="Arial" w:cs="Arial"/>
                <w:noProof/>
                <w:lang w:val="sr-Latn-CS"/>
              </w:rPr>
              <w:t>Način</w:t>
            </w:r>
            <w:r w:rsidR="003B5443" w:rsidRPr="00A66763">
              <w:rPr>
                <w:rFonts w:ascii="Arial" w:hAnsi="Arial" w:cs="Arial"/>
                <w:noProof/>
                <w:lang w:val="sr-Latn-CS"/>
              </w:rPr>
              <w:t xml:space="preserve"> </w:t>
            </w:r>
            <w:r w:rsidRPr="00A66763">
              <w:rPr>
                <w:rFonts w:ascii="Arial" w:hAnsi="Arial" w:cs="Arial"/>
                <w:noProof/>
                <w:lang w:val="sr-Latn-CS"/>
              </w:rPr>
              <w:t>plaćanja</w:t>
            </w:r>
          </w:p>
        </w:tc>
        <w:tc>
          <w:tcPr>
            <w:tcW w:w="8377" w:type="dxa"/>
            <w:gridSpan w:val="2"/>
          </w:tcPr>
          <w:p w14:paraId="1910D40E" w14:textId="55455FF0" w:rsidR="009D03B9" w:rsidRPr="00A66763" w:rsidRDefault="000245EF" w:rsidP="002B5106">
            <w:pPr>
              <w:jc w:val="center"/>
              <w:rPr>
                <w:rFonts w:ascii="Arial" w:hAnsi="Arial" w:cs="Arial"/>
                <w:noProof/>
                <w:lang w:val="sr-Latn-CS"/>
              </w:rPr>
            </w:pPr>
            <w:r w:rsidRPr="00A66763">
              <w:rPr>
                <w:rFonts w:ascii="Arial" w:hAnsi="Arial" w:cs="Arial"/>
                <w:noProof/>
                <w:lang w:val="sr-Latn-CS"/>
              </w:rPr>
              <w:t>Direktno</w:t>
            </w:r>
            <w:r w:rsidR="002B5106" w:rsidRPr="00A66763">
              <w:rPr>
                <w:rFonts w:ascii="Arial" w:hAnsi="Arial" w:cs="Arial"/>
                <w:noProof/>
                <w:lang w:val="sr-Latn-CS"/>
              </w:rPr>
              <w:t xml:space="preserve"> </w:t>
            </w:r>
            <w:r w:rsidRPr="00A66763">
              <w:rPr>
                <w:rFonts w:ascii="Arial" w:hAnsi="Arial" w:cs="Arial"/>
                <w:noProof/>
                <w:lang w:val="sr-Latn-CS"/>
              </w:rPr>
              <w:t>na</w:t>
            </w:r>
            <w:r w:rsidR="002B5106" w:rsidRPr="00A66763">
              <w:rPr>
                <w:rFonts w:ascii="Arial" w:hAnsi="Arial" w:cs="Arial"/>
                <w:noProof/>
                <w:lang w:val="sr-Latn-CS"/>
              </w:rPr>
              <w:t xml:space="preserve"> </w:t>
            </w:r>
            <w:r w:rsidRPr="00A66763">
              <w:rPr>
                <w:rFonts w:ascii="Arial" w:hAnsi="Arial" w:cs="Arial"/>
                <w:noProof/>
                <w:lang w:val="sr-Latn-CS"/>
              </w:rPr>
              <w:t>žiro</w:t>
            </w:r>
            <w:r w:rsidR="002B5106" w:rsidRPr="00A66763">
              <w:rPr>
                <w:rFonts w:ascii="Arial" w:hAnsi="Arial" w:cs="Arial"/>
                <w:noProof/>
                <w:lang w:val="sr-Latn-CS"/>
              </w:rPr>
              <w:t xml:space="preserve"> </w:t>
            </w:r>
            <w:r w:rsidRPr="00A66763">
              <w:rPr>
                <w:rFonts w:ascii="Arial" w:hAnsi="Arial" w:cs="Arial"/>
                <w:noProof/>
                <w:lang w:val="sr-Latn-CS"/>
              </w:rPr>
              <w:t>račun</w:t>
            </w:r>
            <w:r w:rsidR="002B5106" w:rsidRPr="00A66763">
              <w:rPr>
                <w:rFonts w:ascii="Arial" w:hAnsi="Arial" w:cs="Arial"/>
                <w:noProof/>
                <w:lang w:val="sr-Latn-CS"/>
              </w:rPr>
              <w:t xml:space="preserve"> </w:t>
            </w:r>
            <w:r w:rsidRPr="00A66763">
              <w:rPr>
                <w:rFonts w:ascii="Arial" w:hAnsi="Arial" w:cs="Arial"/>
                <w:noProof/>
                <w:lang w:val="sr-Latn-CS"/>
              </w:rPr>
              <w:t>korisnika</w:t>
            </w:r>
          </w:p>
        </w:tc>
      </w:tr>
      <w:tr w:rsidR="009D03B9" w:rsidRPr="00A66763" w14:paraId="2570EFB0" w14:textId="77777777" w:rsidTr="006523FA">
        <w:tc>
          <w:tcPr>
            <w:tcW w:w="1245" w:type="dxa"/>
          </w:tcPr>
          <w:p w14:paraId="6B3F768E" w14:textId="23801F0F" w:rsidR="009D03B9" w:rsidRPr="00A66763" w:rsidRDefault="000245EF" w:rsidP="00AB733A">
            <w:pPr>
              <w:rPr>
                <w:rFonts w:ascii="Arial" w:hAnsi="Arial" w:cs="Arial"/>
                <w:noProof/>
                <w:lang w:val="sr-Latn-CS"/>
              </w:rPr>
            </w:pPr>
            <w:r w:rsidRPr="00A66763">
              <w:rPr>
                <w:rFonts w:ascii="Arial" w:hAnsi="Arial" w:cs="Arial"/>
                <w:noProof/>
                <w:lang w:val="sr-Latn-CS"/>
              </w:rPr>
              <w:t>Realizacija</w:t>
            </w:r>
          </w:p>
        </w:tc>
        <w:tc>
          <w:tcPr>
            <w:tcW w:w="8377" w:type="dxa"/>
            <w:gridSpan w:val="2"/>
          </w:tcPr>
          <w:p w14:paraId="7CB4215D" w14:textId="290C334F" w:rsidR="009D03B9" w:rsidRPr="00A66763" w:rsidRDefault="000245EF" w:rsidP="002B5106">
            <w:pPr>
              <w:jc w:val="center"/>
              <w:rPr>
                <w:rFonts w:ascii="Arial" w:hAnsi="Arial" w:cs="Arial"/>
                <w:noProof/>
                <w:lang w:val="sr-Latn-CS"/>
              </w:rPr>
            </w:pPr>
            <w:r w:rsidRPr="00A66763">
              <w:rPr>
                <w:rFonts w:ascii="Arial" w:hAnsi="Arial" w:cs="Arial"/>
                <w:noProof/>
                <w:lang w:val="sr-Latn-CS"/>
              </w:rPr>
              <w:t>Sekretarijat</w:t>
            </w:r>
            <w:r w:rsidR="0000449C" w:rsidRPr="00A66763">
              <w:rPr>
                <w:rFonts w:ascii="Arial" w:hAnsi="Arial" w:cs="Arial"/>
                <w:noProof/>
                <w:lang w:val="sr-Latn-CS"/>
              </w:rPr>
              <w:t xml:space="preserve"> </w:t>
            </w:r>
            <w:r w:rsidRPr="00A66763">
              <w:rPr>
                <w:rFonts w:ascii="Arial" w:hAnsi="Arial" w:cs="Arial"/>
                <w:noProof/>
                <w:lang w:val="sr-Latn-CS"/>
              </w:rPr>
              <w:t>za</w:t>
            </w:r>
            <w:r w:rsidR="0000449C" w:rsidRPr="00A66763">
              <w:rPr>
                <w:rFonts w:ascii="Arial" w:hAnsi="Arial" w:cs="Arial"/>
                <w:noProof/>
                <w:lang w:val="sr-Latn-CS"/>
              </w:rPr>
              <w:t xml:space="preserve"> </w:t>
            </w:r>
            <w:r w:rsidRPr="00A66763">
              <w:rPr>
                <w:rFonts w:ascii="Arial" w:hAnsi="Arial" w:cs="Arial"/>
                <w:noProof/>
                <w:lang w:val="sr-Latn-CS"/>
              </w:rPr>
              <w:t>finansije</w:t>
            </w:r>
            <w:r w:rsidR="0000449C" w:rsidRPr="00A66763">
              <w:rPr>
                <w:rFonts w:ascii="Arial" w:hAnsi="Arial" w:cs="Arial"/>
                <w:noProof/>
                <w:lang w:val="sr-Latn-CS"/>
              </w:rPr>
              <w:t xml:space="preserve"> </w:t>
            </w:r>
            <w:r w:rsidRPr="00A66763">
              <w:rPr>
                <w:rFonts w:ascii="Arial" w:hAnsi="Arial" w:cs="Arial"/>
                <w:noProof/>
                <w:lang w:val="sr-Latn-CS"/>
              </w:rPr>
              <w:t>razvoj</w:t>
            </w:r>
            <w:r w:rsidR="0000449C" w:rsidRPr="00A66763">
              <w:rPr>
                <w:rFonts w:ascii="Arial" w:hAnsi="Arial" w:cs="Arial"/>
                <w:noProof/>
                <w:lang w:val="sr-Latn-CS"/>
              </w:rPr>
              <w:t xml:space="preserve"> </w:t>
            </w:r>
            <w:r w:rsidRPr="00A66763">
              <w:rPr>
                <w:rFonts w:ascii="Arial" w:hAnsi="Arial" w:cs="Arial"/>
                <w:noProof/>
                <w:lang w:val="sr-Latn-CS"/>
              </w:rPr>
              <w:t>i</w:t>
            </w:r>
            <w:r w:rsidR="002B5106" w:rsidRPr="00A66763">
              <w:rPr>
                <w:rFonts w:ascii="Arial" w:hAnsi="Arial" w:cs="Arial"/>
                <w:noProof/>
                <w:lang w:val="sr-Latn-CS"/>
              </w:rPr>
              <w:t xml:space="preserve"> </w:t>
            </w:r>
            <w:r w:rsidRPr="00A66763">
              <w:rPr>
                <w:rFonts w:ascii="Arial" w:hAnsi="Arial" w:cs="Arial"/>
                <w:noProof/>
                <w:lang w:val="sr-Latn-CS"/>
              </w:rPr>
              <w:t>preduzetništvo</w:t>
            </w:r>
          </w:p>
        </w:tc>
      </w:tr>
      <w:tr w:rsidR="009D03B9" w:rsidRPr="00A66763" w14:paraId="68EFED79" w14:textId="77777777" w:rsidTr="006523FA">
        <w:tc>
          <w:tcPr>
            <w:tcW w:w="1245" w:type="dxa"/>
          </w:tcPr>
          <w:p w14:paraId="78A7F300" w14:textId="72D7A298" w:rsidR="009D03B9" w:rsidRPr="00A66763" w:rsidRDefault="000245EF" w:rsidP="00AB733A">
            <w:pPr>
              <w:rPr>
                <w:rFonts w:ascii="Arial" w:hAnsi="Arial" w:cs="Arial"/>
                <w:noProof/>
                <w:lang w:val="sr-Latn-CS"/>
              </w:rPr>
            </w:pPr>
            <w:r w:rsidRPr="00A66763">
              <w:rPr>
                <w:rFonts w:ascii="Arial" w:hAnsi="Arial" w:cs="Arial"/>
                <w:noProof/>
                <w:lang w:val="sr-Latn-CS"/>
              </w:rPr>
              <w:t>Procedura</w:t>
            </w:r>
            <w:r w:rsidR="003B5443" w:rsidRPr="00A66763">
              <w:rPr>
                <w:rFonts w:ascii="Arial" w:hAnsi="Arial" w:cs="Arial"/>
                <w:noProof/>
                <w:lang w:val="sr-Latn-CS"/>
              </w:rPr>
              <w:t xml:space="preserve"> </w:t>
            </w:r>
            <w:r w:rsidRPr="00A66763">
              <w:rPr>
                <w:rFonts w:ascii="Arial" w:hAnsi="Arial" w:cs="Arial"/>
                <w:noProof/>
                <w:lang w:val="sr-Latn-CS"/>
              </w:rPr>
              <w:t>realizacije</w:t>
            </w:r>
          </w:p>
        </w:tc>
        <w:tc>
          <w:tcPr>
            <w:tcW w:w="8377" w:type="dxa"/>
            <w:gridSpan w:val="2"/>
          </w:tcPr>
          <w:p w14:paraId="5E222C74" w14:textId="0F470559" w:rsidR="00471877" w:rsidRPr="00A66763" w:rsidRDefault="000245EF" w:rsidP="00471877">
            <w:pPr>
              <w:jc w:val="both"/>
              <w:rPr>
                <w:rFonts w:ascii="Arial" w:hAnsi="Arial" w:cs="Arial"/>
                <w:noProof/>
                <w:lang w:val="sr-Latn-CS"/>
              </w:rPr>
            </w:pPr>
            <w:r w:rsidRPr="00A66763">
              <w:rPr>
                <w:rFonts w:ascii="Arial" w:hAnsi="Arial" w:cs="Arial"/>
                <w:noProof/>
                <w:lang w:val="sr-Latn-CS"/>
              </w:rPr>
              <w:t>Proizvođači</w:t>
            </w:r>
            <w:r w:rsidR="00471877" w:rsidRPr="00A66763">
              <w:rPr>
                <w:rFonts w:ascii="Arial" w:hAnsi="Arial" w:cs="Arial"/>
                <w:noProof/>
                <w:lang w:val="sr-Latn-CS"/>
              </w:rPr>
              <w:t xml:space="preserve"> </w:t>
            </w:r>
            <w:r w:rsidRPr="00A66763">
              <w:rPr>
                <w:rFonts w:ascii="Arial" w:hAnsi="Arial" w:cs="Arial"/>
                <w:noProof/>
                <w:lang w:val="sr-Latn-CS"/>
              </w:rPr>
              <w:t>dostavljaju</w:t>
            </w:r>
            <w:r w:rsidR="00471877" w:rsidRPr="00A66763">
              <w:rPr>
                <w:rFonts w:ascii="Arial" w:hAnsi="Arial" w:cs="Arial"/>
                <w:noProof/>
                <w:lang w:val="sr-Latn-CS"/>
              </w:rPr>
              <w:t xml:space="preserve"> </w:t>
            </w:r>
            <w:r w:rsidRPr="00A66763">
              <w:rPr>
                <w:rFonts w:ascii="Arial" w:hAnsi="Arial" w:cs="Arial"/>
                <w:noProof/>
                <w:lang w:val="sr-Latn-CS"/>
              </w:rPr>
              <w:t>zahjeve</w:t>
            </w:r>
            <w:r w:rsidR="00471877" w:rsidRPr="00A66763">
              <w:rPr>
                <w:rFonts w:ascii="Arial" w:hAnsi="Arial" w:cs="Arial"/>
                <w:noProof/>
                <w:lang w:val="sr-Latn-CS"/>
              </w:rPr>
              <w:t xml:space="preserve"> </w:t>
            </w:r>
            <w:r w:rsidRPr="00A66763">
              <w:rPr>
                <w:rFonts w:ascii="Arial" w:hAnsi="Arial" w:cs="Arial"/>
                <w:noProof/>
                <w:lang w:val="sr-Latn-CS"/>
              </w:rPr>
              <w:t>Sekretarijatu</w:t>
            </w:r>
            <w:r w:rsidR="00471877" w:rsidRPr="00A66763">
              <w:rPr>
                <w:rFonts w:ascii="Arial" w:hAnsi="Arial" w:cs="Arial"/>
                <w:noProof/>
                <w:lang w:val="sr-Latn-CS"/>
              </w:rPr>
              <w:t xml:space="preserve">, </w:t>
            </w:r>
            <w:r w:rsidRPr="00A66763">
              <w:rPr>
                <w:rFonts w:ascii="Arial" w:hAnsi="Arial" w:cs="Arial"/>
                <w:noProof/>
                <w:lang w:val="sr-Latn-CS"/>
              </w:rPr>
              <w:t>do</w:t>
            </w:r>
            <w:r w:rsidR="00471877" w:rsidRPr="00A66763">
              <w:rPr>
                <w:rFonts w:ascii="Arial" w:hAnsi="Arial" w:cs="Arial"/>
                <w:noProof/>
                <w:lang w:val="sr-Latn-CS"/>
              </w:rPr>
              <w:t xml:space="preserve"> </w:t>
            </w:r>
            <w:r w:rsidRPr="00A66763">
              <w:rPr>
                <w:rFonts w:ascii="Arial" w:hAnsi="Arial" w:cs="Arial"/>
                <w:noProof/>
                <w:lang w:val="sr-Latn-CS"/>
              </w:rPr>
              <w:t>roka</w:t>
            </w:r>
            <w:r w:rsidR="0000449C" w:rsidRPr="00A66763">
              <w:rPr>
                <w:rFonts w:ascii="Arial" w:hAnsi="Arial" w:cs="Arial"/>
                <w:noProof/>
                <w:lang w:val="sr-Latn-CS"/>
              </w:rPr>
              <w:t xml:space="preserve"> </w:t>
            </w:r>
            <w:r w:rsidRPr="00A66763">
              <w:rPr>
                <w:rFonts w:ascii="Arial" w:hAnsi="Arial" w:cs="Arial"/>
                <w:noProof/>
                <w:lang w:val="sr-Latn-CS"/>
              </w:rPr>
              <w:t>koji</w:t>
            </w:r>
            <w:r w:rsidR="0000449C" w:rsidRPr="00A66763">
              <w:rPr>
                <w:rFonts w:ascii="Arial" w:hAnsi="Arial" w:cs="Arial"/>
                <w:noProof/>
                <w:lang w:val="sr-Latn-CS"/>
              </w:rPr>
              <w:t xml:space="preserve"> </w:t>
            </w:r>
            <w:r w:rsidRPr="00A66763">
              <w:rPr>
                <w:rFonts w:ascii="Arial" w:hAnsi="Arial" w:cs="Arial"/>
                <w:noProof/>
                <w:lang w:val="sr-Latn-CS"/>
              </w:rPr>
              <w:t>je</w:t>
            </w:r>
            <w:r w:rsidR="0000449C" w:rsidRPr="00A66763">
              <w:rPr>
                <w:rFonts w:ascii="Arial" w:hAnsi="Arial" w:cs="Arial"/>
                <w:noProof/>
                <w:lang w:val="sr-Latn-CS"/>
              </w:rPr>
              <w:t xml:space="preserve"> </w:t>
            </w:r>
            <w:r w:rsidRPr="00A66763">
              <w:rPr>
                <w:rFonts w:ascii="Arial" w:hAnsi="Arial" w:cs="Arial"/>
                <w:noProof/>
                <w:lang w:val="sr-Latn-CS"/>
              </w:rPr>
              <w:t>će</w:t>
            </w:r>
            <w:r w:rsidR="0000449C" w:rsidRPr="00A66763">
              <w:rPr>
                <w:rFonts w:ascii="Arial" w:hAnsi="Arial" w:cs="Arial"/>
                <w:noProof/>
                <w:lang w:val="sr-Latn-CS"/>
              </w:rPr>
              <w:t xml:space="preserve"> </w:t>
            </w:r>
            <w:r w:rsidRPr="00A66763">
              <w:rPr>
                <w:rFonts w:ascii="Arial" w:hAnsi="Arial" w:cs="Arial"/>
                <w:noProof/>
                <w:lang w:val="sr-Latn-CS"/>
              </w:rPr>
              <w:t>biti</w:t>
            </w:r>
            <w:r w:rsidR="0000449C" w:rsidRPr="00A66763">
              <w:rPr>
                <w:rFonts w:ascii="Arial" w:hAnsi="Arial" w:cs="Arial"/>
                <w:noProof/>
                <w:lang w:val="sr-Latn-CS"/>
              </w:rPr>
              <w:t xml:space="preserve"> </w:t>
            </w:r>
            <w:r w:rsidRPr="00A66763">
              <w:rPr>
                <w:rFonts w:ascii="Arial" w:hAnsi="Arial" w:cs="Arial"/>
                <w:noProof/>
                <w:lang w:val="sr-Latn-CS"/>
              </w:rPr>
              <w:t>naznačen</w:t>
            </w:r>
            <w:r w:rsidR="00941DE3" w:rsidRPr="00A66763">
              <w:rPr>
                <w:rFonts w:ascii="Arial" w:hAnsi="Arial" w:cs="Arial"/>
                <w:noProof/>
                <w:lang w:val="sr-Latn-CS"/>
              </w:rPr>
              <w:t xml:space="preserve"> </w:t>
            </w:r>
            <w:r w:rsidRPr="00A66763">
              <w:rPr>
                <w:rFonts w:ascii="Arial" w:hAnsi="Arial" w:cs="Arial"/>
                <w:noProof/>
                <w:lang w:val="sr-Latn-CS"/>
              </w:rPr>
              <w:t>u</w:t>
            </w:r>
            <w:r w:rsidR="009C55E8" w:rsidRPr="00A66763">
              <w:rPr>
                <w:rFonts w:ascii="Arial" w:hAnsi="Arial" w:cs="Arial"/>
                <w:noProof/>
                <w:lang w:val="sr-Latn-CS"/>
              </w:rPr>
              <w:t xml:space="preserve"> </w:t>
            </w:r>
            <w:r w:rsidRPr="00A66763">
              <w:rPr>
                <w:rFonts w:ascii="Arial" w:hAnsi="Arial" w:cs="Arial"/>
                <w:noProof/>
                <w:lang w:val="sr-Latn-CS"/>
              </w:rPr>
              <w:t>Javnom</w:t>
            </w:r>
            <w:r w:rsidR="00941DE3" w:rsidRPr="00A66763">
              <w:rPr>
                <w:rFonts w:ascii="Arial" w:hAnsi="Arial" w:cs="Arial"/>
                <w:noProof/>
                <w:lang w:val="sr-Latn-CS"/>
              </w:rPr>
              <w:t xml:space="preserve"> </w:t>
            </w:r>
            <w:r w:rsidRPr="00A66763">
              <w:rPr>
                <w:rFonts w:ascii="Arial" w:hAnsi="Arial" w:cs="Arial"/>
                <w:noProof/>
                <w:lang w:val="sr-Latn-CS"/>
              </w:rPr>
              <w:t>pozivu</w:t>
            </w:r>
            <w:r w:rsidR="00941DE3" w:rsidRPr="00A66763">
              <w:rPr>
                <w:rFonts w:ascii="Arial" w:hAnsi="Arial" w:cs="Arial"/>
                <w:noProof/>
                <w:lang w:val="sr-Latn-CS"/>
              </w:rPr>
              <w:t>.</w:t>
            </w:r>
            <w:r w:rsidR="00407ECF" w:rsidRPr="00A66763">
              <w:rPr>
                <w:rFonts w:ascii="Arial" w:hAnsi="Arial" w:cs="Arial"/>
                <w:noProof/>
                <w:lang w:val="sr-Latn-CS"/>
              </w:rPr>
              <w:t xml:space="preserve"> </w:t>
            </w:r>
            <w:r w:rsidRPr="00A66763">
              <w:rPr>
                <w:rFonts w:ascii="Arial" w:hAnsi="Arial" w:cs="Arial"/>
                <w:noProof/>
                <w:lang w:val="sr-Latn-CS"/>
              </w:rPr>
              <w:t>Po</w:t>
            </w:r>
            <w:r w:rsidR="00471877" w:rsidRPr="00A66763">
              <w:rPr>
                <w:rFonts w:ascii="Arial" w:hAnsi="Arial" w:cs="Arial"/>
                <w:noProof/>
                <w:lang w:val="sr-Latn-CS"/>
              </w:rPr>
              <w:t xml:space="preserve"> </w:t>
            </w:r>
            <w:r w:rsidRPr="00A66763">
              <w:rPr>
                <w:rFonts w:ascii="Arial" w:hAnsi="Arial" w:cs="Arial"/>
                <w:noProof/>
                <w:lang w:val="sr-Latn-CS"/>
              </w:rPr>
              <w:t>prispjeću</w:t>
            </w:r>
            <w:r w:rsidR="00471877" w:rsidRPr="00A66763">
              <w:rPr>
                <w:rFonts w:ascii="Arial" w:hAnsi="Arial" w:cs="Arial"/>
                <w:noProof/>
                <w:lang w:val="sr-Latn-CS"/>
              </w:rPr>
              <w:t xml:space="preserve"> </w:t>
            </w:r>
            <w:r w:rsidRPr="00A66763">
              <w:rPr>
                <w:rFonts w:ascii="Arial" w:hAnsi="Arial" w:cs="Arial"/>
                <w:noProof/>
                <w:lang w:val="sr-Latn-CS"/>
              </w:rPr>
              <w:t>zahtjeva</w:t>
            </w:r>
            <w:r w:rsidR="00471877" w:rsidRPr="00A66763">
              <w:rPr>
                <w:rFonts w:ascii="Arial" w:hAnsi="Arial" w:cs="Arial"/>
                <w:noProof/>
                <w:lang w:val="sr-Latn-CS"/>
              </w:rPr>
              <w:t xml:space="preserve"> </w:t>
            </w:r>
            <w:r w:rsidRPr="00A66763">
              <w:rPr>
                <w:rFonts w:ascii="Arial" w:hAnsi="Arial" w:cs="Arial"/>
                <w:noProof/>
                <w:lang w:val="sr-Latn-CS"/>
              </w:rPr>
              <w:t>Sektor</w:t>
            </w:r>
            <w:r w:rsidR="00471877" w:rsidRPr="00A66763">
              <w:rPr>
                <w:rFonts w:ascii="Arial" w:hAnsi="Arial" w:cs="Arial"/>
                <w:noProof/>
                <w:lang w:val="sr-Latn-CS"/>
              </w:rPr>
              <w:t xml:space="preserve"> </w:t>
            </w:r>
            <w:r w:rsidRPr="00A66763">
              <w:rPr>
                <w:rFonts w:ascii="Arial" w:hAnsi="Arial" w:cs="Arial"/>
                <w:noProof/>
                <w:lang w:val="sr-Latn-CS"/>
              </w:rPr>
              <w:t>za</w:t>
            </w:r>
            <w:r w:rsidR="00471877" w:rsidRPr="00A66763">
              <w:rPr>
                <w:rFonts w:ascii="Arial" w:hAnsi="Arial" w:cs="Arial"/>
                <w:noProof/>
                <w:lang w:val="sr-Latn-CS"/>
              </w:rPr>
              <w:t xml:space="preserve"> </w:t>
            </w:r>
            <w:r w:rsidRPr="00A66763">
              <w:rPr>
                <w:rFonts w:ascii="Arial" w:hAnsi="Arial" w:cs="Arial"/>
                <w:noProof/>
                <w:lang w:val="sr-Latn-CS"/>
              </w:rPr>
              <w:t>poljoprivredu</w:t>
            </w:r>
            <w:r w:rsidR="00471877" w:rsidRPr="00A66763">
              <w:rPr>
                <w:rFonts w:ascii="Arial" w:hAnsi="Arial" w:cs="Arial"/>
                <w:noProof/>
                <w:lang w:val="sr-Latn-CS"/>
              </w:rPr>
              <w:t xml:space="preserve"> </w:t>
            </w:r>
            <w:r w:rsidRPr="00A66763">
              <w:rPr>
                <w:rFonts w:ascii="Arial" w:hAnsi="Arial" w:cs="Arial"/>
                <w:noProof/>
                <w:lang w:val="sr-Latn-CS"/>
              </w:rPr>
              <w:t>Sekretarijata</w:t>
            </w:r>
            <w:r w:rsidR="003C1B51" w:rsidRPr="00A66763">
              <w:rPr>
                <w:rFonts w:ascii="Arial" w:hAnsi="Arial" w:cs="Arial"/>
                <w:noProof/>
                <w:lang w:val="sr-Latn-CS"/>
              </w:rPr>
              <w:t xml:space="preserve"> </w:t>
            </w:r>
            <w:r w:rsidRPr="00A66763">
              <w:rPr>
                <w:rFonts w:ascii="Arial" w:hAnsi="Arial" w:cs="Arial"/>
                <w:noProof/>
                <w:lang w:val="sr-Latn-CS"/>
              </w:rPr>
              <w:t>vršiće</w:t>
            </w:r>
            <w:r w:rsidR="00471877" w:rsidRPr="00A66763">
              <w:rPr>
                <w:rFonts w:ascii="Arial" w:hAnsi="Arial" w:cs="Arial"/>
                <w:noProof/>
                <w:lang w:val="sr-Latn-CS"/>
              </w:rPr>
              <w:t xml:space="preserve"> </w:t>
            </w:r>
            <w:r w:rsidRPr="00A66763">
              <w:rPr>
                <w:rFonts w:ascii="Arial" w:hAnsi="Arial" w:cs="Arial"/>
                <w:noProof/>
                <w:lang w:val="sr-Latn-CS"/>
              </w:rPr>
              <w:t>administrativnuprovjeru</w:t>
            </w:r>
            <w:r w:rsidR="00471877" w:rsidRPr="00A66763">
              <w:rPr>
                <w:rFonts w:ascii="Arial" w:hAnsi="Arial" w:cs="Arial"/>
                <w:noProof/>
                <w:lang w:val="sr-Latn-CS"/>
              </w:rPr>
              <w:t xml:space="preserve"> </w:t>
            </w:r>
            <w:r w:rsidRPr="00A66763">
              <w:rPr>
                <w:rFonts w:ascii="Arial" w:hAnsi="Arial" w:cs="Arial"/>
                <w:noProof/>
                <w:lang w:val="sr-Latn-CS"/>
              </w:rPr>
              <w:t>istih</w:t>
            </w:r>
            <w:r w:rsidR="00471877" w:rsidRPr="00A66763">
              <w:rPr>
                <w:rFonts w:ascii="Arial" w:hAnsi="Arial" w:cs="Arial"/>
                <w:noProof/>
                <w:lang w:val="sr-Latn-CS"/>
              </w:rPr>
              <w:t xml:space="preserve"> </w:t>
            </w:r>
            <w:r w:rsidRPr="00A66763">
              <w:rPr>
                <w:rFonts w:ascii="Arial" w:hAnsi="Arial" w:cs="Arial"/>
                <w:noProof/>
                <w:lang w:val="sr-Latn-CS"/>
              </w:rPr>
              <w:t>i</w:t>
            </w:r>
            <w:r w:rsidR="00471877" w:rsidRPr="00A66763">
              <w:rPr>
                <w:rFonts w:ascii="Arial" w:hAnsi="Arial" w:cs="Arial"/>
                <w:noProof/>
                <w:lang w:val="sr-Latn-CS"/>
              </w:rPr>
              <w:t xml:space="preserve"> </w:t>
            </w:r>
            <w:r w:rsidRPr="00A66763">
              <w:rPr>
                <w:rFonts w:ascii="Arial" w:hAnsi="Arial" w:cs="Arial"/>
                <w:noProof/>
                <w:lang w:val="sr-Latn-CS"/>
              </w:rPr>
              <w:t>uz</w:t>
            </w:r>
            <w:r w:rsidR="00471877" w:rsidRPr="00A66763">
              <w:rPr>
                <w:rFonts w:ascii="Arial" w:hAnsi="Arial" w:cs="Arial"/>
                <w:noProof/>
                <w:lang w:val="sr-Latn-CS"/>
              </w:rPr>
              <w:t xml:space="preserve"> </w:t>
            </w:r>
            <w:r w:rsidRPr="00A66763">
              <w:rPr>
                <w:rFonts w:ascii="Arial" w:hAnsi="Arial" w:cs="Arial"/>
                <w:noProof/>
                <w:lang w:val="sr-Latn-CS"/>
              </w:rPr>
              <w:t>njih</w:t>
            </w:r>
            <w:r w:rsidR="00471877" w:rsidRPr="00A66763">
              <w:rPr>
                <w:rFonts w:ascii="Arial" w:hAnsi="Arial" w:cs="Arial"/>
                <w:noProof/>
                <w:lang w:val="sr-Latn-CS"/>
              </w:rPr>
              <w:t xml:space="preserve"> </w:t>
            </w:r>
            <w:r w:rsidRPr="00A66763">
              <w:rPr>
                <w:rFonts w:ascii="Arial" w:hAnsi="Arial" w:cs="Arial"/>
                <w:noProof/>
                <w:lang w:val="sr-Latn-CS"/>
              </w:rPr>
              <w:t>dostavljenih</w:t>
            </w:r>
            <w:r w:rsidR="00471877" w:rsidRPr="00A66763">
              <w:rPr>
                <w:rFonts w:ascii="Arial" w:hAnsi="Arial" w:cs="Arial"/>
                <w:noProof/>
                <w:lang w:val="sr-Latn-CS"/>
              </w:rPr>
              <w:t xml:space="preserve"> </w:t>
            </w:r>
            <w:r w:rsidRPr="00A66763">
              <w:rPr>
                <w:rFonts w:ascii="Arial" w:hAnsi="Arial" w:cs="Arial"/>
                <w:noProof/>
                <w:lang w:val="sr-Latn-CS"/>
              </w:rPr>
              <w:t>dokaza</w:t>
            </w:r>
            <w:r w:rsidR="00471877" w:rsidRPr="00A66763">
              <w:rPr>
                <w:rFonts w:ascii="Arial" w:hAnsi="Arial" w:cs="Arial"/>
                <w:noProof/>
                <w:lang w:val="sr-Latn-CS"/>
              </w:rPr>
              <w:t xml:space="preserve">. </w:t>
            </w:r>
            <w:r w:rsidRPr="00A66763">
              <w:rPr>
                <w:rFonts w:ascii="Arial" w:hAnsi="Arial" w:cs="Arial"/>
                <w:noProof/>
                <w:lang w:val="sr-Latn-CS"/>
              </w:rPr>
              <w:t>Nakon</w:t>
            </w:r>
            <w:r w:rsidR="00471877" w:rsidRPr="00A66763">
              <w:rPr>
                <w:rFonts w:ascii="Arial" w:hAnsi="Arial" w:cs="Arial"/>
                <w:noProof/>
                <w:lang w:val="sr-Latn-CS"/>
              </w:rPr>
              <w:t xml:space="preserve"> </w:t>
            </w:r>
            <w:r w:rsidRPr="00A66763">
              <w:rPr>
                <w:rFonts w:ascii="Arial" w:hAnsi="Arial" w:cs="Arial"/>
                <w:noProof/>
                <w:lang w:val="sr-Latn-CS"/>
              </w:rPr>
              <w:t>toga</w:t>
            </w:r>
            <w:r w:rsidR="00471877" w:rsidRPr="00A66763">
              <w:rPr>
                <w:rFonts w:ascii="Arial" w:hAnsi="Arial" w:cs="Arial"/>
                <w:noProof/>
                <w:lang w:val="sr-Latn-CS"/>
              </w:rPr>
              <w:t xml:space="preserve"> </w:t>
            </w:r>
            <w:r w:rsidRPr="00A66763">
              <w:rPr>
                <w:rFonts w:ascii="Arial" w:hAnsi="Arial" w:cs="Arial"/>
                <w:noProof/>
                <w:lang w:val="sr-Latn-CS"/>
              </w:rPr>
              <w:t>vrši</w:t>
            </w:r>
            <w:r w:rsidR="00471877" w:rsidRPr="00A66763">
              <w:rPr>
                <w:rFonts w:ascii="Arial" w:hAnsi="Arial" w:cs="Arial"/>
                <w:noProof/>
                <w:lang w:val="sr-Latn-CS"/>
              </w:rPr>
              <w:t xml:space="preserve"> </w:t>
            </w:r>
            <w:r w:rsidRPr="00A66763">
              <w:rPr>
                <w:rFonts w:ascii="Arial" w:hAnsi="Arial" w:cs="Arial"/>
                <w:noProof/>
                <w:lang w:val="sr-Latn-CS"/>
              </w:rPr>
              <w:t>provjeru</w:t>
            </w:r>
            <w:r w:rsidR="00471877" w:rsidRPr="00A66763">
              <w:rPr>
                <w:rFonts w:ascii="Arial" w:hAnsi="Arial" w:cs="Arial"/>
                <w:noProof/>
                <w:lang w:val="sr-Latn-CS"/>
              </w:rPr>
              <w:t xml:space="preserve"> </w:t>
            </w:r>
            <w:r w:rsidRPr="00A66763">
              <w:rPr>
                <w:rFonts w:ascii="Arial" w:hAnsi="Arial" w:cs="Arial"/>
                <w:noProof/>
                <w:lang w:val="sr-Latn-CS"/>
              </w:rPr>
              <w:t>stanja</w:t>
            </w:r>
            <w:r w:rsidR="00471877" w:rsidRPr="00A66763">
              <w:rPr>
                <w:rFonts w:ascii="Arial" w:hAnsi="Arial" w:cs="Arial"/>
                <w:noProof/>
                <w:lang w:val="sr-Latn-CS"/>
              </w:rPr>
              <w:t xml:space="preserve"> </w:t>
            </w:r>
            <w:r w:rsidRPr="00A66763">
              <w:rPr>
                <w:rFonts w:ascii="Arial" w:hAnsi="Arial" w:cs="Arial"/>
                <w:noProof/>
                <w:lang w:val="sr-Latn-CS"/>
              </w:rPr>
              <w:t>na</w:t>
            </w:r>
            <w:r w:rsidR="00471877" w:rsidRPr="00A66763">
              <w:rPr>
                <w:rFonts w:ascii="Arial" w:hAnsi="Arial" w:cs="Arial"/>
                <w:noProof/>
                <w:lang w:val="sr-Latn-CS"/>
              </w:rPr>
              <w:t xml:space="preserve"> </w:t>
            </w:r>
            <w:r w:rsidRPr="00A66763">
              <w:rPr>
                <w:rFonts w:ascii="Arial" w:hAnsi="Arial" w:cs="Arial"/>
                <w:noProof/>
                <w:lang w:val="sr-Latn-CS"/>
              </w:rPr>
              <w:t>terenu</w:t>
            </w:r>
            <w:r w:rsidR="00471877" w:rsidRPr="00A66763">
              <w:rPr>
                <w:rFonts w:ascii="Arial" w:hAnsi="Arial" w:cs="Arial"/>
                <w:noProof/>
                <w:lang w:val="sr-Latn-CS"/>
              </w:rPr>
              <w:t xml:space="preserve"> </w:t>
            </w:r>
            <w:r w:rsidRPr="00A66763">
              <w:rPr>
                <w:rFonts w:ascii="Arial" w:hAnsi="Arial" w:cs="Arial"/>
                <w:noProof/>
                <w:lang w:val="sr-Latn-CS"/>
              </w:rPr>
              <w:t>kod</w:t>
            </w:r>
            <w:r w:rsidR="00471877" w:rsidRPr="00A66763">
              <w:rPr>
                <w:rFonts w:ascii="Arial" w:hAnsi="Arial" w:cs="Arial"/>
                <w:noProof/>
                <w:lang w:val="sr-Latn-CS"/>
              </w:rPr>
              <w:t xml:space="preserve"> </w:t>
            </w:r>
            <w:r w:rsidRPr="00A66763">
              <w:rPr>
                <w:rFonts w:ascii="Arial" w:hAnsi="Arial" w:cs="Arial"/>
                <w:noProof/>
                <w:lang w:val="sr-Latn-CS"/>
              </w:rPr>
              <w:t>korisnika</w:t>
            </w:r>
            <w:r w:rsidR="00471877" w:rsidRPr="00A66763">
              <w:rPr>
                <w:rFonts w:ascii="Arial" w:hAnsi="Arial" w:cs="Arial"/>
                <w:noProof/>
                <w:lang w:val="sr-Latn-CS"/>
              </w:rPr>
              <w:t xml:space="preserve"> </w:t>
            </w:r>
            <w:r w:rsidRPr="00A66763">
              <w:rPr>
                <w:rFonts w:ascii="Arial" w:hAnsi="Arial" w:cs="Arial"/>
                <w:noProof/>
                <w:lang w:val="sr-Latn-CS"/>
              </w:rPr>
              <w:t>koji</w:t>
            </w:r>
            <w:r w:rsidR="00471877" w:rsidRPr="00A66763">
              <w:rPr>
                <w:rFonts w:ascii="Arial" w:hAnsi="Arial" w:cs="Arial"/>
                <w:noProof/>
                <w:lang w:val="sr-Latn-CS"/>
              </w:rPr>
              <w:t xml:space="preserve"> </w:t>
            </w:r>
            <w:r w:rsidRPr="00A66763">
              <w:rPr>
                <w:rFonts w:ascii="Arial" w:hAnsi="Arial" w:cs="Arial"/>
                <w:noProof/>
                <w:lang w:val="sr-Latn-CS"/>
              </w:rPr>
              <w:t>su</w:t>
            </w:r>
            <w:r w:rsidR="00471877" w:rsidRPr="00A66763">
              <w:rPr>
                <w:rFonts w:ascii="Arial" w:hAnsi="Arial" w:cs="Arial"/>
                <w:noProof/>
                <w:lang w:val="sr-Latn-CS"/>
              </w:rPr>
              <w:t xml:space="preserve"> </w:t>
            </w:r>
            <w:r w:rsidRPr="00A66763">
              <w:rPr>
                <w:rFonts w:ascii="Arial" w:hAnsi="Arial" w:cs="Arial"/>
                <w:noProof/>
                <w:lang w:val="sr-Latn-CS"/>
              </w:rPr>
              <w:t>dostavili</w:t>
            </w:r>
            <w:r w:rsidR="00471877" w:rsidRPr="00A66763">
              <w:rPr>
                <w:rFonts w:ascii="Arial" w:hAnsi="Arial" w:cs="Arial"/>
                <w:noProof/>
                <w:lang w:val="sr-Latn-CS"/>
              </w:rPr>
              <w:t xml:space="preserve"> </w:t>
            </w:r>
            <w:r w:rsidRPr="00A66763">
              <w:rPr>
                <w:rFonts w:ascii="Arial" w:hAnsi="Arial" w:cs="Arial"/>
                <w:noProof/>
                <w:lang w:val="sr-Latn-CS"/>
              </w:rPr>
              <w:t>uredan</w:t>
            </w:r>
            <w:r w:rsidR="00941DE3" w:rsidRPr="00A66763">
              <w:rPr>
                <w:rFonts w:ascii="Arial" w:hAnsi="Arial" w:cs="Arial"/>
                <w:noProof/>
                <w:lang w:val="sr-Latn-CS"/>
              </w:rPr>
              <w:t xml:space="preserve"> </w:t>
            </w:r>
            <w:r w:rsidRPr="00A66763">
              <w:rPr>
                <w:rFonts w:ascii="Arial" w:hAnsi="Arial" w:cs="Arial"/>
                <w:noProof/>
                <w:lang w:val="sr-Latn-CS"/>
              </w:rPr>
              <w:t>zahtjev</w:t>
            </w:r>
            <w:r w:rsidR="00941DE3" w:rsidRPr="00A66763">
              <w:rPr>
                <w:rFonts w:ascii="Arial" w:hAnsi="Arial" w:cs="Arial"/>
                <w:noProof/>
                <w:lang w:val="sr-Latn-CS"/>
              </w:rPr>
              <w:t xml:space="preserve"> </w:t>
            </w:r>
            <w:r w:rsidRPr="00A66763">
              <w:rPr>
                <w:rFonts w:ascii="Arial" w:hAnsi="Arial" w:cs="Arial"/>
                <w:noProof/>
                <w:lang w:val="sr-Latn-CS"/>
              </w:rPr>
              <w:t>sa</w:t>
            </w:r>
            <w:r w:rsidR="00941DE3" w:rsidRPr="00A66763">
              <w:rPr>
                <w:rFonts w:ascii="Arial" w:hAnsi="Arial" w:cs="Arial"/>
                <w:noProof/>
                <w:lang w:val="sr-Latn-CS"/>
              </w:rPr>
              <w:t xml:space="preserve"> </w:t>
            </w:r>
            <w:r w:rsidRPr="00A66763">
              <w:rPr>
                <w:rFonts w:ascii="Arial" w:hAnsi="Arial" w:cs="Arial"/>
                <w:noProof/>
                <w:lang w:val="sr-Latn-CS"/>
              </w:rPr>
              <w:t>potrebnim</w:t>
            </w:r>
            <w:r w:rsidR="00941DE3" w:rsidRPr="00A66763">
              <w:rPr>
                <w:rFonts w:ascii="Arial" w:hAnsi="Arial" w:cs="Arial"/>
                <w:noProof/>
                <w:lang w:val="sr-Latn-CS"/>
              </w:rPr>
              <w:t xml:space="preserve"> </w:t>
            </w:r>
            <w:r w:rsidRPr="00A66763">
              <w:rPr>
                <w:rFonts w:ascii="Arial" w:hAnsi="Arial" w:cs="Arial"/>
                <w:noProof/>
                <w:lang w:val="sr-Latn-CS"/>
              </w:rPr>
              <w:t>dokazima</w:t>
            </w:r>
            <w:r w:rsidR="00941DE3" w:rsidRPr="00A66763">
              <w:rPr>
                <w:rFonts w:ascii="Arial" w:hAnsi="Arial" w:cs="Arial"/>
                <w:noProof/>
                <w:lang w:val="sr-Latn-CS"/>
              </w:rPr>
              <w:t>,</w:t>
            </w:r>
            <w:r w:rsidR="003C1B51" w:rsidRPr="00A66763">
              <w:rPr>
                <w:rFonts w:ascii="Arial" w:hAnsi="Arial" w:cs="Arial"/>
                <w:noProof/>
                <w:lang w:val="sr-Latn-CS"/>
              </w:rPr>
              <w:t xml:space="preserve"> </w:t>
            </w:r>
            <w:r w:rsidRPr="00A66763">
              <w:rPr>
                <w:rFonts w:ascii="Arial" w:hAnsi="Arial" w:cs="Arial"/>
                <w:noProof/>
                <w:lang w:val="sr-Latn-CS"/>
              </w:rPr>
              <w:t>sačiniće</w:t>
            </w:r>
            <w:r w:rsidR="00471877" w:rsidRPr="00A66763">
              <w:rPr>
                <w:rFonts w:ascii="Arial" w:hAnsi="Arial" w:cs="Arial"/>
                <w:noProof/>
                <w:lang w:val="sr-Latn-CS"/>
              </w:rPr>
              <w:t xml:space="preserve"> </w:t>
            </w:r>
            <w:r w:rsidRPr="00A66763">
              <w:rPr>
                <w:rFonts w:ascii="Arial" w:hAnsi="Arial" w:cs="Arial"/>
                <w:noProof/>
                <w:lang w:val="sr-Latn-CS"/>
              </w:rPr>
              <w:t>zapisnik</w:t>
            </w:r>
            <w:r w:rsidR="00471877" w:rsidRPr="00A66763">
              <w:rPr>
                <w:rFonts w:ascii="Arial" w:hAnsi="Arial" w:cs="Arial"/>
                <w:noProof/>
                <w:lang w:val="sr-Latn-CS"/>
              </w:rPr>
              <w:t xml:space="preserve"> </w:t>
            </w:r>
            <w:r w:rsidRPr="00A66763">
              <w:rPr>
                <w:rFonts w:ascii="Arial" w:hAnsi="Arial" w:cs="Arial"/>
                <w:noProof/>
                <w:lang w:val="sr-Latn-CS"/>
              </w:rPr>
              <w:t>o</w:t>
            </w:r>
            <w:r w:rsidR="00471877" w:rsidRPr="00A66763">
              <w:rPr>
                <w:rFonts w:ascii="Arial" w:hAnsi="Arial" w:cs="Arial"/>
                <w:noProof/>
                <w:lang w:val="sr-Latn-CS"/>
              </w:rPr>
              <w:t xml:space="preserve"> </w:t>
            </w:r>
            <w:r w:rsidRPr="00A66763">
              <w:rPr>
                <w:rFonts w:ascii="Arial" w:hAnsi="Arial" w:cs="Arial"/>
                <w:noProof/>
                <w:lang w:val="sr-Latn-CS"/>
              </w:rPr>
              <w:t>zatečenom</w:t>
            </w:r>
            <w:r w:rsidR="00471877" w:rsidRPr="00A66763">
              <w:rPr>
                <w:rFonts w:ascii="Arial" w:hAnsi="Arial" w:cs="Arial"/>
                <w:noProof/>
                <w:lang w:val="sr-Latn-CS"/>
              </w:rPr>
              <w:t xml:space="preserve"> </w:t>
            </w:r>
            <w:r w:rsidRPr="00A66763">
              <w:rPr>
                <w:rFonts w:ascii="Arial" w:hAnsi="Arial" w:cs="Arial"/>
                <w:noProof/>
                <w:lang w:val="sr-Latn-CS"/>
              </w:rPr>
              <w:t>stanju</w:t>
            </w:r>
            <w:r w:rsidR="00471877" w:rsidRPr="00A66763">
              <w:rPr>
                <w:rFonts w:ascii="Arial" w:hAnsi="Arial" w:cs="Arial"/>
                <w:noProof/>
                <w:lang w:val="sr-Latn-CS"/>
              </w:rPr>
              <w:t xml:space="preserve"> </w:t>
            </w:r>
            <w:r w:rsidRPr="00A66763">
              <w:rPr>
                <w:rFonts w:ascii="Arial" w:hAnsi="Arial" w:cs="Arial"/>
                <w:noProof/>
                <w:lang w:val="sr-Latn-CS"/>
              </w:rPr>
              <w:t>i</w:t>
            </w:r>
            <w:r w:rsidR="00471877" w:rsidRPr="00A66763">
              <w:rPr>
                <w:rFonts w:ascii="Arial" w:hAnsi="Arial" w:cs="Arial"/>
                <w:noProof/>
                <w:lang w:val="sr-Latn-CS"/>
              </w:rPr>
              <w:t xml:space="preserve"> </w:t>
            </w:r>
            <w:r w:rsidRPr="00A66763">
              <w:rPr>
                <w:rFonts w:ascii="Arial" w:hAnsi="Arial" w:cs="Arial"/>
                <w:noProof/>
                <w:lang w:val="sr-Latn-CS"/>
              </w:rPr>
              <w:t>proslijediti</w:t>
            </w:r>
            <w:r w:rsidR="00471877" w:rsidRPr="00A66763">
              <w:rPr>
                <w:rFonts w:ascii="Arial" w:hAnsi="Arial" w:cs="Arial"/>
                <w:noProof/>
                <w:lang w:val="sr-Latn-CS"/>
              </w:rPr>
              <w:t xml:space="preserve"> </w:t>
            </w:r>
            <w:r w:rsidRPr="00A66763">
              <w:rPr>
                <w:rFonts w:ascii="Arial" w:hAnsi="Arial" w:cs="Arial"/>
                <w:noProof/>
                <w:lang w:val="sr-Latn-CS"/>
              </w:rPr>
              <w:t>ga</w:t>
            </w:r>
            <w:r w:rsidR="00471877" w:rsidRPr="00A66763">
              <w:rPr>
                <w:rFonts w:ascii="Arial" w:hAnsi="Arial" w:cs="Arial"/>
                <w:noProof/>
                <w:lang w:val="sr-Latn-CS"/>
              </w:rPr>
              <w:t xml:space="preserve"> </w:t>
            </w:r>
            <w:r w:rsidRPr="00A66763">
              <w:rPr>
                <w:rFonts w:ascii="Arial" w:hAnsi="Arial" w:cs="Arial"/>
                <w:noProof/>
                <w:lang w:val="sr-Latn-CS"/>
              </w:rPr>
              <w:t>na</w:t>
            </w:r>
            <w:r w:rsidR="00471877" w:rsidRPr="00A66763">
              <w:rPr>
                <w:rFonts w:ascii="Arial" w:hAnsi="Arial" w:cs="Arial"/>
                <w:noProof/>
                <w:lang w:val="sr-Latn-CS"/>
              </w:rPr>
              <w:t xml:space="preserve"> </w:t>
            </w:r>
            <w:r w:rsidRPr="00A66763">
              <w:rPr>
                <w:rFonts w:ascii="Arial" w:hAnsi="Arial" w:cs="Arial"/>
                <w:noProof/>
                <w:lang w:val="sr-Latn-CS"/>
              </w:rPr>
              <w:t>dalji</w:t>
            </w:r>
            <w:r w:rsidR="00471877" w:rsidRPr="00A66763">
              <w:rPr>
                <w:rFonts w:ascii="Arial" w:hAnsi="Arial" w:cs="Arial"/>
                <w:noProof/>
                <w:lang w:val="sr-Latn-CS"/>
              </w:rPr>
              <w:t xml:space="preserve"> </w:t>
            </w:r>
            <w:r w:rsidRPr="00A66763">
              <w:rPr>
                <w:rFonts w:ascii="Arial" w:hAnsi="Arial" w:cs="Arial"/>
                <w:noProof/>
                <w:lang w:val="sr-Latn-CS"/>
              </w:rPr>
              <w:t>postupak</w:t>
            </w:r>
            <w:r w:rsidR="00471877" w:rsidRPr="00A66763">
              <w:rPr>
                <w:rFonts w:ascii="Arial" w:hAnsi="Arial" w:cs="Arial"/>
                <w:noProof/>
                <w:lang w:val="sr-Latn-CS"/>
              </w:rPr>
              <w:t xml:space="preserve"> </w:t>
            </w:r>
            <w:r w:rsidRPr="00A66763">
              <w:rPr>
                <w:rFonts w:ascii="Arial" w:hAnsi="Arial" w:cs="Arial"/>
                <w:noProof/>
                <w:lang w:val="sr-Latn-CS"/>
              </w:rPr>
              <w:t>sekretarki</w:t>
            </w:r>
            <w:r w:rsidR="00471877" w:rsidRPr="00A66763">
              <w:rPr>
                <w:rFonts w:ascii="Arial" w:hAnsi="Arial" w:cs="Arial"/>
                <w:noProof/>
                <w:lang w:val="sr-Latn-CS"/>
              </w:rPr>
              <w:t xml:space="preserve"> </w:t>
            </w:r>
            <w:r w:rsidRPr="00A66763">
              <w:rPr>
                <w:rFonts w:ascii="Arial" w:hAnsi="Arial" w:cs="Arial"/>
                <w:noProof/>
                <w:lang w:val="sr-Latn-CS"/>
              </w:rPr>
              <w:t>Sekraterijata</w:t>
            </w:r>
            <w:r w:rsidR="00471877" w:rsidRPr="00A66763">
              <w:rPr>
                <w:rFonts w:ascii="Arial" w:hAnsi="Arial" w:cs="Arial"/>
                <w:noProof/>
                <w:lang w:val="sr-Latn-CS"/>
              </w:rPr>
              <w:t>.</w:t>
            </w:r>
            <w:r w:rsidR="00DB056A" w:rsidRPr="00A66763">
              <w:rPr>
                <w:rFonts w:ascii="Arial" w:hAnsi="Arial" w:cs="Arial"/>
                <w:noProof/>
                <w:lang w:val="sr-Latn-CS"/>
              </w:rPr>
              <w:t xml:space="preserve"> </w:t>
            </w:r>
            <w:r w:rsidRPr="00A66763">
              <w:rPr>
                <w:rFonts w:ascii="Arial" w:hAnsi="Arial" w:cs="Arial"/>
                <w:noProof/>
                <w:lang w:val="sr-Latn-CS"/>
              </w:rPr>
              <w:t>Na</w:t>
            </w:r>
            <w:r w:rsidR="00471877" w:rsidRPr="00A66763">
              <w:rPr>
                <w:rFonts w:ascii="Arial" w:hAnsi="Arial" w:cs="Arial"/>
                <w:noProof/>
                <w:lang w:val="sr-Latn-CS"/>
              </w:rPr>
              <w:t xml:space="preserve"> </w:t>
            </w:r>
            <w:r w:rsidRPr="00A66763">
              <w:rPr>
                <w:rFonts w:ascii="Arial" w:hAnsi="Arial" w:cs="Arial"/>
                <w:noProof/>
                <w:lang w:val="sr-Latn-CS"/>
              </w:rPr>
              <w:t>osnovu</w:t>
            </w:r>
            <w:r w:rsidR="00471877" w:rsidRPr="00A66763">
              <w:rPr>
                <w:rFonts w:ascii="Arial" w:hAnsi="Arial" w:cs="Arial"/>
                <w:noProof/>
                <w:lang w:val="sr-Latn-CS"/>
              </w:rPr>
              <w:t xml:space="preserve"> </w:t>
            </w:r>
            <w:r w:rsidRPr="00A66763">
              <w:rPr>
                <w:rFonts w:ascii="Arial" w:hAnsi="Arial" w:cs="Arial"/>
                <w:noProof/>
                <w:lang w:val="sr-Latn-CS"/>
              </w:rPr>
              <w:t>tih</w:t>
            </w:r>
            <w:r w:rsidR="00471877" w:rsidRPr="00A66763">
              <w:rPr>
                <w:rFonts w:ascii="Arial" w:hAnsi="Arial" w:cs="Arial"/>
                <w:noProof/>
                <w:lang w:val="sr-Latn-CS"/>
              </w:rPr>
              <w:t xml:space="preserve"> </w:t>
            </w:r>
            <w:r w:rsidRPr="00A66763">
              <w:rPr>
                <w:rFonts w:ascii="Arial" w:hAnsi="Arial" w:cs="Arial"/>
                <w:noProof/>
                <w:lang w:val="sr-Latn-CS"/>
              </w:rPr>
              <w:t>zapisnika</w:t>
            </w:r>
            <w:r w:rsidR="00471877" w:rsidRPr="00A66763">
              <w:rPr>
                <w:rFonts w:ascii="Arial" w:hAnsi="Arial" w:cs="Arial"/>
                <w:noProof/>
                <w:lang w:val="sr-Latn-CS"/>
              </w:rPr>
              <w:t xml:space="preserve"> </w:t>
            </w:r>
            <w:r w:rsidRPr="00A66763">
              <w:rPr>
                <w:rFonts w:ascii="Arial" w:hAnsi="Arial" w:cs="Arial"/>
                <w:noProof/>
                <w:lang w:val="sr-Latn-CS"/>
              </w:rPr>
              <w:t>Sekretarijat</w:t>
            </w:r>
            <w:r w:rsidR="00471877" w:rsidRPr="00A66763">
              <w:rPr>
                <w:rFonts w:ascii="Arial" w:hAnsi="Arial" w:cs="Arial"/>
                <w:noProof/>
                <w:lang w:val="sr-Latn-CS"/>
              </w:rPr>
              <w:t xml:space="preserve"> </w:t>
            </w:r>
            <w:r w:rsidRPr="00A66763">
              <w:rPr>
                <w:rFonts w:ascii="Arial" w:hAnsi="Arial" w:cs="Arial"/>
                <w:noProof/>
                <w:lang w:val="sr-Latn-CS"/>
              </w:rPr>
              <w:t>donosi</w:t>
            </w:r>
            <w:r w:rsidR="00471877" w:rsidRPr="00A66763">
              <w:rPr>
                <w:rFonts w:ascii="Arial" w:hAnsi="Arial" w:cs="Arial"/>
                <w:noProof/>
                <w:lang w:val="sr-Latn-CS"/>
              </w:rPr>
              <w:t xml:space="preserve"> </w:t>
            </w:r>
            <w:r w:rsidRPr="00A66763">
              <w:rPr>
                <w:rFonts w:ascii="Arial" w:hAnsi="Arial" w:cs="Arial"/>
                <w:noProof/>
                <w:lang w:val="sr-Latn-CS"/>
              </w:rPr>
              <w:t>akt</w:t>
            </w:r>
            <w:r w:rsidR="00471877" w:rsidRPr="00A66763">
              <w:rPr>
                <w:rFonts w:ascii="Arial" w:hAnsi="Arial" w:cs="Arial"/>
                <w:noProof/>
                <w:lang w:val="sr-Latn-CS"/>
              </w:rPr>
              <w:t xml:space="preserve"> </w:t>
            </w:r>
            <w:r w:rsidRPr="00A66763">
              <w:rPr>
                <w:rFonts w:ascii="Arial" w:hAnsi="Arial" w:cs="Arial"/>
                <w:noProof/>
                <w:lang w:val="sr-Latn-CS"/>
              </w:rPr>
              <w:t>o</w:t>
            </w:r>
            <w:r w:rsidR="00471877" w:rsidRPr="00A66763">
              <w:rPr>
                <w:rFonts w:ascii="Arial" w:hAnsi="Arial" w:cs="Arial"/>
                <w:noProof/>
                <w:lang w:val="sr-Latn-CS"/>
              </w:rPr>
              <w:t xml:space="preserve"> </w:t>
            </w:r>
            <w:r w:rsidRPr="00A66763">
              <w:rPr>
                <w:rFonts w:ascii="Arial" w:hAnsi="Arial" w:cs="Arial"/>
                <w:noProof/>
                <w:lang w:val="sr-Latn-CS"/>
              </w:rPr>
              <w:t>dodjeli</w:t>
            </w:r>
            <w:r w:rsidR="00471877" w:rsidRPr="00A66763">
              <w:rPr>
                <w:rFonts w:ascii="Arial" w:hAnsi="Arial" w:cs="Arial"/>
                <w:noProof/>
                <w:lang w:val="sr-Latn-CS"/>
              </w:rPr>
              <w:t xml:space="preserve"> </w:t>
            </w:r>
            <w:r w:rsidRPr="00A66763">
              <w:rPr>
                <w:rFonts w:ascii="Arial" w:hAnsi="Arial" w:cs="Arial"/>
                <w:noProof/>
                <w:lang w:val="sr-Latn-CS"/>
              </w:rPr>
              <w:t>sredstava</w:t>
            </w:r>
            <w:r w:rsidR="00471877" w:rsidRPr="00A66763">
              <w:rPr>
                <w:rFonts w:ascii="Arial" w:hAnsi="Arial" w:cs="Arial"/>
                <w:noProof/>
                <w:lang w:val="sr-Latn-CS"/>
              </w:rPr>
              <w:t xml:space="preserve"> </w:t>
            </w:r>
            <w:r w:rsidRPr="00A66763">
              <w:rPr>
                <w:rFonts w:ascii="Arial" w:hAnsi="Arial" w:cs="Arial"/>
                <w:noProof/>
                <w:lang w:val="sr-Latn-CS"/>
              </w:rPr>
              <w:t>i</w:t>
            </w:r>
            <w:r w:rsidR="00471877" w:rsidRPr="00A66763">
              <w:rPr>
                <w:rFonts w:ascii="Arial" w:hAnsi="Arial" w:cs="Arial"/>
                <w:noProof/>
                <w:lang w:val="sr-Latn-CS"/>
              </w:rPr>
              <w:t xml:space="preserve"> </w:t>
            </w:r>
            <w:r w:rsidRPr="00A66763">
              <w:rPr>
                <w:rFonts w:ascii="Arial" w:hAnsi="Arial" w:cs="Arial"/>
                <w:noProof/>
                <w:lang w:val="sr-Latn-CS"/>
              </w:rPr>
              <w:t>vrši</w:t>
            </w:r>
            <w:r w:rsidR="00471877" w:rsidRPr="00A66763">
              <w:rPr>
                <w:rFonts w:ascii="Arial" w:hAnsi="Arial" w:cs="Arial"/>
                <w:noProof/>
                <w:lang w:val="sr-Latn-CS"/>
              </w:rPr>
              <w:t xml:space="preserve"> </w:t>
            </w:r>
            <w:r w:rsidRPr="00A66763">
              <w:rPr>
                <w:rFonts w:ascii="Arial" w:hAnsi="Arial" w:cs="Arial"/>
                <w:noProof/>
                <w:lang w:val="sr-Latn-CS"/>
              </w:rPr>
              <w:t>isplatu</w:t>
            </w:r>
            <w:r w:rsidR="00471877" w:rsidRPr="00A66763">
              <w:rPr>
                <w:rFonts w:ascii="Arial" w:hAnsi="Arial" w:cs="Arial"/>
                <w:noProof/>
                <w:lang w:val="sr-Latn-CS"/>
              </w:rPr>
              <w:t xml:space="preserve"> </w:t>
            </w:r>
            <w:r w:rsidRPr="00A66763">
              <w:rPr>
                <w:rFonts w:ascii="Arial" w:hAnsi="Arial" w:cs="Arial"/>
                <w:noProof/>
                <w:lang w:val="sr-Latn-CS"/>
              </w:rPr>
              <w:t>istih</w:t>
            </w:r>
            <w:r w:rsidR="00471877" w:rsidRPr="00A66763">
              <w:rPr>
                <w:rFonts w:ascii="Arial" w:hAnsi="Arial" w:cs="Arial"/>
                <w:noProof/>
                <w:lang w:val="sr-Latn-CS"/>
              </w:rPr>
              <w:t>.</w:t>
            </w:r>
          </w:p>
          <w:p w14:paraId="601035E1" w14:textId="77777777" w:rsidR="009D03B9" w:rsidRPr="00A66763" w:rsidRDefault="00471877" w:rsidP="00471877">
            <w:pPr>
              <w:rPr>
                <w:rFonts w:ascii="Arial" w:hAnsi="Arial" w:cs="Arial"/>
                <w:noProof/>
                <w:lang w:val="sr-Latn-CS"/>
              </w:rPr>
            </w:pPr>
            <w:r w:rsidRPr="00A66763">
              <w:rPr>
                <w:rFonts w:ascii="Arial" w:hAnsi="Arial" w:cs="Arial"/>
                <w:b/>
                <w:noProof/>
                <w:lang w:val="sr-Latn-CS" w:eastAsia="de-DE" w:bidi="en-US"/>
              </w:rPr>
              <w:t xml:space="preserve"> </w:t>
            </w:r>
          </w:p>
        </w:tc>
      </w:tr>
      <w:tr w:rsidR="009D03B9" w:rsidRPr="00A66763" w14:paraId="5F607148" w14:textId="77777777" w:rsidTr="006523FA">
        <w:tc>
          <w:tcPr>
            <w:tcW w:w="1245" w:type="dxa"/>
          </w:tcPr>
          <w:p w14:paraId="57763B02" w14:textId="6D384B1E" w:rsidR="009D03B9" w:rsidRPr="00A66763" w:rsidRDefault="000245EF" w:rsidP="00AB733A">
            <w:pPr>
              <w:rPr>
                <w:rFonts w:ascii="Arial" w:hAnsi="Arial" w:cs="Arial"/>
                <w:noProof/>
                <w:lang w:val="sr-Latn-CS"/>
              </w:rPr>
            </w:pPr>
            <w:r w:rsidRPr="00A66763">
              <w:rPr>
                <w:rFonts w:ascii="Arial" w:hAnsi="Arial" w:cs="Arial"/>
                <w:noProof/>
                <w:lang w:val="sr-Latn-CS"/>
              </w:rPr>
              <w:t>Nadzor</w:t>
            </w:r>
            <w:r w:rsidR="009C55E8" w:rsidRPr="00A66763">
              <w:rPr>
                <w:rFonts w:ascii="Arial" w:hAnsi="Arial" w:cs="Arial"/>
                <w:noProof/>
                <w:lang w:val="sr-Latn-CS"/>
              </w:rPr>
              <w:t xml:space="preserve"> </w:t>
            </w:r>
            <w:r w:rsidRPr="00A66763">
              <w:rPr>
                <w:rFonts w:ascii="Arial" w:hAnsi="Arial" w:cs="Arial"/>
                <w:noProof/>
                <w:lang w:val="sr-Latn-CS"/>
              </w:rPr>
              <w:t>i</w:t>
            </w:r>
            <w:r w:rsidR="003B5443" w:rsidRPr="00A66763">
              <w:rPr>
                <w:rFonts w:ascii="Arial" w:hAnsi="Arial" w:cs="Arial"/>
                <w:noProof/>
                <w:lang w:val="sr-Latn-CS"/>
              </w:rPr>
              <w:t xml:space="preserve"> </w:t>
            </w:r>
            <w:r w:rsidRPr="00A66763">
              <w:rPr>
                <w:rFonts w:ascii="Arial" w:hAnsi="Arial" w:cs="Arial"/>
                <w:noProof/>
                <w:lang w:val="sr-Latn-CS"/>
              </w:rPr>
              <w:t>kontrola</w:t>
            </w:r>
          </w:p>
        </w:tc>
        <w:tc>
          <w:tcPr>
            <w:tcW w:w="8377" w:type="dxa"/>
            <w:gridSpan w:val="2"/>
          </w:tcPr>
          <w:p w14:paraId="6DC2A5D3" w14:textId="62DA7612" w:rsidR="009D03B9" w:rsidRPr="00A66763" w:rsidRDefault="000245EF" w:rsidP="002B5106">
            <w:pPr>
              <w:jc w:val="center"/>
              <w:rPr>
                <w:rFonts w:ascii="Arial" w:hAnsi="Arial" w:cs="Arial"/>
                <w:noProof/>
                <w:lang w:val="sr-Latn-CS"/>
              </w:rPr>
            </w:pPr>
            <w:r w:rsidRPr="00A66763">
              <w:rPr>
                <w:rFonts w:ascii="Arial" w:hAnsi="Arial" w:cs="Arial"/>
                <w:noProof/>
                <w:lang w:val="sr-Latn-CS"/>
              </w:rPr>
              <w:t>Sekretarijat</w:t>
            </w:r>
            <w:r w:rsidR="009C55E8" w:rsidRPr="00A66763">
              <w:rPr>
                <w:rFonts w:ascii="Arial" w:hAnsi="Arial" w:cs="Arial"/>
                <w:noProof/>
                <w:lang w:val="sr-Latn-CS"/>
              </w:rPr>
              <w:t xml:space="preserve"> </w:t>
            </w:r>
            <w:r w:rsidRPr="00A66763">
              <w:rPr>
                <w:rFonts w:ascii="Arial" w:hAnsi="Arial" w:cs="Arial"/>
                <w:noProof/>
                <w:lang w:val="sr-Latn-CS"/>
              </w:rPr>
              <w:t>za</w:t>
            </w:r>
            <w:r w:rsidR="009C55E8" w:rsidRPr="00A66763">
              <w:rPr>
                <w:rFonts w:ascii="Arial" w:hAnsi="Arial" w:cs="Arial"/>
                <w:noProof/>
                <w:lang w:val="sr-Latn-CS"/>
              </w:rPr>
              <w:t xml:space="preserve"> </w:t>
            </w:r>
            <w:r w:rsidRPr="00A66763">
              <w:rPr>
                <w:rFonts w:ascii="Arial" w:hAnsi="Arial" w:cs="Arial"/>
                <w:noProof/>
                <w:lang w:val="sr-Latn-CS"/>
              </w:rPr>
              <w:t>finansije</w:t>
            </w:r>
            <w:r w:rsidR="009C55E8" w:rsidRPr="00A66763">
              <w:rPr>
                <w:rFonts w:ascii="Arial" w:hAnsi="Arial" w:cs="Arial"/>
                <w:noProof/>
                <w:lang w:val="sr-Latn-CS"/>
              </w:rPr>
              <w:t xml:space="preserve"> </w:t>
            </w:r>
            <w:r w:rsidRPr="00A66763">
              <w:rPr>
                <w:rFonts w:ascii="Arial" w:hAnsi="Arial" w:cs="Arial"/>
                <w:noProof/>
                <w:lang w:val="sr-Latn-CS"/>
              </w:rPr>
              <w:t>razvoj</w:t>
            </w:r>
            <w:r w:rsidR="009C55E8" w:rsidRPr="00A66763">
              <w:rPr>
                <w:rFonts w:ascii="Arial" w:hAnsi="Arial" w:cs="Arial"/>
                <w:noProof/>
                <w:lang w:val="sr-Latn-CS"/>
              </w:rPr>
              <w:t xml:space="preserve"> </w:t>
            </w:r>
            <w:r w:rsidRPr="00A66763">
              <w:rPr>
                <w:rFonts w:ascii="Arial" w:hAnsi="Arial" w:cs="Arial"/>
                <w:noProof/>
                <w:lang w:val="sr-Latn-CS"/>
              </w:rPr>
              <w:t>i</w:t>
            </w:r>
            <w:r w:rsidR="002B5106" w:rsidRPr="00A66763">
              <w:rPr>
                <w:rFonts w:ascii="Arial" w:hAnsi="Arial" w:cs="Arial"/>
                <w:noProof/>
                <w:lang w:val="sr-Latn-CS"/>
              </w:rPr>
              <w:t xml:space="preserve"> </w:t>
            </w:r>
            <w:r w:rsidRPr="00A66763">
              <w:rPr>
                <w:rFonts w:ascii="Arial" w:hAnsi="Arial" w:cs="Arial"/>
                <w:noProof/>
                <w:lang w:val="sr-Latn-CS"/>
              </w:rPr>
              <w:t>preduzetništvo</w:t>
            </w:r>
          </w:p>
        </w:tc>
      </w:tr>
      <w:tr w:rsidR="003B5443" w:rsidRPr="00A66763" w14:paraId="3BDFEF25" w14:textId="77777777" w:rsidTr="006523FA">
        <w:trPr>
          <w:trHeight w:val="300"/>
        </w:trPr>
        <w:tc>
          <w:tcPr>
            <w:tcW w:w="1245" w:type="dxa"/>
            <w:vMerge w:val="restart"/>
          </w:tcPr>
          <w:p w14:paraId="11E6CB13" w14:textId="51300FDA" w:rsidR="003B5443" w:rsidRPr="00A66763" w:rsidRDefault="000245EF" w:rsidP="004A4F69">
            <w:pPr>
              <w:rPr>
                <w:rFonts w:ascii="Arial" w:hAnsi="Arial" w:cs="Arial"/>
                <w:noProof/>
                <w:lang w:val="sr-Latn-CS"/>
              </w:rPr>
            </w:pPr>
            <w:r w:rsidRPr="00A66763">
              <w:rPr>
                <w:rFonts w:ascii="Arial" w:hAnsi="Arial" w:cs="Arial"/>
                <w:noProof/>
                <w:lang w:val="sr-Latn-CS"/>
              </w:rPr>
              <w:t>Finansijski</w:t>
            </w:r>
            <w:r w:rsidR="003B5443" w:rsidRPr="00A66763">
              <w:rPr>
                <w:rFonts w:ascii="Arial" w:hAnsi="Arial" w:cs="Arial"/>
                <w:noProof/>
                <w:lang w:val="sr-Latn-CS"/>
              </w:rPr>
              <w:t xml:space="preserve"> </w:t>
            </w:r>
            <w:r w:rsidRPr="00A66763">
              <w:rPr>
                <w:rFonts w:ascii="Arial" w:hAnsi="Arial" w:cs="Arial"/>
                <w:noProof/>
                <w:lang w:val="sr-Latn-CS"/>
              </w:rPr>
              <w:t>plan</w:t>
            </w:r>
          </w:p>
        </w:tc>
        <w:tc>
          <w:tcPr>
            <w:tcW w:w="5325" w:type="dxa"/>
          </w:tcPr>
          <w:p w14:paraId="5E094B4D" w14:textId="4D68F6AD" w:rsidR="003B5443" w:rsidRPr="00A66763" w:rsidRDefault="000245EF" w:rsidP="003B5443">
            <w:pPr>
              <w:jc w:val="center"/>
              <w:rPr>
                <w:rFonts w:ascii="Arial" w:hAnsi="Arial" w:cs="Arial"/>
                <w:noProof/>
                <w:lang w:val="sr-Latn-CS"/>
              </w:rPr>
            </w:pPr>
            <w:r w:rsidRPr="00A66763">
              <w:rPr>
                <w:rFonts w:ascii="Arial" w:hAnsi="Arial" w:cs="Arial"/>
                <w:noProof/>
                <w:lang w:val="sr-Latn-CS"/>
              </w:rPr>
              <w:t>Iznos</w:t>
            </w:r>
            <w:r w:rsidR="002B5106" w:rsidRPr="00A66763">
              <w:rPr>
                <w:rFonts w:ascii="Arial" w:hAnsi="Arial" w:cs="Arial"/>
                <w:noProof/>
                <w:lang w:val="sr-Latn-CS"/>
              </w:rPr>
              <w:t xml:space="preserve"> </w:t>
            </w:r>
            <w:r w:rsidR="003B5443" w:rsidRPr="00A66763">
              <w:rPr>
                <w:rFonts w:ascii="Arial" w:hAnsi="Arial" w:cs="Arial"/>
                <w:noProof/>
                <w:lang w:val="sr-Latn-CS"/>
              </w:rPr>
              <w:t xml:space="preserve"> </w:t>
            </w:r>
            <w:r w:rsidRPr="00A66763">
              <w:rPr>
                <w:rFonts w:ascii="Arial" w:hAnsi="Arial" w:cs="Arial"/>
                <w:noProof/>
                <w:lang w:val="sr-Latn-CS"/>
              </w:rPr>
              <w:t>u</w:t>
            </w:r>
            <w:r w:rsidR="002B5106" w:rsidRPr="00A66763">
              <w:rPr>
                <w:rFonts w:ascii="Arial" w:hAnsi="Arial" w:cs="Arial"/>
                <w:noProof/>
                <w:lang w:val="sr-Latn-CS"/>
              </w:rPr>
              <w:t xml:space="preserve"> €</w:t>
            </w:r>
          </w:p>
        </w:tc>
        <w:tc>
          <w:tcPr>
            <w:tcW w:w="3052" w:type="dxa"/>
          </w:tcPr>
          <w:p w14:paraId="259ABA0B" w14:textId="77777777" w:rsidR="003B5443" w:rsidRPr="00A66763" w:rsidRDefault="000D1CE9" w:rsidP="00216710">
            <w:pPr>
              <w:jc w:val="center"/>
              <w:rPr>
                <w:rFonts w:ascii="Arial" w:hAnsi="Arial" w:cs="Arial"/>
                <w:b/>
                <w:noProof/>
                <w:lang w:val="sr-Latn-CS"/>
              </w:rPr>
            </w:pPr>
            <w:r w:rsidRPr="00A66763">
              <w:rPr>
                <w:rFonts w:ascii="Arial" w:hAnsi="Arial" w:cs="Arial"/>
                <w:b/>
                <w:noProof/>
                <w:lang w:val="sr-Latn-CS"/>
              </w:rPr>
              <w:t>4</w:t>
            </w:r>
            <w:r w:rsidR="00216710" w:rsidRPr="00A66763">
              <w:rPr>
                <w:rFonts w:ascii="Arial" w:hAnsi="Arial" w:cs="Arial"/>
                <w:b/>
                <w:noProof/>
                <w:lang w:val="sr-Latn-CS"/>
              </w:rPr>
              <w:t>0</w:t>
            </w:r>
            <w:r w:rsidR="009C55E8" w:rsidRPr="00A66763">
              <w:rPr>
                <w:rFonts w:ascii="Arial" w:hAnsi="Arial" w:cs="Arial"/>
                <w:b/>
                <w:noProof/>
                <w:lang w:val="sr-Latn-CS"/>
              </w:rPr>
              <w:t>.</w:t>
            </w:r>
            <w:r w:rsidR="00216710" w:rsidRPr="00A66763">
              <w:rPr>
                <w:rFonts w:ascii="Arial" w:hAnsi="Arial" w:cs="Arial"/>
                <w:b/>
                <w:noProof/>
                <w:lang w:val="sr-Latn-CS"/>
              </w:rPr>
              <w:t>000,00</w:t>
            </w:r>
          </w:p>
        </w:tc>
      </w:tr>
      <w:tr w:rsidR="003B5443" w:rsidRPr="00A66763" w14:paraId="624A7490" w14:textId="77777777" w:rsidTr="006523FA">
        <w:trPr>
          <w:trHeight w:val="300"/>
        </w:trPr>
        <w:tc>
          <w:tcPr>
            <w:tcW w:w="1245" w:type="dxa"/>
            <w:vMerge/>
          </w:tcPr>
          <w:p w14:paraId="18E62C4B" w14:textId="77777777" w:rsidR="003B5443" w:rsidRPr="00A66763" w:rsidRDefault="003B5443" w:rsidP="00AB733A">
            <w:pPr>
              <w:rPr>
                <w:rFonts w:ascii="Arial" w:hAnsi="Arial" w:cs="Arial"/>
                <w:noProof/>
                <w:lang w:val="sr-Latn-CS"/>
              </w:rPr>
            </w:pPr>
          </w:p>
        </w:tc>
        <w:tc>
          <w:tcPr>
            <w:tcW w:w="5325" w:type="dxa"/>
            <w:tcBorders>
              <w:bottom w:val="single" w:sz="4" w:space="0" w:color="auto"/>
            </w:tcBorders>
          </w:tcPr>
          <w:p w14:paraId="513E0885" w14:textId="32A9DB3E" w:rsidR="003B5443" w:rsidRPr="00A66763" w:rsidRDefault="000245EF" w:rsidP="002B5106">
            <w:pPr>
              <w:jc w:val="center"/>
              <w:rPr>
                <w:rFonts w:ascii="Arial" w:hAnsi="Arial" w:cs="Arial"/>
                <w:b/>
                <w:noProof/>
                <w:lang w:val="sr-Latn-CS"/>
              </w:rPr>
            </w:pPr>
            <w:r w:rsidRPr="00A66763">
              <w:rPr>
                <w:rFonts w:ascii="Arial" w:hAnsi="Arial" w:cs="Arial"/>
                <w:b/>
                <w:noProof/>
                <w:lang w:val="sr-Latn-CS"/>
              </w:rPr>
              <w:t>UKUPNO</w:t>
            </w:r>
            <w:r w:rsidR="002B5106" w:rsidRPr="00A66763">
              <w:rPr>
                <w:rFonts w:ascii="Arial" w:hAnsi="Arial" w:cs="Arial"/>
                <w:b/>
                <w:noProof/>
                <w:lang w:val="sr-Latn-CS"/>
              </w:rPr>
              <w:t>:</w:t>
            </w:r>
          </w:p>
        </w:tc>
        <w:tc>
          <w:tcPr>
            <w:tcW w:w="3052" w:type="dxa"/>
            <w:tcBorders>
              <w:bottom w:val="single" w:sz="4" w:space="0" w:color="auto"/>
            </w:tcBorders>
          </w:tcPr>
          <w:p w14:paraId="53D9B6E6" w14:textId="77777777" w:rsidR="003B5443" w:rsidRPr="00A66763" w:rsidRDefault="000D1CE9" w:rsidP="00216710">
            <w:pPr>
              <w:jc w:val="center"/>
              <w:rPr>
                <w:rFonts w:ascii="Arial" w:hAnsi="Arial" w:cs="Arial"/>
                <w:b/>
                <w:noProof/>
                <w:lang w:val="sr-Latn-CS"/>
              </w:rPr>
            </w:pPr>
            <w:r w:rsidRPr="00A66763">
              <w:rPr>
                <w:rFonts w:ascii="Arial" w:hAnsi="Arial" w:cs="Arial"/>
                <w:b/>
                <w:noProof/>
                <w:lang w:val="sr-Latn-CS"/>
              </w:rPr>
              <w:t>4</w:t>
            </w:r>
            <w:r w:rsidR="00F750B9" w:rsidRPr="00A66763">
              <w:rPr>
                <w:rFonts w:ascii="Arial" w:hAnsi="Arial" w:cs="Arial"/>
                <w:b/>
                <w:noProof/>
                <w:lang w:val="sr-Latn-CS"/>
              </w:rPr>
              <w:t>0</w:t>
            </w:r>
            <w:r w:rsidR="009C55E8" w:rsidRPr="00A66763">
              <w:rPr>
                <w:rFonts w:ascii="Arial" w:hAnsi="Arial" w:cs="Arial"/>
                <w:b/>
                <w:noProof/>
                <w:lang w:val="sr-Latn-CS"/>
              </w:rPr>
              <w:t>.</w:t>
            </w:r>
            <w:r w:rsidR="00F750B9" w:rsidRPr="00A66763">
              <w:rPr>
                <w:rFonts w:ascii="Arial" w:hAnsi="Arial" w:cs="Arial"/>
                <w:b/>
                <w:noProof/>
                <w:lang w:val="sr-Latn-CS"/>
              </w:rPr>
              <w:t>000,00</w:t>
            </w:r>
          </w:p>
        </w:tc>
      </w:tr>
    </w:tbl>
    <w:p w14:paraId="5D669E70" w14:textId="77777777" w:rsidR="006523FA" w:rsidRPr="00A66763" w:rsidRDefault="006523FA" w:rsidP="00AB733A">
      <w:pPr>
        <w:rPr>
          <w:rFonts w:ascii="Arial" w:hAnsi="Arial" w:cs="Arial"/>
          <w:noProof/>
          <w:lang w:val="sr-Latn-CS"/>
        </w:rPr>
      </w:pPr>
    </w:p>
    <w:p w14:paraId="44D91EA1" w14:textId="77777777" w:rsidR="00A24F21" w:rsidRPr="00A66763" w:rsidRDefault="00A24F21" w:rsidP="00AB733A">
      <w:pPr>
        <w:rPr>
          <w:rFonts w:ascii="Arial" w:hAnsi="Arial" w:cs="Arial"/>
          <w:noProof/>
          <w:lang w:val="sr-Latn-CS"/>
        </w:rPr>
      </w:pPr>
    </w:p>
    <w:p w14:paraId="5878EE90" w14:textId="77777777" w:rsidR="00A24F21" w:rsidRPr="00A66763" w:rsidRDefault="00A24F21" w:rsidP="00AB733A">
      <w:pPr>
        <w:rPr>
          <w:rFonts w:ascii="Arial" w:hAnsi="Arial" w:cs="Arial"/>
          <w:noProof/>
          <w:lang w:val="sr-Latn-CS"/>
        </w:rPr>
      </w:pPr>
    </w:p>
    <w:p w14:paraId="3264EF9E" w14:textId="77777777" w:rsidR="00A24F21" w:rsidRPr="00A66763" w:rsidRDefault="00A24F21" w:rsidP="00AB733A">
      <w:pPr>
        <w:rPr>
          <w:rFonts w:ascii="Arial" w:hAnsi="Arial" w:cs="Arial"/>
          <w:noProof/>
          <w:lang w:val="sr-Latn-CS"/>
        </w:rPr>
      </w:pPr>
    </w:p>
    <w:p w14:paraId="65494A0D" w14:textId="77777777" w:rsidR="00A24F21" w:rsidRPr="00A66763" w:rsidRDefault="00A24F21" w:rsidP="00AB733A">
      <w:pPr>
        <w:rPr>
          <w:rFonts w:ascii="Arial" w:hAnsi="Arial" w:cs="Arial"/>
          <w:noProof/>
          <w:lang w:val="sr-Latn-CS"/>
        </w:rPr>
      </w:pPr>
    </w:p>
    <w:p w14:paraId="47AAC3C4" w14:textId="77777777" w:rsidR="00A24F21" w:rsidRPr="00A66763" w:rsidRDefault="00A24F21" w:rsidP="00AB733A">
      <w:pPr>
        <w:rPr>
          <w:rFonts w:ascii="Arial" w:hAnsi="Arial" w:cs="Arial"/>
          <w:noProof/>
          <w:lang w:val="sr-Latn-CS"/>
        </w:rPr>
      </w:pPr>
    </w:p>
    <w:p w14:paraId="7D251762" w14:textId="77777777" w:rsidR="00A24F21" w:rsidRDefault="00A24F21" w:rsidP="00AB733A">
      <w:pPr>
        <w:rPr>
          <w:rFonts w:ascii="Arial" w:hAnsi="Arial" w:cs="Arial"/>
          <w:noProof/>
          <w:lang w:val="sr-Latn-CS"/>
        </w:rPr>
      </w:pPr>
    </w:p>
    <w:p w14:paraId="7A429F2B" w14:textId="77777777" w:rsidR="00A66763" w:rsidRDefault="00A66763" w:rsidP="00AB733A">
      <w:pPr>
        <w:rPr>
          <w:rFonts w:ascii="Arial" w:hAnsi="Arial" w:cs="Arial"/>
          <w:noProof/>
          <w:lang w:val="sr-Latn-CS"/>
        </w:rPr>
      </w:pPr>
    </w:p>
    <w:p w14:paraId="68E13233" w14:textId="77777777" w:rsidR="00A66763" w:rsidRDefault="00A66763" w:rsidP="00AB733A">
      <w:pPr>
        <w:rPr>
          <w:rFonts w:ascii="Arial" w:hAnsi="Arial" w:cs="Arial"/>
          <w:noProof/>
          <w:lang w:val="sr-Latn-CS"/>
        </w:rPr>
      </w:pPr>
    </w:p>
    <w:p w14:paraId="224FB8DA" w14:textId="77777777" w:rsidR="00A66763" w:rsidRDefault="00A66763" w:rsidP="00AB733A">
      <w:pPr>
        <w:rPr>
          <w:rFonts w:ascii="Arial" w:hAnsi="Arial" w:cs="Arial"/>
          <w:noProof/>
          <w:lang w:val="sr-Latn-CS"/>
        </w:rPr>
      </w:pPr>
    </w:p>
    <w:p w14:paraId="6773535E" w14:textId="77777777" w:rsidR="00A66763" w:rsidRDefault="00A66763" w:rsidP="00AB733A">
      <w:pPr>
        <w:rPr>
          <w:rFonts w:ascii="Arial" w:hAnsi="Arial" w:cs="Arial"/>
          <w:noProof/>
          <w:lang w:val="sr-Latn-CS"/>
        </w:rPr>
      </w:pPr>
    </w:p>
    <w:p w14:paraId="4E5224A0" w14:textId="77777777" w:rsidR="00A66763" w:rsidRDefault="00A66763" w:rsidP="00AB733A">
      <w:pPr>
        <w:rPr>
          <w:rFonts w:ascii="Arial" w:hAnsi="Arial" w:cs="Arial"/>
          <w:noProof/>
          <w:lang w:val="sr-Latn-CS"/>
        </w:rPr>
      </w:pPr>
    </w:p>
    <w:p w14:paraId="4053E20C" w14:textId="77777777" w:rsidR="00A66763" w:rsidRDefault="00A66763" w:rsidP="00AB733A">
      <w:pPr>
        <w:rPr>
          <w:rFonts w:ascii="Arial" w:hAnsi="Arial" w:cs="Arial"/>
          <w:noProof/>
          <w:lang w:val="sr-Latn-CS"/>
        </w:rPr>
      </w:pPr>
    </w:p>
    <w:p w14:paraId="6D13AA9E" w14:textId="77777777" w:rsidR="00A66763" w:rsidRDefault="00A66763" w:rsidP="00AB733A">
      <w:pPr>
        <w:rPr>
          <w:rFonts w:ascii="Arial" w:hAnsi="Arial" w:cs="Arial"/>
          <w:noProof/>
          <w:lang w:val="sr-Latn-CS"/>
        </w:rPr>
      </w:pPr>
    </w:p>
    <w:p w14:paraId="26855B72" w14:textId="77777777" w:rsidR="00A66763" w:rsidRDefault="00A66763" w:rsidP="00AB733A">
      <w:pPr>
        <w:rPr>
          <w:rFonts w:ascii="Arial" w:hAnsi="Arial" w:cs="Arial"/>
          <w:noProof/>
          <w:lang w:val="sr-Latn-CS"/>
        </w:rPr>
      </w:pPr>
    </w:p>
    <w:p w14:paraId="6511FB8E" w14:textId="77777777" w:rsidR="00A66763" w:rsidRDefault="00A66763" w:rsidP="00AB733A">
      <w:pPr>
        <w:rPr>
          <w:rFonts w:ascii="Arial" w:hAnsi="Arial" w:cs="Arial"/>
          <w:noProof/>
          <w:lang w:val="sr-Latn-CS"/>
        </w:rPr>
      </w:pPr>
    </w:p>
    <w:p w14:paraId="7DEC59F0" w14:textId="77777777" w:rsidR="00A66763" w:rsidRDefault="00A66763" w:rsidP="00AB733A">
      <w:pPr>
        <w:rPr>
          <w:rFonts w:ascii="Arial" w:hAnsi="Arial" w:cs="Arial"/>
          <w:noProof/>
          <w:lang w:val="sr-Latn-CS"/>
        </w:rPr>
      </w:pPr>
    </w:p>
    <w:p w14:paraId="6F4346D8" w14:textId="77777777" w:rsidR="00A66763" w:rsidRDefault="00A66763" w:rsidP="00AB733A">
      <w:pPr>
        <w:rPr>
          <w:rFonts w:ascii="Arial" w:hAnsi="Arial" w:cs="Arial"/>
          <w:noProof/>
          <w:lang w:val="sr-Latn-CS"/>
        </w:rPr>
      </w:pPr>
    </w:p>
    <w:p w14:paraId="0301B3A6" w14:textId="77777777" w:rsidR="00A66763" w:rsidRDefault="00A66763" w:rsidP="00AB733A">
      <w:pPr>
        <w:rPr>
          <w:rFonts w:ascii="Arial" w:hAnsi="Arial" w:cs="Arial"/>
          <w:noProof/>
          <w:lang w:val="sr-Latn-CS"/>
        </w:rPr>
      </w:pPr>
    </w:p>
    <w:p w14:paraId="73559F6C" w14:textId="77777777" w:rsidR="00A66763" w:rsidRDefault="00A66763" w:rsidP="00AB733A">
      <w:pPr>
        <w:rPr>
          <w:rFonts w:ascii="Arial" w:hAnsi="Arial" w:cs="Arial"/>
          <w:noProof/>
          <w:lang w:val="sr-Latn-CS"/>
        </w:rPr>
      </w:pPr>
    </w:p>
    <w:p w14:paraId="36D1F450" w14:textId="77777777" w:rsidR="00A66763" w:rsidRDefault="00A66763" w:rsidP="00AB733A">
      <w:pPr>
        <w:rPr>
          <w:rFonts w:ascii="Arial" w:hAnsi="Arial" w:cs="Arial"/>
          <w:noProof/>
          <w:lang w:val="sr-Latn-CS"/>
        </w:rPr>
      </w:pPr>
    </w:p>
    <w:p w14:paraId="2F967835" w14:textId="77777777" w:rsidR="00A66763" w:rsidRDefault="00A66763" w:rsidP="00AB733A">
      <w:pPr>
        <w:rPr>
          <w:rFonts w:ascii="Arial" w:hAnsi="Arial" w:cs="Arial"/>
          <w:noProof/>
          <w:lang w:val="sr-Latn-CS"/>
        </w:rPr>
      </w:pPr>
    </w:p>
    <w:p w14:paraId="3A8E463F" w14:textId="77777777" w:rsidR="00A66763" w:rsidRDefault="00A66763" w:rsidP="00AB733A">
      <w:pPr>
        <w:rPr>
          <w:rFonts w:ascii="Arial" w:hAnsi="Arial" w:cs="Arial"/>
          <w:noProof/>
          <w:lang w:val="sr-Latn-CS"/>
        </w:rPr>
      </w:pPr>
    </w:p>
    <w:p w14:paraId="7F29B32D" w14:textId="77777777" w:rsidR="00A66763" w:rsidRDefault="00A66763" w:rsidP="00AB733A">
      <w:pPr>
        <w:rPr>
          <w:rFonts w:ascii="Arial" w:hAnsi="Arial" w:cs="Arial"/>
          <w:noProof/>
          <w:lang w:val="sr-Latn-CS"/>
        </w:rPr>
      </w:pPr>
    </w:p>
    <w:p w14:paraId="7DCBD2CF" w14:textId="77777777" w:rsidR="00A66763" w:rsidRDefault="00A66763" w:rsidP="00AB733A">
      <w:pPr>
        <w:rPr>
          <w:rFonts w:ascii="Arial" w:hAnsi="Arial" w:cs="Arial"/>
          <w:noProof/>
          <w:lang w:val="sr-Latn-CS"/>
        </w:rPr>
      </w:pPr>
    </w:p>
    <w:p w14:paraId="0F634D02" w14:textId="77777777" w:rsidR="00A66763" w:rsidRDefault="00A66763" w:rsidP="00AB733A">
      <w:pPr>
        <w:rPr>
          <w:rFonts w:ascii="Arial" w:hAnsi="Arial" w:cs="Arial"/>
          <w:noProof/>
          <w:lang w:val="sr-Latn-CS"/>
        </w:rPr>
      </w:pPr>
    </w:p>
    <w:p w14:paraId="6F8DF84D" w14:textId="77777777" w:rsidR="00A66763" w:rsidRDefault="00A66763" w:rsidP="00AB733A">
      <w:pPr>
        <w:rPr>
          <w:rFonts w:ascii="Arial" w:hAnsi="Arial" w:cs="Arial"/>
          <w:noProof/>
          <w:lang w:val="sr-Latn-CS"/>
        </w:rPr>
      </w:pPr>
    </w:p>
    <w:p w14:paraId="347B931E" w14:textId="77777777" w:rsidR="00A66763" w:rsidRDefault="00A66763" w:rsidP="00AB733A">
      <w:pPr>
        <w:rPr>
          <w:rFonts w:ascii="Arial" w:hAnsi="Arial" w:cs="Arial"/>
          <w:noProof/>
          <w:lang w:val="sr-Latn-CS"/>
        </w:rPr>
      </w:pPr>
    </w:p>
    <w:p w14:paraId="03C7A42B" w14:textId="77777777" w:rsidR="00A66763" w:rsidRDefault="00A66763" w:rsidP="00AB733A">
      <w:pPr>
        <w:rPr>
          <w:rFonts w:ascii="Arial" w:hAnsi="Arial" w:cs="Arial"/>
          <w:noProof/>
          <w:lang w:val="sr-Latn-CS"/>
        </w:rPr>
      </w:pPr>
    </w:p>
    <w:p w14:paraId="1CF1B6ED" w14:textId="77777777" w:rsidR="00A66763" w:rsidRDefault="00A66763" w:rsidP="00AB733A">
      <w:pPr>
        <w:rPr>
          <w:rFonts w:ascii="Arial" w:hAnsi="Arial" w:cs="Arial"/>
          <w:noProof/>
          <w:lang w:val="sr-Latn-CS"/>
        </w:rPr>
      </w:pPr>
    </w:p>
    <w:p w14:paraId="00036982" w14:textId="77777777" w:rsidR="00A66763" w:rsidRDefault="00A66763" w:rsidP="00AB733A">
      <w:pPr>
        <w:rPr>
          <w:rFonts w:ascii="Arial" w:hAnsi="Arial" w:cs="Arial"/>
          <w:noProof/>
          <w:lang w:val="sr-Latn-CS"/>
        </w:rPr>
      </w:pPr>
    </w:p>
    <w:p w14:paraId="1DF357AD" w14:textId="77777777" w:rsidR="00A66763" w:rsidRDefault="00A66763" w:rsidP="00AB733A">
      <w:pPr>
        <w:rPr>
          <w:rFonts w:ascii="Arial" w:hAnsi="Arial" w:cs="Arial"/>
          <w:noProof/>
          <w:lang w:val="sr-Latn-CS"/>
        </w:rPr>
      </w:pPr>
    </w:p>
    <w:p w14:paraId="1B774B36" w14:textId="77777777" w:rsidR="00A66763" w:rsidRDefault="00A66763" w:rsidP="00AB733A">
      <w:pPr>
        <w:rPr>
          <w:rFonts w:ascii="Arial" w:hAnsi="Arial" w:cs="Arial"/>
          <w:noProof/>
          <w:lang w:val="sr-Latn-CS"/>
        </w:rPr>
      </w:pPr>
    </w:p>
    <w:p w14:paraId="4A8D233B" w14:textId="77777777" w:rsidR="00A66763" w:rsidRDefault="00A66763" w:rsidP="00AB733A">
      <w:pPr>
        <w:rPr>
          <w:rFonts w:ascii="Arial" w:hAnsi="Arial" w:cs="Arial"/>
          <w:noProof/>
          <w:lang w:val="sr-Latn-CS"/>
        </w:rPr>
      </w:pPr>
    </w:p>
    <w:p w14:paraId="238D7101" w14:textId="77777777" w:rsidR="00A66763" w:rsidRDefault="00A66763" w:rsidP="00AB733A">
      <w:pPr>
        <w:rPr>
          <w:rFonts w:ascii="Arial" w:hAnsi="Arial" w:cs="Arial"/>
          <w:noProof/>
          <w:lang w:val="sr-Latn-CS"/>
        </w:rPr>
      </w:pPr>
    </w:p>
    <w:p w14:paraId="0434F800" w14:textId="77777777" w:rsidR="00A66763" w:rsidRDefault="00A66763" w:rsidP="00AB733A">
      <w:pPr>
        <w:rPr>
          <w:rFonts w:ascii="Arial" w:hAnsi="Arial" w:cs="Arial"/>
          <w:noProof/>
          <w:lang w:val="sr-Latn-CS"/>
        </w:rPr>
      </w:pPr>
    </w:p>
    <w:p w14:paraId="7F1ADA28" w14:textId="77777777" w:rsidR="00A66763" w:rsidRPr="00A66763" w:rsidRDefault="00A66763" w:rsidP="00AB733A">
      <w:pPr>
        <w:rPr>
          <w:rFonts w:ascii="Arial" w:hAnsi="Arial" w:cs="Arial"/>
          <w:noProof/>
          <w:lang w:val="sr-Latn-CS"/>
        </w:rPr>
      </w:pPr>
    </w:p>
    <w:p w14:paraId="12FEFAFF" w14:textId="77777777" w:rsidR="00A24F21" w:rsidRPr="00A66763" w:rsidRDefault="00A24F21" w:rsidP="00AB733A">
      <w:pPr>
        <w:rPr>
          <w:rFonts w:ascii="Arial" w:hAnsi="Arial" w:cs="Arial"/>
          <w:noProof/>
          <w:lang w:val="sr-Latn-CS"/>
        </w:rPr>
      </w:pPr>
    </w:p>
    <w:p w14:paraId="5AEFCDCB" w14:textId="77777777" w:rsidR="00A24F21" w:rsidRPr="00A66763" w:rsidRDefault="00A24F21" w:rsidP="00AB733A">
      <w:pPr>
        <w:rPr>
          <w:rFonts w:ascii="Arial" w:hAnsi="Arial" w:cs="Arial"/>
          <w:noProof/>
          <w:lang w:val="sr-Latn-CS"/>
        </w:rPr>
      </w:pPr>
    </w:p>
    <w:p w14:paraId="3CB6D7B0" w14:textId="77777777" w:rsidR="00A24F21" w:rsidRPr="00A66763" w:rsidRDefault="00A24F21" w:rsidP="00AB733A">
      <w:pPr>
        <w:rPr>
          <w:rFonts w:ascii="Arial" w:hAnsi="Arial" w:cs="Arial"/>
          <w:noProof/>
          <w:lang w:val="sr-Latn-CS"/>
        </w:rPr>
      </w:pPr>
    </w:p>
    <w:p w14:paraId="4D7D46D7" w14:textId="77777777" w:rsidR="00A24F21" w:rsidRPr="00A66763" w:rsidRDefault="00A24F21" w:rsidP="00AB733A">
      <w:pPr>
        <w:rPr>
          <w:rFonts w:ascii="Arial" w:hAnsi="Arial" w:cs="Arial"/>
          <w:noProof/>
          <w:lang w:val="sr-Latn-CS"/>
        </w:rPr>
      </w:pPr>
    </w:p>
    <w:p w14:paraId="5A138005" w14:textId="77777777" w:rsidR="00A24F21" w:rsidRPr="00A66763" w:rsidRDefault="00A24F21" w:rsidP="00AB733A">
      <w:pPr>
        <w:rPr>
          <w:rFonts w:ascii="Arial" w:hAnsi="Arial" w:cs="Arial"/>
          <w:noProof/>
          <w:lang w:val="sr-Latn-CS"/>
        </w:rPr>
      </w:pPr>
    </w:p>
    <w:p w14:paraId="39231875" w14:textId="77777777" w:rsidR="00A24F21" w:rsidRPr="00A66763" w:rsidRDefault="00A24F21" w:rsidP="00AB733A">
      <w:pPr>
        <w:rPr>
          <w:rFonts w:ascii="Arial" w:hAnsi="Arial" w:cs="Arial"/>
          <w:noProof/>
          <w:lang w:val="sr-Latn-CS"/>
        </w:rPr>
      </w:pPr>
    </w:p>
    <w:p w14:paraId="126E15C7" w14:textId="77777777" w:rsidR="00A24F21" w:rsidRPr="00A66763" w:rsidRDefault="00A24F21" w:rsidP="00AB733A">
      <w:pPr>
        <w:rPr>
          <w:rFonts w:ascii="Arial" w:hAnsi="Arial" w:cs="Arial"/>
          <w:noProof/>
          <w:lang w:val="sr-Latn-CS"/>
        </w:rPr>
      </w:pPr>
    </w:p>
    <w:p w14:paraId="24461B88" w14:textId="77777777" w:rsidR="006737EA" w:rsidRDefault="006737EA" w:rsidP="00AB733A">
      <w:pPr>
        <w:rPr>
          <w:rFonts w:ascii="Arial" w:hAnsi="Arial" w:cs="Arial"/>
          <w:noProof/>
          <w:lang w:val="sr-Latn-CS"/>
        </w:rPr>
      </w:pPr>
    </w:p>
    <w:p w14:paraId="2438CA16" w14:textId="77777777" w:rsidR="001C5131" w:rsidRDefault="001C5131" w:rsidP="00AB733A">
      <w:pPr>
        <w:rPr>
          <w:rFonts w:ascii="Arial" w:hAnsi="Arial" w:cs="Arial"/>
          <w:noProof/>
          <w:lang w:val="sr-Latn-CS"/>
        </w:rPr>
      </w:pPr>
    </w:p>
    <w:p w14:paraId="31AD80F0" w14:textId="77777777" w:rsidR="001C5131" w:rsidRPr="00A66763" w:rsidRDefault="001C5131" w:rsidP="00AB733A">
      <w:pPr>
        <w:rPr>
          <w:rFonts w:ascii="Arial" w:hAnsi="Arial" w:cs="Arial"/>
          <w:noProof/>
          <w:lang w:val="sr-Latn-CS"/>
        </w:rPr>
      </w:pPr>
    </w:p>
    <w:p w14:paraId="309AF8A3" w14:textId="77777777" w:rsidR="006737EA" w:rsidRPr="00A66763" w:rsidRDefault="006737EA" w:rsidP="00AB733A">
      <w:pPr>
        <w:rPr>
          <w:rFonts w:ascii="Arial" w:hAnsi="Arial" w:cs="Arial"/>
          <w:noProof/>
          <w:lang w:val="sr-Latn-CS"/>
        </w:rPr>
      </w:pPr>
    </w:p>
    <w:p w14:paraId="444162F3" w14:textId="77777777" w:rsidR="006737EA" w:rsidRPr="00A66763" w:rsidRDefault="006737EA" w:rsidP="00AB733A">
      <w:pPr>
        <w:rPr>
          <w:rFonts w:ascii="Arial" w:hAnsi="Arial" w:cs="Arial"/>
          <w:noProof/>
          <w:lang w:val="sr-Latn-CS"/>
        </w:rPr>
      </w:pPr>
    </w:p>
    <w:p w14:paraId="341AE9AA" w14:textId="77777777" w:rsidR="00710A80" w:rsidRPr="00A66763" w:rsidRDefault="00710A80" w:rsidP="00AB733A">
      <w:pPr>
        <w:rPr>
          <w:rFonts w:ascii="Arial" w:hAnsi="Arial" w:cs="Arial"/>
          <w:noProof/>
          <w:lang w:val="sr-Latn-CS"/>
        </w:rPr>
      </w:pPr>
    </w:p>
    <w:tbl>
      <w:tblPr>
        <w:tblStyle w:val="TableGrid"/>
        <w:tblW w:w="0" w:type="auto"/>
        <w:tblLook w:val="04A0" w:firstRow="1" w:lastRow="0" w:firstColumn="1" w:lastColumn="0" w:noHBand="0" w:noVBand="1"/>
      </w:tblPr>
      <w:tblGrid>
        <w:gridCol w:w="1233"/>
        <w:gridCol w:w="5797"/>
        <w:gridCol w:w="2592"/>
      </w:tblGrid>
      <w:tr w:rsidR="00A24F21" w:rsidRPr="00A66763" w14:paraId="42FE5FFE" w14:textId="77777777" w:rsidTr="00A24F21">
        <w:tc>
          <w:tcPr>
            <w:tcW w:w="9622" w:type="dxa"/>
            <w:gridSpan w:val="3"/>
          </w:tcPr>
          <w:p w14:paraId="0782E100" w14:textId="77A26D41" w:rsidR="00A24F21" w:rsidRPr="00A66763" w:rsidRDefault="00F40175" w:rsidP="00A25F9F">
            <w:pPr>
              <w:jc w:val="center"/>
              <w:rPr>
                <w:rFonts w:ascii="Arial" w:hAnsi="Arial" w:cs="Arial"/>
                <w:b/>
                <w:noProof/>
                <w:lang w:val="sr-Latn-CS"/>
              </w:rPr>
            </w:pPr>
            <w:r w:rsidRPr="00A66763">
              <w:rPr>
                <w:rFonts w:ascii="Arial" w:hAnsi="Arial" w:cs="Arial"/>
                <w:b/>
                <w:noProof/>
                <w:lang w:val="sr-Latn-CS"/>
              </w:rPr>
              <w:t xml:space="preserve">13.  </w:t>
            </w:r>
            <w:r w:rsidR="005528E9" w:rsidRPr="00A66763">
              <w:rPr>
                <w:rFonts w:ascii="Arial" w:hAnsi="Arial" w:cs="Arial"/>
                <w:b/>
                <w:noProof/>
                <w:lang w:val="sr-Latn-CS" w:eastAsia="de-DE"/>
              </w:rPr>
              <w:t xml:space="preserve"> </w:t>
            </w:r>
            <w:r w:rsidR="000245EF" w:rsidRPr="00A66763">
              <w:rPr>
                <w:rFonts w:ascii="Arial" w:hAnsi="Arial" w:cs="Arial"/>
                <w:b/>
                <w:noProof/>
                <w:lang w:val="sr-Latn-CS" w:eastAsia="de-DE"/>
              </w:rPr>
              <w:t>PODRŠKA</w:t>
            </w:r>
            <w:r w:rsidR="007B10FC" w:rsidRPr="00A66763">
              <w:rPr>
                <w:rFonts w:ascii="Arial" w:hAnsi="Arial" w:cs="Arial"/>
                <w:b/>
                <w:noProof/>
                <w:lang w:val="sr-Latn-CS" w:eastAsia="de-DE"/>
              </w:rPr>
              <w:t xml:space="preserve"> </w:t>
            </w:r>
            <w:r w:rsidR="000245EF" w:rsidRPr="00A66763">
              <w:rPr>
                <w:rFonts w:ascii="Arial" w:hAnsi="Arial" w:cs="Arial"/>
                <w:b/>
                <w:noProof/>
                <w:lang w:val="sr-Latn-CS" w:eastAsia="de-DE"/>
              </w:rPr>
              <w:t>ZA</w:t>
            </w:r>
            <w:r w:rsidR="007B10FC" w:rsidRPr="00A66763">
              <w:rPr>
                <w:rFonts w:ascii="Arial" w:hAnsi="Arial" w:cs="Arial"/>
                <w:b/>
                <w:noProof/>
                <w:lang w:val="sr-Latn-CS" w:eastAsia="de-DE"/>
              </w:rPr>
              <w:t xml:space="preserve"> </w:t>
            </w:r>
            <w:r w:rsidR="000245EF" w:rsidRPr="00A66763">
              <w:rPr>
                <w:rFonts w:ascii="Arial" w:hAnsi="Arial" w:cs="Arial"/>
                <w:b/>
                <w:noProof/>
                <w:lang w:val="sr-Latn-CS" w:eastAsia="de-DE"/>
              </w:rPr>
              <w:t>PRERADU</w:t>
            </w:r>
            <w:r w:rsidR="007B10FC" w:rsidRPr="00A66763">
              <w:rPr>
                <w:rFonts w:ascii="Arial" w:hAnsi="Arial" w:cs="Arial"/>
                <w:b/>
                <w:noProof/>
                <w:lang w:val="sr-Latn-CS" w:eastAsia="de-DE"/>
              </w:rPr>
              <w:t xml:space="preserve"> </w:t>
            </w:r>
            <w:r w:rsidR="000245EF" w:rsidRPr="00A66763">
              <w:rPr>
                <w:rFonts w:ascii="Arial" w:hAnsi="Arial" w:cs="Arial"/>
                <w:b/>
                <w:noProof/>
                <w:lang w:val="sr-Latn-CS" w:eastAsia="de-DE"/>
              </w:rPr>
              <w:t>MLIJEKA</w:t>
            </w:r>
            <w:r w:rsidR="007B10FC" w:rsidRPr="00A66763">
              <w:rPr>
                <w:rFonts w:ascii="Arial" w:hAnsi="Arial" w:cs="Arial"/>
                <w:b/>
                <w:noProof/>
                <w:lang w:val="sr-Latn-CS" w:eastAsia="de-DE"/>
              </w:rPr>
              <w:t xml:space="preserve"> </w:t>
            </w:r>
            <w:r w:rsidR="000245EF" w:rsidRPr="00A66763">
              <w:rPr>
                <w:rFonts w:ascii="Arial" w:hAnsi="Arial" w:cs="Arial"/>
                <w:b/>
                <w:noProof/>
                <w:lang w:val="sr-Latn-CS" w:eastAsia="de-DE"/>
              </w:rPr>
              <w:t>NA</w:t>
            </w:r>
            <w:r w:rsidR="007B10FC" w:rsidRPr="00A66763">
              <w:rPr>
                <w:rFonts w:ascii="Arial" w:hAnsi="Arial" w:cs="Arial"/>
                <w:b/>
                <w:noProof/>
                <w:lang w:val="sr-Latn-CS" w:eastAsia="de-DE"/>
              </w:rPr>
              <w:t xml:space="preserve"> </w:t>
            </w:r>
            <w:r w:rsidR="000245EF" w:rsidRPr="00A66763">
              <w:rPr>
                <w:rFonts w:ascii="Arial" w:hAnsi="Arial" w:cs="Arial"/>
                <w:b/>
                <w:noProof/>
                <w:lang w:val="sr-Latn-CS" w:eastAsia="de-DE"/>
              </w:rPr>
              <w:t>MALIM</w:t>
            </w:r>
            <w:r w:rsidR="007B10FC" w:rsidRPr="00A66763">
              <w:rPr>
                <w:rFonts w:ascii="Arial" w:hAnsi="Arial" w:cs="Arial"/>
                <w:b/>
                <w:noProof/>
                <w:lang w:val="sr-Latn-CS" w:eastAsia="de-DE"/>
              </w:rPr>
              <w:t xml:space="preserve"> </w:t>
            </w:r>
            <w:r w:rsidR="000245EF" w:rsidRPr="00A66763">
              <w:rPr>
                <w:rFonts w:ascii="Arial" w:hAnsi="Arial" w:cs="Arial"/>
                <w:b/>
                <w:noProof/>
                <w:lang w:val="sr-Latn-CS" w:eastAsia="de-DE"/>
              </w:rPr>
              <w:t>POLJOPRIVREDNIM</w:t>
            </w:r>
            <w:r w:rsidR="007B10FC" w:rsidRPr="00A66763">
              <w:rPr>
                <w:rFonts w:ascii="Arial" w:hAnsi="Arial" w:cs="Arial"/>
                <w:b/>
                <w:noProof/>
                <w:lang w:val="sr-Latn-CS" w:eastAsia="de-DE"/>
              </w:rPr>
              <w:t xml:space="preserve"> </w:t>
            </w:r>
            <w:r w:rsidR="000245EF" w:rsidRPr="00A66763">
              <w:rPr>
                <w:rFonts w:ascii="Arial" w:hAnsi="Arial" w:cs="Arial"/>
                <w:b/>
                <w:noProof/>
                <w:lang w:val="sr-Latn-CS" w:eastAsia="de-DE"/>
              </w:rPr>
              <w:t>GAZDINSTVIMA</w:t>
            </w:r>
          </w:p>
        </w:tc>
      </w:tr>
      <w:tr w:rsidR="00A24F21" w:rsidRPr="00A66763" w14:paraId="03FDD161" w14:textId="77777777" w:rsidTr="005A3E5B">
        <w:tc>
          <w:tcPr>
            <w:tcW w:w="1233" w:type="dxa"/>
          </w:tcPr>
          <w:p w14:paraId="33B56672" w14:textId="6B0E224B" w:rsidR="00A24F21" w:rsidRPr="00A66763" w:rsidRDefault="000245EF" w:rsidP="00AB733A">
            <w:pPr>
              <w:rPr>
                <w:rFonts w:ascii="Arial" w:hAnsi="Arial" w:cs="Arial"/>
                <w:noProof/>
                <w:lang w:val="sr-Latn-CS"/>
              </w:rPr>
            </w:pPr>
            <w:r w:rsidRPr="00A66763">
              <w:rPr>
                <w:rFonts w:ascii="Arial" w:hAnsi="Arial" w:cs="Arial"/>
                <w:noProof/>
                <w:lang w:val="sr-Latn-CS"/>
              </w:rPr>
              <w:t>Razlozi</w:t>
            </w:r>
            <w:r w:rsidR="009C55E8" w:rsidRPr="00A66763">
              <w:rPr>
                <w:rFonts w:ascii="Arial" w:hAnsi="Arial" w:cs="Arial"/>
                <w:noProof/>
                <w:lang w:val="sr-Latn-CS"/>
              </w:rPr>
              <w:t xml:space="preserve"> </w:t>
            </w:r>
            <w:r w:rsidRPr="00A66763">
              <w:rPr>
                <w:rFonts w:ascii="Arial" w:hAnsi="Arial" w:cs="Arial"/>
                <w:noProof/>
                <w:lang w:val="sr-Latn-CS"/>
              </w:rPr>
              <w:t>i</w:t>
            </w:r>
            <w:r w:rsidR="00663156" w:rsidRPr="00A66763">
              <w:rPr>
                <w:rFonts w:ascii="Arial" w:hAnsi="Arial" w:cs="Arial"/>
                <w:noProof/>
                <w:lang w:val="sr-Latn-CS"/>
              </w:rPr>
              <w:t xml:space="preserve"> </w:t>
            </w:r>
            <w:r w:rsidRPr="00A66763">
              <w:rPr>
                <w:rFonts w:ascii="Arial" w:hAnsi="Arial" w:cs="Arial"/>
                <w:noProof/>
                <w:lang w:val="sr-Latn-CS"/>
              </w:rPr>
              <w:t>podsticaj</w:t>
            </w:r>
          </w:p>
        </w:tc>
        <w:tc>
          <w:tcPr>
            <w:tcW w:w="8389" w:type="dxa"/>
            <w:gridSpan w:val="2"/>
          </w:tcPr>
          <w:p w14:paraId="5127EEB7" w14:textId="6FBB45B7" w:rsidR="00A24F21" w:rsidRPr="00A66763" w:rsidRDefault="000245EF" w:rsidP="00A96478">
            <w:pPr>
              <w:jc w:val="both"/>
              <w:rPr>
                <w:rFonts w:ascii="Arial" w:hAnsi="Arial" w:cs="Arial"/>
                <w:noProof/>
                <w:lang w:val="sr-Latn-CS"/>
              </w:rPr>
            </w:pPr>
            <w:r w:rsidRPr="00A66763">
              <w:rPr>
                <w:rFonts w:ascii="Arial" w:hAnsi="Arial" w:cs="Arial"/>
                <w:noProof/>
                <w:lang w:val="sr-Latn-CS" w:eastAsia="de-DE"/>
              </w:rPr>
              <w:t>Domaćinstva</w:t>
            </w:r>
            <w:r w:rsidR="00A96478" w:rsidRPr="00A66763">
              <w:rPr>
                <w:rFonts w:ascii="Arial" w:hAnsi="Arial" w:cs="Arial"/>
                <w:noProof/>
                <w:lang w:val="sr-Latn-CS" w:eastAsia="de-DE"/>
              </w:rPr>
              <w:t xml:space="preserve"> </w:t>
            </w:r>
            <w:r w:rsidRPr="00A66763">
              <w:rPr>
                <w:rFonts w:ascii="Arial" w:hAnsi="Arial" w:cs="Arial"/>
                <w:noProof/>
                <w:lang w:val="sr-Latn-CS" w:eastAsia="de-DE"/>
              </w:rPr>
              <w:t>koja</w:t>
            </w:r>
            <w:r w:rsidR="00A96478" w:rsidRPr="00A66763">
              <w:rPr>
                <w:rFonts w:ascii="Arial" w:hAnsi="Arial" w:cs="Arial"/>
                <w:noProof/>
                <w:lang w:val="sr-Latn-CS" w:eastAsia="de-DE"/>
              </w:rPr>
              <w:t xml:space="preserve"> </w:t>
            </w:r>
            <w:r w:rsidRPr="00A66763">
              <w:rPr>
                <w:rFonts w:ascii="Arial" w:hAnsi="Arial" w:cs="Arial"/>
                <w:noProof/>
                <w:lang w:val="sr-Latn-CS" w:eastAsia="de-DE"/>
              </w:rPr>
              <w:t>nijesu</w:t>
            </w:r>
            <w:r w:rsidR="00A96478" w:rsidRPr="00A66763">
              <w:rPr>
                <w:rFonts w:ascii="Arial" w:hAnsi="Arial" w:cs="Arial"/>
                <w:noProof/>
                <w:lang w:val="sr-Latn-CS" w:eastAsia="de-DE"/>
              </w:rPr>
              <w:t xml:space="preserve"> </w:t>
            </w:r>
            <w:r w:rsidRPr="00A66763">
              <w:rPr>
                <w:rFonts w:ascii="Arial" w:hAnsi="Arial" w:cs="Arial"/>
                <w:noProof/>
                <w:lang w:val="sr-Latn-CS" w:eastAsia="de-DE"/>
              </w:rPr>
              <w:t>u</w:t>
            </w:r>
            <w:r w:rsidR="00A96478" w:rsidRPr="00A66763">
              <w:rPr>
                <w:rFonts w:ascii="Arial" w:hAnsi="Arial" w:cs="Arial"/>
                <w:noProof/>
                <w:lang w:val="sr-Latn-CS" w:eastAsia="de-DE"/>
              </w:rPr>
              <w:t xml:space="preserve"> </w:t>
            </w:r>
            <w:r w:rsidRPr="00A66763">
              <w:rPr>
                <w:rFonts w:ascii="Arial" w:hAnsi="Arial" w:cs="Arial"/>
                <w:noProof/>
                <w:lang w:val="sr-Latn-CS" w:eastAsia="de-DE"/>
              </w:rPr>
              <w:t>mogućnosti</w:t>
            </w:r>
            <w:r w:rsidR="00A96478" w:rsidRPr="00A66763">
              <w:rPr>
                <w:rFonts w:ascii="Arial" w:hAnsi="Arial" w:cs="Arial"/>
                <w:noProof/>
                <w:lang w:val="sr-Latn-CS" w:eastAsia="de-DE"/>
              </w:rPr>
              <w:t xml:space="preserve"> </w:t>
            </w:r>
            <w:r w:rsidRPr="00A66763">
              <w:rPr>
                <w:rFonts w:ascii="Arial" w:hAnsi="Arial" w:cs="Arial"/>
                <w:noProof/>
                <w:lang w:val="sr-Latn-CS" w:eastAsia="de-DE"/>
              </w:rPr>
              <w:t>da</w:t>
            </w:r>
            <w:r w:rsidR="00A96478" w:rsidRPr="00A66763">
              <w:rPr>
                <w:rFonts w:ascii="Arial" w:hAnsi="Arial" w:cs="Arial"/>
                <w:noProof/>
                <w:lang w:val="sr-Latn-CS" w:eastAsia="de-DE"/>
              </w:rPr>
              <w:t xml:space="preserve"> </w:t>
            </w:r>
            <w:r w:rsidRPr="00A66763">
              <w:rPr>
                <w:rFonts w:ascii="Arial" w:hAnsi="Arial" w:cs="Arial"/>
                <w:noProof/>
                <w:lang w:val="sr-Latn-CS" w:eastAsia="de-DE"/>
              </w:rPr>
              <w:t>proizvedeno</w:t>
            </w:r>
            <w:r w:rsidR="00A96478" w:rsidRPr="00A66763">
              <w:rPr>
                <w:rFonts w:ascii="Arial" w:hAnsi="Arial" w:cs="Arial"/>
                <w:noProof/>
                <w:lang w:val="sr-Latn-CS" w:eastAsia="de-DE"/>
              </w:rPr>
              <w:t xml:space="preserve"> </w:t>
            </w:r>
            <w:r w:rsidRPr="00A66763">
              <w:rPr>
                <w:rFonts w:ascii="Arial" w:hAnsi="Arial" w:cs="Arial"/>
                <w:noProof/>
                <w:lang w:val="sr-Latn-CS" w:eastAsia="de-DE"/>
              </w:rPr>
              <w:t>mlijeko</w:t>
            </w:r>
            <w:r w:rsidR="00A96478" w:rsidRPr="00A66763">
              <w:rPr>
                <w:rFonts w:ascii="Arial" w:hAnsi="Arial" w:cs="Arial"/>
                <w:noProof/>
                <w:lang w:val="sr-Latn-CS" w:eastAsia="de-DE"/>
              </w:rPr>
              <w:t xml:space="preserve"> </w:t>
            </w:r>
            <w:r w:rsidRPr="00A66763">
              <w:rPr>
                <w:rFonts w:ascii="Arial" w:hAnsi="Arial" w:cs="Arial"/>
                <w:noProof/>
                <w:lang w:val="sr-Latn-CS" w:eastAsia="de-DE"/>
              </w:rPr>
              <w:t>daju</w:t>
            </w:r>
            <w:r w:rsidR="00A96478" w:rsidRPr="00A66763">
              <w:rPr>
                <w:rFonts w:ascii="Arial" w:hAnsi="Arial" w:cs="Arial"/>
                <w:noProof/>
                <w:lang w:val="sr-Latn-CS" w:eastAsia="de-DE"/>
              </w:rPr>
              <w:t xml:space="preserve"> </w:t>
            </w:r>
            <w:r w:rsidRPr="00A66763">
              <w:rPr>
                <w:rFonts w:ascii="Arial" w:hAnsi="Arial" w:cs="Arial"/>
                <w:noProof/>
                <w:lang w:val="sr-Latn-CS" w:eastAsia="de-DE"/>
              </w:rPr>
              <w:t>u</w:t>
            </w:r>
            <w:r w:rsidR="00A96478" w:rsidRPr="00A66763">
              <w:rPr>
                <w:rFonts w:ascii="Arial" w:hAnsi="Arial" w:cs="Arial"/>
                <w:noProof/>
                <w:lang w:val="sr-Latn-CS" w:eastAsia="de-DE"/>
              </w:rPr>
              <w:t xml:space="preserve"> </w:t>
            </w:r>
            <w:r w:rsidRPr="00A66763">
              <w:rPr>
                <w:rFonts w:ascii="Arial" w:hAnsi="Arial" w:cs="Arial"/>
                <w:noProof/>
                <w:lang w:val="sr-Latn-CS" w:eastAsia="de-DE"/>
              </w:rPr>
              <w:t>otkup</w:t>
            </w:r>
            <w:r w:rsidR="00A96478" w:rsidRPr="00A66763">
              <w:rPr>
                <w:rFonts w:ascii="Arial" w:hAnsi="Arial" w:cs="Arial"/>
                <w:noProof/>
                <w:lang w:val="sr-Latn-CS" w:eastAsia="de-DE"/>
              </w:rPr>
              <w:t>,</w:t>
            </w:r>
            <w:r w:rsidR="00DB056A" w:rsidRPr="00A66763">
              <w:rPr>
                <w:rFonts w:ascii="Arial" w:hAnsi="Arial" w:cs="Arial"/>
                <w:noProof/>
                <w:lang w:val="sr-Latn-CS" w:eastAsia="de-DE"/>
              </w:rPr>
              <w:t xml:space="preserve"> </w:t>
            </w:r>
            <w:r w:rsidRPr="00A66763">
              <w:rPr>
                <w:rFonts w:ascii="Arial" w:hAnsi="Arial" w:cs="Arial"/>
                <w:noProof/>
                <w:lang w:val="sr-Latn-CS" w:eastAsia="de-DE"/>
              </w:rPr>
              <w:t>odlučuju</w:t>
            </w:r>
            <w:r w:rsidR="00A96478" w:rsidRPr="00A66763">
              <w:rPr>
                <w:rFonts w:ascii="Arial" w:hAnsi="Arial" w:cs="Arial"/>
                <w:noProof/>
                <w:lang w:val="sr-Latn-CS" w:eastAsia="de-DE"/>
              </w:rPr>
              <w:t xml:space="preserve"> </w:t>
            </w:r>
            <w:r w:rsidRPr="00A66763">
              <w:rPr>
                <w:rFonts w:ascii="Arial" w:hAnsi="Arial" w:cs="Arial"/>
                <w:noProof/>
                <w:lang w:val="sr-Latn-CS" w:eastAsia="de-DE"/>
              </w:rPr>
              <w:t>se</w:t>
            </w:r>
            <w:r w:rsidR="00A96478" w:rsidRPr="00A66763">
              <w:rPr>
                <w:rFonts w:ascii="Arial" w:hAnsi="Arial" w:cs="Arial"/>
                <w:noProof/>
                <w:lang w:val="sr-Latn-CS" w:eastAsia="de-DE"/>
              </w:rPr>
              <w:t xml:space="preserve"> </w:t>
            </w:r>
            <w:r w:rsidRPr="00A66763">
              <w:rPr>
                <w:rFonts w:ascii="Arial" w:hAnsi="Arial" w:cs="Arial"/>
                <w:noProof/>
                <w:lang w:val="sr-Latn-CS" w:eastAsia="de-DE"/>
              </w:rPr>
              <w:t>za</w:t>
            </w:r>
            <w:r w:rsidR="00A96478" w:rsidRPr="00A66763">
              <w:rPr>
                <w:rFonts w:ascii="Arial" w:hAnsi="Arial" w:cs="Arial"/>
                <w:noProof/>
                <w:lang w:val="sr-Latn-CS" w:eastAsia="de-DE"/>
              </w:rPr>
              <w:t xml:space="preserve"> </w:t>
            </w:r>
            <w:r w:rsidRPr="00A66763">
              <w:rPr>
                <w:rFonts w:ascii="Arial" w:hAnsi="Arial" w:cs="Arial"/>
                <w:noProof/>
                <w:lang w:val="sr-Latn-CS" w:eastAsia="de-DE"/>
              </w:rPr>
              <w:t>preradu</w:t>
            </w:r>
            <w:r w:rsidR="00A96478" w:rsidRPr="00A66763">
              <w:rPr>
                <w:rFonts w:ascii="Arial" w:hAnsi="Arial" w:cs="Arial"/>
                <w:noProof/>
                <w:lang w:val="sr-Latn-CS" w:eastAsia="de-DE"/>
              </w:rPr>
              <w:t xml:space="preserve"> </w:t>
            </w:r>
            <w:r w:rsidRPr="00A66763">
              <w:rPr>
                <w:rFonts w:ascii="Arial" w:hAnsi="Arial" w:cs="Arial"/>
                <w:noProof/>
                <w:lang w:val="sr-Latn-CS" w:eastAsia="de-DE"/>
              </w:rPr>
              <w:t>mlijeka</w:t>
            </w:r>
            <w:r w:rsidR="00A96478" w:rsidRPr="00A66763">
              <w:rPr>
                <w:rFonts w:ascii="Arial" w:hAnsi="Arial" w:cs="Arial"/>
                <w:noProof/>
                <w:lang w:val="sr-Latn-CS" w:eastAsia="de-DE"/>
              </w:rPr>
              <w:t xml:space="preserve"> - </w:t>
            </w:r>
            <w:r w:rsidRPr="00A66763">
              <w:rPr>
                <w:rFonts w:ascii="Arial" w:hAnsi="Arial" w:cs="Arial"/>
                <w:noProof/>
                <w:lang w:val="sr-Latn-CS" w:eastAsia="de-DE"/>
              </w:rPr>
              <w:t>proizvodnju</w:t>
            </w:r>
            <w:r w:rsidR="00A96478" w:rsidRPr="00A66763">
              <w:rPr>
                <w:rFonts w:ascii="Arial" w:hAnsi="Arial" w:cs="Arial"/>
                <w:noProof/>
                <w:lang w:val="sr-Latn-CS" w:eastAsia="de-DE"/>
              </w:rPr>
              <w:t xml:space="preserve"> </w:t>
            </w:r>
            <w:r w:rsidRPr="00A66763">
              <w:rPr>
                <w:rFonts w:ascii="Arial" w:hAnsi="Arial" w:cs="Arial"/>
                <w:noProof/>
                <w:lang w:val="sr-Latn-CS" w:eastAsia="de-DE"/>
              </w:rPr>
              <w:t>sira</w:t>
            </w:r>
            <w:r w:rsidR="00A96478" w:rsidRPr="00A66763">
              <w:rPr>
                <w:rFonts w:ascii="Arial" w:hAnsi="Arial" w:cs="Arial"/>
                <w:noProof/>
                <w:lang w:val="sr-Latn-CS" w:eastAsia="de-DE"/>
              </w:rPr>
              <w:t xml:space="preserve"> </w:t>
            </w:r>
            <w:r w:rsidRPr="00A66763">
              <w:rPr>
                <w:rFonts w:ascii="Arial" w:hAnsi="Arial" w:cs="Arial"/>
                <w:noProof/>
                <w:lang w:val="sr-Latn-CS" w:eastAsia="de-DE"/>
              </w:rPr>
              <w:t>i</w:t>
            </w:r>
            <w:r w:rsidR="00A96478" w:rsidRPr="00A66763">
              <w:rPr>
                <w:rFonts w:ascii="Arial" w:hAnsi="Arial" w:cs="Arial"/>
                <w:noProof/>
                <w:lang w:val="sr-Latn-CS" w:eastAsia="de-DE"/>
              </w:rPr>
              <w:t xml:space="preserve"> </w:t>
            </w:r>
            <w:r w:rsidRPr="00A66763">
              <w:rPr>
                <w:rFonts w:ascii="Arial" w:hAnsi="Arial" w:cs="Arial"/>
                <w:noProof/>
                <w:lang w:val="sr-Latn-CS" w:eastAsia="de-DE"/>
              </w:rPr>
              <w:t>ostalih</w:t>
            </w:r>
            <w:r w:rsidR="00A96478" w:rsidRPr="00A66763">
              <w:rPr>
                <w:rFonts w:ascii="Arial" w:hAnsi="Arial" w:cs="Arial"/>
                <w:noProof/>
                <w:lang w:val="sr-Latn-CS" w:eastAsia="de-DE"/>
              </w:rPr>
              <w:t xml:space="preserve"> </w:t>
            </w:r>
            <w:r w:rsidRPr="00A66763">
              <w:rPr>
                <w:rFonts w:ascii="Arial" w:hAnsi="Arial" w:cs="Arial"/>
                <w:noProof/>
                <w:lang w:val="sr-Latn-CS" w:eastAsia="de-DE"/>
              </w:rPr>
              <w:t>mliječnih</w:t>
            </w:r>
            <w:r w:rsidR="00A96478" w:rsidRPr="00A66763">
              <w:rPr>
                <w:rFonts w:ascii="Arial" w:hAnsi="Arial" w:cs="Arial"/>
                <w:noProof/>
                <w:lang w:val="sr-Latn-CS" w:eastAsia="de-DE"/>
              </w:rPr>
              <w:t xml:space="preserve"> </w:t>
            </w:r>
            <w:r w:rsidRPr="00A66763">
              <w:rPr>
                <w:rFonts w:ascii="Arial" w:hAnsi="Arial" w:cs="Arial"/>
                <w:noProof/>
                <w:lang w:val="sr-Latn-CS" w:eastAsia="de-DE"/>
              </w:rPr>
              <w:t>proizvoda</w:t>
            </w:r>
            <w:r w:rsidR="00A96478" w:rsidRPr="00A66763">
              <w:rPr>
                <w:rFonts w:ascii="Arial" w:hAnsi="Arial" w:cs="Arial"/>
                <w:noProof/>
                <w:lang w:val="sr-Latn-CS" w:eastAsia="de-DE"/>
              </w:rPr>
              <w:t xml:space="preserve"> </w:t>
            </w:r>
            <w:r w:rsidRPr="00A66763">
              <w:rPr>
                <w:rFonts w:ascii="Arial" w:hAnsi="Arial" w:cs="Arial"/>
                <w:noProof/>
                <w:lang w:val="sr-Latn-CS" w:eastAsia="de-DE"/>
              </w:rPr>
              <w:t>na</w:t>
            </w:r>
            <w:r w:rsidR="00A96478" w:rsidRPr="00A66763">
              <w:rPr>
                <w:rFonts w:ascii="Arial" w:hAnsi="Arial" w:cs="Arial"/>
                <w:noProof/>
                <w:lang w:val="sr-Latn-CS" w:eastAsia="de-DE"/>
              </w:rPr>
              <w:t xml:space="preserve"> </w:t>
            </w:r>
            <w:r w:rsidRPr="00A66763">
              <w:rPr>
                <w:rFonts w:ascii="Arial" w:hAnsi="Arial" w:cs="Arial"/>
                <w:noProof/>
                <w:lang w:val="sr-Latn-CS" w:eastAsia="de-DE"/>
              </w:rPr>
              <w:t>tradicionalan</w:t>
            </w:r>
            <w:r w:rsidR="00A96478" w:rsidRPr="00A66763">
              <w:rPr>
                <w:rFonts w:ascii="Arial" w:hAnsi="Arial" w:cs="Arial"/>
                <w:noProof/>
                <w:lang w:val="sr-Latn-CS" w:eastAsia="de-DE"/>
              </w:rPr>
              <w:t xml:space="preserve"> </w:t>
            </w:r>
            <w:r w:rsidRPr="00A66763">
              <w:rPr>
                <w:rFonts w:ascii="Arial" w:hAnsi="Arial" w:cs="Arial"/>
                <w:noProof/>
                <w:lang w:val="sr-Latn-CS" w:eastAsia="de-DE"/>
              </w:rPr>
              <w:t>način</w:t>
            </w:r>
            <w:r w:rsidR="00A96478" w:rsidRPr="00A66763">
              <w:rPr>
                <w:rFonts w:ascii="Arial" w:hAnsi="Arial" w:cs="Arial"/>
                <w:noProof/>
                <w:lang w:val="sr-Latn-CS" w:eastAsia="de-DE"/>
              </w:rPr>
              <w:t xml:space="preserve">, </w:t>
            </w:r>
            <w:r w:rsidRPr="00A66763">
              <w:rPr>
                <w:rFonts w:ascii="Arial" w:hAnsi="Arial" w:cs="Arial"/>
                <w:noProof/>
                <w:lang w:val="sr-Latn-CS" w:eastAsia="de-DE"/>
              </w:rPr>
              <w:t>na</w:t>
            </w:r>
            <w:r w:rsidR="00A96478" w:rsidRPr="00A66763">
              <w:rPr>
                <w:rFonts w:ascii="Arial" w:hAnsi="Arial" w:cs="Arial"/>
                <w:noProof/>
                <w:lang w:val="sr-Latn-CS" w:eastAsia="de-DE"/>
              </w:rPr>
              <w:t xml:space="preserve"> </w:t>
            </w:r>
            <w:r w:rsidRPr="00A66763">
              <w:rPr>
                <w:rFonts w:ascii="Arial" w:hAnsi="Arial" w:cs="Arial"/>
                <w:noProof/>
                <w:lang w:val="sr-Latn-CS" w:eastAsia="de-DE"/>
              </w:rPr>
              <w:t>sopstvenom</w:t>
            </w:r>
            <w:r w:rsidR="00A96478" w:rsidRPr="00A66763">
              <w:rPr>
                <w:rFonts w:ascii="Arial" w:hAnsi="Arial" w:cs="Arial"/>
                <w:noProof/>
                <w:lang w:val="sr-Latn-CS" w:eastAsia="de-DE"/>
              </w:rPr>
              <w:t xml:space="preserve"> </w:t>
            </w:r>
            <w:r w:rsidRPr="00A66763">
              <w:rPr>
                <w:rFonts w:ascii="Arial" w:hAnsi="Arial" w:cs="Arial"/>
                <w:noProof/>
                <w:lang w:val="sr-Latn-CS" w:eastAsia="de-DE"/>
              </w:rPr>
              <w:t>gazdinstvu</w:t>
            </w:r>
            <w:r w:rsidR="00A96478" w:rsidRPr="00A66763">
              <w:rPr>
                <w:rFonts w:ascii="Arial" w:hAnsi="Arial" w:cs="Arial"/>
                <w:noProof/>
                <w:lang w:val="sr-Latn-CS" w:eastAsia="de-DE"/>
              </w:rPr>
              <w:t xml:space="preserve">. </w:t>
            </w:r>
            <w:r w:rsidRPr="00A66763">
              <w:rPr>
                <w:rFonts w:ascii="Arial" w:hAnsi="Arial" w:cs="Arial"/>
                <w:noProof/>
                <w:lang w:val="sr-Latn-CS" w:eastAsia="de-DE"/>
              </w:rPr>
              <w:t>Obzirom</w:t>
            </w:r>
            <w:r w:rsidR="00A96478" w:rsidRPr="00A66763">
              <w:rPr>
                <w:rFonts w:ascii="Arial" w:hAnsi="Arial" w:cs="Arial"/>
                <w:noProof/>
                <w:lang w:val="sr-Latn-CS" w:eastAsia="de-DE"/>
              </w:rPr>
              <w:t xml:space="preserve"> </w:t>
            </w:r>
            <w:r w:rsidRPr="00A66763">
              <w:rPr>
                <w:rFonts w:ascii="Arial" w:hAnsi="Arial" w:cs="Arial"/>
                <w:noProof/>
                <w:lang w:val="sr-Latn-CS" w:eastAsia="de-DE"/>
              </w:rPr>
              <w:t>na</w:t>
            </w:r>
            <w:r w:rsidR="00A96478" w:rsidRPr="00A66763">
              <w:rPr>
                <w:rFonts w:ascii="Arial" w:hAnsi="Arial" w:cs="Arial"/>
                <w:noProof/>
                <w:lang w:val="sr-Latn-CS" w:eastAsia="de-DE"/>
              </w:rPr>
              <w:t xml:space="preserve"> </w:t>
            </w:r>
            <w:r w:rsidRPr="00A66763">
              <w:rPr>
                <w:rFonts w:ascii="Arial" w:hAnsi="Arial" w:cs="Arial"/>
                <w:noProof/>
                <w:lang w:val="sr-Latn-CS" w:eastAsia="de-DE"/>
              </w:rPr>
              <w:t>razvoj</w:t>
            </w:r>
            <w:r w:rsidR="00A96478" w:rsidRPr="00A66763">
              <w:rPr>
                <w:rFonts w:ascii="Arial" w:hAnsi="Arial" w:cs="Arial"/>
                <w:noProof/>
                <w:lang w:val="sr-Latn-CS" w:eastAsia="de-DE"/>
              </w:rPr>
              <w:t xml:space="preserve"> </w:t>
            </w:r>
            <w:r w:rsidRPr="00A66763">
              <w:rPr>
                <w:rFonts w:ascii="Arial" w:hAnsi="Arial" w:cs="Arial"/>
                <w:noProof/>
                <w:lang w:val="sr-Latn-CS" w:eastAsia="de-DE"/>
              </w:rPr>
              <w:t>tržišta</w:t>
            </w:r>
            <w:r w:rsidR="00A96478" w:rsidRPr="00A66763">
              <w:rPr>
                <w:rFonts w:ascii="Arial" w:hAnsi="Arial" w:cs="Arial"/>
                <w:noProof/>
                <w:lang w:val="sr-Latn-CS" w:eastAsia="de-DE"/>
              </w:rPr>
              <w:t xml:space="preserve"> </w:t>
            </w:r>
            <w:r w:rsidRPr="00A66763">
              <w:rPr>
                <w:rFonts w:ascii="Arial" w:hAnsi="Arial" w:cs="Arial"/>
                <w:noProof/>
                <w:lang w:val="sr-Latn-CS" w:eastAsia="de-DE"/>
              </w:rPr>
              <w:t>i</w:t>
            </w:r>
            <w:r w:rsidR="00A96478" w:rsidRPr="00A66763">
              <w:rPr>
                <w:rFonts w:ascii="Arial" w:hAnsi="Arial" w:cs="Arial"/>
                <w:noProof/>
                <w:lang w:val="sr-Latn-CS" w:eastAsia="de-DE"/>
              </w:rPr>
              <w:t xml:space="preserve"> </w:t>
            </w:r>
            <w:r w:rsidRPr="00A66763">
              <w:rPr>
                <w:rFonts w:ascii="Arial" w:hAnsi="Arial" w:cs="Arial"/>
                <w:noProof/>
                <w:lang w:val="sr-Latn-CS" w:eastAsia="de-DE"/>
              </w:rPr>
              <w:t>pojavu</w:t>
            </w:r>
            <w:r w:rsidR="00A96478" w:rsidRPr="00A66763">
              <w:rPr>
                <w:rFonts w:ascii="Arial" w:hAnsi="Arial" w:cs="Arial"/>
                <w:noProof/>
                <w:lang w:val="sr-Latn-CS" w:eastAsia="de-DE"/>
              </w:rPr>
              <w:t xml:space="preserve"> </w:t>
            </w:r>
            <w:r w:rsidRPr="00A66763">
              <w:rPr>
                <w:rFonts w:ascii="Arial" w:hAnsi="Arial" w:cs="Arial"/>
                <w:noProof/>
                <w:lang w:val="sr-Latn-CS" w:eastAsia="de-DE"/>
              </w:rPr>
              <w:t>velikog</w:t>
            </w:r>
            <w:r w:rsidR="00A96478" w:rsidRPr="00A66763">
              <w:rPr>
                <w:rFonts w:ascii="Arial" w:hAnsi="Arial" w:cs="Arial"/>
                <w:noProof/>
                <w:lang w:val="sr-Latn-CS" w:eastAsia="de-DE"/>
              </w:rPr>
              <w:t xml:space="preserve"> </w:t>
            </w:r>
            <w:r w:rsidRPr="00A66763">
              <w:rPr>
                <w:rFonts w:ascii="Arial" w:hAnsi="Arial" w:cs="Arial"/>
                <w:noProof/>
                <w:lang w:val="sr-Latn-CS" w:eastAsia="de-DE"/>
              </w:rPr>
              <w:t>broja</w:t>
            </w:r>
            <w:r w:rsidR="00A96478" w:rsidRPr="00A66763">
              <w:rPr>
                <w:rFonts w:ascii="Arial" w:hAnsi="Arial" w:cs="Arial"/>
                <w:noProof/>
                <w:lang w:val="sr-Latn-CS" w:eastAsia="de-DE"/>
              </w:rPr>
              <w:t xml:space="preserve"> </w:t>
            </w:r>
            <w:r w:rsidRPr="00A66763">
              <w:rPr>
                <w:rFonts w:ascii="Arial" w:hAnsi="Arial" w:cs="Arial"/>
                <w:noProof/>
                <w:lang w:val="sr-Latn-CS" w:eastAsia="de-DE"/>
              </w:rPr>
              <w:t>različitih</w:t>
            </w:r>
            <w:r w:rsidR="00A96478" w:rsidRPr="00A66763">
              <w:rPr>
                <w:rFonts w:ascii="Arial" w:hAnsi="Arial" w:cs="Arial"/>
                <w:noProof/>
                <w:lang w:val="sr-Latn-CS" w:eastAsia="de-DE"/>
              </w:rPr>
              <w:t xml:space="preserve"> </w:t>
            </w:r>
            <w:r w:rsidRPr="00A66763">
              <w:rPr>
                <w:rFonts w:ascii="Arial" w:hAnsi="Arial" w:cs="Arial"/>
                <w:noProof/>
                <w:lang w:val="sr-Latn-CS" w:eastAsia="de-DE"/>
              </w:rPr>
              <w:t>mliječnih</w:t>
            </w:r>
            <w:r w:rsidR="00A96478" w:rsidRPr="00A66763">
              <w:rPr>
                <w:rFonts w:ascii="Arial" w:hAnsi="Arial" w:cs="Arial"/>
                <w:noProof/>
                <w:lang w:val="sr-Latn-CS" w:eastAsia="de-DE"/>
              </w:rPr>
              <w:t xml:space="preserve"> </w:t>
            </w:r>
            <w:r w:rsidRPr="00A66763">
              <w:rPr>
                <w:rFonts w:ascii="Arial" w:hAnsi="Arial" w:cs="Arial"/>
                <w:noProof/>
                <w:lang w:val="sr-Latn-CS" w:eastAsia="de-DE"/>
              </w:rPr>
              <w:t>proizvoda</w:t>
            </w:r>
            <w:r w:rsidR="00A96478" w:rsidRPr="00A66763">
              <w:rPr>
                <w:rFonts w:ascii="Arial" w:hAnsi="Arial" w:cs="Arial"/>
                <w:noProof/>
                <w:lang w:val="sr-Latn-CS" w:eastAsia="de-DE"/>
              </w:rPr>
              <w:t xml:space="preserve"> , </w:t>
            </w:r>
            <w:r w:rsidRPr="00A66763">
              <w:rPr>
                <w:rFonts w:ascii="Arial" w:hAnsi="Arial" w:cs="Arial"/>
                <w:noProof/>
                <w:lang w:val="sr-Latn-CS" w:eastAsia="de-DE"/>
              </w:rPr>
              <w:t>kao</w:t>
            </w:r>
            <w:r w:rsidR="00A96478" w:rsidRPr="00A66763">
              <w:rPr>
                <w:rFonts w:ascii="Arial" w:hAnsi="Arial" w:cs="Arial"/>
                <w:noProof/>
                <w:lang w:val="sr-Latn-CS" w:eastAsia="de-DE"/>
              </w:rPr>
              <w:t xml:space="preserve"> </w:t>
            </w:r>
            <w:r w:rsidRPr="00A66763">
              <w:rPr>
                <w:rFonts w:ascii="Arial" w:hAnsi="Arial" w:cs="Arial"/>
                <w:noProof/>
                <w:lang w:val="sr-Latn-CS" w:eastAsia="de-DE"/>
              </w:rPr>
              <w:t>i</w:t>
            </w:r>
            <w:r w:rsidR="00A96478" w:rsidRPr="00A66763">
              <w:rPr>
                <w:rFonts w:ascii="Arial" w:hAnsi="Arial" w:cs="Arial"/>
                <w:noProof/>
                <w:lang w:val="sr-Latn-CS" w:eastAsia="de-DE"/>
              </w:rPr>
              <w:t xml:space="preserve"> </w:t>
            </w:r>
            <w:r w:rsidRPr="00A66763">
              <w:rPr>
                <w:rFonts w:ascii="Arial" w:hAnsi="Arial" w:cs="Arial"/>
                <w:noProof/>
                <w:lang w:val="sr-Latn-CS" w:eastAsia="de-DE"/>
              </w:rPr>
              <w:t>na</w:t>
            </w:r>
            <w:r w:rsidR="00A96478" w:rsidRPr="00A66763">
              <w:rPr>
                <w:rFonts w:ascii="Arial" w:hAnsi="Arial" w:cs="Arial"/>
                <w:noProof/>
                <w:lang w:val="sr-Latn-CS" w:eastAsia="de-DE"/>
              </w:rPr>
              <w:t xml:space="preserve"> </w:t>
            </w:r>
            <w:r w:rsidRPr="00A66763">
              <w:rPr>
                <w:rFonts w:ascii="Arial" w:hAnsi="Arial" w:cs="Arial"/>
                <w:noProof/>
                <w:lang w:val="sr-Latn-CS" w:eastAsia="de-DE"/>
              </w:rPr>
              <w:t>razvoj</w:t>
            </w:r>
            <w:r w:rsidR="00A96478" w:rsidRPr="00A66763">
              <w:rPr>
                <w:rFonts w:ascii="Arial" w:hAnsi="Arial" w:cs="Arial"/>
                <w:noProof/>
                <w:lang w:val="sr-Latn-CS" w:eastAsia="de-DE"/>
              </w:rPr>
              <w:t xml:space="preserve"> </w:t>
            </w:r>
            <w:r w:rsidRPr="00A66763">
              <w:rPr>
                <w:rFonts w:ascii="Arial" w:hAnsi="Arial" w:cs="Arial"/>
                <w:noProof/>
                <w:lang w:val="sr-Latn-CS" w:eastAsia="de-DE"/>
              </w:rPr>
              <w:t>turizma</w:t>
            </w:r>
            <w:r w:rsidR="00A96478" w:rsidRPr="00A66763">
              <w:rPr>
                <w:rFonts w:ascii="Arial" w:hAnsi="Arial" w:cs="Arial"/>
                <w:noProof/>
                <w:lang w:val="sr-Latn-CS" w:eastAsia="de-DE"/>
              </w:rPr>
              <w:t xml:space="preserve">, </w:t>
            </w:r>
            <w:r w:rsidRPr="00A66763">
              <w:rPr>
                <w:rFonts w:ascii="Arial" w:hAnsi="Arial" w:cs="Arial"/>
                <w:noProof/>
                <w:lang w:val="sr-Latn-CS" w:eastAsia="de-DE"/>
              </w:rPr>
              <w:t>pored</w:t>
            </w:r>
            <w:r w:rsidR="00A96478" w:rsidRPr="00A66763">
              <w:rPr>
                <w:rFonts w:ascii="Arial" w:hAnsi="Arial" w:cs="Arial"/>
                <w:noProof/>
                <w:lang w:val="sr-Latn-CS" w:eastAsia="de-DE"/>
              </w:rPr>
              <w:t xml:space="preserve"> </w:t>
            </w:r>
            <w:r w:rsidRPr="00A66763">
              <w:rPr>
                <w:rFonts w:ascii="Arial" w:hAnsi="Arial" w:cs="Arial"/>
                <w:noProof/>
                <w:lang w:val="sr-Latn-CS" w:eastAsia="de-DE"/>
              </w:rPr>
              <w:t>već</w:t>
            </w:r>
            <w:r w:rsidR="00A96478" w:rsidRPr="00A66763">
              <w:rPr>
                <w:rFonts w:ascii="Arial" w:hAnsi="Arial" w:cs="Arial"/>
                <w:noProof/>
                <w:lang w:val="sr-Latn-CS" w:eastAsia="de-DE"/>
              </w:rPr>
              <w:t xml:space="preserve"> </w:t>
            </w:r>
            <w:r w:rsidRPr="00A66763">
              <w:rPr>
                <w:rFonts w:ascii="Arial" w:hAnsi="Arial" w:cs="Arial"/>
                <w:noProof/>
                <w:lang w:val="sr-Latn-CS" w:eastAsia="de-DE"/>
              </w:rPr>
              <w:t>navedenih</w:t>
            </w:r>
            <w:r w:rsidR="00A96478" w:rsidRPr="00A66763">
              <w:rPr>
                <w:rFonts w:ascii="Arial" w:hAnsi="Arial" w:cs="Arial"/>
                <w:noProof/>
                <w:lang w:val="sr-Latn-CS" w:eastAsia="de-DE"/>
              </w:rPr>
              <w:t xml:space="preserve"> </w:t>
            </w:r>
            <w:r w:rsidRPr="00A66763">
              <w:rPr>
                <w:rFonts w:ascii="Arial" w:hAnsi="Arial" w:cs="Arial"/>
                <w:noProof/>
                <w:lang w:val="sr-Latn-CS" w:eastAsia="de-DE"/>
              </w:rPr>
              <w:t>razloga</w:t>
            </w:r>
            <w:r w:rsidR="00A96478" w:rsidRPr="00A66763">
              <w:rPr>
                <w:rFonts w:ascii="Arial" w:hAnsi="Arial" w:cs="Arial"/>
                <w:noProof/>
                <w:lang w:val="sr-Latn-CS" w:eastAsia="de-DE"/>
              </w:rPr>
              <w:t xml:space="preserve">, </w:t>
            </w:r>
            <w:r w:rsidRPr="00A66763">
              <w:rPr>
                <w:rFonts w:ascii="Arial" w:hAnsi="Arial" w:cs="Arial"/>
                <w:noProof/>
                <w:lang w:val="sr-Latn-CS" w:eastAsia="de-DE"/>
              </w:rPr>
              <w:t>ovom</w:t>
            </w:r>
            <w:r w:rsidR="00A96478" w:rsidRPr="00A66763">
              <w:rPr>
                <w:rFonts w:ascii="Arial" w:hAnsi="Arial" w:cs="Arial"/>
                <w:noProof/>
                <w:lang w:val="sr-Latn-CS" w:eastAsia="de-DE"/>
              </w:rPr>
              <w:t xml:space="preserve"> </w:t>
            </w:r>
            <w:r w:rsidRPr="00A66763">
              <w:rPr>
                <w:rFonts w:ascii="Arial" w:hAnsi="Arial" w:cs="Arial"/>
                <w:noProof/>
                <w:lang w:val="sr-Latn-CS" w:eastAsia="de-DE"/>
              </w:rPr>
              <w:t>podrškom</w:t>
            </w:r>
            <w:r w:rsidR="00A96478" w:rsidRPr="00A66763">
              <w:rPr>
                <w:rFonts w:ascii="Arial" w:hAnsi="Arial" w:cs="Arial"/>
                <w:noProof/>
                <w:lang w:val="sr-Latn-CS" w:eastAsia="de-DE"/>
              </w:rPr>
              <w:t xml:space="preserve"> </w:t>
            </w:r>
            <w:r w:rsidRPr="00A66763">
              <w:rPr>
                <w:rFonts w:ascii="Arial" w:hAnsi="Arial" w:cs="Arial"/>
                <w:noProof/>
                <w:lang w:val="sr-Latn-CS" w:eastAsia="de-DE"/>
              </w:rPr>
              <w:t>treba</w:t>
            </w:r>
            <w:r w:rsidR="00A96478" w:rsidRPr="00A66763">
              <w:rPr>
                <w:rFonts w:ascii="Arial" w:hAnsi="Arial" w:cs="Arial"/>
                <w:noProof/>
                <w:lang w:val="sr-Latn-CS" w:eastAsia="de-DE"/>
              </w:rPr>
              <w:t xml:space="preserve"> </w:t>
            </w:r>
            <w:r w:rsidRPr="00A66763">
              <w:rPr>
                <w:rFonts w:ascii="Arial" w:hAnsi="Arial" w:cs="Arial"/>
                <w:noProof/>
                <w:lang w:val="sr-Latn-CS" w:eastAsia="de-DE"/>
              </w:rPr>
              <w:t>podići</w:t>
            </w:r>
            <w:r w:rsidR="00A96478" w:rsidRPr="00A66763">
              <w:rPr>
                <w:rFonts w:ascii="Arial" w:hAnsi="Arial" w:cs="Arial"/>
                <w:noProof/>
                <w:lang w:val="sr-Latn-CS" w:eastAsia="de-DE"/>
              </w:rPr>
              <w:t xml:space="preserve"> </w:t>
            </w:r>
            <w:r w:rsidRPr="00A66763">
              <w:rPr>
                <w:rFonts w:ascii="Arial" w:hAnsi="Arial" w:cs="Arial"/>
                <w:noProof/>
                <w:lang w:val="sr-Latn-CS" w:eastAsia="de-DE"/>
              </w:rPr>
              <w:t>konkurentnost</w:t>
            </w:r>
            <w:r w:rsidR="00A96478" w:rsidRPr="00A66763">
              <w:rPr>
                <w:rFonts w:ascii="Arial" w:hAnsi="Arial" w:cs="Arial"/>
                <w:noProof/>
                <w:lang w:val="sr-Latn-CS" w:eastAsia="de-DE"/>
              </w:rPr>
              <w:t xml:space="preserve"> </w:t>
            </w:r>
            <w:r w:rsidRPr="00A66763">
              <w:rPr>
                <w:rFonts w:ascii="Arial" w:hAnsi="Arial" w:cs="Arial"/>
                <w:noProof/>
                <w:lang w:val="sr-Latn-CS" w:eastAsia="de-DE"/>
              </w:rPr>
              <w:t>ovakvih</w:t>
            </w:r>
            <w:r w:rsidR="00A96478" w:rsidRPr="00A66763">
              <w:rPr>
                <w:rFonts w:ascii="Arial" w:hAnsi="Arial" w:cs="Arial"/>
                <w:noProof/>
                <w:lang w:val="sr-Latn-CS" w:eastAsia="de-DE"/>
              </w:rPr>
              <w:t xml:space="preserve"> </w:t>
            </w:r>
            <w:r w:rsidRPr="00A66763">
              <w:rPr>
                <w:rFonts w:ascii="Arial" w:hAnsi="Arial" w:cs="Arial"/>
                <w:noProof/>
                <w:lang w:val="sr-Latn-CS" w:eastAsia="de-DE"/>
              </w:rPr>
              <w:t>domaćih</w:t>
            </w:r>
            <w:r w:rsidR="00A96478" w:rsidRPr="00A66763">
              <w:rPr>
                <w:rFonts w:ascii="Arial" w:hAnsi="Arial" w:cs="Arial"/>
                <w:noProof/>
                <w:lang w:val="sr-Latn-CS" w:eastAsia="de-DE"/>
              </w:rPr>
              <w:t xml:space="preserve"> </w:t>
            </w:r>
            <w:r w:rsidRPr="00A66763">
              <w:rPr>
                <w:rFonts w:ascii="Arial" w:hAnsi="Arial" w:cs="Arial"/>
                <w:noProof/>
                <w:lang w:val="sr-Latn-CS" w:eastAsia="de-DE"/>
              </w:rPr>
              <w:t>proizvoda</w:t>
            </w:r>
            <w:r w:rsidR="00A96478" w:rsidRPr="00A66763">
              <w:rPr>
                <w:rFonts w:ascii="Arial" w:hAnsi="Arial" w:cs="Arial"/>
                <w:noProof/>
                <w:lang w:val="sr-Latn-CS" w:eastAsia="de-DE"/>
              </w:rPr>
              <w:t xml:space="preserve">. </w:t>
            </w:r>
            <w:r w:rsidRPr="00A66763">
              <w:rPr>
                <w:rFonts w:ascii="Arial" w:hAnsi="Arial" w:cs="Arial"/>
                <w:noProof/>
                <w:lang w:val="sr-Latn-CS" w:eastAsia="de-DE"/>
              </w:rPr>
              <w:t>Prerada</w:t>
            </w:r>
            <w:r w:rsidR="00A96478" w:rsidRPr="00A66763">
              <w:rPr>
                <w:rFonts w:ascii="Arial" w:hAnsi="Arial" w:cs="Arial"/>
                <w:noProof/>
                <w:lang w:val="sr-Latn-CS" w:eastAsia="de-DE"/>
              </w:rPr>
              <w:t xml:space="preserve"> </w:t>
            </w:r>
            <w:r w:rsidRPr="00A66763">
              <w:rPr>
                <w:rFonts w:ascii="Arial" w:hAnsi="Arial" w:cs="Arial"/>
                <w:noProof/>
                <w:lang w:val="sr-Latn-CS" w:eastAsia="de-DE"/>
              </w:rPr>
              <w:t>mlijeka</w:t>
            </w:r>
            <w:r w:rsidR="00A96478" w:rsidRPr="00A66763">
              <w:rPr>
                <w:rFonts w:ascii="Arial" w:hAnsi="Arial" w:cs="Arial"/>
                <w:noProof/>
                <w:lang w:val="sr-Latn-CS" w:eastAsia="de-DE"/>
              </w:rPr>
              <w:t xml:space="preserve"> </w:t>
            </w:r>
            <w:r w:rsidRPr="00A66763">
              <w:rPr>
                <w:rFonts w:ascii="Arial" w:hAnsi="Arial" w:cs="Arial"/>
                <w:noProof/>
                <w:lang w:val="sr-Latn-CS" w:eastAsia="de-DE"/>
              </w:rPr>
              <w:t>i</w:t>
            </w:r>
            <w:r w:rsidR="00A96478" w:rsidRPr="00A66763">
              <w:rPr>
                <w:rFonts w:ascii="Arial" w:hAnsi="Arial" w:cs="Arial"/>
                <w:noProof/>
                <w:lang w:val="sr-Latn-CS" w:eastAsia="de-DE"/>
              </w:rPr>
              <w:t xml:space="preserve"> </w:t>
            </w:r>
            <w:r w:rsidRPr="00A66763">
              <w:rPr>
                <w:rFonts w:ascii="Arial" w:hAnsi="Arial" w:cs="Arial"/>
                <w:noProof/>
                <w:lang w:val="sr-Latn-CS" w:eastAsia="de-DE"/>
              </w:rPr>
              <w:t>proizvodnja</w:t>
            </w:r>
            <w:r w:rsidR="00A96478" w:rsidRPr="00A66763">
              <w:rPr>
                <w:rFonts w:ascii="Arial" w:hAnsi="Arial" w:cs="Arial"/>
                <w:noProof/>
                <w:lang w:val="sr-Latn-CS" w:eastAsia="de-DE"/>
              </w:rPr>
              <w:t xml:space="preserve"> </w:t>
            </w:r>
            <w:r w:rsidRPr="00A66763">
              <w:rPr>
                <w:rFonts w:ascii="Arial" w:hAnsi="Arial" w:cs="Arial"/>
                <w:noProof/>
                <w:lang w:val="sr-Latn-CS" w:eastAsia="de-DE"/>
              </w:rPr>
              <w:t>sira</w:t>
            </w:r>
            <w:r w:rsidR="00A96478" w:rsidRPr="00A66763">
              <w:rPr>
                <w:rFonts w:ascii="Arial" w:hAnsi="Arial" w:cs="Arial"/>
                <w:noProof/>
                <w:lang w:val="sr-Latn-CS" w:eastAsia="de-DE"/>
              </w:rPr>
              <w:t xml:space="preserve"> </w:t>
            </w:r>
            <w:r w:rsidRPr="00A66763">
              <w:rPr>
                <w:rFonts w:ascii="Arial" w:hAnsi="Arial" w:cs="Arial"/>
                <w:noProof/>
                <w:lang w:val="sr-Latn-CS" w:eastAsia="de-DE"/>
              </w:rPr>
              <w:t>u</w:t>
            </w:r>
            <w:r w:rsidR="00A96478" w:rsidRPr="00A66763">
              <w:rPr>
                <w:rFonts w:ascii="Arial" w:hAnsi="Arial" w:cs="Arial"/>
                <w:noProof/>
                <w:lang w:val="sr-Latn-CS" w:eastAsia="de-DE"/>
              </w:rPr>
              <w:t xml:space="preserve"> </w:t>
            </w:r>
            <w:r w:rsidRPr="00A66763">
              <w:rPr>
                <w:rFonts w:ascii="Arial" w:hAnsi="Arial" w:cs="Arial"/>
                <w:noProof/>
                <w:lang w:val="sr-Latn-CS" w:eastAsia="de-DE"/>
              </w:rPr>
              <w:t>domaćinstvima</w:t>
            </w:r>
            <w:r w:rsidR="00A96478" w:rsidRPr="00A66763">
              <w:rPr>
                <w:rFonts w:ascii="Arial" w:hAnsi="Arial" w:cs="Arial"/>
                <w:noProof/>
                <w:lang w:val="sr-Latn-CS" w:eastAsia="de-DE"/>
              </w:rPr>
              <w:t xml:space="preserve"> </w:t>
            </w:r>
            <w:r w:rsidRPr="00A66763">
              <w:rPr>
                <w:rFonts w:ascii="Arial" w:hAnsi="Arial" w:cs="Arial"/>
                <w:noProof/>
                <w:lang w:val="sr-Latn-CS" w:eastAsia="de-DE"/>
              </w:rPr>
              <w:t>je</w:t>
            </w:r>
            <w:r w:rsidR="00A96478" w:rsidRPr="00A66763">
              <w:rPr>
                <w:rFonts w:ascii="Arial" w:hAnsi="Arial" w:cs="Arial"/>
                <w:noProof/>
                <w:lang w:val="sr-Latn-CS" w:eastAsia="de-DE"/>
              </w:rPr>
              <w:t xml:space="preserve"> </w:t>
            </w:r>
            <w:r w:rsidRPr="00A66763">
              <w:rPr>
                <w:rFonts w:ascii="Arial" w:hAnsi="Arial" w:cs="Arial"/>
                <w:noProof/>
                <w:lang w:val="sr-Latn-CS" w:eastAsia="de-DE"/>
              </w:rPr>
              <w:t>tradicionalna</w:t>
            </w:r>
            <w:r w:rsidR="00A96478" w:rsidRPr="00A66763">
              <w:rPr>
                <w:rFonts w:ascii="Arial" w:hAnsi="Arial" w:cs="Arial"/>
                <w:noProof/>
                <w:lang w:val="sr-Latn-CS" w:eastAsia="de-DE"/>
              </w:rPr>
              <w:t xml:space="preserve"> </w:t>
            </w:r>
            <w:r w:rsidRPr="00A66763">
              <w:rPr>
                <w:rFonts w:ascii="Arial" w:hAnsi="Arial" w:cs="Arial"/>
                <w:noProof/>
                <w:lang w:val="sr-Latn-CS" w:eastAsia="de-DE"/>
              </w:rPr>
              <w:t>pojava</w:t>
            </w:r>
            <w:r w:rsidR="00A96478" w:rsidRPr="00A66763">
              <w:rPr>
                <w:rFonts w:ascii="Arial" w:hAnsi="Arial" w:cs="Arial"/>
                <w:noProof/>
                <w:lang w:val="sr-Latn-CS" w:eastAsia="de-DE"/>
              </w:rPr>
              <w:t xml:space="preserve"> </w:t>
            </w:r>
            <w:r w:rsidRPr="00A66763">
              <w:rPr>
                <w:rFonts w:ascii="Arial" w:hAnsi="Arial" w:cs="Arial"/>
                <w:noProof/>
                <w:lang w:val="sr-Latn-CS" w:eastAsia="de-DE"/>
              </w:rPr>
              <w:t>na</w:t>
            </w:r>
            <w:r w:rsidR="00A96478" w:rsidRPr="00A66763">
              <w:rPr>
                <w:rFonts w:ascii="Arial" w:hAnsi="Arial" w:cs="Arial"/>
                <w:noProof/>
                <w:lang w:val="sr-Latn-CS" w:eastAsia="de-DE"/>
              </w:rPr>
              <w:t xml:space="preserve"> </w:t>
            </w:r>
            <w:r w:rsidRPr="00A66763">
              <w:rPr>
                <w:rFonts w:ascii="Arial" w:hAnsi="Arial" w:cs="Arial"/>
                <w:noProof/>
                <w:lang w:val="sr-Latn-CS" w:eastAsia="de-DE"/>
              </w:rPr>
              <w:t>ovim</w:t>
            </w:r>
            <w:r w:rsidR="00A96478" w:rsidRPr="00A66763">
              <w:rPr>
                <w:rFonts w:ascii="Arial" w:hAnsi="Arial" w:cs="Arial"/>
                <w:noProof/>
                <w:lang w:val="sr-Latn-CS" w:eastAsia="de-DE"/>
              </w:rPr>
              <w:t xml:space="preserve"> </w:t>
            </w:r>
            <w:r w:rsidRPr="00A66763">
              <w:rPr>
                <w:rFonts w:ascii="Arial" w:hAnsi="Arial" w:cs="Arial"/>
                <w:noProof/>
                <w:lang w:val="sr-Latn-CS" w:eastAsia="de-DE"/>
              </w:rPr>
              <w:t>prostorima</w:t>
            </w:r>
            <w:r w:rsidR="00A96478" w:rsidRPr="00A66763">
              <w:rPr>
                <w:rFonts w:ascii="Arial" w:hAnsi="Arial" w:cs="Arial"/>
                <w:noProof/>
                <w:lang w:val="sr-Latn-CS" w:eastAsia="de-DE"/>
              </w:rPr>
              <w:t xml:space="preserve"> </w:t>
            </w:r>
            <w:r w:rsidRPr="00A66763">
              <w:rPr>
                <w:rFonts w:ascii="Arial" w:hAnsi="Arial" w:cs="Arial"/>
                <w:noProof/>
                <w:lang w:val="sr-Latn-CS" w:eastAsia="de-DE"/>
              </w:rPr>
              <w:t>a</w:t>
            </w:r>
            <w:r w:rsidR="00A96478" w:rsidRPr="00A66763">
              <w:rPr>
                <w:rFonts w:ascii="Arial" w:hAnsi="Arial" w:cs="Arial"/>
                <w:noProof/>
                <w:lang w:val="sr-Latn-CS" w:eastAsia="de-DE"/>
              </w:rPr>
              <w:t xml:space="preserve"> </w:t>
            </w:r>
            <w:r w:rsidRPr="00A66763">
              <w:rPr>
                <w:rFonts w:ascii="Arial" w:hAnsi="Arial" w:cs="Arial"/>
                <w:noProof/>
                <w:lang w:val="sr-Latn-CS" w:eastAsia="de-DE"/>
              </w:rPr>
              <w:t>zbog</w:t>
            </w:r>
            <w:r w:rsidR="00A96478" w:rsidRPr="00A66763">
              <w:rPr>
                <w:rFonts w:ascii="Arial" w:hAnsi="Arial" w:cs="Arial"/>
                <w:noProof/>
                <w:lang w:val="sr-Latn-CS" w:eastAsia="de-DE"/>
              </w:rPr>
              <w:t xml:space="preserve"> </w:t>
            </w:r>
            <w:r w:rsidRPr="00A66763">
              <w:rPr>
                <w:rFonts w:ascii="Arial" w:hAnsi="Arial" w:cs="Arial"/>
                <w:noProof/>
                <w:lang w:val="sr-Latn-CS" w:eastAsia="de-DE"/>
              </w:rPr>
              <w:t>sve</w:t>
            </w:r>
            <w:r w:rsidR="00A96478" w:rsidRPr="00A66763">
              <w:rPr>
                <w:rFonts w:ascii="Arial" w:hAnsi="Arial" w:cs="Arial"/>
                <w:noProof/>
                <w:lang w:val="sr-Latn-CS" w:eastAsia="de-DE"/>
              </w:rPr>
              <w:t xml:space="preserve"> </w:t>
            </w:r>
            <w:r w:rsidRPr="00A66763">
              <w:rPr>
                <w:rFonts w:ascii="Arial" w:hAnsi="Arial" w:cs="Arial"/>
                <w:noProof/>
                <w:lang w:val="sr-Latn-CS" w:eastAsia="de-DE"/>
              </w:rPr>
              <w:t>veće</w:t>
            </w:r>
            <w:r w:rsidR="00A96478" w:rsidRPr="00A66763">
              <w:rPr>
                <w:rFonts w:ascii="Arial" w:hAnsi="Arial" w:cs="Arial"/>
                <w:noProof/>
                <w:lang w:val="sr-Latn-CS" w:eastAsia="de-DE"/>
              </w:rPr>
              <w:t xml:space="preserve"> </w:t>
            </w:r>
            <w:r w:rsidRPr="00A66763">
              <w:rPr>
                <w:rFonts w:ascii="Arial" w:hAnsi="Arial" w:cs="Arial"/>
                <w:noProof/>
                <w:lang w:val="sr-Latn-CS" w:eastAsia="de-DE"/>
              </w:rPr>
              <w:t>potražnje</w:t>
            </w:r>
            <w:r w:rsidR="00A96478" w:rsidRPr="00A66763">
              <w:rPr>
                <w:rFonts w:ascii="Arial" w:hAnsi="Arial" w:cs="Arial"/>
                <w:noProof/>
                <w:lang w:val="sr-Latn-CS" w:eastAsia="de-DE"/>
              </w:rPr>
              <w:t xml:space="preserve"> </w:t>
            </w:r>
            <w:r w:rsidRPr="00A66763">
              <w:rPr>
                <w:rFonts w:ascii="Arial" w:hAnsi="Arial" w:cs="Arial"/>
                <w:noProof/>
                <w:lang w:val="sr-Latn-CS" w:eastAsia="de-DE"/>
              </w:rPr>
              <w:t>za</w:t>
            </w:r>
            <w:r w:rsidR="00A96478" w:rsidRPr="00A66763">
              <w:rPr>
                <w:rFonts w:ascii="Arial" w:hAnsi="Arial" w:cs="Arial"/>
                <w:noProof/>
                <w:lang w:val="sr-Latn-CS" w:eastAsia="de-DE"/>
              </w:rPr>
              <w:t xml:space="preserve"> </w:t>
            </w:r>
            <w:r w:rsidRPr="00A66763">
              <w:rPr>
                <w:rFonts w:ascii="Arial" w:hAnsi="Arial" w:cs="Arial"/>
                <w:noProof/>
                <w:lang w:val="sr-Latn-CS" w:eastAsia="de-DE"/>
              </w:rPr>
              <w:t>kvalitetnim</w:t>
            </w:r>
            <w:r w:rsidR="00A96478" w:rsidRPr="00A66763">
              <w:rPr>
                <w:rFonts w:ascii="Arial" w:hAnsi="Arial" w:cs="Arial"/>
                <w:noProof/>
                <w:lang w:val="sr-Latn-CS" w:eastAsia="de-DE"/>
              </w:rPr>
              <w:t xml:space="preserve"> </w:t>
            </w:r>
            <w:r w:rsidRPr="00A66763">
              <w:rPr>
                <w:rFonts w:ascii="Arial" w:hAnsi="Arial" w:cs="Arial"/>
                <w:noProof/>
                <w:lang w:val="sr-Latn-CS" w:eastAsia="de-DE"/>
              </w:rPr>
              <w:t>domaćim</w:t>
            </w:r>
            <w:r w:rsidR="00A96478" w:rsidRPr="00A66763">
              <w:rPr>
                <w:rFonts w:ascii="Arial" w:hAnsi="Arial" w:cs="Arial"/>
                <w:noProof/>
                <w:lang w:val="sr-Latn-CS" w:eastAsia="de-DE"/>
              </w:rPr>
              <w:t xml:space="preserve"> </w:t>
            </w:r>
            <w:r w:rsidRPr="00A66763">
              <w:rPr>
                <w:rFonts w:ascii="Arial" w:hAnsi="Arial" w:cs="Arial"/>
                <w:noProof/>
                <w:lang w:val="sr-Latn-CS" w:eastAsia="de-DE"/>
              </w:rPr>
              <w:t>proizvodom</w:t>
            </w:r>
            <w:r w:rsidR="00A96478" w:rsidRPr="00A66763">
              <w:rPr>
                <w:rFonts w:ascii="Arial" w:hAnsi="Arial" w:cs="Arial"/>
                <w:noProof/>
                <w:lang w:val="sr-Latn-CS" w:eastAsia="de-DE"/>
              </w:rPr>
              <w:t xml:space="preserve"> </w:t>
            </w:r>
            <w:r w:rsidRPr="00A66763">
              <w:rPr>
                <w:rFonts w:ascii="Arial" w:hAnsi="Arial" w:cs="Arial"/>
                <w:noProof/>
                <w:lang w:val="sr-Latn-CS" w:eastAsia="de-DE"/>
              </w:rPr>
              <w:t>treba</w:t>
            </w:r>
            <w:r w:rsidR="00A96478" w:rsidRPr="00A66763">
              <w:rPr>
                <w:rFonts w:ascii="Arial" w:hAnsi="Arial" w:cs="Arial"/>
                <w:noProof/>
                <w:lang w:val="sr-Latn-CS" w:eastAsia="de-DE"/>
              </w:rPr>
              <w:t xml:space="preserve"> </w:t>
            </w:r>
            <w:r w:rsidRPr="00A66763">
              <w:rPr>
                <w:rFonts w:ascii="Arial" w:hAnsi="Arial" w:cs="Arial"/>
                <w:noProof/>
                <w:lang w:val="sr-Latn-CS" w:eastAsia="de-DE"/>
              </w:rPr>
              <w:t>pružiti</w:t>
            </w:r>
            <w:r w:rsidR="00A96478" w:rsidRPr="00A66763">
              <w:rPr>
                <w:rFonts w:ascii="Arial" w:hAnsi="Arial" w:cs="Arial"/>
                <w:noProof/>
                <w:lang w:val="sr-Latn-CS" w:eastAsia="de-DE"/>
              </w:rPr>
              <w:t xml:space="preserve"> </w:t>
            </w:r>
            <w:r w:rsidRPr="00A66763">
              <w:rPr>
                <w:rFonts w:ascii="Arial" w:hAnsi="Arial" w:cs="Arial"/>
                <w:noProof/>
                <w:lang w:val="sr-Latn-CS" w:eastAsia="de-DE"/>
              </w:rPr>
              <w:t>podršku</w:t>
            </w:r>
            <w:r w:rsidR="00A96478" w:rsidRPr="00A66763">
              <w:rPr>
                <w:rFonts w:ascii="Arial" w:hAnsi="Arial" w:cs="Arial"/>
                <w:noProof/>
                <w:lang w:val="sr-Latn-CS" w:eastAsia="de-DE"/>
              </w:rPr>
              <w:t xml:space="preserve"> </w:t>
            </w:r>
            <w:r w:rsidRPr="00A66763">
              <w:rPr>
                <w:rFonts w:ascii="Arial" w:hAnsi="Arial" w:cs="Arial"/>
                <w:noProof/>
                <w:lang w:val="sr-Latn-CS" w:eastAsia="de-DE"/>
              </w:rPr>
              <w:t>ovom</w:t>
            </w:r>
            <w:r w:rsidR="00A96478" w:rsidRPr="00A66763">
              <w:rPr>
                <w:rFonts w:ascii="Arial" w:hAnsi="Arial" w:cs="Arial"/>
                <w:noProof/>
                <w:lang w:val="sr-Latn-CS" w:eastAsia="de-DE"/>
              </w:rPr>
              <w:t xml:space="preserve"> </w:t>
            </w:r>
            <w:r w:rsidRPr="00A66763">
              <w:rPr>
                <w:rFonts w:ascii="Arial" w:hAnsi="Arial" w:cs="Arial"/>
                <w:noProof/>
                <w:lang w:val="sr-Latn-CS" w:eastAsia="de-DE"/>
              </w:rPr>
              <w:t>načinu</w:t>
            </w:r>
            <w:r w:rsidR="00A96478" w:rsidRPr="00A66763">
              <w:rPr>
                <w:rFonts w:ascii="Arial" w:hAnsi="Arial" w:cs="Arial"/>
                <w:noProof/>
                <w:lang w:val="sr-Latn-CS" w:eastAsia="de-DE"/>
              </w:rPr>
              <w:t xml:space="preserve"> </w:t>
            </w:r>
            <w:r w:rsidRPr="00A66763">
              <w:rPr>
                <w:rFonts w:ascii="Arial" w:hAnsi="Arial" w:cs="Arial"/>
                <w:noProof/>
                <w:lang w:val="sr-Latn-CS" w:eastAsia="de-DE"/>
              </w:rPr>
              <w:t>poljoprivredne</w:t>
            </w:r>
            <w:r w:rsidR="00A96478" w:rsidRPr="00A66763">
              <w:rPr>
                <w:rFonts w:ascii="Arial" w:hAnsi="Arial" w:cs="Arial"/>
                <w:noProof/>
                <w:lang w:val="sr-Latn-CS" w:eastAsia="de-DE"/>
              </w:rPr>
              <w:t xml:space="preserve"> </w:t>
            </w:r>
            <w:r w:rsidRPr="00A66763">
              <w:rPr>
                <w:rFonts w:ascii="Arial" w:hAnsi="Arial" w:cs="Arial"/>
                <w:noProof/>
                <w:lang w:val="sr-Latn-CS" w:eastAsia="de-DE"/>
              </w:rPr>
              <w:t>proizvodnje</w:t>
            </w:r>
            <w:r w:rsidR="00A96478" w:rsidRPr="00A66763">
              <w:rPr>
                <w:rFonts w:ascii="Arial" w:hAnsi="Arial" w:cs="Arial"/>
                <w:noProof/>
                <w:lang w:val="sr-Latn-CS" w:eastAsia="de-DE"/>
              </w:rPr>
              <w:t>.</w:t>
            </w:r>
          </w:p>
        </w:tc>
      </w:tr>
      <w:tr w:rsidR="00A24F21" w:rsidRPr="00A66763" w14:paraId="6F44618B" w14:textId="77777777" w:rsidTr="000245EF">
        <w:trPr>
          <w:trHeight w:val="1686"/>
        </w:trPr>
        <w:tc>
          <w:tcPr>
            <w:tcW w:w="1233" w:type="dxa"/>
          </w:tcPr>
          <w:p w14:paraId="3B56231F" w14:textId="34476A1E" w:rsidR="00A24F21" w:rsidRPr="00A66763" w:rsidRDefault="000245EF" w:rsidP="005A3E5B">
            <w:pPr>
              <w:rPr>
                <w:rFonts w:ascii="Arial" w:hAnsi="Arial" w:cs="Arial"/>
                <w:noProof/>
                <w:lang w:val="sr-Latn-CS"/>
              </w:rPr>
            </w:pPr>
            <w:r w:rsidRPr="00A66763">
              <w:rPr>
                <w:rFonts w:ascii="Arial" w:hAnsi="Arial" w:cs="Arial"/>
                <w:noProof/>
                <w:lang w:val="sr-Latn-CS"/>
              </w:rPr>
              <w:lastRenderedPageBreak/>
              <w:t>Ciljevi</w:t>
            </w:r>
            <w:r w:rsidR="005A3E5B" w:rsidRPr="00A66763">
              <w:rPr>
                <w:rFonts w:ascii="Arial" w:hAnsi="Arial" w:cs="Arial"/>
                <w:noProof/>
                <w:lang w:val="sr-Latn-CS"/>
              </w:rPr>
              <w:t xml:space="preserve"> </w:t>
            </w:r>
          </w:p>
        </w:tc>
        <w:tc>
          <w:tcPr>
            <w:tcW w:w="8389" w:type="dxa"/>
            <w:gridSpan w:val="2"/>
          </w:tcPr>
          <w:p w14:paraId="728E2E88" w14:textId="52914763" w:rsidR="005528E9" w:rsidRPr="00A66763" w:rsidRDefault="000245EF" w:rsidP="00E71EEC">
            <w:pPr>
              <w:widowControl w:val="0"/>
              <w:numPr>
                <w:ilvl w:val="0"/>
                <w:numId w:val="3"/>
              </w:numPr>
              <w:autoSpaceDE w:val="0"/>
              <w:autoSpaceDN w:val="0"/>
              <w:contextualSpacing/>
              <w:rPr>
                <w:rFonts w:ascii="Arial" w:hAnsi="Arial" w:cs="Arial"/>
                <w:noProof/>
                <w:lang w:val="sr-Latn-CS" w:eastAsia="de-DE" w:bidi="en-US"/>
              </w:rPr>
            </w:pPr>
            <w:r w:rsidRPr="00A66763">
              <w:rPr>
                <w:rFonts w:ascii="Arial" w:hAnsi="Arial" w:cs="Arial"/>
                <w:noProof/>
                <w:lang w:val="sr-Latn-CS" w:eastAsia="de-DE"/>
              </w:rPr>
              <w:t>Razvoj</w:t>
            </w:r>
            <w:r w:rsidR="005528E9" w:rsidRPr="00A66763">
              <w:rPr>
                <w:rFonts w:ascii="Arial" w:hAnsi="Arial" w:cs="Arial"/>
                <w:noProof/>
                <w:lang w:val="sr-Latn-CS" w:eastAsia="de-DE"/>
              </w:rPr>
              <w:t xml:space="preserve"> </w:t>
            </w:r>
            <w:r w:rsidRPr="00A66763">
              <w:rPr>
                <w:rFonts w:ascii="Arial" w:hAnsi="Arial" w:cs="Arial"/>
                <w:noProof/>
                <w:lang w:val="sr-Latn-CS" w:eastAsia="de-DE"/>
              </w:rPr>
              <w:t>malih</w:t>
            </w:r>
            <w:r w:rsidR="005528E9" w:rsidRPr="00A66763">
              <w:rPr>
                <w:rFonts w:ascii="Arial" w:hAnsi="Arial" w:cs="Arial"/>
                <w:noProof/>
                <w:lang w:val="sr-Latn-CS" w:eastAsia="de-DE"/>
              </w:rPr>
              <w:t xml:space="preserve"> </w:t>
            </w:r>
            <w:r w:rsidRPr="00A66763">
              <w:rPr>
                <w:rFonts w:ascii="Arial" w:hAnsi="Arial" w:cs="Arial"/>
                <w:noProof/>
                <w:lang w:val="sr-Latn-CS" w:eastAsia="de-DE"/>
              </w:rPr>
              <w:t>biznisa</w:t>
            </w:r>
            <w:r w:rsidR="00DB056A" w:rsidRPr="00A66763">
              <w:rPr>
                <w:rFonts w:ascii="Arial" w:hAnsi="Arial" w:cs="Arial"/>
                <w:noProof/>
                <w:lang w:val="sr-Latn-CS" w:eastAsia="de-DE"/>
              </w:rPr>
              <w:t>;</w:t>
            </w:r>
          </w:p>
          <w:p w14:paraId="539C022E" w14:textId="40FEA875" w:rsidR="005528E9" w:rsidRPr="00A66763" w:rsidRDefault="000245EF" w:rsidP="00E71EEC">
            <w:pPr>
              <w:widowControl w:val="0"/>
              <w:numPr>
                <w:ilvl w:val="0"/>
                <w:numId w:val="3"/>
              </w:numPr>
              <w:autoSpaceDE w:val="0"/>
              <w:autoSpaceDN w:val="0"/>
              <w:contextualSpacing/>
              <w:rPr>
                <w:rFonts w:ascii="Arial" w:hAnsi="Arial" w:cs="Arial"/>
                <w:noProof/>
                <w:lang w:val="sr-Latn-CS" w:eastAsia="de-DE" w:bidi="en-US"/>
              </w:rPr>
            </w:pPr>
            <w:r w:rsidRPr="00A66763">
              <w:rPr>
                <w:rFonts w:ascii="Arial" w:hAnsi="Arial" w:cs="Arial"/>
                <w:noProof/>
                <w:lang w:val="sr-Latn-CS" w:eastAsia="de-DE"/>
              </w:rPr>
              <w:t>Povećanje</w:t>
            </w:r>
            <w:r w:rsidR="005528E9" w:rsidRPr="00A66763">
              <w:rPr>
                <w:rFonts w:ascii="Arial" w:hAnsi="Arial" w:cs="Arial"/>
                <w:noProof/>
                <w:lang w:val="sr-Latn-CS" w:eastAsia="de-DE"/>
              </w:rPr>
              <w:t xml:space="preserve"> </w:t>
            </w:r>
            <w:r w:rsidRPr="00A66763">
              <w:rPr>
                <w:rFonts w:ascii="Arial" w:hAnsi="Arial" w:cs="Arial"/>
                <w:noProof/>
                <w:lang w:val="sr-Latn-CS" w:eastAsia="de-DE"/>
              </w:rPr>
              <w:t>konkurentnosti</w:t>
            </w:r>
            <w:r w:rsidR="00DB056A" w:rsidRPr="00A66763">
              <w:rPr>
                <w:rFonts w:ascii="Arial" w:hAnsi="Arial" w:cs="Arial"/>
                <w:noProof/>
                <w:lang w:val="sr-Latn-CS" w:eastAsia="de-DE"/>
              </w:rPr>
              <w:t>;</w:t>
            </w:r>
          </w:p>
          <w:p w14:paraId="230C7268" w14:textId="5341CE3F" w:rsidR="005528E9" w:rsidRPr="00A66763" w:rsidRDefault="000245EF" w:rsidP="00E71EEC">
            <w:pPr>
              <w:widowControl w:val="0"/>
              <w:numPr>
                <w:ilvl w:val="0"/>
                <w:numId w:val="3"/>
              </w:numPr>
              <w:autoSpaceDE w:val="0"/>
              <w:autoSpaceDN w:val="0"/>
              <w:contextualSpacing/>
              <w:rPr>
                <w:rFonts w:ascii="Arial" w:hAnsi="Arial" w:cs="Arial"/>
                <w:noProof/>
                <w:lang w:val="sr-Latn-CS" w:eastAsia="de-DE" w:bidi="en-US"/>
              </w:rPr>
            </w:pPr>
            <w:r w:rsidRPr="00A66763">
              <w:rPr>
                <w:rFonts w:ascii="Arial" w:hAnsi="Arial" w:cs="Arial"/>
                <w:noProof/>
                <w:lang w:val="sr-Latn-CS" w:eastAsia="de-DE"/>
              </w:rPr>
              <w:t>Povezivanje</w:t>
            </w:r>
            <w:r w:rsidR="005528E9" w:rsidRPr="00A66763">
              <w:rPr>
                <w:rFonts w:ascii="Arial" w:hAnsi="Arial" w:cs="Arial"/>
                <w:noProof/>
                <w:lang w:val="sr-Latn-CS" w:eastAsia="de-DE"/>
              </w:rPr>
              <w:t xml:space="preserve"> </w:t>
            </w:r>
            <w:r w:rsidRPr="00A66763">
              <w:rPr>
                <w:rFonts w:ascii="Arial" w:hAnsi="Arial" w:cs="Arial"/>
                <w:noProof/>
                <w:lang w:val="sr-Latn-CS" w:eastAsia="de-DE"/>
              </w:rPr>
              <w:t>primarne</w:t>
            </w:r>
            <w:r w:rsidR="005528E9" w:rsidRPr="00A66763">
              <w:rPr>
                <w:rFonts w:ascii="Arial" w:hAnsi="Arial" w:cs="Arial"/>
                <w:noProof/>
                <w:lang w:val="sr-Latn-CS" w:eastAsia="de-DE"/>
              </w:rPr>
              <w:t xml:space="preserve"> </w:t>
            </w:r>
            <w:r w:rsidRPr="00A66763">
              <w:rPr>
                <w:rFonts w:ascii="Arial" w:hAnsi="Arial" w:cs="Arial"/>
                <w:noProof/>
                <w:lang w:val="sr-Latn-CS" w:eastAsia="de-DE"/>
              </w:rPr>
              <w:t>proizvodnje</w:t>
            </w:r>
            <w:r w:rsidR="005528E9" w:rsidRPr="00A66763">
              <w:rPr>
                <w:rFonts w:ascii="Arial" w:hAnsi="Arial" w:cs="Arial"/>
                <w:noProof/>
                <w:lang w:val="sr-Latn-CS" w:eastAsia="de-DE"/>
              </w:rPr>
              <w:t xml:space="preserve"> </w:t>
            </w:r>
            <w:r w:rsidRPr="00A66763">
              <w:rPr>
                <w:rFonts w:ascii="Arial" w:hAnsi="Arial" w:cs="Arial"/>
                <w:noProof/>
                <w:lang w:val="sr-Latn-CS" w:eastAsia="de-DE"/>
              </w:rPr>
              <w:t>i</w:t>
            </w:r>
            <w:r w:rsidR="005528E9" w:rsidRPr="00A66763">
              <w:rPr>
                <w:rFonts w:ascii="Arial" w:hAnsi="Arial" w:cs="Arial"/>
                <w:noProof/>
                <w:lang w:val="sr-Latn-CS" w:eastAsia="de-DE"/>
              </w:rPr>
              <w:t xml:space="preserve"> </w:t>
            </w:r>
            <w:r w:rsidRPr="00A66763">
              <w:rPr>
                <w:rFonts w:ascii="Arial" w:hAnsi="Arial" w:cs="Arial"/>
                <w:noProof/>
                <w:lang w:val="sr-Latn-CS" w:eastAsia="de-DE"/>
              </w:rPr>
              <w:t>prerade</w:t>
            </w:r>
            <w:r w:rsidR="00DB056A" w:rsidRPr="00A66763">
              <w:rPr>
                <w:rFonts w:ascii="Arial" w:hAnsi="Arial" w:cs="Arial"/>
                <w:noProof/>
                <w:lang w:val="sr-Latn-CS" w:eastAsia="de-DE"/>
              </w:rPr>
              <w:t>;</w:t>
            </w:r>
          </w:p>
          <w:p w14:paraId="2F8DD580" w14:textId="1890C190" w:rsidR="00A24F21" w:rsidRPr="00A66763" w:rsidRDefault="000245EF" w:rsidP="00E71EEC">
            <w:pPr>
              <w:pStyle w:val="ListParagraph"/>
              <w:numPr>
                <w:ilvl w:val="0"/>
                <w:numId w:val="3"/>
              </w:numPr>
              <w:jc w:val="both"/>
              <w:rPr>
                <w:rFonts w:ascii="Arial" w:hAnsi="Arial" w:cs="Arial"/>
                <w:noProof/>
                <w:lang w:val="sr-Latn-CS"/>
              </w:rPr>
            </w:pPr>
            <w:r w:rsidRPr="00A66763">
              <w:rPr>
                <w:rFonts w:ascii="Arial" w:hAnsi="Arial" w:cs="Arial"/>
                <w:noProof/>
                <w:lang w:val="sr-Latn-CS" w:eastAsia="de-DE"/>
              </w:rPr>
              <w:t>Povećanje</w:t>
            </w:r>
            <w:r w:rsidR="005528E9" w:rsidRPr="00A66763">
              <w:rPr>
                <w:rFonts w:ascii="Arial" w:hAnsi="Arial" w:cs="Arial"/>
                <w:noProof/>
                <w:lang w:val="sr-Latn-CS" w:eastAsia="de-DE"/>
              </w:rPr>
              <w:t xml:space="preserve"> </w:t>
            </w:r>
            <w:r w:rsidRPr="00A66763">
              <w:rPr>
                <w:rFonts w:ascii="Arial" w:hAnsi="Arial" w:cs="Arial"/>
                <w:noProof/>
                <w:lang w:val="sr-Latn-CS" w:eastAsia="de-DE"/>
              </w:rPr>
              <w:t>životnog</w:t>
            </w:r>
            <w:r w:rsidR="005528E9" w:rsidRPr="00A66763">
              <w:rPr>
                <w:rFonts w:ascii="Arial" w:hAnsi="Arial" w:cs="Arial"/>
                <w:noProof/>
                <w:lang w:val="sr-Latn-CS" w:eastAsia="de-DE"/>
              </w:rPr>
              <w:t xml:space="preserve"> </w:t>
            </w:r>
            <w:r w:rsidRPr="00A66763">
              <w:rPr>
                <w:rFonts w:ascii="Arial" w:hAnsi="Arial" w:cs="Arial"/>
                <w:noProof/>
                <w:lang w:val="sr-Latn-CS" w:eastAsia="de-DE"/>
              </w:rPr>
              <w:t>standarda</w:t>
            </w:r>
            <w:r w:rsidR="005528E9" w:rsidRPr="00A66763">
              <w:rPr>
                <w:rFonts w:ascii="Arial" w:hAnsi="Arial" w:cs="Arial"/>
                <w:noProof/>
                <w:lang w:val="sr-Latn-CS" w:eastAsia="de-DE"/>
              </w:rPr>
              <w:t xml:space="preserve"> </w:t>
            </w:r>
            <w:r w:rsidRPr="00A66763">
              <w:rPr>
                <w:rFonts w:ascii="Arial" w:hAnsi="Arial" w:cs="Arial"/>
                <w:noProof/>
                <w:lang w:val="sr-Latn-CS" w:eastAsia="de-DE"/>
              </w:rPr>
              <w:t>stanovništva</w:t>
            </w:r>
            <w:r w:rsidR="00DB056A" w:rsidRPr="00A66763">
              <w:rPr>
                <w:rFonts w:ascii="Arial" w:hAnsi="Arial" w:cs="Arial"/>
                <w:noProof/>
                <w:lang w:val="sr-Latn-CS" w:eastAsia="de-DE"/>
              </w:rPr>
              <w:t>.</w:t>
            </w:r>
          </w:p>
        </w:tc>
      </w:tr>
      <w:tr w:rsidR="00A24F21" w:rsidRPr="00A66763" w14:paraId="2252E2E1" w14:textId="77777777" w:rsidTr="005A3E5B">
        <w:tc>
          <w:tcPr>
            <w:tcW w:w="1233" w:type="dxa"/>
          </w:tcPr>
          <w:p w14:paraId="2D5F0DBB" w14:textId="3D9090F2" w:rsidR="00A24F21" w:rsidRPr="00A66763" w:rsidRDefault="000245EF" w:rsidP="00AB733A">
            <w:pPr>
              <w:rPr>
                <w:rFonts w:ascii="Arial" w:hAnsi="Arial" w:cs="Arial"/>
                <w:noProof/>
                <w:lang w:val="sr-Latn-CS"/>
              </w:rPr>
            </w:pPr>
            <w:r w:rsidRPr="00A66763">
              <w:rPr>
                <w:rFonts w:ascii="Arial" w:hAnsi="Arial" w:cs="Arial"/>
                <w:noProof/>
                <w:lang w:val="sr-Latn-CS"/>
              </w:rPr>
              <w:t>Opis</w:t>
            </w:r>
            <w:r w:rsidR="009C55E8" w:rsidRPr="00A66763">
              <w:rPr>
                <w:rFonts w:ascii="Arial" w:hAnsi="Arial" w:cs="Arial"/>
                <w:noProof/>
                <w:lang w:val="sr-Latn-CS"/>
              </w:rPr>
              <w:t xml:space="preserve"> </w:t>
            </w:r>
            <w:r w:rsidRPr="00A66763">
              <w:rPr>
                <w:rFonts w:ascii="Arial" w:hAnsi="Arial" w:cs="Arial"/>
                <w:noProof/>
                <w:lang w:val="sr-Latn-CS"/>
              </w:rPr>
              <w:t>mjere</w:t>
            </w:r>
            <w:r w:rsidR="009C55E8" w:rsidRPr="00A66763">
              <w:rPr>
                <w:rFonts w:ascii="Arial" w:hAnsi="Arial" w:cs="Arial"/>
                <w:noProof/>
                <w:lang w:val="sr-Latn-CS"/>
              </w:rPr>
              <w:t xml:space="preserve"> </w:t>
            </w:r>
            <w:r w:rsidRPr="00A66763">
              <w:rPr>
                <w:rFonts w:ascii="Arial" w:hAnsi="Arial" w:cs="Arial"/>
                <w:noProof/>
                <w:lang w:val="sr-Latn-CS"/>
              </w:rPr>
              <w:t>i</w:t>
            </w:r>
            <w:r w:rsidR="005A3E5B" w:rsidRPr="00A66763">
              <w:rPr>
                <w:rFonts w:ascii="Arial" w:hAnsi="Arial" w:cs="Arial"/>
                <w:noProof/>
                <w:lang w:val="sr-Latn-CS"/>
              </w:rPr>
              <w:t xml:space="preserve"> </w:t>
            </w:r>
            <w:r w:rsidRPr="00A66763">
              <w:rPr>
                <w:rFonts w:ascii="Arial" w:hAnsi="Arial" w:cs="Arial"/>
                <w:noProof/>
                <w:lang w:val="sr-Latn-CS"/>
              </w:rPr>
              <w:t>kriterijumi</w:t>
            </w:r>
            <w:r w:rsidR="005A3E5B" w:rsidRPr="00A66763">
              <w:rPr>
                <w:rFonts w:ascii="Arial" w:hAnsi="Arial" w:cs="Arial"/>
                <w:noProof/>
                <w:lang w:val="sr-Latn-CS"/>
              </w:rPr>
              <w:t xml:space="preserve"> </w:t>
            </w:r>
            <w:r w:rsidRPr="00A66763">
              <w:rPr>
                <w:rFonts w:ascii="Arial" w:hAnsi="Arial" w:cs="Arial"/>
                <w:noProof/>
                <w:lang w:val="sr-Latn-CS"/>
              </w:rPr>
              <w:t>za</w:t>
            </w:r>
            <w:r w:rsidR="005A3E5B" w:rsidRPr="00A66763">
              <w:rPr>
                <w:rFonts w:ascii="Arial" w:hAnsi="Arial" w:cs="Arial"/>
                <w:noProof/>
                <w:lang w:val="sr-Latn-CS"/>
              </w:rPr>
              <w:t xml:space="preserve"> </w:t>
            </w:r>
            <w:r w:rsidRPr="00A66763">
              <w:rPr>
                <w:rFonts w:ascii="Arial" w:hAnsi="Arial" w:cs="Arial"/>
                <w:noProof/>
                <w:lang w:val="sr-Latn-CS"/>
              </w:rPr>
              <w:t>podršku</w:t>
            </w:r>
          </w:p>
        </w:tc>
        <w:tc>
          <w:tcPr>
            <w:tcW w:w="8389" w:type="dxa"/>
            <w:gridSpan w:val="2"/>
          </w:tcPr>
          <w:p w14:paraId="329E78B4" w14:textId="0CAE6FCF" w:rsidR="00A24F21" w:rsidRPr="00A66763" w:rsidRDefault="000245EF" w:rsidP="00AB733A">
            <w:pPr>
              <w:rPr>
                <w:rFonts w:ascii="Arial" w:hAnsi="Arial" w:cs="Arial"/>
                <w:noProof/>
                <w:lang w:val="sr-Latn-CS"/>
              </w:rPr>
            </w:pPr>
            <w:r w:rsidRPr="00A66763">
              <w:rPr>
                <w:rFonts w:ascii="Arial" w:hAnsi="Arial" w:cs="Arial"/>
                <w:noProof/>
                <w:lang w:val="sr-Latn-CS"/>
              </w:rPr>
              <w:t>Podrška</w:t>
            </w:r>
            <w:r w:rsidR="00F97B08" w:rsidRPr="00A66763">
              <w:rPr>
                <w:rFonts w:ascii="Arial" w:hAnsi="Arial" w:cs="Arial"/>
                <w:noProof/>
                <w:lang w:val="sr-Latn-CS"/>
              </w:rPr>
              <w:t xml:space="preserve"> </w:t>
            </w:r>
            <w:r w:rsidRPr="00A66763">
              <w:rPr>
                <w:rFonts w:ascii="Arial" w:hAnsi="Arial" w:cs="Arial"/>
                <w:noProof/>
                <w:lang w:val="sr-Latn-CS"/>
              </w:rPr>
              <w:t>se</w:t>
            </w:r>
            <w:r w:rsidR="00F97B08" w:rsidRPr="00A66763">
              <w:rPr>
                <w:rFonts w:ascii="Arial" w:hAnsi="Arial" w:cs="Arial"/>
                <w:noProof/>
                <w:lang w:val="sr-Latn-CS"/>
              </w:rPr>
              <w:t xml:space="preserve"> </w:t>
            </w:r>
            <w:r w:rsidRPr="00A66763">
              <w:rPr>
                <w:rFonts w:ascii="Arial" w:hAnsi="Arial" w:cs="Arial"/>
                <w:noProof/>
                <w:lang w:val="sr-Latn-CS"/>
              </w:rPr>
              <w:t>obezbjeđuje</w:t>
            </w:r>
            <w:r w:rsidR="00F97B08" w:rsidRPr="00A66763">
              <w:rPr>
                <w:rFonts w:ascii="Arial" w:hAnsi="Arial" w:cs="Arial"/>
                <w:noProof/>
                <w:lang w:val="sr-Latn-CS"/>
              </w:rPr>
              <w:t xml:space="preserve"> </w:t>
            </w:r>
            <w:r w:rsidRPr="00A66763">
              <w:rPr>
                <w:rFonts w:ascii="Arial" w:hAnsi="Arial" w:cs="Arial"/>
                <w:noProof/>
                <w:lang w:val="sr-Latn-CS"/>
              </w:rPr>
              <w:t>za</w:t>
            </w:r>
            <w:r w:rsidR="00F97B08" w:rsidRPr="00A66763">
              <w:rPr>
                <w:rFonts w:ascii="Arial" w:hAnsi="Arial" w:cs="Arial"/>
                <w:noProof/>
                <w:lang w:val="sr-Latn-CS"/>
              </w:rPr>
              <w:t xml:space="preserve"> :</w:t>
            </w:r>
          </w:p>
          <w:p w14:paraId="04896CF5" w14:textId="19553436" w:rsidR="00F97B08" w:rsidRPr="00A66763" w:rsidRDefault="00B53073" w:rsidP="00E71EEC">
            <w:pPr>
              <w:pStyle w:val="ListParagraph"/>
              <w:numPr>
                <w:ilvl w:val="0"/>
                <w:numId w:val="4"/>
              </w:numPr>
              <w:rPr>
                <w:rFonts w:ascii="Arial" w:hAnsi="Arial" w:cs="Arial"/>
                <w:noProof/>
                <w:lang w:val="sr-Latn-CS"/>
              </w:rPr>
            </w:pPr>
            <w:r w:rsidRPr="00A66763">
              <w:rPr>
                <w:rFonts w:ascii="Arial" w:hAnsi="Arial" w:cs="Arial"/>
                <w:noProof/>
                <w:lang w:val="sr-Latn-CS"/>
              </w:rPr>
              <w:t xml:space="preserve">- </w:t>
            </w:r>
            <w:r w:rsidR="000245EF" w:rsidRPr="00A66763">
              <w:rPr>
                <w:rFonts w:ascii="Arial" w:hAnsi="Arial" w:cs="Arial"/>
                <w:noProof/>
                <w:lang w:val="sr-Latn-CS"/>
              </w:rPr>
              <w:t>Nabavka</w:t>
            </w:r>
            <w:r w:rsidR="009A121D" w:rsidRPr="00A66763">
              <w:rPr>
                <w:rFonts w:ascii="Arial" w:hAnsi="Arial" w:cs="Arial"/>
                <w:noProof/>
                <w:lang w:val="sr-Latn-CS"/>
              </w:rPr>
              <w:t xml:space="preserve"> </w:t>
            </w:r>
            <w:r w:rsidR="000245EF" w:rsidRPr="00A66763">
              <w:rPr>
                <w:rFonts w:ascii="Arial" w:hAnsi="Arial" w:cs="Arial"/>
                <w:noProof/>
                <w:lang w:val="sr-Latn-CS"/>
              </w:rPr>
              <w:t>aparata</w:t>
            </w:r>
            <w:r w:rsidR="009A121D" w:rsidRPr="00A66763">
              <w:rPr>
                <w:rFonts w:ascii="Arial" w:hAnsi="Arial" w:cs="Arial"/>
                <w:noProof/>
                <w:lang w:val="sr-Latn-CS"/>
              </w:rPr>
              <w:t>/</w:t>
            </w:r>
            <w:r w:rsidR="000245EF" w:rsidRPr="00A66763">
              <w:rPr>
                <w:rFonts w:ascii="Arial" w:hAnsi="Arial" w:cs="Arial"/>
                <w:noProof/>
                <w:lang w:val="sr-Latn-CS"/>
              </w:rPr>
              <w:t>pokretnih</w:t>
            </w:r>
            <w:r w:rsidR="009A121D" w:rsidRPr="00A66763">
              <w:rPr>
                <w:rFonts w:ascii="Arial" w:hAnsi="Arial" w:cs="Arial"/>
                <w:noProof/>
                <w:lang w:val="sr-Latn-CS"/>
              </w:rPr>
              <w:t xml:space="preserve"> </w:t>
            </w:r>
            <w:r w:rsidR="000245EF" w:rsidRPr="00A66763">
              <w:rPr>
                <w:rFonts w:ascii="Arial" w:hAnsi="Arial" w:cs="Arial"/>
                <w:noProof/>
                <w:lang w:val="sr-Latn-CS"/>
              </w:rPr>
              <w:t>muzilica</w:t>
            </w:r>
            <w:r w:rsidR="004424BB" w:rsidRPr="00A66763">
              <w:rPr>
                <w:rFonts w:ascii="Arial" w:hAnsi="Arial" w:cs="Arial"/>
                <w:noProof/>
                <w:lang w:val="sr-Latn-CS"/>
              </w:rPr>
              <w:t xml:space="preserve"> </w:t>
            </w:r>
            <w:r w:rsidR="000245EF" w:rsidRPr="00A66763">
              <w:rPr>
                <w:rFonts w:ascii="Arial" w:hAnsi="Arial" w:cs="Arial"/>
                <w:noProof/>
                <w:lang w:val="sr-Latn-CS"/>
              </w:rPr>
              <w:t>za</w:t>
            </w:r>
            <w:r w:rsidR="004424BB" w:rsidRPr="00A66763">
              <w:rPr>
                <w:rFonts w:ascii="Arial" w:hAnsi="Arial" w:cs="Arial"/>
                <w:noProof/>
                <w:lang w:val="sr-Latn-CS"/>
              </w:rPr>
              <w:t xml:space="preserve"> </w:t>
            </w:r>
            <w:r w:rsidR="000245EF" w:rsidRPr="00A66763">
              <w:rPr>
                <w:rFonts w:ascii="Arial" w:hAnsi="Arial" w:cs="Arial"/>
                <w:noProof/>
                <w:lang w:val="sr-Latn-CS"/>
              </w:rPr>
              <w:t>mužu</w:t>
            </w:r>
            <w:r w:rsidR="009A121D" w:rsidRPr="00A66763">
              <w:rPr>
                <w:rFonts w:ascii="Arial" w:hAnsi="Arial" w:cs="Arial"/>
                <w:noProof/>
                <w:lang w:val="sr-Latn-CS"/>
              </w:rPr>
              <w:t xml:space="preserve"> </w:t>
            </w:r>
            <w:r w:rsidR="000245EF" w:rsidRPr="00A66763">
              <w:rPr>
                <w:rFonts w:ascii="Arial" w:hAnsi="Arial" w:cs="Arial"/>
                <w:noProof/>
                <w:lang w:val="sr-Latn-CS"/>
              </w:rPr>
              <w:t>krava</w:t>
            </w:r>
            <w:r w:rsidR="00DB056A" w:rsidRPr="00A66763">
              <w:rPr>
                <w:rFonts w:ascii="Arial" w:hAnsi="Arial" w:cs="Arial"/>
                <w:noProof/>
                <w:lang w:val="sr-Latn-CS"/>
              </w:rPr>
              <w:t>;</w:t>
            </w:r>
          </w:p>
          <w:p w14:paraId="2725A522" w14:textId="560B90FB" w:rsidR="004424BB" w:rsidRPr="00A66763" w:rsidRDefault="00B53073" w:rsidP="00B53073">
            <w:pPr>
              <w:ind w:left="720"/>
              <w:rPr>
                <w:rFonts w:ascii="Arial" w:hAnsi="Arial" w:cs="Arial"/>
                <w:noProof/>
                <w:lang w:val="sr-Latn-CS"/>
              </w:rPr>
            </w:pPr>
            <w:r w:rsidRPr="00A66763">
              <w:rPr>
                <w:rFonts w:ascii="Arial" w:hAnsi="Arial" w:cs="Arial"/>
                <w:noProof/>
                <w:lang w:val="sr-Latn-CS"/>
              </w:rPr>
              <w:t xml:space="preserve">- </w:t>
            </w:r>
            <w:r w:rsidR="000245EF" w:rsidRPr="00A66763">
              <w:rPr>
                <w:rFonts w:ascii="Arial" w:hAnsi="Arial" w:cs="Arial"/>
                <w:noProof/>
                <w:lang w:val="sr-Latn-CS"/>
              </w:rPr>
              <w:t>Nabavka</w:t>
            </w:r>
            <w:r w:rsidR="009A121D" w:rsidRPr="00A66763">
              <w:rPr>
                <w:rFonts w:ascii="Arial" w:hAnsi="Arial" w:cs="Arial"/>
                <w:noProof/>
                <w:lang w:val="sr-Latn-CS"/>
              </w:rPr>
              <w:t xml:space="preserve"> </w:t>
            </w:r>
            <w:r w:rsidR="000245EF" w:rsidRPr="00A66763">
              <w:rPr>
                <w:rFonts w:ascii="Arial" w:hAnsi="Arial" w:cs="Arial"/>
                <w:noProof/>
                <w:lang w:val="sr-Latn-CS"/>
              </w:rPr>
              <w:t>aparata</w:t>
            </w:r>
            <w:r w:rsidR="009A121D" w:rsidRPr="00A66763">
              <w:rPr>
                <w:rFonts w:ascii="Arial" w:hAnsi="Arial" w:cs="Arial"/>
                <w:noProof/>
                <w:lang w:val="sr-Latn-CS"/>
              </w:rPr>
              <w:t xml:space="preserve"> (</w:t>
            </w:r>
            <w:r w:rsidR="000245EF" w:rsidRPr="00A66763">
              <w:rPr>
                <w:rFonts w:ascii="Arial" w:hAnsi="Arial" w:cs="Arial"/>
                <w:noProof/>
                <w:lang w:val="sr-Latn-CS"/>
              </w:rPr>
              <w:t>muzilica</w:t>
            </w:r>
            <w:r w:rsidR="009A121D" w:rsidRPr="00A66763">
              <w:rPr>
                <w:rFonts w:ascii="Arial" w:hAnsi="Arial" w:cs="Arial"/>
                <w:noProof/>
                <w:lang w:val="sr-Latn-CS"/>
              </w:rPr>
              <w:t xml:space="preserve">) </w:t>
            </w:r>
            <w:r w:rsidR="000245EF" w:rsidRPr="00A66763">
              <w:rPr>
                <w:rFonts w:ascii="Arial" w:hAnsi="Arial" w:cs="Arial"/>
                <w:noProof/>
                <w:lang w:val="sr-Latn-CS"/>
              </w:rPr>
              <w:t>za</w:t>
            </w:r>
            <w:r w:rsidR="009A121D" w:rsidRPr="00A66763">
              <w:rPr>
                <w:rFonts w:ascii="Arial" w:hAnsi="Arial" w:cs="Arial"/>
                <w:noProof/>
                <w:lang w:val="sr-Latn-CS"/>
              </w:rPr>
              <w:t xml:space="preserve"> </w:t>
            </w:r>
            <w:r w:rsidR="000245EF" w:rsidRPr="00A66763">
              <w:rPr>
                <w:rFonts w:ascii="Arial" w:hAnsi="Arial" w:cs="Arial"/>
                <w:noProof/>
                <w:lang w:val="sr-Latn-CS"/>
              </w:rPr>
              <w:t>mužu</w:t>
            </w:r>
            <w:r w:rsidR="009A121D" w:rsidRPr="00A66763">
              <w:rPr>
                <w:rFonts w:ascii="Arial" w:hAnsi="Arial" w:cs="Arial"/>
                <w:noProof/>
                <w:lang w:val="sr-Latn-CS"/>
              </w:rPr>
              <w:t xml:space="preserve"> </w:t>
            </w:r>
            <w:r w:rsidR="000245EF" w:rsidRPr="00A66763">
              <w:rPr>
                <w:rFonts w:ascii="Arial" w:hAnsi="Arial" w:cs="Arial"/>
                <w:noProof/>
                <w:lang w:val="sr-Latn-CS"/>
              </w:rPr>
              <w:t>ovaca</w:t>
            </w:r>
            <w:r w:rsidR="009A121D" w:rsidRPr="00A66763">
              <w:rPr>
                <w:rFonts w:ascii="Arial" w:hAnsi="Arial" w:cs="Arial"/>
                <w:noProof/>
                <w:lang w:val="sr-Latn-CS"/>
              </w:rPr>
              <w:t xml:space="preserve"> </w:t>
            </w:r>
            <w:r w:rsidR="000245EF" w:rsidRPr="00A66763">
              <w:rPr>
                <w:rFonts w:ascii="Arial" w:hAnsi="Arial" w:cs="Arial"/>
                <w:noProof/>
                <w:lang w:val="sr-Latn-CS"/>
              </w:rPr>
              <w:t>i</w:t>
            </w:r>
            <w:r w:rsidR="004424BB" w:rsidRPr="00A66763">
              <w:rPr>
                <w:rFonts w:ascii="Arial" w:hAnsi="Arial" w:cs="Arial"/>
                <w:noProof/>
                <w:lang w:val="sr-Latn-CS"/>
              </w:rPr>
              <w:t xml:space="preserve"> </w:t>
            </w:r>
            <w:r w:rsidR="000245EF" w:rsidRPr="00A66763">
              <w:rPr>
                <w:rFonts w:ascii="Arial" w:hAnsi="Arial" w:cs="Arial"/>
                <w:noProof/>
                <w:lang w:val="sr-Latn-CS"/>
              </w:rPr>
              <w:t>koza</w:t>
            </w:r>
            <w:r w:rsidR="00DB056A" w:rsidRPr="00A66763">
              <w:rPr>
                <w:rFonts w:ascii="Arial" w:hAnsi="Arial" w:cs="Arial"/>
                <w:noProof/>
                <w:lang w:val="sr-Latn-CS"/>
              </w:rPr>
              <w:t>;</w:t>
            </w:r>
          </w:p>
          <w:p w14:paraId="6A3CD0AE" w14:textId="78431F5F" w:rsidR="004424BB" w:rsidRPr="00A66763" w:rsidRDefault="00DB056A" w:rsidP="00B53073">
            <w:pPr>
              <w:rPr>
                <w:rFonts w:ascii="Arial" w:hAnsi="Arial" w:cs="Arial"/>
                <w:noProof/>
                <w:lang w:val="sr-Latn-CS"/>
              </w:rPr>
            </w:pPr>
            <w:r w:rsidRPr="00A66763">
              <w:rPr>
                <w:rFonts w:ascii="Arial" w:hAnsi="Arial" w:cs="Arial"/>
                <w:noProof/>
                <w:lang w:val="sr-Latn-CS"/>
              </w:rPr>
              <w:t xml:space="preserve">          </w:t>
            </w:r>
            <w:r w:rsidR="00B53073" w:rsidRPr="00A66763">
              <w:rPr>
                <w:rFonts w:ascii="Arial" w:hAnsi="Arial" w:cs="Arial"/>
                <w:noProof/>
                <w:lang w:val="sr-Latn-CS"/>
              </w:rPr>
              <w:t xml:space="preserve"> - </w:t>
            </w:r>
            <w:r w:rsidR="000245EF" w:rsidRPr="00A66763">
              <w:rPr>
                <w:rFonts w:ascii="Arial" w:hAnsi="Arial" w:cs="Arial"/>
                <w:noProof/>
                <w:lang w:val="sr-Latn-CS"/>
              </w:rPr>
              <w:t>Nabavka</w:t>
            </w:r>
            <w:r w:rsidR="004424BB" w:rsidRPr="00A66763">
              <w:rPr>
                <w:rFonts w:ascii="Arial" w:hAnsi="Arial" w:cs="Arial"/>
                <w:noProof/>
                <w:lang w:val="sr-Latn-CS"/>
              </w:rPr>
              <w:t xml:space="preserve"> </w:t>
            </w:r>
            <w:r w:rsidR="000245EF" w:rsidRPr="00A66763">
              <w:rPr>
                <w:rFonts w:ascii="Arial" w:hAnsi="Arial" w:cs="Arial"/>
                <w:noProof/>
                <w:lang w:val="sr-Latn-CS"/>
              </w:rPr>
              <w:t>sredstava</w:t>
            </w:r>
            <w:r w:rsidR="004424BB" w:rsidRPr="00A66763">
              <w:rPr>
                <w:rFonts w:ascii="Arial" w:hAnsi="Arial" w:cs="Arial"/>
                <w:noProof/>
                <w:lang w:val="sr-Latn-CS"/>
              </w:rPr>
              <w:t xml:space="preserve"> </w:t>
            </w:r>
            <w:r w:rsidR="000245EF" w:rsidRPr="00A66763">
              <w:rPr>
                <w:rFonts w:ascii="Arial" w:hAnsi="Arial" w:cs="Arial"/>
                <w:noProof/>
                <w:lang w:val="sr-Latn-CS"/>
              </w:rPr>
              <w:t>za</w:t>
            </w:r>
            <w:r w:rsidR="004424BB" w:rsidRPr="00A66763">
              <w:rPr>
                <w:rFonts w:ascii="Arial" w:hAnsi="Arial" w:cs="Arial"/>
                <w:noProof/>
                <w:lang w:val="sr-Latn-CS"/>
              </w:rPr>
              <w:t xml:space="preserve"> </w:t>
            </w:r>
            <w:r w:rsidR="000245EF" w:rsidRPr="00A66763">
              <w:rPr>
                <w:rFonts w:ascii="Arial" w:hAnsi="Arial" w:cs="Arial"/>
                <w:noProof/>
                <w:lang w:val="sr-Latn-CS"/>
              </w:rPr>
              <w:t>higijenu</w:t>
            </w:r>
            <w:r w:rsidRPr="00A66763">
              <w:rPr>
                <w:rFonts w:ascii="Arial" w:hAnsi="Arial" w:cs="Arial"/>
                <w:noProof/>
                <w:lang w:val="sr-Latn-CS"/>
              </w:rPr>
              <w:t>;</w:t>
            </w:r>
          </w:p>
          <w:p w14:paraId="3A1EA06B" w14:textId="46B25356" w:rsidR="004424BB" w:rsidRPr="00A66763" w:rsidRDefault="00DB056A" w:rsidP="00B53073">
            <w:pPr>
              <w:rPr>
                <w:rFonts w:ascii="Arial" w:hAnsi="Arial" w:cs="Arial"/>
                <w:noProof/>
                <w:lang w:val="sr-Latn-CS"/>
              </w:rPr>
            </w:pPr>
            <w:r w:rsidRPr="00A66763">
              <w:rPr>
                <w:rFonts w:ascii="Arial" w:hAnsi="Arial" w:cs="Arial"/>
                <w:noProof/>
                <w:lang w:val="sr-Latn-CS"/>
              </w:rPr>
              <w:t xml:space="preserve">           </w:t>
            </w:r>
            <w:r w:rsidR="00B53073" w:rsidRPr="00A66763">
              <w:rPr>
                <w:rFonts w:ascii="Arial" w:hAnsi="Arial" w:cs="Arial"/>
                <w:noProof/>
                <w:lang w:val="sr-Latn-CS"/>
              </w:rPr>
              <w:t xml:space="preserve">- </w:t>
            </w:r>
            <w:r w:rsidR="000245EF" w:rsidRPr="00A66763">
              <w:rPr>
                <w:rFonts w:ascii="Arial" w:hAnsi="Arial" w:cs="Arial"/>
                <w:noProof/>
                <w:lang w:val="sr-Latn-CS"/>
              </w:rPr>
              <w:t>Kante</w:t>
            </w:r>
            <w:r w:rsidR="00776340" w:rsidRPr="00A66763">
              <w:rPr>
                <w:rFonts w:ascii="Arial" w:hAnsi="Arial" w:cs="Arial"/>
                <w:noProof/>
                <w:lang w:val="sr-Latn-CS"/>
              </w:rPr>
              <w:t xml:space="preserve"> </w:t>
            </w:r>
            <w:r w:rsidR="000245EF" w:rsidRPr="00A66763">
              <w:rPr>
                <w:rFonts w:ascii="Arial" w:hAnsi="Arial" w:cs="Arial"/>
                <w:noProof/>
                <w:lang w:val="sr-Latn-CS"/>
              </w:rPr>
              <w:t>za</w:t>
            </w:r>
            <w:r w:rsidR="00776340" w:rsidRPr="00A66763">
              <w:rPr>
                <w:rFonts w:ascii="Arial" w:hAnsi="Arial" w:cs="Arial"/>
                <w:noProof/>
                <w:lang w:val="sr-Latn-CS"/>
              </w:rPr>
              <w:t xml:space="preserve"> </w:t>
            </w:r>
            <w:r w:rsidR="000245EF" w:rsidRPr="00A66763">
              <w:rPr>
                <w:rFonts w:ascii="Arial" w:hAnsi="Arial" w:cs="Arial"/>
                <w:noProof/>
                <w:lang w:val="sr-Latn-CS"/>
              </w:rPr>
              <w:t>prenos</w:t>
            </w:r>
            <w:r w:rsidR="00776340" w:rsidRPr="00A66763">
              <w:rPr>
                <w:rFonts w:ascii="Arial" w:hAnsi="Arial" w:cs="Arial"/>
                <w:noProof/>
                <w:lang w:val="sr-Latn-CS"/>
              </w:rPr>
              <w:t xml:space="preserve"> </w:t>
            </w:r>
            <w:r w:rsidR="000245EF" w:rsidRPr="00A66763">
              <w:rPr>
                <w:rFonts w:ascii="Arial" w:hAnsi="Arial" w:cs="Arial"/>
                <w:noProof/>
                <w:lang w:val="sr-Latn-CS"/>
              </w:rPr>
              <w:t>mlijeka</w:t>
            </w:r>
            <w:r w:rsidRPr="00A66763">
              <w:rPr>
                <w:rFonts w:ascii="Arial" w:hAnsi="Arial" w:cs="Arial"/>
                <w:noProof/>
                <w:lang w:val="sr-Latn-CS"/>
              </w:rPr>
              <w:t>.</w:t>
            </w:r>
          </w:p>
          <w:p w14:paraId="599D9179" w14:textId="5BA0D7BA" w:rsidR="00C7160C" w:rsidRPr="00A66763" w:rsidRDefault="00B53073" w:rsidP="00E71EEC">
            <w:pPr>
              <w:pStyle w:val="ListParagraph"/>
              <w:numPr>
                <w:ilvl w:val="0"/>
                <w:numId w:val="4"/>
              </w:numPr>
              <w:rPr>
                <w:rFonts w:ascii="Arial" w:hAnsi="Arial" w:cs="Arial"/>
                <w:noProof/>
                <w:lang w:val="sr-Latn-CS"/>
              </w:rPr>
            </w:pPr>
            <w:r w:rsidRPr="00A66763">
              <w:rPr>
                <w:rFonts w:ascii="Arial" w:hAnsi="Arial" w:cs="Arial"/>
                <w:noProof/>
                <w:lang w:val="sr-Latn-CS"/>
              </w:rPr>
              <w:t xml:space="preserve">- </w:t>
            </w:r>
            <w:r w:rsidR="000245EF" w:rsidRPr="00A66763">
              <w:rPr>
                <w:rFonts w:ascii="Arial" w:hAnsi="Arial" w:cs="Arial"/>
                <w:noProof/>
                <w:lang w:val="sr-Latn-CS"/>
              </w:rPr>
              <w:t>Adaptacija</w:t>
            </w:r>
            <w:r w:rsidR="00D07AAA" w:rsidRPr="00A66763">
              <w:rPr>
                <w:rFonts w:ascii="Arial" w:hAnsi="Arial" w:cs="Arial"/>
                <w:noProof/>
                <w:lang w:val="sr-Latn-CS"/>
              </w:rPr>
              <w:t xml:space="preserve"> </w:t>
            </w:r>
            <w:r w:rsidR="000245EF" w:rsidRPr="00A66763">
              <w:rPr>
                <w:rFonts w:ascii="Arial" w:hAnsi="Arial" w:cs="Arial"/>
                <w:noProof/>
                <w:lang w:val="sr-Latn-CS"/>
              </w:rPr>
              <w:t>postojećih</w:t>
            </w:r>
            <w:r w:rsidR="00D07AAA" w:rsidRPr="00A66763">
              <w:rPr>
                <w:rFonts w:ascii="Arial" w:hAnsi="Arial" w:cs="Arial"/>
                <w:noProof/>
                <w:lang w:val="sr-Latn-CS"/>
              </w:rPr>
              <w:t xml:space="preserve"> </w:t>
            </w:r>
            <w:r w:rsidR="000245EF" w:rsidRPr="00A66763">
              <w:rPr>
                <w:rFonts w:ascii="Arial" w:hAnsi="Arial" w:cs="Arial"/>
                <w:noProof/>
                <w:lang w:val="sr-Latn-CS"/>
              </w:rPr>
              <w:t>objekata</w:t>
            </w:r>
            <w:r w:rsidR="00D07AAA" w:rsidRPr="00A66763">
              <w:rPr>
                <w:rFonts w:ascii="Arial" w:hAnsi="Arial" w:cs="Arial"/>
                <w:noProof/>
                <w:lang w:val="sr-Latn-CS"/>
              </w:rPr>
              <w:t xml:space="preserve"> </w:t>
            </w:r>
            <w:r w:rsidR="000245EF" w:rsidRPr="00A66763">
              <w:rPr>
                <w:rFonts w:ascii="Arial" w:hAnsi="Arial" w:cs="Arial"/>
                <w:noProof/>
                <w:lang w:val="sr-Latn-CS"/>
              </w:rPr>
              <w:t>koji</w:t>
            </w:r>
            <w:r w:rsidR="00D07AAA" w:rsidRPr="00A66763">
              <w:rPr>
                <w:rFonts w:ascii="Arial" w:hAnsi="Arial" w:cs="Arial"/>
                <w:noProof/>
                <w:lang w:val="sr-Latn-CS"/>
              </w:rPr>
              <w:t xml:space="preserve"> </w:t>
            </w:r>
            <w:r w:rsidR="000245EF" w:rsidRPr="00A66763">
              <w:rPr>
                <w:rFonts w:ascii="Arial" w:hAnsi="Arial" w:cs="Arial"/>
                <w:noProof/>
                <w:lang w:val="sr-Latn-CS"/>
              </w:rPr>
              <w:t>služe</w:t>
            </w:r>
            <w:r w:rsidR="00D07AAA" w:rsidRPr="00A66763">
              <w:rPr>
                <w:rFonts w:ascii="Arial" w:hAnsi="Arial" w:cs="Arial"/>
                <w:noProof/>
                <w:lang w:val="sr-Latn-CS"/>
              </w:rPr>
              <w:t xml:space="preserve"> </w:t>
            </w:r>
            <w:r w:rsidR="000245EF" w:rsidRPr="00A66763">
              <w:rPr>
                <w:rFonts w:ascii="Arial" w:hAnsi="Arial" w:cs="Arial"/>
                <w:noProof/>
                <w:lang w:val="sr-Latn-CS"/>
              </w:rPr>
              <w:t>za</w:t>
            </w:r>
            <w:r w:rsidR="00D07AAA" w:rsidRPr="00A66763">
              <w:rPr>
                <w:rFonts w:ascii="Arial" w:hAnsi="Arial" w:cs="Arial"/>
                <w:noProof/>
                <w:lang w:val="sr-Latn-CS"/>
              </w:rPr>
              <w:t xml:space="preserve"> </w:t>
            </w:r>
            <w:r w:rsidR="000245EF" w:rsidRPr="00A66763">
              <w:rPr>
                <w:rFonts w:ascii="Arial" w:hAnsi="Arial" w:cs="Arial"/>
                <w:noProof/>
                <w:lang w:val="sr-Latn-CS"/>
              </w:rPr>
              <w:t>preradu</w:t>
            </w:r>
            <w:r w:rsidR="00D07AAA" w:rsidRPr="00A66763">
              <w:rPr>
                <w:rFonts w:ascii="Arial" w:hAnsi="Arial" w:cs="Arial"/>
                <w:noProof/>
                <w:lang w:val="sr-Latn-CS"/>
              </w:rPr>
              <w:t xml:space="preserve"> , </w:t>
            </w:r>
            <w:r w:rsidR="000245EF" w:rsidRPr="00A66763">
              <w:rPr>
                <w:rFonts w:ascii="Arial" w:hAnsi="Arial" w:cs="Arial"/>
                <w:noProof/>
                <w:lang w:val="sr-Latn-CS"/>
              </w:rPr>
              <w:t>čuvanje</w:t>
            </w:r>
            <w:r w:rsidR="00D07AAA" w:rsidRPr="00A66763">
              <w:rPr>
                <w:rFonts w:ascii="Arial" w:hAnsi="Arial" w:cs="Arial"/>
                <w:noProof/>
                <w:lang w:val="sr-Latn-CS"/>
              </w:rPr>
              <w:t xml:space="preserve"> </w:t>
            </w:r>
            <w:r w:rsidR="000245EF" w:rsidRPr="00A66763">
              <w:rPr>
                <w:rFonts w:ascii="Arial" w:hAnsi="Arial" w:cs="Arial"/>
                <w:noProof/>
                <w:lang w:val="sr-Latn-CS"/>
              </w:rPr>
              <w:t>i</w:t>
            </w:r>
            <w:r w:rsidR="00D07AAA" w:rsidRPr="00A66763">
              <w:rPr>
                <w:rFonts w:ascii="Arial" w:hAnsi="Arial" w:cs="Arial"/>
                <w:noProof/>
                <w:lang w:val="sr-Latn-CS"/>
              </w:rPr>
              <w:t xml:space="preserve"> </w:t>
            </w:r>
            <w:r w:rsidR="000245EF" w:rsidRPr="00A66763">
              <w:rPr>
                <w:rFonts w:ascii="Arial" w:hAnsi="Arial" w:cs="Arial"/>
                <w:noProof/>
                <w:lang w:val="sr-Latn-CS"/>
              </w:rPr>
              <w:t>pakovanje</w:t>
            </w:r>
            <w:r w:rsidR="00D07AAA" w:rsidRPr="00A66763">
              <w:rPr>
                <w:rFonts w:ascii="Arial" w:hAnsi="Arial" w:cs="Arial"/>
                <w:noProof/>
                <w:lang w:val="sr-Latn-CS"/>
              </w:rPr>
              <w:t xml:space="preserve"> </w:t>
            </w:r>
            <w:r w:rsidR="000245EF" w:rsidRPr="00A66763">
              <w:rPr>
                <w:rFonts w:ascii="Arial" w:hAnsi="Arial" w:cs="Arial"/>
                <w:noProof/>
                <w:lang w:val="sr-Latn-CS"/>
              </w:rPr>
              <w:t>proizvoda</w:t>
            </w:r>
            <w:r w:rsidR="00D07AAA" w:rsidRPr="00A66763">
              <w:rPr>
                <w:rFonts w:ascii="Arial" w:hAnsi="Arial" w:cs="Arial"/>
                <w:noProof/>
                <w:lang w:val="sr-Latn-CS"/>
              </w:rPr>
              <w:t xml:space="preserve"> </w:t>
            </w:r>
            <w:r w:rsidR="000245EF" w:rsidRPr="00A66763">
              <w:rPr>
                <w:rFonts w:ascii="Arial" w:hAnsi="Arial" w:cs="Arial"/>
                <w:noProof/>
                <w:lang w:val="sr-Latn-CS"/>
              </w:rPr>
              <w:t>iz</w:t>
            </w:r>
            <w:r w:rsidR="00D07AAA" w:rsidRPr="00A66763">
              <w:rPr>
                <w:rFonts w:ascii="Arial" w:hAnsi="Arial" w:cs="Arial"/>
                <w:noProof/>
                <w:lang w:val="sr-Latn-CS"/>
              </w:rPr>
              <w:t xml:space="preserve"> </w:t>
            </w:r>
            <w:r w:rsidR="000245EF" w:rsidRPr="00A66763">
              <w:rPr>
                <w:rFonts w:ascii="Arial" w:hAnsi="Arial" w:cs="Arial"/>
                <w:noProof/>
                <w:lang w:val="sr-Latn-CS"/>
              </w:rPr>
              <w:t>sektora</w:t>
            </w:r>
            <w:r w:rsidR="00D07AAA" w:rsidRPr="00A66763">
              <w:rPr>
                <w:rFonts w:ascii="Arial" w:hAnsi="Arial" w:cs="Arial"/>
                <w:noProof/>
                <w:lang w:val="sr-Latn-CS"/>
              </w:rPr>
              <w:t xml:space="preserve"> </w:t>
            </w:r>
            <w:r w:rsidR="000245EF" w:rsidRPr="00A66763">
              <w:rPr>
                <w:rFonts w:ascii="Arial" w:hAnsi="Arial" w:cs="Arial"/>
                <w:noProof/>
                <w:lang w:val="sr-Latn-CS"/>
              </w:rPr>
              <w:t>mljekarstva</w:t>
            </w:r>
            <w:r w:rsidR="00D07AAA" w:rsidRPr="00A66763">
              <w:rPr>
                <w:rFonts w:ascii="Arial" w:hAnsi="Arial" w:cs="Arial"/>
                <w:noProof/>
                <w:lang w:val="sr-Latn-CS"/>
              </w:rPr>
              <w:t xml:space="preserve"> </w:t>
            </w:r>
            <w:r w:rsidR="000245EF" w:rsidRPr="00A66763">
              <w:rPr>
                <w:rFonts w:ascii="Arial" w:hAnsi="Arial" w:cs="Arial"/>
                <w:noProof/>
                <w:lang w:val="sr-Latn-CS"/>
              </w:rPr>
              <w:t>u</w:t>
            </w:r>
            <w:r w:rsidR="00D07AAA" w:rsidRPr="00A66763">
              <w:rPr>
                <w:rFonts w:ascii="Arial" w:hAnsi="Arial" w:cs="Arial"/>
                <w:noProof/>
                <w:lang w:val="sr-Latn-CS"/>
              </w:rPr>
              <w:t xml:space="preserve"> </w:t>
            </w:r>
            <w:r w:rsidR="00DB056A" w:rsidRPr="00A66763">
              <w:rPr>
                <w:rFonts w:ascii="Arial" w:hAnsi="Arial" w:cs="Arial"/>
                <w:noProof/>
                <w:lang w:val="sr-Latn-CS"/>
              </w:rPr>
              <w:t xml:space="preserve">  </w:t>
            </w:r>
            <w:r w:rsidR="000245EF" w:rsidRPr="00A66763">
              <w:rPr>
                <w:rFonts w:ascii="Arial" w:hAnsi="Arial" w:cs="Arial"/>
                <w:noProof/>
                <w:lang w:val="sr-Latn-CS"/>
              </w:rPr>
              <w:t>cilju</w:t>
            </w:r>
            <w:r w:rsidR="00D07AAA" w:rsidRPr="00A66763">
              <w:rPr>
                <w:rFonts w:ascii="Arial" w:hAnsi="Arial" w:cs="Arial"/>
                <w:noProof/>
                <w:lang w:val="sr-Latn-CS"/>
              </w:rPr>
              <w:t xml:space="preserve"> </w:t>
            </w:r>
            <w:r w:rsidR="000245EF" w:rsidRPr="00A66763">
              <w:rPr>
                <w:rFonts w:ascii="Arial" w:hAnsi="Arial" w:cs="Arial"/>
                <w:noProof/>
                <w:lang w:val="sr-Latn-CS"/>
              </w:rPr>
              <w:t>modernizacije</w:t>
            </w:r>
            <w:r w:rsidR="009C55E8" w:rsidRPr="00A66763">
              <w:rPr>
                <w:rFonts w:ascii="Arial" w:hAnsi="Arial" w:cs="Arial"/>
                <w:noProof/>
                <w:lang w:val="sr-Latn-CS"/>
              </w:rPr>
              <w:t xml:space="preserve"> </w:t>
            </w:r>
            <w:r w:rsidR="000245EF" w:rsidRPr="00A66763">
              <w:rPr>
                <w:rFonts w:ascii="Arial" w:hAnsi="Arial" w:cs="Arial"/>
                <w:noProof/>
                <w:lang w:val="sr-Latn-CS"/>
              </w:rPr>
              <w:t>poljoprivredne</w:t>
            </w:r>
            <w:r w:rsidR="009C55E8" w:rsidRPr="00A66763">
              <w:rPr>
                <w:rFonts w:ascii="Arial" w:hAnsi="Arial" w:cs="Arial"/>
                <w:noProof/>
                <w:lang w:val="sr-Latn-CS"/>
              </w:rPr>
              <w:t xml:space="preserve"> </w:t>
            </w:r>
            <w:r w:rsidR="000245EF" w:rsidRPr="00A66763">
              <w:rPr>
                <w:rFonts w:ascii="Arial" w:hAnsi="Arial" w:cs="Arial"/>
                <w:noProof/>
                <w:lang w:val="sr-Latn-CS"/>
              </w:rPr>
              <w:t>proizvodnje</w:t>
            </w:r>
            <w:r w:rsidR="009C55E8" w:rsidRPr="00A66763">
              <w:rPr>
                <w:rFonts w:ascii="Arial" w:hAnsi="Arial" w:cs="Arial"/>
                <w:noProof/>
                <w:lang w:val="sr-Latn-CS"/>
              </w:rPr>
              <w:t xml:space="preserve">  </w:t>
            </w:r>
            <w:r w:rsidR="000245EF" w:rsidRPr="00A66763">
              <w:rPr>
                <w:rFonts w:ascii="Arial" w:hAnsi="Arial" w:cs="Arial"/>
                <w:noProof/>
                <w:lang w:val="sr-Latn-CS"/>
              </w:rPr>
              <w:t>i</w:t>
            </w:r>
            <w:r w:rsidR="00D07AAA" w:rsidRPr="00A66763">
              <w:rPr>
                <w:rFonts w:ascii="Arial" w:hAnsi="Arial" w:cs="Arial"/>
                <w:noProof/>
                <w:lang w:val="sr-Latn-CS"/>
              </w:rPr>
              <w:t xml:space="preserve"> </w:t>
            </w:r>
            <w:r w:rsidR="00DB056A" w:rsidRPr="00A66763">
              <w:rPr>
                <w:rFonts w:ascii="Arial" w:hAnsi="Arial" w:cs="Arial"/>
                <w:noProof/>
                <w:lang w:val="sr-Latn-CS"/>
              </w:rPr>
              <w:t xml:space="preserve"> </w:t>
            </w:r>
            <w:r w:rsidR="000245EF" w:rsidRPr="00A66763">
              <w:rPr>
                <w:rFonts w:ascii="Arial" w:hAnsi="Arial" w:cs="Arial"/>
                <w:noProof/>
                <w:lang w:val="sr-Latn-CS"/>
              </w:rPr>
              <w:t>dostizanja</w:t>
            </w:r>
            <w:r w:rsidR="00D07AAA" w:rsidRPr="00A66763">
              <w:rPr>
                <w:rFonts w:ascii="Arial" w:hAnsi="Arial" w:cs="Arial"/>
                <w:noProof/>
                <w:lang w:val="sr-Latn-CS"/>
              </w:rPr>
              <w:t xml:space="preserve"> </w:t>
            </w:r>
            <w:r w:rsidR="000245EF" w:rsidRPr="00A66763">
              <w:rPr>
                <w:rFonts w:ascii="Arial" w:hAnsi="Arial" w:cs="Arial"/>
                <w:noProof/>
                <w:lang w:val="sr-Latn-CS"/>
              </w:rPr>
              <w:t>minimum</w:t>
            </w:r>
            <w:r w:rsidR="00D07AAA" w:rsidRPr="00A66763">
              <w:rPr>
                <w:rFonts w:ascii="Arial" w:hAnsi="Arial" w:cs="Arial"/>
                <w:noProof/>
                <w:lang w:val="sr-Latn-CS"/>
              </w:rPr>
              <w:t xml:space="preserve"> </w:t>
            </w:r>
            <w:r w:rsidR="000245EF" w:rsidRPr="00A66763">
              <w:rPr>
                <w:rFonts w:ascii="Arial" w:hAnsi="Arial" w:cs="Arial"/>
                <w:noProof/>
                <w:lang w:val="sr-Latn-CS"/>
              </w:rPr>
              <w:t>higijenskih</w:t>
            </w:r>
            <w:r w:rsidR="00D07AAA" w:rsidRPr="00A66763">
              <w:rPr>
                <w:rFonts w:ascii="Arial" w:hAnsi="Arial" w:cs="Arial"/>
                <w:noProof/>
                <w:lang w:val="sr-Latn-CS"/>
              </w:rPr>
              <w:t xml:space="preserve"> </w:t>
            </w:r>
            <w:r w:rsidR="000245EF" w:rsidRPr="00A66763">
              <w:rPr>
                <w:rFonts w:ascii="Arial" w:hAnsi="Arial" w:cs="Arial"/>
                <w:noProof/>
                <w:lang w:val="sr-Latn-CS"/>
              </w:rPr>
              <w:t>standarda</w:t>
            </w:r>
            <w:r w:rsidR="001F6BB5" w:rsidRPr="00A66763">
              <w:rPr>
                <w:rFonts w:ascii="Arial" w:hAnsi="Arial" w:cs="Arial"/>
                <w:noProof/>
                <w:lang w:val="sr-Latn-CS"/>
              </w:rPr>
              <w:t xml:space="preserve"> </w:t>
            </w:r>
            <w:r w:rsidR="000245EF" w:rsidRPr="00A66763">
              <w:rPr>
                <w:rFonts w:ascii="Arial" w:hAnsi="Arial" w:cs="Arial"/>
                <w:noProof/>
                <w:lang w:val="sr-Latn-CS"/>
              </w:rPr>
              <w:t>i</w:t>
            </w:r>
            <w:r w:rsidR="00D07AAA" w:rsidRPr="00A66763">
              <w:rPr>
                <w:rFonts w:ascii="Arial" w:hAnsi="Arial" w:cs="Arial"/>
                <w:noProof/>
                <w:lang w:val="sr-Latn-CS"/>
              </w:rPr>
              <w:t xml:space="preserve"> </w:t>
            </w:r>
            <w:r w:rsidR="000245EF" w:rsidRPr="00A66763">
              <w:rPr>
                <w:rFonts w:ascii="Arial" w:hAnsi="Arial" w:cs="Arial"/>
                <w:noProof/>
                <w:lang w:val="sr-Latn-CS"/>
              </w:rPr>
              <w:t>usvajanja</w:t>
            </w:r>
            <w:r w:rsidR="00D07AAA" w:rsidRPr="00A66763">
              <w:rPr>
                <w:rFonts w:ascii="Arial" w:hAnsi="Arial" w:cs="Arial"/>
                <w:noProof/>
                <w:lang w:val="sr-Latn-CS"/>
              </w:rPr>
              <w:t xml:space="preserve"> </w:t>
            </w:r>
            <w:r w:rsidR="000245EF" w:rsidRPr="00A66763">
              <w:rPr>
                <w:rFonts w:ascii="Arial" w:hAnsi="Arial" w:cs="Arial"/>
                <w:noProof/>
                <w:lang w:val="sr-Latn-CS"/>
              </w:rPr>
              <w:t>Kodeksa</w:t>
            </w:r>
            <w:r w:rsidR="00D07AAA" w:rsidRPr="00A66763">
              <w:rPr>
                <w:rFonts w:ascii="Arial" w:hAnsi="Arial" w:cs="Arial"/>
                <w:noProof/>
                <w:lang w:val="sr-Latn-CS"/>
              </w:rPr>
              <w:t xml:space="preserve"> </w:t>
            </w:r>
            <w:r w:rsidRPr="00A66763">
              <w:rPr>
                <w:rFonts w:ascii="Arial" w:hAnsi="Arial" w:cs="Arial"/>
                <w:noProof/>
                <w:lang w:val="sr-Latn-CS"/>
              </w:rPr>
              <w:t xml:space="preserve"> </w:t>
            </w:r>
            <w:r w:rsidR="000245EF" w:rsidRPr="00A66763">
              <w:rPr>
                <w:rFonts w:ascii="Arial" w:hAnsi="Arial" w:cs="Arial"/>
                <w:noProof/>
                <w:lang w:val="sr-Latn-CS"/>
              </w:rPr>
              <w:t>dobre</w:t>
            </w:r>
            <w:r w:rsidR="00D07AAA" w:rsidRPr="00A66763">
              <w:rPr>
                <w:rFonts w:ascii="Arial" w:hAnsi="Arial" w:cs="Arial"/>
                <w:noProof/>
                <w:lang w:val="sr-Latn-CS"/>
              </w:rPr>
              <w:t xml:space="preserve"> </w:t>
            </w:r>
            <w:r w:rsidR="000245EF" w:rsidRPr="00A66763">
              <w:rPr>
                <w:rFonts w:ascii="Arial" w:hAnsi="Arial" w:cs="Arial"/>
                <w:noProof/>
                <w:lang w:val="sr-Latn-CS"/>
              </w:rPr>
              <w:t>poljoprivredne</w:t>
            </w:r>
            <w:r w:rsidR="00D07AAA" w:rsidRPr="00A66763">
              <w:rPr>
                <w:rFonts w:ascii="Arial" w:hAnsi="Arial" w:cs="Arial"/>
                <w:noProof/>
                <w:lang w:val="sr-Latn-CS"/>
              </w:rPr>
              <w:t xml:space="preserve"> </w:t>
            </w:r>
            <w:r w:rsidR="000245EF" w:rsidRPr="00A66763">
              <w:rPr>
                <w:rFonts w:ascii="Arial" w:hAnsi="Arial" w:cs="Arial"/>
                <w:noProof/>
                <w:lang w:val="sr-Latn-CS"/>
              </w:rPr>
              <w:t>prakse</w:t>
            </w:r>
            <w:r w:rsidR="00D07AAA" w:rsidRPr="00A66763">
              <w:rPr>
                <w:rFonts w:ascii="Arial" w:hAnsi="Arial" w:cs="Arial"/>
                <w:noProof/>
                <w:lang w:val="sr-Latn-CS"/>
              </w:rPr>
              <w:t xml:space="preserve"> </w:t>
            </w:r>
            <w:r w:rsidR="000245EF" w:rsidRPr="00A66763">
              <w:rPr>
                <w:rFonts w:ascii="Arial" w:hAnsi="Arial" w:cs="Arial"/>
                <w:noProof/>
                <w:lang w:val="sr-Latn-CS"/>
              </w:rPr>
              <w:t>u</w:t>
            </w:r>
            <w:r w:rsidR="00D07AAA" w:rsidRPr="00A66763">
              <w:rPr>
                <w:rFonts w:ascii="Arial" w:hAnsi="Arial" w:cs="Arial"/>
                <w:noProof/>
                <w:lang w:val="sr-Latn-CS"/>
              </w:rPr>
              <w:t xml:space="preserve"> </w:t>
            </w:r>
            <w:r w:rsidR="000245EF" w:rsidRPr="00A66763">
              <w:rPr>
                <w:rFonts w:ascii="Arial" w:hAnsi="Arial" w:cs="Arial"/>
                <w:noProof/>
                <w:lang w:val="sr-Latn-CS"/>
              </w:rPr>
              <w:t>objektima</w:t>
            </w:r>
            <w:r w:rsidR="00D07AAA" w:rsidRPr="00A66763">
              <w:rPr>
                <w:rFonts w:ascii="Arial" w:hAnsi="Arial" w:cs="Arial"/>
                <w:noProof/>
                <w:lang w:val="sr-Latn-CS"/>
              </w:rPr>
              <w:t xml:space="preserve"> </w:t>
            </w:r>
            <w:r w:rsidR="000245EF" w:rsidRPr="00A66763">
              <w:rPr>
                <w:rFonts w:ascii="Arial" w:hAnsi="Arial" w:cs="Arial"/>
                <w:noProof/>
                <w:lang w:val="sr-Latn-CS"/>
              </w:rPr>
              <w:t>za</w:t>
            </w:r>
            <w:r w:rsidR="00D07AAA" w:rsidRPr="00A66763">
              <w:rPr>
                <w:rFonts w:ascii="Arial" w:hAnsi="Arial" w:cs="Arial"/>
                <w:noProof/>
                <w:lang w:val="sr-Latn-CS"/>
              </w:rPr>
              <w:t xml:space="preserve"> </w:t>
            </w:r>
            <w:r w:rsidR="000245EF" w:rsidRPr="00A66763">
              <w:rPr>
                <w:rFonts w:ascii="Arial" w:hAnsi="Arial" w:cs="Arial"/>
                <w:noProof/>
                <w:lang w:val="sr-Latn-CS"/>
              </w:rPr>
              <w:t>preradu</w:t>
            </w:r>
            <w:r w:rsidR="00D07AAA" w:rsidRPr="00A66763">
              <w:rPr>
                <w:rFonts w:ascii="Arial" w:hAnsi="Arial" w:cs="Arial"/>
                <w:noProof/>
                <w:lang w:val="sr-Latn-CS"/>
              </w:rPr>
              <w:t xml:space="preserve">. </w:t>
            </w:r>
          </w:p>
          <w:p w14:paraId="0CE2B490" w14:textId="0E3DB254" w:rsidR="00C7160C" w:rsidRPr="00A66763" w:rsidRDefault="000245EF" w:rsidP="00407ECF">
            <w:pPr>
              <w:rPr>
                <w:rFonts w:ascii="Arial" w:hAnsi="Arial" w:cs="Arial"/>
                <w:b/>
                <w:noProof/>
                <w:lang w:val="sr-Latn-CS"/>
              </w:rPr>
            </w:pPr>
            <w:r w:rsidRPr="00A66763">
              <w:rPr>
                <w:rFonts w:ascii="Arial" w:hAnsi="Arial" w:cs="Arial"/>
                <w:b/>
                <w:noProof/>
                <w:lang w:val="sr-Latn-CS"/>
              </w:rPr>
              <w:t>Može</w:t>
            </w:r>
            <w:r w:rsidR="00C7160C" w:rsidRPr="00A66763">
              <w:rPr>
                <w:rFonts w:ascii="Arial" w:hAnsi="Arial" w:cs="Arial"/>
                <w:b/>
                <w:noProof/>
                <w:lang w:val="sr-Latn-CS"/>
              </w:rPr>
              <w:t xml:space="preserve"> </w:t>
            </w:r>
            <w:r w:rsidRPr="00A66763">
              <w:rPr>
                <w:rFonts w:ascii="Arial" w:hAnsi="Arial" w:cs="Arial"/>
                <w:b/>
                <w:noProof/>
                <w:lang w:val="sr-Latn-CS"/>
              </w:rPr>
              <w:t>se</w:t>
            </w:r>
            <w:r w:rsidR="00C7160C" w:rsidRPr="00A66763">
              <w:rPr>
                <w:rFonts w:ascii="Arial" w:hAnsi="Arial" w:cs="Arial"/>
                <w:b/>
                <w:noProof/>
                <w:lang w:val="sr-Latn-CS"/>
              </w:rPr>
              <w:t xml:space="preserve"> </w:t>
            </w:r>
            <w:r w:rsidRPr="00A66763">
              <w:rPr>
                <w:rFonts w:ascii="Arial" w:hAnsi="Arial" w:cs="Arial"/>
                <w:b/>
                <w:noProof/>
                <w:lang w:val="sr-Latn-CS"/>
              </w:rPr>
              <w:t>aplicirati</w:t>
            </w:r>
            <w:r w:rsidR="00C7160C" w:rsidRPr="00A66763">
              <w:rPr>
                <w:rFonts w:ascii="Arial" w:hAnsi="Arial" w:cs="Arial"/>
                <w:b/>
                <w:noProof/>
                <w:lang w:val="sr-Latn-CS"/>
              </w:rPr>
              <w:t xml:space="preserve"> </w:t>
            </w:r>
            <w:r w:rsidRPr="00A66763">
              <w:rPr>
                <w:rFonts w:ascii="Arial" w:hAnsi="Arial" w:cs="Arial"/>
                <w:b/>
                <w:noProof/>
                <w:lang w:val="sr-Latn-CS"/>
              </w:rPr>
              <w:t>samo</w:t>
            </w:r>
            <w:r w:rsidR="00C7160C" w:rsidRPr="00A66763">
              <w:rPr>
                <w:rFonts w:ascii="Arial" w:hAnsi="Arial" w:cs="Arial"/>
                <w:b/>
                <w:noProof/>
                <w:lang w:val="sr-Latn-CS"/>
              </w:rPr>
              <w:t xml:space="preserve"> </w:t>
            </w:r>
            <w:r w:rsidRPr="00A66763">
              <w:rPr>
                <w:rFonts w:ascii="Arial" w:hAnsi="Arial" w:cs="Arial"/>
                <w:b/>
                <w:noProof/>
                <w:lang w:val="sr-Latn-CS"/>
              </w:rPr>
              <w:t>za</w:t>
            </w:r>
            <w:r w:rsidR="00C7160C" w:rsidRPr="00A66763">
              <w:rPr>
                <w:rFonts w:ascii="Arial" w:hAnsi="Arial" w:cs="Arial"/>
                <w:b/>
                <w:noProof/>
                <w:lang w:val="sr-Latn-CS"/>
              </w:rPr>
              <w:t xml:space="preserve"> </w:t>
            </w:r>
            <w:r w:rsidRPr="00A66763">
              <w:rPr>
                <w:rFonts w:ascii="Arial" w:hAnsi="Arial" w:cs="Arial"/>
                <w:b/>
                <w:noProof/>
                <w:lang w:val="sr-Latn-CS"/>
              </w:rPr>
              <w:t>jednu</w:t>
            </w:r>
            <w:r w:rsidR="00C7160C" w:rsidRPr="00A66763">
              <w:rPr>
                <w:rFonts w:ascii="Arial" w:hAnsi="Arial" w:cs="Arial"/>
                <w:b/>
                <w:noProof/>
                <w:lang w:val="sr-Latn-CS"/>
              </w:rPr>
              <w:t xml:space="preserve"> </w:t>
            </w:r>
            <w:r w:rsidRPr="00A66763">
              <w:rPr>
                <w:rFonts w:ascii="Arial" w:hAnsi="Arial" w:cs="Arial"/>
                <w:b/>
                <w:noProof/>
                <w:lang w:val="sr-Latn-CS"/>
              </w:rPr>
              <w:t>od</w:t>
            </w:r>
            <w:r w:rsidR="00C7160C" w:rsidRPr="00A66763">
              <w:rPr>
                <w:rFonts w:ascii="Arial" w:hAnsi="Arial" w:cs="Arial"/>
                <w:b/>
                <w:noProof/>
                <w:lang w:val="sr-Latn-CS"/>
              </w:rPr>
              <w:t xml:space="preserve"> </w:t>
            </w:r>
            <w:r w:rsidRPr="00A66763">
              <w:rPr>
                <w:rFonts w:ascii="Arial" w:hAnsi="Arial" w:cs="Arial"/>
                <w:b/>
                <w:noProof/>
                <w:lang w:val="sr-Latn-CS"/>
              </w:rPr>
              <w:t>navedenih</w:t>
            </w:r>
            <w:r w:rsidR="00C7160C" w:rsidRPr="00A66763">
              <w:rPr>
                <w:rFonts w:ascii="Arial" w:hAnsi="Arial" w:cs="Arial"/>
                <w:b/>
                <w:noProof/>
                <w:lang w:val="sr-Latn-CS"/>
              </w:rPr>
              <w:t xml:space="preserve"> </w:t>
            </w:r>
            <w:r w:rsidRPr="00A66763">
              <w:rPr>
                <w:rFonts w:ascii="Arial" w:hAnsi="Arial" w:cs="Arial"/>
                <w:b/>
                <w:noProof/>
                <w:lang w:val="sr-Latn-CS"/>
              </w:rPr>
              <w:t>stavki</w:t>
            </w:r>
            <w:r w:rsidR="00DB056A" w:rsidRPr="00A66763">
              <w:rPr>
                <w:rFonts w:ascii="Arial" w:hAnsi="Arial" w:cs="Arial"/>
                <w:b/>
                <w:noProof/>
                <w:lang w:val="sr-Latn-CS"/>
              </w:rPr>
              <w:t xml:space="preserve"> (</w:t>
            </w:r>
            <w:r w:rsidR="0007018C" w:rsidRPr="00A66763">
              <w:rPr>
                <w:rFonts w:ascii="Arial" w:hAnsi="Arial" w:cs="Arial"/>
                <w:b/>
                <w:noProof/>
                <w:lang w:val="sr-Latn-CS"/>
              </w:rPr>
              <w:t xml:space="preserve">1 </w:t>
            </w:r>
            <w:r w:rsidRPr="00A66763">
              <w:rPr>
                <w:rFonts w:ascii="Arial" w:hAnsi="Arial" w:cs="Arial"/>
                <w:b/>
                <w:noProof/>
                <w:lang w:val="sr-Latn-CS"/>
              </w:rPr>
              <w:t>ili</w:t>
            </w:r>
            <w:r w:rsidR="0007018C" w:rsidRPr="00A66763">
              <w:rPr>
                <w:rFonts w:ascii="Arial" w:hAnsi="Arial" w:cs="Arial"/>
                <w:b/>
                <w:noProof/>
                <w:lang w:val="sr-Latn-CS"/>
              </w:rPr>
              <w:t xml:space="preserve"> 2).</w:t>
            </w:r>
          </w:p>
          <w:p w14:paraId="57CCA1E1" w14:textId="51869663" w:rsidR="00BF0707" w:rsidRPr="00A66763" w:rsidRDefault="000245EF" w:rsidP="00407ECF">
            <w:pPr>
              <w:jc w:val="both"/>
              <w:rPr>
                <w:rFonts w:ascii="Arial" w:hAnsi="Arial" w:cs="Arial"/>
                <w:b/>
                <w:noProof/>
                <w:lang w:val="sr-Latn-CS"/>
              </w:rPr>
            </w:pPr>
            <w:r w:rsidRPr="00A66763">
              <w:rPr>
                <w:rFonts w:ascii="Arial" w:hAnsi="Arial" w:cs="Arial"/>
                <w:b/>
                <w:noProof/>
                <w:lang w:val="sr-Latn-CS"/>
              </w:rPr>
              <w:t>Podrška</w:t>
            </w:r>
            <w:r w:rsidR="00B53073" w:rsidRPr="00A66763">
              <w:rPr>
                <w:rFonts w:ascii="Arial" w:hAnsi="Arial" w:cs="Arial"/>
                <w:b/>
                <w:noProof/>
                <w:lang w:val="sr-Latn-CS"/>
              </w:rPr>
              <w:t xml:space="preserve"> </w:t>
            </w:r>
            <w:r w:rsidRPr="00A66763">
              <w:rPr>
                <w:rFonts w:ascii="Arial" w:hAnsi="Arial" w:cs="Arial"/>
                <w:b/>
                <w:noProof/>
                <w:lang w:val="sr-Latn-CS"/>
              </w:rPr>
              <w:t>investiciji</w:t>
            </w:r>
            <w:r w:rsidR="00B53073" w:rsidRPr="00A66763">
              <w:rPr>
                <w:rFonts w:ascii="Arial" w:hAnsi="Arial" w:cs="Arial"/>
                <w:b/>
                <w:noProof/>
                <w:lang w:val="sr-Latn-CS"/>
              </w:rPr>
              <w:t xml:space="preserve"> </w:t>
            </w:r>
            <w:r w:rsidRPr="00A66763">
              <w:rPr>
                <w:rFonts w:ascii="Arial" w:hAnsi="Arial" w:cs="Arial"/>
                <w:b/>
                <w:noProof/>
                <w:lang w:val="sr-Latn-CS"/>
              </w:rPr>
              <w:t>će</w:t>
            </w:r>
            <w:r w:rsidR="00B53073" w:rsidRPr="00A66763">
              <w:rPr>
                <w:rFonts w:ascii="Arial" w:hAnsi="Arial" w:cs="Arial"/>
                <w:b/>
                <w:noProof/>
                <w:lang w:val="sr-Latn-CS"/>
              </w:rPr>
              <w:t xml:space="preserve"> </w:t>
            </w:r>
            <w:r w:rsidRPr="00A66763">
              <w:rPr>
                <w:rFonts w:ascii="Arial" w:hAnsi="Arial" w:cs="Arial"/>
                <w:b/>
                <w:noProof/>
                <w:lang w:val="sr-Latn-CS"/>
              </w:rPr>
              <w:t>iznositi</w:t>
            </w:r>
            <w:r w:rsidR="00B53073" w:rsidRPr="00A66763">
              <w:rPr>
                <w:rFonts w:ascii="Arial" w:hAnsi="Arial" w:cs="Arial"/>
                <w:b/>
                <w:noProof/>
                <w:lang w:val="sr-Latn-CS"/>
              </w:rPr>
              <w:t xml:space="preserve"> 50% </w:t>
            </w:r>
            <w:r w:rsidRPr="00A66763">
              <w:rPr>
                <w:rFonts w:ascii="Arial" w:hAnsi="Arial" w:cs="Arial"/>
                <w:b/>
                <w:noProof/>
                <w:lang w:val="sr-Latn-CS"/>
              </w:rPr>
              <w:t>od</w:t>
            </w:r>
            <w:r w:rsidR="00B53073" w:rsidRPr="00A66763">
              <w:rPr>
                <w:rFonts w:ascii="Arial" w:hAnsi="Arial" w:cs="Arial"/>
                <w:b/>
                <w:noProof/>
                <w:lang w:val="sr-Latn-CS"/>
              </w:rPr>
              <w:t xml:space="preserve"> </w:t>
            </w:r>
            <w:r w:rsidRPr="00A66763">
              <w:rPr>
                <w:rFonts w:ascii="Arial" w:hAnsi="Arial" w:cs="Arial"/>
                <w:b/>
                <w:noProof/>
                <w:lang w:val="sr-Latn-CS"/>
              </w:rPr>
              <w:t>uloženih</w:t>
            </w:r>
            <w:r w:rsidR="00B53073" w:rsidRPr="00A66763">
              <w:rPr>
                <w:rFonts w:ascii="Arial" w:hAnsi="Arial" w:cs="Arial"/>
                <w:b/>
                <w:noProof/>
                <w:lang w:val="sr-Latn-CS"/>
              </w:rPr>
              <w:t xml:space="preserve"> </w:t>
            </w:r>
            <w:r w:rsidRPr="00A66763">
              <w:rPr>
                <w:rFonts w:ascii="Arial" w:hAnsi="Arial" w:cs="Arial"/>
                <w:b/>
                <w:noProof/>
                <w:lang w:val="sr-Latn-CS"/>
              </w:rPr>
              <w:t>sredstava</w:t>
            </w:r>
            <w:r w:rsidR="00B53073" w:rsidRPr="00A66763">
              <w:rPr>
                <w:rFonts w:ascii="Arial" w:hAnsi="Arial" w:cs="Arial"/>
                <w:b/>
                <w:noProof/>
                <w:lang w:val="sr-Latn-CS"/>
              </w:rPr>
              <w:t xml:space="preserve">, </w:t>
            </w:r>
            <w:r w:rsidRPr="00A66763">
              <w:rPr>
                <w:rFonts w:ascii="Arial" w:hAnsi="Arial" w:cs="Arial"/>
                <w:b/>
                <w:noProof/>
                <w:lang w:val="sr-Latn-CS"/>
              </w:rPr>
              <w:t>a</w:t>
            </w:r>
            <w:r w:rsidR="00B53073" w:rsidRPr="00A66763">
              <w:rPr>
                <w:rFonts w:ascii="Arial" w:hAnsi="Arial" w:cs="Arial"/>
                <w:b/>
                <w:noProof/>
                <w:lang w:val="sr-Latn-CS"/>
              </w:rPr>
              <w:t xml:space="preserve"> </w:t>
            </w:r>
            <w:r w:rsidRPr="00A66763">
              <w:rPr>
                <w:rFonts w:ascii="Arial" w:hAnsi="Arial" w:cs="Arial"/>
                <w:b/>
                <w:noProof/>
                <w:lang w:val="sr-Latn-CS"/>
              </w:rPr>
              <w:t>maksimalan</w:t>
            </w:r>
            <w:r w:rsidR="00B53073" w:rsidRPr="00A66763">
              <w:rPr>
                <w:rFonts w:ascii="Arial" w:hAnsi="Arial" w:cs="Arial"/>
                <w:b/>
                <w:noProof/>
                <w:lang w:val="sr-Latn-CS"/>
              </w:rPr>
              <w:t xml:space="preserve"> </w:t>
            </w:r>
            <w:r w:rsidRPr="00A66763">
              <w:rPr>
                <w:rFonts w:ascii="Arial" w:hAnsi="Arial" w:cs="Arial"/>
                <w:b/>
                <w:noProof/>
                <w:lang w:val="sr-Latn-CS"/>
              </w:rPr>
              <w:t>iznos</w:t>
            </w:r>
            <w:r w:rsidR="00B53073" w:rsidRPr="00A66763">
              <w:rPr>
                <w:rFonts w:ascii="Arial" w:hAnsi="Arial" w:cs="Arial"/>
                <w:b/>
                <w:noProof/>
                <w:lang w:val="sr-Latn-CS"/>
              </w:rPr>
              <w:t xml:space="preserve"> </w:t>
            </w:r>
            <w:r w:rsidRPr="00A66763">
              <w:rPr>
                <w:rFonts w:ascii="Arial" w:hAnsi="Arial" w:cs="Arial"/>
                <w:b/>
                <w:noProof/>
                <w:lang w:val="sr-Latn-CS"/>
              </w:rPr>
              <w:t>podrske</w:t>
            </w:r>
            <w:r w:rsidR="00B53073" w:rsidRPr="00A66763">
              <w:rPr>
                <w:rFonts w:ascii="Arial" w:hAnsi="Arial" w:cs="Arial"/>
                <w:b/>
                <w:noProof/>
                <w:lang w:val="sr-Latn-CS"/>
              </w:rPr>
              <w:t xml:space="preserve"> </w:t>
            </w:r>
            <w:r w:rsidRPr="00A66763">
              <w:rPr>
                <w:rFonts w:ascii="Arial" w:hAnsi="Arial" w:cs="Arial"/>
                <w:b/>
                <w:noProof/>
                <w:lang w:val="sr-Latn-CS"/>
              </w:rPr>
              <w:t>po</w:t>
            </w:r>
            <w:r w:rsidR="00B53073" w:rsidRPr="00A66763">
              <w:rPr>
                <w:rFonts w:ascii="Arial" w:hAnsi="Arial" w:cs="Arial"/>
                <w:b/>
                <w:noProof/>
                <w:lang w:val="sr-Latn-CS"/>
              </w:rPr>
              <w:t xml:space="preserve"> </w:t>
            </w:r>
            <w:r w:rsidRPr="00A66763">
              <w:rPr>
                <w:rFonts w:ascii="Arial" w:hAnsi="Arial" w:cs="Arial"/>
                <w:b/>
                <w:noProof/>
                <w:lang w:val="sr-Latn-CS"/>
              </w:rPr>
              <w:t>zahtjevu</w:t>
            </w:r>
            <w:r w:rsidR="00B53073" w:rsidRPr="00A66763">
              <w:rPr>
                <w:rFonts w:ascii="Arial" w:hAnsi="Arial" w:cs="Arial"/>
                <w:b/>
                <w:noProof/>
                <w:lang w:val="sr-Latn-CS"/>
              </w:rPr>
              <w:t xml:space="preserve"> </w:t>
            </w:r>
            <w:r w:rsidRPr="00A66763">
              <w:rPr>
                <w:rFonts w:ascii="Arial" w:hAnsi="Arial" w:cs="Arial"/>
                <w:b/>
                <w:noProof/>
                <w:lang w:val="sr-Latn-CS"/>
              </w:rPr>
              <w:t>će</w:t>
            </w:r>
            <w:r w:rsidR="00B53073" w:rsidRPr="00A66763">
              <w:rPr>
                <w:rFonts w:ascii="Arial" w:hAnsi="Arial" w:cs="Arial"/>
                <w:b/>
                <w:noProof/>
                <w:lang w:val="sr-Latn-CS"/>
              </w:rPr>
              <w:t xml:space="preserve"> </w:t>
            </w:r>
            <w:r w:rsidRPr="00A66763">
              <w:rPr>
                <w:rFonts w:ascii="Arial" w:hAnsi="Arial" w:cs="Arial"/>
                <w:b/>
                <w:noProof/>
                <w:lang w:val="sr-Latn-CS"/>
              </w:rPr>
              <w:t>iznositi</w:t>
            </w:r>
            <w:r w:rsidR="00B83401" w:rsidRPr="00A66763">
              <w:rPr>
                <w:rFonts w:ascii="Arial" w:hAnsi="Arial" w:cs="Arial"/>
                <w:b/>
                <w:noProof/>
                <w:lang w:val="sr-Latn-CS"/>
              </w:rPr>
              <w:t xml:space="preserve"> 1</w:t>
            </w:r>
            <w:r w:rsidR="009C55E8" w:rsidRPr="00A66763">
              <w:rPr>
                <w:rFonts w:ascii="Arial" w:hAnsi="Arial" w:cs="Arial"/>
                <w:b/>
                <w:noProof/>
                <w:lang w:val="sr-Latn-CS"/>
              </w:rPr>
              <w:t>.</w:t>
            </w:r>
            <w:r w:rsidR="00B83401" w:rsidRPr="00A66763">
              <w:rPr>
                <w:rFonts w:ascii="Arial" w:hAnsi="Arial" w:cs="Arial"/>
                <w:b/>
                <w:noProof/>
                <w:lang w:val="sr-Latn-CS"/>
              </w:rPr>
              <w:t>0</w:t>
            </w:r>
            <w:r w:rsidR="00B53073" w:rsidRPr="00A66763">
              <w:rPr>
                <w:rFonts w:ascii="Arial" w:hAnsi="Arial" w:cs="Arial"/>
                <w:b/>
                <w:noProof/>
                <w:lang w:val="sr-Latn-CS"/>
              </w:rPr>
              <w:t xml:space="preserve">00,00€. </w:t>
            </w:r>
            <w:r w:rsidRPr="00A66763">
              <w:rPr>
                <w:rFonts w:ascii="Arial" w:hAnsi="Arial" w:cs="Arial"/>
                <w:b/>
                <w:noProof/>
                <w:lang w:val="sr-Latn-CS"/>
              </w:rPr>
              <w:t>Pravo</w:t>
            </w:r>
            <w:r w:rsidR="00B53073" w:rsidRPr="00A66763">
              <w:rPr>
                <w:rFonts w:ascii="Arial" w:hAnsi="Arial" w:cs="Arial"/>
                <w:b/>
                <w:noProof/>
                <w:lang w:val="sr-Latn-CS"/>
              </w:rPr>
              <w:t xml:space="preserve"> </w:t>
            </w:r>
            <w:r w:rsidRPr="00A66763">
              <w:rPr>
                <w:rFonts w:ascii="Arial" w:hAnsi="Arial" w:cs="Arial"/>
                <w:b/>
                <w:noProof/>
                <w:lang w:val="sr-Latn-CS"/>
              </w:rPr>
              <w:t>na</w:t>
            </w:r>
            <w:r w:rsidR="00B53073" w:rsidRPr="00A66763">
              <w:rPr>
                <w:rFonts w:ascii="Arial" w:hAnsi="Arial" w:cs="Arial"/>
                <w:b/>
                <w:noProof/>
                <w:lang w:val="sr-Latn-CS"/>
              </w:rPr>
              <w:t xml:space="preserve"> </w:t>
            </w:r>
            <w:r w:rsidRPr="00A66763">
              <w:rPr>
                <w:rFonts w:ascii="Arial" w:hAnsi="Arial" w:cs="Arial"/>
                <w:b/>
                <w:noProof/>
                <w:lang w:val="sr-Latn-CS"/>
              </w:rPr>
              <w:t>podršku</w:t>
            </w:r>
            <w:r w:rsidR="00B53073" w:rsidRPr="00A66763">
              <w:rPr>
                <w:rFonts w:ascii="Arial" w:hAnsi="Arial" w:cs="Arial"/>
                <w:b/>
                <w:noProof/>
                <w:lang w:val="sr-Latn-CS"/>
              </w:rPr>
              <w:t xml:space="preserve"> </w:t>
            </w:r>
            <w:r w:rsidRPr="00A66763">
              <w:rPr>
                <w:rFonts w:ascii="Arial" w:hAnsi="Arial" w:cs="Arial"/>
                <w:b/>
                <w:noProof/>
                <w:lang w:val="sr-Latn-CS"/>
              </w:rPr>
              <w:t>ostvaruju</w:t>
            </w:r>
            <w:r w:rsidR="00B53073" w:rsidRPr="00A66763">
              <w:rPr>
                <w:rFonts w:ascii="Arial" w:hAnsi="Arial" w:cs="Arial"/>
                <w:b/>
                <w:noProof/>
                <w:lang w:val="sr-Latn-CS"/>
              </w:rPr>
              <w:t xml:space="preserve"> </w:t>
            </w:r>
            <w:r w:rsidRPr="00A66763">
              <w:rPr>
                <w:rFonts w:ascii="Arial" w:hAnsi="Arial" w:cs="Arial"/>
                <w:b/>
                <w:noProof/>
                <w:lang w:val="sr-Latn-CS"/>
              </w:rPr>
              <w:t>gazdinstva</w:t>
            </w:r>
            <w:r w:rsidR="00B53073" w:rsidRPr="00A66763">
              <w:rPr>
                <w:rFonts w:ascii="Arial" w:hAnsi="Arial" w:cs="Arial"/>
                <w:b/>
                <w:noProof/>
                <w:lang w:val="sr-Latn-CS"/>
              </w:rPr>
              <w:t xml:space="preserve"> </w:t>
            </w:r>
            <w:r w:rsidRPr="00A66763">
              <w:rPr>
                <w:rFonts w:ascii="Arial" w:hAnsi="Arial" w:cs="Arial"/>
                <w:b/>
                <w:noProof/>
                <w:lang w:val="sr-Latn-CS"/>
              </w:rPr>
              <w:t>koja</w:t>
            </w:r>
            <w:r w:rsidR="00B53073" w:rsidRPr="00A66763">
              <w:rPr>
                <w:rFonts w:ascii="Arial" w:hAnsi="Arial" w:cs="Arial"/>
                <w:b/>
                <w:noProof/>
                <w:lang w:val="sr-Latn-CS"/>
              </w:rPr>
              <w:t xml:space="preserve"> </w:t>
            </w:r>
            <w:r w:rsidRPr="00A66763">
              <w:rPr>
                <w:rFonts w:ascii="Arial" w:hAnsi="Arial" w:cs="Arial"/>
                <w:b/>
                <w:noProof/>
                <w:lang w:val="sr-Latn-CS"/>
              </w:rPr>
              <w:t>posjeduju</w:t>
            </w:r>
            <w:r w:rsidR="00836CA9" w:rsidRPr="00A66763">
              <w:rPr>
                <w:rFonts w:ascii="Arial" w:hAnsi="Arial" w:cs="Arial"/>
                <w:b/>
                <w:noProof/>
                <w:lang w:val="sr-Latn-CS"/>
              </w:rPr>
              <w:t xml:space="preserve"> </w:t>
            </w:r>
            <w:r w:rsidRPr="00A66763">
              <w:rPr>
                <w:rFonts w:ascii="Arial" w:hAnsi="Arial" w:cs="Arial"/>
                <w:b/>
                <w:noProof/>
                <w:lang w:val="sr-Latn-CS"/>
              </w:rPr>
              <w:t>minimum</w:t>
            </w:r>
            <w:r w:rsidR="00B83401" w:rsidRPr="00A66763">
              <w:rPr>
                <w:rFonts w:ascii="Arial" w:hAnsi="Arial" w:cs="Arial"/>
                <w:b/>
                <w:noProof/>
                <w:lang w:val="sr-Latn-CS"/>
              </w:rPr>
              <w:t xml:space="preserve"> 3 </w:t>
            </w:r>
            <w:r w:rsidRPr="00A66763">
              <w:rPr>
                <w:rFonts w:ascii="Arial" w:hAnsi="Arial" w:cs="Arial"/>
                <w:b/>
                <w:noProof/>
                <w:lang w:val="sr-Latn-CS"/>
              </w:rPr>
              <w:t>a</w:t>
            </w:r>
            <w:r w:rsidR="00836CA9" w:rsidRPr="00A66763">
              <w:rPr>
                <w:rFonts w:ascii="Arial" w:hAnsi="Arial" w:cs="Arial"/>
                <w:b/>
                <w:noProof/>
                <w:lang w:val="sr-Latn-CS"/>
              </w:rPr>
              <w:t xml:space="preserve"> </w:t>
            </w:r>
            <w:r w:rsidRPr="00A66763">
              <w:rPr>
                <w:rFonts w:ascii="Arial" w:hAnsi="Arial" w:cs="Arial"/>
                <w:b/>
                <w:noProof/>
                <w:lang w:val="sr-Latn-CS"/>
              </w:rPr>
              <w:t>maksimum</w:t>
            </w:r>
            <w:r w:rsidR="00B53073" w:rsidRPr="00A66763">
              <w:rPr>
                <w:rFonts w:ascii="Arial" w:hAnsi="Arial" w:cs="Arial"/>
                <w:b/>
                <w:noProof/>
                <w:lang w:val="sr-Latn-CS"/>
              </w:rPr>
              <w:t xml:space="preserve"> 8 </w:t>
            </w:r>
            <w:r w:rsidRPr="00A66763">
              <w:rPr>
                <w:rFonts w:ascii="Arial" w:hAnsi="Arial" w:cs="Arial"/>
                <w:b/>
                <w:noProof/>
                <w:lang w:val="sr-Latn-CS"/>
              </w:rPr>
              <w:t>uslovnih</w:t>
            </w:r>
            <w:r w:rsidR="00B53073" w:rsidRPr="00A66763">
              <w:rPr>
                <w:rFonts w:ascii="Arial" w:hAnsi="Arial" w:cs="Arial"/>
                <w:b/>
                <w:noProof/>
                <w:lang w:val="sr-Latn-CS"/>
              </w:rPr>
              <w:t xml:space="preserve"> </w:t>
            </w:r>
            <w:r w:rsidRPr="00A66763">
              <w:rPr>
                <w:rFonts w:ascii="Arial" w:hAnsi="Arial" w:cs="Arial"/>
                <w:b/>
                <w:noProof/>
                <w:lang w:val="sr-Latn-CS"/>
              </w:rPr>
              <w:t>grla</w:t>
            </w:r>
            <w:r w:rsidR="00407ECF" w:rsidRPr="00A66763">
              <w:rPr>
                <w:rFonts w:ascii="Arial" w:hAnsi="Arial" w:cs="Arial"/>
                <w:b/>
                <w:noProof/>
                <w:lang w:val="sr-Latn-CS"/>
              </w:rPr>
              <w:t>.</w:t>
            </w:r>
          </w:p>
          <w:p w14:paraId="62BE5D94" w14:textId="3D02DA6B" w:rsidR="0038441C" w:rsidRPr="00A66763" w:rsidRDefault="000245EF" w:rsidP="0038441C">
            <w:pPr>
              <w:jc w:val="both"/>
              <w:rPr>
                <w:rFonts w:ascii="Arial" w:hAnsi="Arial" w:cs="Arial"/>
                <w:b/>
                <w:noProof/>
                <w:lang w:val="sr-Latn-CS"/>
              </w:rPr>
            </w:pPr>
            <w:r w:rsidRPr="00A66763">
              <w:rPr>
                <w:rFonts w:ascii="Arial" w:hAnsi="Arial" w:cs="Arial"/>
                <w:b/>
                <w:noProof/>
                <w:lang w:val="sr-Latn-CS"/>
              </w:rPr>
              <w:t>Pravo</w:t>
            </w:r>
            <w:r w:rsidR="00BF0707" w:rsidRPr="00A66763">
              <w:rPr>
                <w:rFonts w:ascii="Arial" w:hAnsi="Arial" w:cs="Arial"/>
                <w:b/>
                <w:noProof/>
                <w:lang w:val="sr-Latn-CS"/>
              </w:rPr>
              <w:t xml:space="preserve"> </w:t>
            </w:r>
            <w:r w:rsidRPr="00A66763">
              <w:rPr>
                <w:rFonts w:ascii="Arial" w:hAnsi="Arial" w:cs="Arial"/>
                <w:b/>
                <w:noProof/>
                <w:lang w:val="sr-Latn-CS"/>
              </w:rPr>
              <w:t>na</w:t>
            </w:r>
            <w:r w:rsidR="00BF0707" w:rsidRPr="00A66763">
              <w:rPr>
                <w:rFonts w:ascii="Arial" w:hAnsi="Arial" w:cs="Arial"/>
                <w:b/>
                <w:noProof/>
                <w:lang w:val="sr-Latn-CS"/>
              </w:rPr>
              <w:t xml:space="preserve"> </w:t>
            </w:r>
            <w:r w:rsidRPr="00A66763">
              <w:rPr>
                <w:rFonts w:ascii="Arial" w:hAnsi="Arial" w:cs="Arial"/>
                <w:b/>
                <w:noProof/>
                <w:lang w:val="sr-Latn-CS"/>
              </w:rPr>
              <w:t>podršku</w:t>
            </w:r>
            <w:r w:rsidR="00BF0707" w:rsidRPr="00A66763">
              <w:rPr>
                <w:rFonts w:ascii="Arial" w:hAnsi="Arial" w:cs="Arial"/>
                <w:b/>
                <w:noProof/>
                <w:lang w:val="sr-Latn-CS"/>
              </w:rPr>
              <w:t xml:space="preserve"> </w:t>
            </w:r>
            <w:r w:rsidRPr="00A66763">
              <w:rPr>
                <w:rFonts w:ascii="Arial" w:hAnsi="Arial" w:cs="Arial"/>
                <w:b/>
                <w:noProof/>
                <w:lang w:val="sr-Latn-CS"/>
              </w:rPr>
              <w:t>ne</w:t>
            </w:r>
            <w:r w:rsidR="00BF0707" w:rsidRPr="00A66763">
              <w:rPr>
                <w:rFonts w:ascii="Arial" w:hAnsi="Arial" w:cs="Arial"/>
                <w:b/>
                <w:noProof/>
                <w:lang w:val="sr-Latn-CS"/>
              </w:rPr>
              <w:t xml:space="preserve"> </w:t>
            </w:r>
            <w:r w:rsidRPr="00A66763">
              <w:rPr>
                <w:rFonts w:ascii="Arial" w:hAnsi="Arial" w:cs="Arial"/>
                <w:b/>
                <w:noProof/>
                <w:lang w:val="sr-Latn-CS"/>
              </w:rPr>
              <w:t>mogu</w:t>
            </w:r>
            <w:r w:rsidR="00BF0707" w:rsidRPr="00A66763">
              <w:rPr>
                <w:rFonts w:ascii="Arial" w:hAnsi="Arial" w:cs="Arial"/>
                <w:b/>
                <w:noProof/>
                <w:lang w:val="sr-Latn-CS"/>
              </w:rPr>
              <w:t xml:space="preserve"> </w:t>
            </w:r>
            <w:r w:rsidRPr="00A66763">
              <w:rPr>
                <w:rFonts w:ascii="Arial" w:hAnsi="Arial" w:cs="Arial"/>
                <w:b/>
                <w:noProof/>
                <w:lang w:val="sr-Latn-CS"/>
              </w:rPr>
              <w:t>ostvariti</w:t>
            </w:r>
            <w:r w:rsidR="00BF0707" w:rsidRPr="00A66763">
              <w:rPr>
                <w:rFonts w:ascii="Arial" w:hAnsi="Arial" w:cs="Arial"/>
                <w:b/>
                <w:noProof/>
                <w:lang w:val="sr-Latn-CS"/>
              </w:rPr>
              <w:t xml:space="preserve"> </w:t>
            </w:r>
            <w:r w:rsidRPr="00A66763">
              <w:rPr>
                <w:rFonts w:ascii="Arial" w:hAnsi="Arial" w:cs="Arial"/>
                <w:b/>
                <w:noProof/>
                <w:lang w:val="sr-Latn-CS"/>
              </w:rPr>
              <w:t>lica</w:t>
            </w:r>
            <w:r w:rsidR="00BF0707" w:rsidRPr="00A66763">
              <w:rPr>
                <w:rFonts w:ascii="Arial" w:hAnsi="Arial" w:cs="Arial"/>
                <w:b/>
                <w:noProof/>
                <w:lang w:val="sr-Latn-CS"/>
              </w:rPr>
              <w:t xml:space="preserve"> </w:t>
            </w:r>
            <w:r w:rsidRPr="00A66763">
              <w:rPr>
                <w:rFonts w:ascii="Arial" w:hAnsi="Arial" w:cs="Arial"/>
                <w:b/>
                <w:noProof/>
                <w:lang w:val="sr-Latn-CS"/>
              </w:rPr>
              <w:t>koja</w:t>
            </w:r>
            <w:r w:rsidR="00BF0707" w:rsidRPr="00A66763">
              <w:rPr>
                <w:rFonts w:ascii="Arial" w:hAnsi="Arial" w:cs="Arial"/>
                <w:b/>
                <w:noProof/>
                <w:lang w:val="sr-Latn-CS"/>
              </w:rPr>
              <w:t xml:space="preserve"> </w:t>
            </w:r>
            <w:r w:rsidRPr="00A66763">
              <w:rPr>
                <w:rFonts w:ascii="Arial" w:hAnsi="Arial" w:cs="Arial"/>
                <w:b/>
                <w:noProof/>
                <w:lang w:val="sr-Latn-CS"/>
              </w:rPr>
              <w:t>su</w:t>
            </w:r>
            <w:r w:rsidR="00BF0707" w:rsidRPr="00A66763">
              <w:rPr>
                <w:rFonts w:ascii="Arial" w:hAnsi="Arial" w:cs="Arial"/>
                <w:b/>
                <w:noProof/>
                <w:lang w:val="sr-Latn-CS"/>
              </w:rPr>
              <w:t xml:space="preserve"> </w:t>
            </w:r>
            <w:r w:rsidRPr="00A66763">
              <w:rPr>
                <w:rFonts w:ascii="Arial" w:hAnsi="Arial" w:cs="Arial"/>
                <w:b/>
                <w:noProof/>
                <w:lang w:val="sr-Latn-CS"/>
              </w:rPr>
              <w:t>za</w:t>
            </w:r>
            <w:r w:rsidR="00BF0707" w:rsidRPr="00A66763">
              <w:rPr>
                <w:rFonts w:ascii="Arial" w:hAnsi="Arial" w:cs="Arial"/>
                <w:b/>
                <w:noProof/>
                <w:lang w:val="sr-Latn-CS"/>
              </w:rPr>
              <w:t xml:space="preserve"> </w:t>
            </w:r>
            <w:r w:rsidRPr="00A66763">
              <w:rPr>
                <w:rFonts w:ascii="Arial" w:hAnsi="Arial" w:cs="Arial"/>
                <w:b/>
                <w:noProof/>
                <w:lang w:val="sr-Latn-CS"/>
              </w:rPr>
              <w:t>istu</w:t>
            </w:r>
            <w:r w:rsidR="00BF0707" w:rsidRPr="00A66763">
              <w:rPr>
                <w:rFonts w:ascii="Arial" w:hAnsi="Arial" w:cs="Arial"/>
                <w:b/>
                <w:noProof/>
                <w:lang w:val="sr-Latn-CS"/>
              </w:rPr>
              <w:t xml:space="preserve"> </w:t>
            </w:r>
            <w:r w:rsidRPr="00A66763">
              <w:rPr>
                <w:rFonts w:ascii="Arial" w:hAnsi="Arial" w:cs="Arial"/>
                <w:b/>
                <w:noProof/>
                <w:lang w:val="sr-Latn-CS"/>
              </w:rPr>
              <w:t>mjeru</w:t>
            </w:r>
            <w:r w:rsidR="00BF0707" w:rsidRPr="00A66763">
              <w:rPr>
                <w:rFonts w:ascii="Arial" w:hAnsi="Arial" w:cs="Arial"/>
                <w:b/>
                <w:noProof/>
                <w:lang w:val="sr-Latn-CS"/>
              </w:rPr>
              <w:t xml:space="preserve"> </w:t>
            </w:r>
            <w:r w:rsidRPr="00A66763">
              <w:rPr>
                <w:rFonts w:ascii="Arial" w:hAnsi="Arial" w:cs="Arial"/>
                <w:b/>
                <w:noProof/>
                <w:lang w:val="sr-Latn-CS"/>
              </w:rPr>
              <w:t>ostvarila</w:t>
            </w:r>
            <w:r w:rsidR="00BF0707" w:rsidRPr="00A66763">
              <w:rPr>
                <w:rFonts w:ascii="Arial" w:hAnsi="Arial" w:cs="Arial"/>
                <w:b/>
                <w:noProof/>
                <w:lang w:val="sr-Latn-CS"/>
              </w:rPr>
              <w:t xml:space="preserve"> </w:t>
            </w:r>
            <w:r w:rsidRPr="00A66763">
              <w:rPr>
                <w:rFonts w:ascii="Arial" w:hAnsi="Arial" w:cs="Arial"/>
                <w:b/>
                <w:noProof/>
                <w:lang w:val="sr-Latn-CS"/>
              </w:rPr>
              <w:t>podršku</w:t>
            </w:r>
            <w:r w:rsidR="00BF0707" w:rsidRPr="00A66763">
              <w:rPr>
                <w:rFonts w:ascii="Arial" w:hAnsi="Arial" w:cs="Arial"/>
                <w:b/>
                <w:noProof/>
                <w:lang w:val="sr-Latn-CS"/>
              </w:rPr>
              <w:t xml:space="preserve"> </w:t>
            </w:r>
            <w:r w:rsidRPr="00A66763">
              <w:rPr>
                <w:rFonts w:ascii="Arial" w:hAnsi="Arial" w:cs="Arial"/>
                <w:b/>
                <w:noProof/>
                <w:lang w:val="sr-Latn-CS"/>
              </w:rPr>
              <w:t>kod</w:t>
            </w:r>
            <w:r w:rsidR="00BF0707" w:rsidRPr="00A66763">
              <w:rPr>
                <w:rFonts w:ascii="Arial" w:hAnsi="Arial" w:cs="Arial"/>
                <w:b/>
                <w:noProof/>
                <w:lang w:val="sr-Latn-CS"/>
              </w:rPr>
              <w:t xml:space="preserve"> </w:t>
            </w:r>
            <w:r w:rsidRPr="00A66763">
              <w:rPr>
                <w:rFonts w:ascii="Arial" w:hAnsi="Arial" w:cs="Arial"/>
                <w:b/>
                <w:noProof/>
                <w:lang w:val="sr-Latn-CS"/>
              </w:rPr>
              <w:t>MPŠV</w:t>
            </w:r>
            <w:r w:rsidR="009C55E8" w:rsidRPr="00A66763">
              <w:rPr>
                <w:rFonts w:ascii="Arial" w:hAnsi="Arial" w:cs="Arial"/>
                <w:b/>
                <w:noProof/>
                <w:lang w:val="sr-Latn-CS"/>
              </w:rPr>
              <w:t xml:space="preserve"> </w:t>
            </w:r>
            <w:r w:rsidRPr="00A66763">
              <w:rPr>
                <w:rFonts w:ascii="Arial" w:hAnsi="Arial" w:cs="Arial"/>
                <w:b/>
                <w:noProof/>
                <w:lang w:val="sr-Latn-CS"/>
              </w:rPr>
              <w:t>u</w:t>
            </w:r>
            <w:r w:rsidR="009C55E8" w:rsidRPr="00A66763">
              <w:rPr>
                <w:rFonts w:ascii="Arial" w:hAnsi="Arial" w:cs="Arial"/>
                <w:b/>
                <w:noProof/>
                <w:lang w:val="sr-Latn-CS"/>
              </w:rPr>
              <w:t xml:space="preserve"> </w:t>
            </w:r>
            <w:r w:rsidRPr="00A66763">
              <w:rPr>
                <w:rFonts w:ascii="Arial" w:hAnsi="Arial" w:cs="Arial"/>
                <w:b/>
                <w:noProof/>
                <w:lang w:val="sr-Latn-CS"/>
              </w:rPr>
              <w:t>predhodnoj</w:t>
            </w:r>
            <w:r w:rsidR="009C55E8" w:rsidRPr="00A66763">
              <w:rPr>
                <w:rFonts w:ascii="Arial" w:hAnsi="Arial" w:cs="Arial"/>
                <w:b/>
                <w:noProof/>
                <w:lang w:val="sr-Latn-CS"/>
              </w:rPr>
              <w:t xml:space="preserve"> </w:t>
            </w:r>
            <w:r w:rsidRPr="00A66763">
              <w:rPr>
                <w:rFonts w:ascii="Arial" w:hAnsi="Arial" w:cs="Arial"/>
                <w:b/>
                <w:noProof/>
                <w:lang w:val="sr-Latn-CS"/>
              </w:rPr>
              <w:t>i</w:t>
            </w:r>
            <w:r w:rsidR="00BF0707" w:rsidRPr="00A66763">
              <w:rPr>
                <w:rFonts w:ascii="Arial" w:hAnsi="Arial" w:cs="Arial"/>
                <w:b/>
                <w:noProof/>
                <w:lang w:val="sr-Latn-CS"/>
              </w:rPr>
              <w:t xml:space="preserve"> </w:t>
            </w:r>
            <w:r w:rsidRPr="00A66763">
              <w:rPr>
                <w:rFonts w:ascii="Arial" w:hAnsi="Arial" w:cs="Arial"/>
                <w:b/>
                <w:noProof/>
                <w:lang w:val="sr-Latn-CS"/>
              </w:rPr>
              <w:t>u</w:t>
            </w:r>
            <w:r w:rsidR="00BF0707" w:rsidRPr="00A66763">
              <w:rPr>
                <w:rFonts w:ascii="Arial" w:hAnsi="Arial" w:cs="Arial"/>
                <w:b/>
                <w:noProof/>
                <w:lang w:val="sr-Latn-CS"/>
              </w:rPr>
              <w:t xml:space="preserve"> </w:t>
            </w:r>
            <w:r w:rsidRPr="00A66763">
              <w:rPr>
                <w:rFonts w:ascii="Arial" w:hAnsi="Arial" w:cs="Arial"/>
                <w:b/>
                <w:noProof/>
                <w:lang w:val="sr-Latn-CS"/>
              </w:rPr>
              <w:t>tekućoj</w:t>
            </w:r>
            <w:r w:rsidR="00BF0707" w:rsidRPr="00A66763">
              <w:rPr>
                <w:rFonts w:ascii="Arial" w:hAnsi="Arial" w:cs="Arial"/>
                <w:b/>
                <w:noProof/>
                <w:lang w:val="sr-Latn-CS"/>
              </w:rPr>
              <w:t xml:space="preserve"> </w:t>
            </w:r>
            <w:r w:rsidRPr="00A66763">
              <w:rPr>
                <w:rFonts w:ascii="Arial" w:hAnsi="Arial" w:cs="Arial"/>
                <w:b/>
                <w:noProof/>
                <w:lang w:val="sr-Latn-CS"/>
              </w:rPr>
              <w:t>godini</w:t>
            </w:r>
            <w:r w:rsidR="0038441C" w:rsidRPr="00A66763">
              <w:rPr>
                <w:rFonts w:ascii="Arial" w:hAnsi="Arial" w:cs="Arial"/>
                <w:noProof/>
                <w:lang w:val="sr-Latn-CS"/>
              </w:rPr>
              <w:t>.</w:t>
            </w:r>
          </w:p>
          <w:p w14:paraId="171D8685" w14:textId="07BD2030" w:rsidR="0038441C" w:rsidRPr="00A66763" w:rsidRDefault="000245EF" w:rsidP="00BF0707">
            <w:pPr>
              <w:jc w:val="both"/>
              <w:rPr>
                <w:rFonts w:ascii="Arial" w:hAnsi="Arial" w:cs="Arial"/>
                <w:noProof/>
                <w:lang w:val="sr-Latn-CS"/>
              </w:rPr>
            </w:pPr>
            <w:r w:rsidRPr="00A66763">
              <w:rPr>
                <w:rFonts w:ascii="Arial" w:hAnsi="Arial" w:cs="Arial"/>
                <w:noProof/>
                <w:lang w:val="sr-Latn-CS"/>
              </w:rPr>
              <w:t>Sektor</w:t>
            </w:r>
            <w:r w:rsidR="0038441C" w:rsidRPr="00A66763">
              <w:rPr>
                <w:rFonts w:ascii="Arial" w:hAnsi="Arial" w:cs="Arial"/>
                <w:noProof/>
                <w:lang w:val="sr-Latn-CS"/>
              </w:rPr>
              <w:t xml:space="preserve"> </w:t>
            </w:r>
            <w:r w:rsidRPr="00A66763">
              <w:rPr>
                <w:rFonts w:ascii="Arial" w:hAnsi="Arial" w:cs="Arial"/>
                <w:noProof/>
                <w:lang w:val="sr-Latn-CS"/>
              </w:rPr>
              <w:t>za</w:t>
            </w:r>
            <w:r w:rsidR="0038441C" w:rsidRPr="00A66763">
              <w:rPr>
                <w:rFonts w:ascii="Arial" w:hAnsi="Arial" w:cs="Arial"/>
                <w:noProof/>
                <w:lang w:val="sr-Latn-CS"/>
              </w:rPr>
              <w:t xml:space="preserve"> </w:t>
            </w:r>
            <w:r w:rsidRPr="00A66763">
              <w:rPr>
                <w:rFonts w:ascii="Arial" w:hAnsi="Arial" w:cs="Arial"/>
                <w:noProof/>
                <w:lang w:val="sr-Latn-CS"/>
              </w:rPr>
              <w:t>poljoprivredu</w:t>
            </w:r>
            <w:r w:rsidR="0038441C" w:rsidRPr="00A66763">
              <w:rPr>
                <w:rFonts w:ascii="Arial" w:hAnsi="Arial" w:cs="Arial"/>
                <w:noProof/>
                <w:lang w:val="sr-Latn-CS"/>
              </w:rPr>
              <w:t xml:space="preserve"> </w:t>
            </w:r>
            <w:r w:rsidRPr="00A66763">
              <w:rPr>
                <w:rFonts w:ascii="Arial" w:hAnsi="Arial" w:cs="Arial"/>
                <w:noProof/>
                <w:lang w:val="sr-Latn-CS"/>
              </w:rPr>
              <w:t>će</w:t>
            </w:r>
            <w:r w:rsidR="0038441C" w:rsidRPr="00A66763">
              <w:rPr>
                <w:rFonts w:ascii="Arial" w:hAnsi="Arial" w:cs="Arial"/>
                <w:noProof/>
                <w:lang w:val="sr-Latn-CS"/>
              </w:rPr>
              <w:t xml:space="preserve"> </w:t>
            </w:r>
            <w:r w:rsidRPr="00A66763">
              <w:rPr>
                <w:rFonts w:ascii="Arial" w:hAnsi="Arial" w:cs="Arial"/>
                <w:noProof/>
                <w:lang w:val="sr-Latn-CS"/>
              </w:rPr>
              <w:t>vršiti</w:t>
            </w:r>
            <w:r w:rsidR="0038441C" w:rsidRPr="00A66763">
              <w:rPr>
                <w:rFonts w:ascii="Arial" w:hAnsi="Arial" w:cs="Arial"/>
                <w:noProof/>
                <w:lang w:val="sr-Latn-CS"/>
              </w:rPr>
              <w:t xml:space="preserve"> </w:t>
            </w:r>
            <w:r w:rsidRPr="00A66763">
              <w:rPr>
                <w:rFonts w:ascii="Arial" w:hAnsi="Arial" w:cs="Arial"/>
                <w:noProof/>
                <w:lang w:val="sr-Latn-CS"/>
              </w:rPr>
              <w:t>provjeru</w:t>
            </w:r>
            <w:r w:rsidR="0038441C" w:rsidRPr="00A66763">
              <w:rPr>
                <w:rFonts w:ascii="Arial" w:hAnsi="Arial" w:cs="Arial"/>
                <w:noProof/>
                <w:lang w:val="sr-Latn-CS"/>
              </w:rPr>
              <w:t xml:space="preserve"> </w:t>
            </w:r>
            <w:r w:rsidRPr="00A66763">
              <w:rPr>
                <w:rFonts w:ascii="Arial" w:hAnsi="Arial" w:cs="Arial"/>
                <w:noProof/>
                <w:lang w:val="sr-Latn-CS"/>
              </w:rPr>
              <w:t>dvostrukog</w:t>
            </w:r>
            <w:r w:rsidR="0038441C" w:rsidRPr="00A66763">
              <w:rPr>
                <w:rFonts w:ascii="Arial" w:hAnsi="Arial" w:cs="Arial"/>
                <w:noProof/>
                <w:lang w:val="sr-Latn-CS"/>
              </w:rPr>
              <w:t xml:space="preserve"> </w:t>
            </w:r>
            <w:r w:rsidRPr="00A66763">
              <w:rPr>
                <w:rFonts w:ascii="Arial" w:hAnsi="Arial" w:cs="Arial"/>
                <w:noProof/>
                <w:lang w:val="sr-Latn-CS"/>
              </w:rPr>
              <w:t>finansiranja</w:t>
            </w:r>
            <w:r w:rsidR="0038441C" w:rsidRPr="00A66763">
              <w:rPr>
                <w:rFonts w:ascii="Arial" w:hAnsi="Arial" w:cs="Arial"/>
                <w:noProof/>
                <w:lang w:val="sr-Latn-CS"/>
              </w:rPr>
              <w:t>.</w:t>
            </w:r>
          </w:p>
          <w:p w14:paraId="077405EC" w14:textId="6C120FB2" w:rsidR="00C7160C" w:rsidRPr="00A66763" w:rsidRDefault="000245EF" w:rsidP="00FB3F5A">
            <w:pPr>
              <w:jc w:val="both"/>
              <w:rPr>
                <w:rFonts w:ascii="Arial" w:hAnsi="Arial" w:cs="Arial"/>
                <w:noProof/>
                <w:lang w:val="sr-Latn-CS"/>
              </w:rPr>
            </w:pPr>
            <w:r w:rsidRPr="00A66763">
              <w:rPr>
                <w:rFonts w:ascii="Arial" w:hAnsi="Arial" w:cs="Arial"/>
                <w:noProof/>
                <w:lang w:val="sr-Latn-CS"/>
              </w:rPr>
              <w:t>Ako</w:t>
            </w:r>
            <w:r w:rsidR="00FB3F5A" w:rsidRPr="00A66763">
              <w:rPr>
                <w:rFonts w:ascii="Arial" w:hAnsi="Arial" w:cs="Arial"/>
                <w:noProof/>
                <w:lang w:val="sr-Latn-CS"/>
              </w:rPr>
              <w:t xml:space="preserve"> </w:t>
            </w:r>
            <w:r w:rsidRPr="00A66763">
              <w:rPr>
                <w:rFonts w:ascii="Arial" w:hAnsi="Arial" w:cs="Arial"/>
                <w:noProof/>
                <w:lang w:val="sr-Latn-CS"/>
              </w:rPr>
              <w:t>ukupna</w:t>
            </w:r>
            <w:r w:rsidR="00FB3F5A" w:rsidRPr="00A66763">
              <w:rPr>
                <w:rFonts w:ascii="Arial" w:hAnsi="Arial" w:cs="Arial"/>
                <w:noProof/>
                <w:lang w:val="sr-Latn-CS"/>
              </w:rPr>
              <w:t xml:space="preserve"> </w:t>
            </w:r>
            <w:r w:rsidRPr="00A66763">
              <w:rPr>
                <w:rFonts w:ascii="Arial" w:hAnsi="Arial" w:cs="Arial"/>
                <w:noProof/>
                <w:lang w:val="sr-Latn-CS"/>
              </w:rPr>
              <w:t>visina</w:t>
            </w:r>
            <w:r w:rsidR="00FB3F5A" w:rsidRPr="00A66763">
              <w:rPr>
                <w:rFonts w:ascii="Arial" w:hAnsi="Arial" w:cs="Arial"/>
                <w:noProof/>
                <w:lang w:val="sr-Latn-CS"/>
              </w:rPr>
              <w:t xml:space="preserve"> </w:t>
            </w:r>
            <w:r w:rsidRPr="00A66763">
              <w:rPr>
                <w:rFonts w:ascii="Arial" w:hAnsi="Arial" w:cs="Arial"/>
                <w:noProof/>
                <w:lang w:val="sr-Latn-CS"/>
              </w:rPr>
              <w:t>podrške</w:t>
            </w:r>
            <w:r w:rsidR="00FB3F5A" w:rsidRPr="00A66763">
              <w:rPr>
                <w:rFonts w:ascii="Arial" w:hAnsi="Arial" w:cs="Arial"/>
                <w:noProof/>
                <w:lang w:val="sr-Latn-CS"/>
              </w:rPr>
              <w:t xml:space="preserve"> </w:t>
            </w:r>
            <w:r w:rsidRPr="00A66763">
              <w:rPr>
                <w:rFonts w:ascii="Arial" w:hAnsi="Arial" w:cs="Arial"/>
                <w:noProof/>
                <w:lang w:val="sr-Latn-CS"/>
              </w:rPr>
              <w:t>na</w:t>
            </w:r>
            <w:r w:rsidR="00FB3F5A" w:rsidRPr="00A66763">
              <w:rPr>
                <w:rFonts w:ascii="Arial" w:hAnsi="Arial" w:cs="Arial"/>
                <w:noProof/>
                <w:lang w:val="sr-Latn-CS"/>
              </w:rPr>
              <w:t xml:space="preserve"> </w:t>
            </w:r>
            <w:r w:rsidRPr="00A66763">
              <w:rPr>
                <w:rFonts w:ascii="Arial" w:hAnsi="Arial" w:cs="Arial"/>
                <w:noProof/>
                <w:lang w:val="sr-Latn-CS"/>
              </w:rPr>
              <w:t>osnovu</w:t>
            </w:r>
            <w:r w:rsidR="00FB3F5A" w:rsidRPr="00A66763">
              <w:rPr>
                <w:rFonts w:ascii="Arial" w:hAnsi="Arial" w:cs="Arial"/>
                <w:noProof/>
                <w:lang w:val="sr-Latn-CS"/>
              </w:rPr>
              <w:t xml:space="preserve"> </w:t>
            </w:r>
            <w:r w:rsidRPr="00A66763">
              <w:rPr>
                <w:rFonts w:ascii="Arial" w:hAnsi="Arial" w:cs="Arial"/>
                <w:noProof/>
                <w:lang w:val="sr-Latn-CS"/>
              </w:rPr>
              <w:t>zahtjeva</w:t>
            </w:r>
            <w:r w:rsidR="00FB3F5A" w:rsidRPr="00A66763">
              <w:rPr>
                <w:rFonts w:ascii="Arial" w:hAnsi="Arial" w:cs="Arial"/>
                <w:noProof/>
                <w:lang w:val="sr-Latn-CS"/>
              </w:rPr>
              <w:t xml:space="preserve"> </w:t>
            </w:r>
            <w:r w:rsidRPr="00A66763">
              <w:rPr>
                <w:rFonts w:ascii="Arial" w:hAnsi="Arial" w:cs="Arial"/>
                <w:noProof/>
                <w:lang w:val="sr-Latn-CS"/>
              </w:rPr>
              <w:t>za</w:t>
            </w:r>
            <w:r w:rsidR="00FB3F5A" w:rsidRPr="00A66763">
              <w:rPr>
                <w:rFonts w:ascii="Arial" w:hAnsi="Arial" w:cs="Arial"/>
                <w:noProof/>
                <w:lang w:val="sr-Latn-CS"/>
              </w:rPr>
              <w:t xml:space="preserve"> </w:t>
            </w:r>
            <w:r w:rsidRPr="00A66763">
              <w:rPr>
                <w:rFonts w:ascii="Arial" w:hAnsi="Arial" w:cs="Arial"/>
                <w:noProof/>
                <w:lang w:val="sr-Latn-CS"/>
              </w:rPr>
              <w:t>dodjelu</w:t>
            </w:r>
            <w:r w:rsidR="00FB3F5A" w:rsidRPr="00A66763">
              <w:rPr>
                <w:rFonts w:ascii="Arial" w:hAnsi="Arial" w:cs="Arial"/>
                <w:noProof/>
                <w:lang w:val="sr-Latn-CS"/>
              </w:rPr>
              <w:t xml:space="preserve"> </w:t>
            </w:r>
            <w:r w:rsidRPr="00A66763">
              <w:rPr>
                <w:rFonts w:ascii="Arial" w:hAnsi="Arial" w:cs="Arial"/>
                <w:noProof/>
                <w:lang w:val="sr-Latn-CS"/>
              </w:rPr>
              <w:t>podrške</w:t>
            </w:r>
            <w:r w:rsidR="00FB3F5A" w:rsidRPr="00A66763">
              <w:rPr>
                <w:rFonts w:ascii="Arial" w:hAnsi="Arial" w:cs="Arial"/>
                <w:noProof/>
                <w:lang w:val="sr-Latn-CS"/>
              </w:rPr>
              <w:t xml:space="preserve">, </w:t>
            </w:r>
            <w:r w:rsidRPr="00A66763">
              <w:rPr>
                <w:rFonts w:ascii="Arial" w:hAnsi="Arial" w:cs="Arial"/>
                <w:noProof/>
                <w:lang w:val="sr-Latn-CS"/>
              </w:rPr>
              <w:t>prevazilazi</w:t>
            </w:r>
            <w:r w:rsidR="00FB3F5A" w:rsidRPr="00A66763">
              <w:rPr>
                <w:rFonts w:ascii="Arial" w:hAnsi="Arial" w:cs="Arial"/>
                <w:noProof/>
                <w:lang w:val="sr-Latn-CS"/>
              </w:rPr>
              <w:t xml:space="preserve"> </w:t>
            </w:r>
            <w:r w:rsidRPr="00A66763">
              <w:rPr>
                <w:rFonts w:ascii="Arial" w:hAnsi="Arial" w:cs="Arial"/>
                <w:noProof/>
                <w:lang w:val="sr-Latn-CS"/>
              </w:rPr>
              <w:t>budžetom</w:t>
            </w:r>
            <w:r w:rsidR="00FB3F5A" w:rsidRPr="00A66763">
              <w:rPr>
                <w:rFonts w:ascii="Arial" w:hAnsi="Arial" w:cs="Arial"/>
                <w:noProof/>
                <w:lang w:val="sr-Latn-CS"/>
              </w:rPr>
              <w:t xml:space="preserve"> </w:t>
            </w:r>
            <w:r w:rsidRPr="00A66763">
              <w:rPr>
                <w:rFonts w:ascii="Arial" w:hAnsi="Arial" w:cs="Arial"/>
                <w:noProof/>
                <w:lang w:val="sr-Latn-CS"/>
              </w:rPr>
              <w:t>planirani</w:t>
            </w:r>
            <w:r w:rsidR="00FB3F5A" w:rsidRPr="00A66763">
              <w:rPr>
                <w:rFonts w:ascii="Arial" w:hAnsi="Arial" w:cs="Arial"/>
                <w:noProof/>
                <w:lang w:val="sr-Latn-CS"/>
              </w:rPr>
              <w:t xml:space="preserve"> </w:t>
            </w:r>
            <w:r w:rsidRPr="00A66763">
              <w:rPr>
                <w:rFonts w:ascii="Arial" w:hAnsi="Arial" w:cs="Arial"/>
                <w:noProof/>
                <w:lang w:val="sr-Latn-CS"/>
              </w:rPr>
              <w:t>godišnji</w:t>
            </w:r>
            <w:r w:rsidR="00FB3F5A" w:rsidRPr="00A66763">
              <w:rPr>
                <w:rFonts w:ascii="Arial" w:hAnsi="Arial" w:cs="Arial"/>
                <w:noProof/>
                <w:lang w:val="sr-Latn-CS"/>
              </w:rPr>
              <w:t xml:space="preserve"> </w:t>
            </w:r>
            <w:r w:rsidRPr="00A66763">
              <w:rPr>
                <w:rFonts w:ascii="Arial" w:hAnsi="Arial" w:cs="Arial"/>
                <w:noProof/>
                <w:lang w:val="sr-Latn-CS"/>
              </w:rPr>
              <w:t>iznos</w:t>
            </w:r>
            <w:r w:rsidR="00FB3F5A" w:rsidRPr="00A66763">
              <w:rPr>
                <w:rFonts w:ascii="Arial" w:hAnsi="Arial" w:cs="Arial"/>
                <w:noProof/>
                <w:lang w:val="sr-Latn-CS"/>
              </w:rPr>
              <w:t xml:space="preserve">, </w:t>
            </w:r>
            <w:r w:rsidRPr="00A66763">
              <w:rPr>
                <w:rFonts w:ascii="Arial" w:hAnsi="Arial" w:cs="Arial"/>
                <w:noProof/>
                <w:lang w:val="sr-Latn-CS"/>
              </w:rPr>
              <w:t>sredstva</w:t>
            </w:r>
            <w:r w:rsidR="00FB3F5A" w:rsidRPr="00A66763">
              <w:rPr>
                <w:rFonts w:ascii="Arial" w:hAnsi="Arial" w:cs="Arial"/>
                <w:noProof/>
                <w:lang w:val="sr-Latn-CS"/>
              </w:rPr>
              <w:t xml:space="preserve"> </w:t>
            </w:r>
            <w:r w:rsidRPr="00A66763">
              <w:rPr>
                <w:rFonts w:ascii="Arial" w:hAnsi="Arial" w:cs="Arial"/>
                <w:noProof/>
                <w:lang w:val="sr-Latn-CS"/>
              </w:rPr>
              <w:t>će</w:t>
            </w:r>
            <w:r w:rsidR="00FB3F5A" w:rsidRPr="00A66763">
              <w:rPr>
                <w:rFonts w:ascii="Arial" w:hAnsi="Arial" w:cs="Arial"/>
                <w:noProof/>
                <w:lang w:val="sr-Latn-CS"/>
              </w:rPr>
              <w:t xml:space="preserve"> </w:t>
            </w:r>
            <w:r w:rsidRPr="00A66763">
              <w:rPr>
                <w:rFonts w:ascii="Arial" w:hAnsi="Arial" w:cs="Arial"/>
                <w:noProof/>
                <w:lang w:val="sr-Latn-CS"/>
              </w:rPr>
              <w:t>se</w:t>
            </w:r>
            <w:r w:rsidR="00FB3F5A" w:rsidRPr="00A66763">
              <w:rPr>
                <w:rFonts w:ascii="Arial" w:hAnsi="Arial" w:cs="Arial"/>
                <w:noProof/>
                <w:lang w:val="sr-Latn-CS"/>
              </w:rPr>
              <w:t xml:space="preserve"> </w:t>
            </w:r>
            <w:r w:rsidRPr="00A66763">
              <w:rPr>
                <w:rFonts w:ascii="Arial" w:hAnsi="Arial" w:cs="Arial"/>
                <w:noProof/>
                <w:lang w:val="sr-Latn-CS"/>
              </w:rPr>
              <w:t>proporcionalno</w:t>
            </w:r>
            <w:r w:rsidR="00FB3F5A" w:rsidRPr="00A66763">
              <w:rPr>
                <w:rFonts w:ascii="Arial" w:hAnsi="Arial" w:cs="Arial"/>
                <w:noProof/>
                <w:lang w:val="sr-Latn-CS"/>
              </w:rPr>
              <w:t xml:space="preserve"> </w:t>
            </w:r>
            <w:r w:rsidRPr="00A66763">
              <w:rPr>
                <w:rFonts w:ascii="Arial" w:hAnsi="Arial" w:cs="Arial"/>
                <w:noProof/>
                <w:lang w:val="sr-Latn-CS"/>
              </w:rPr>
              <w:t>smanjiti</w:t>
            </w:r>
            <w:r w:rsidR="00FB3F5A" w:rsidRPr="00A66763">
              <w:rPr>
                <w:rFonts w:ascii="Arial" w:hAnsi="Arial" w:cs="Arial"/>
                <w:noProof/>
                <w:lang w:val="sr-Latn-CS"/>
              </w:rPr>
              <w:t xml:space="preserve"> </w:t>
            </w:r>
            <w:r w:rsidRPr="00A66763">
              <w:rPr>
                <w:rFonts w:ascii="Arial" w:hAnsi="Arial" w:cs="Arial"/>
                <w:noProof/>
                <w:lang w:val="sr-Latn-CS"/>
              </w:rPr>
              <w:t>u</w:t>
            </w:r>
            <w:r w:rsidR="00FB3F5A" w:rsidRPr="00A66763">
              <w:rPr>
                <w:rFonts w:ascii="Arial" w:hAnsi="Arial" w:cs="Arial"/>
                <w:noProof/>
                <w:lang w:val="sr-Latn-CS"/>
              </w:rPr>
              <w:t xml:space="preserve"> </w:t>
            </w:r>
            <w:r w:rsidRPr="00A66763">
              <w:rPr>
                <w:rFonts w:ascii="Arial" w:hAnsi="Arial" w:cs="Arial"/>
                <w:noProof/>
                <w:lang w:val="sr-Latn-CS"/>
              </w:rPr>
              <w:t>odnosu</w:t>
            </w:r>
            <w:r w:rsidR="00FB3F5A" w:rsidRPr="00A66763">
              <w:rPr>
                <w:rFonts w:ascii="Arial" w:hAnsi="Arial" w:cs="Arial"/>
                <w:noProof/>
                <w:lang w:val="sr-Latn-CS"/>
              </w:rPr>
              <w:t xml:space="preserve"> </w:t>
            </w:r>
            <w:r w:rsidRPr="00A66763">
              <w:rPr>
                <w:rFonts w:ascii="Arial" w:hAnsi="Arial" w:cs="Arial"/>
                <w:noProof/>
                <w:lang w:val="sr-Latn-CS"/>
              </w:rPr>
              <w:t>na</w:t>
            </w:r>
            <w:r w:rsidR="00FB3F5A" w:rsidRPr="00A66763">
              <w:rPr>
                <w:rFonts w:ascii="Arial" w:hAnsi="Arial" w:cs="Arial"/>
                <w:noProof/>
                <w:lang w:val="sr-Latn-CS"/>
              </w:rPr>
              <w:t xml:space="preserve"> </w:t>
            </w:r>
            <w:r w:rsidRPr="00A66763">
              <w:rPr>
                <w:rFonts w:ascii="Arial" w:hAnsi="Arial" w:cs="Arial"/>
                <w:noProof/>
                <w:lang w:val="sr-Latn-CS"/>
              </w:rPr>
              <w:t>svaki</w:t>
            </w:r>
            <w:r w:rsidR="00FB3F5A" w:rsidRPr="00A66763">
              <w:rPr>
                <w:rFonts w:ascii="Arial" w:hAnsi="Arial" w:cs="Arial"/>
                <w:noProof/>
                <w:lang w:val="sr-Latn-CS"/>
              </w:rPr>
              <w:t xml:space="preserve"> </w:t>
            </w:r>
            <w:r w:rsidRPr="00A66763">
              <w:rPr>
                <w:rFonts w:ascii="Arial" w:hAnsi="Arial" w:cs="Arial"/>
                <w:noProof/>
                <w:lang w:val="sr-Latn-CS"/>
              </w:rPr>
              <w:t>pojedinačni</w:t>
            </w:r>
            <w:r w:rsidR="00FB3F5A" w:rsidRPr="00A66763">
              <w:rPr>
                <w:rFonts w:ascii="Arial" w:hAnsi="Arial" w:cs="Arial"/>
                <w:noProof/>
                <w:lang w:val="sr-Latn-CS"/>
              </w:rPr>
              <w:t xml:space="preserve"> </w:t>
            </w:r>
            <w:r w:rsidRPr="00A66763">
              <w:rPr>
                <w:rFonts w:ascii="Arial" w:hAnsi="Arial" w:cs="Arial"/>
                <w:noProof/>
                <w:lang w:val="sr-Latn-CS"/>
              </w:rPr>
              <w:t>zahtjev</w:t>
            </w:r>
            <w:r w:rsidR="00FB3F5A" w:rsidRPr="00A66763">
              <w:rPr>
                <w:rFonts w:ascii="Arial" w:hAnsi="Arial" w:cs="Arial"/>
                <w:noProof/>
                <w:lang w:val="sr-Latn-CS"/>
              </w:rPr>
              <w:t xml:space="preserve"> </w:t>
            </w:r>
            <w:r w:rsidRPr="00A66763">
              <w:rPr>
                <w:rFonts w:ascii="Arial" w:hAnsi="Arial" w:cs="Arial"/>
                <w:noProof/>
                <w:lang w:val="sr-Latn-CS"/>
              </w:rPr>
              <w:t>za</w:t>
            </w:r>
            <w:r w:rsidR="00FB3F5A" w:rsidRPr="00A66763">
              <w:rPr>
                <w:rFonts w:ascii="Arial" w:hAnsi="Arial" w:cs="Arial"/>
                <w:noProof/>
                <w:lang w:val="sr-Latn-CS"/>
              </w:rPr>
              <w:t xml:space="preserve"> </w:t>
            </w:r>
            <w:r w:rsidRPr="00A66763">
              <w:rPr>
                <w:rFonts w:ascii="Arial" w:hAnsi="Arial" w:cs="Arial"/>
                <w:noProof/>
                <w:lang w:val="sr-Latn-CS"/>
              </w:rPr>
              <w:t>dodjelu</w:t>
            </w:r>
            <w:r w:rsidR="00FB3F5A" w:rsidRPr="00A66763">
              <w:rPr>
                <w:rFonts w:ascii="Arial" w:hAnsi="Arial" w:cs="Arial"/>
                <w:noProof/>
                <w:lang w:val="sr-Latn-CS"/>
              </w:rPr>
              <w:t xml:space="preserve"> </w:t>
            </w:r>
            <w:r w:rsidRPr="00A66763">
              <w:rPr>
                <w:rFonts w:ascii="Arial" w:hAnsi="Arial" w:cs="Arial"/>
                <w:noProof/>
                <w:lang w:val="sr-Latn-CS"/>
              </w:rPr>
              <w:t>podrške</w:t>
            </w:r>
            <w:r w:rsidR="00FB3F5A" w:rsidRPr="00A66763">
              <w:rPr>
                <w:rFonts w:ascii="Arial" w:hAnsi="Arial" w:cs="Arial"/>
                <w:noProof/>
                <w:lang w:val="sr-Latn-CS"/>
              </w:rPr>
              <w:t>.</w:t>
            </w:r>
          </w:p>
          <w:p w14:paraId="0913E5F6" w14:textId="7E37C321" w:rsidR="00FB3F5A" w:rsidRPr="00A66763" w:rsidRDefault="000245EF" w:rsidP="00BF0707">
            <w:pPr>
              <w:jc w:val="both"/>
              <w:rPr>
                <w:rFonts w:ascii="Arial" w:hAnsi="Arial" w:cs="Arial"/>
                <w:b/>
                <w:noProof/>
                <w:lang w:val="sr-Latn-CS"/>
              </w:rPr>
            </w:pPr>
            <w:r w:rsidRPr="00A66763">
              <w:rPr>
                <w:rFonts w:ascii="Arial" w:hAnsi="Arial" w:cs="Arial"/>
                <w:b/>
                <w:noProof/>
                <w:lang w:val="sr-Latn-CS"/>
              </w:rPr>
              <w:t>Subvencija</w:t>
            </w:r>
            <w:r w:rsidR="00FB3F5A" w:rsidRPr="00A66763">
              <w:rPr>
                <w:rFonts w:ascii="Arial" w:hAnsi="Arial" w:cs="Arial"/>
                <w:b/>
                <w:noProof/>
                <w:lang w:val="sr-Latn-CS"/>
              </w:rPr>
              <w:t xml:space="preserve"> </w:t>
            </w:r>
            <w:r w:rsidRPr="00A66763">
              <w:rPr>
                <w:rFonts w:ascii="Arial" w:hAnsi="Arial" w:cs="Arial"/>
                <w:b/>
                <w:noProof/>
                <w:lang w:val="sr-Latn-CS"/>
              </w:rPr>
              <w:t>će</w:t>
            </w:r>
            <w:r w:rsidR="00FB3F5A" w:rsidRPr="00A66763">
              <w:rPr>
                <w:rFonts w:ascii="Arial" w:hAnsi="Arial" w:cs="Arial"/>
                <w:b/>
                <w:noProof/>
                <w:lang w:val="sr-Latn-CS"/>
              </w:rPr>
              <w:t xml:space="preserve"> </w:t>
            </w:r>
            <w:r w:rsidRPr="00A66763">
              <w:rPr>
                <w:rFonts w:ascii="Arial" w:hAnsi="Arial" w:cs="Arial"/>
                <w:b/>
                <w:noProof/>
                <w:lang w:val="sr-Latn-CS"/>
              </w:rPr>
              <w:t>biti</w:t>
            </w:r>
            <w:r w:rsidR="00FB3F5A" w:rsidRPr="00A66763">
              <w:rPr>
                <w:rFonts w:ascii="Arial" w:hAnsi="Arial" w:cs="Arial"/>
                <w:b/>
                <w:noProof/>
                <w:lang w:val="sr-Latn-CS"/>
              </w:rPr>
              <w:t xml:space="preserve"> </w:t>
            </w:r>
            <w:r w:rsidRPr="00A66763">
              <w:rPr>
                <w:rFonts w:ascii="Arial" w:hAnsi="Arial" w:cs="Arial"/>
                <w:b/>
                <w:noProof/>
                <w:lang w:val="sr-Latn-CS"/>
              </w:rPr>
              <w:t>uvećana</w:t>
            </w:r>
            <w:r w:rsidR="00FB3F5A" w:rsidRPr="00A66763">
              <w:rPr>
                <w:rFonts w:ascii="Arial" w:hAnsi="Arial" w:cs="Arial"/>
                <w:b/>
                <w:noProof/>
                <w:lang w:val="sr-Latn-CS"/>
              </w:rPr>
              <w:t xml:space="preserve"> 10% </w:t>
            </w:r>
            <w:r w:rsidRPr="00A66763">
              <w:rPr>
                <w:rFonts w:ascii="Arial" w:hAnsi="Arial" w:cs="Arial"/>
                <w:b/>
                <w:noProof/>
                <w:lang w:val="sr-Latn-CS"/>
              </w:rPr>
              <w:t>za</w:t>
            </w:r>
            <w:r w:rsidR="00FB3F5A" w:rsidRPr="00A66763">
              <w:rPr>
                <w:rFonts w:ascii="Arial" w:hAnsi="Arial" w:cs="Arial"/>
                <w:b/>
                <w:noProof/>
                <w:lang w:val="sr-Latn-CS"/>
              </w:rPr>
              <w:t xml:space="preserve"> </w:t>
            </w:r>
            <w:r w:rsidRPr="00A66763">
              <w:rPr>
                <w:rFonts w:ascii="Arial" w:hAnsi="Arial" w:cs="Arial"/>
                <w:b/>
                <w:noProof/>
                <w:lang w:val="sr-Latn-CS"/>
              </w:rPr>
              <w:t>žene</w:t>
            </w:r>
            <w:r w:rsidR="00FB3F5A" w:rsidRPr="00A66763">
              <w:rPr>
                <w:rFonts w:ascii="Arial" w:hAnsi="Arial" w:cs="Arial"/>
                <w:b/>
                <w:noProof/>
                <w:lang w:val="sr-Latn-CS"/>
              </w:rPr>
              <w:t xml:space="preserve"> </w:t>
            </w:r>
            <w:r w:rsidRPr="00A66763">
              <w:rPr>
                <w:rFonts w:ascii="Arial" w:hAnsi="Arial" w:cs="Arial"/>
                <w:b/>
                <w:noProof/>
                <w:lang w:val="sr-Latn-CS"/>
              </w:rPr>
              <w:t>nosioce</w:t>
            </w:r>
            <w:r w:rsidR="00FB3F5A" w:rsidRPr="00A66763">
              <w:rPr>
                <w:rFonts w:ascii="Arial" w:hAnsi="Arial" w:cs="Arial"/>
                <w:b/>
                <w:noProof/>
                <w:lang w:val="sr-Latn-CS"/>
              </w:rPr>
              <w:t xml:space="preserve"> </w:t>
            </w:r>
            <w:r w:rsidRPr="00A66763">
              <w:rPr>
                <w:rFonts w:ascii="Arial" w:hAnsi="Arial" w:cs="Arial"/>
                <w:b/>
                <w:noProof/>
                <w:lang w:val="sr-Latn-CS"/>
              </w:rPr>
              <w:t>gazdinstva</w:t>
            </w:r>
            <w:r w:rsidR="00FB3F5A" w:rsidRPr="00A66763">
              <w:rPr>
                <w:rFonts w:ascii="Arial" w:hAnsi="Arial" w:cs="Arial"/>
                <w:b/>
                <w:noProof/>
                <w:lang w:val="sr-Latn-CS"/>
              </w:rPr>
              <w:t xml:space="preserve"> </w:t>
            </w:r>
            <w:r w:rsidRPr="00A66763">
              <w:rPr>
                <w:rFonts w:ascii="Arial" w:hAnsi="Arial" w:cs="Arial"/>
                <w:b/>
                <w:noProof/>
                <w:lang w:val="sr-Latn-CS"/>
              </w:rPr>
              <w:t>ili</w:t>
            </w:r>
            <w:r w:rsidR="00FB3F5A" w:rsidRPr="00A66763">
              <w:rPr>
                <w:rFonts w:ascii="Arial" w:hAnsi="Arial" w:cs="Arial"/>
                <w:b/>
                <w:noProof/>
                <w:lang w:val="sr-Latn-CS"/>
              </w:rPr>
              <w:t xml:space="preserve"> 10% </w:t>
            </w:r>
            <w:r w:rsidRPr="00A66763">
              <w:rPr>
                <w:rFonts w:ascii="Arial" w:hAnsi="Arial" w:cs="Arial"/>
                <w:b/>
                <w:noProof/>
                <w:lang w:val="sr-Latn-CS"/>
              </w:rPr>
              <w:t>za</w:t>
            </w:r>
            <w:r w:rsidR="008A63B3" w:rsidRPr="00A66763">
              <w:rPr>
                <w:rFonts w:ascii="Arial" w:hAnsi="Arial" w:cs="Arial"/>
                <w:b/>
                <w:noProof/>
                <w:lang w:val="sr-Latn-CS"/>
              </w:rPr>
              <w:t xml:space="preserve"> </w:t>
            </w:r>
            <w:r w:rsidRPr="00A66763">
              <w:rPr>
                <w:rFonts w:ascii="Arial" w:hAnsi="Arial" w:cs="Arial"/>
                <w:b/>
                <w:noProof/>
                <w:lang w:val="sr-Latn-CS"/>
              </w:rPr>
              <w:t>nosioce</w:t>
            </w:r>
            <w:r w:rsidR="008A63B3" w:rsidRPr="00A66763">
              <w:rPr>
                <w:rFonts w:ascii="Arial" w:hAnsi="Arial" w:cs="Arial"/>
                <w:b/>
                <w:noProof/>
                <w:lang w:val="sr-Latn-CS"/>
              </w:rPr>
              <w:t xml:space="preserve"> </w:t>
            </w:r>
            <w:r w:rsidRPr="00A66763">
              <w:rPr>
                <w:rFonts w:ascii="Arial" w:hAnsi="Arial" w:cs="Arial"/>
                <w:b/>
                <w:noProof/>
                <w:lang w:val="sr-Latn-CS"/>
              </w:rPr>
              <w:t>gazdinstva</w:t>
            </w:r>
            <w:r w:rsidR="00FB3F5A" w:rsidRPr="00A66763">
              <w:rPr>
                <w:rFonts w:ascii="Arial" w:hAnsi="Arial" w:cs="Arial"/>
                <w:b/>
                <w:noProof/>
                <w:lang w:val="sr-Latn-CS"/>
              </w:rPr>
              <w:t xml:space="preserve"> </w:t>
            </w:r>
            <w:r w:rsidRPr="00A66763">
              <w:rPr>
                <w:rFonts w:ascii="Arial" w:hAnsi="Arial" w:cs="Arial"/>
                <w:b/>
                <w:noProof/>
                <w:lang w:val="sr-Latn-CS"/>
              </w:rPr>
              <w:t>mlađe</w:t>
            </w:r>
            <w:r w:rsidR="00FB3F5A" w:rsidRPr="00A66763">
              <w:rPr>
                <w:rFonts w:ascii="Arial" w:hAnsi="Arial" w:cs="Arial"/>
                <w:b/>
                <w:noProof/>
                <w:lang w:val="sr-Latn-CS"/>
              </w:rPr>
              <w:t xml:space="preserve"> </w:t>
            </w:r>
            <w:r w:rsidRPr="00A66763">
              <w:rPr>
                <w:rFonts w:ascii="Arial" w:hAnsi="Arial" w:cs="Arial"/>
                <w:b/>
                <w:noProof/>
                <w:lang w:val="sr-Latn-CS"/>
              </w:rPr>
              <w:t>od</w:t>
            </w:r>
            <w:r w:rsidR="00BF0707" w:rsidRPr="00A66763">
              <w:rPr>
                <w:rFonts w:ascii="Arial" w:hAnsi="Arial" w:cs="Arial"/>
                <w:b/>
                <w:noProof/>
                <w:lang w:val="sr-Latn-CS"/>
              </w:rPr>
              <w:t xml:space="preserve"> 40 </w:t>
            </w:r>
            <w:r w:rsidRPr="00A66763">
              <w:rPr>
                <w:rFonts w:ascii="Arial" w:hAnsi="Arial" w:cs="Arial"/>
                <w:b/>
                <w:noProof/>
                <w:lang w:val="sr-Latn-CS"/>
              </w:rPr>
              <w:t>godina</w:t>
            </w:r>
            <w:r w:rsidR="008A63B3" w:rsidRPr="00A66763">
              <w:rPr>
                <w:rFonts w:ascii="Arial" w:hAnsi="Arial" w:cs="Arial"/>
                <w:b/>
                <w:noProof/>
                <w:lang w:val="sr-Latn-CS"/>
              </w:rPr>
              <w:t>.</w:t>
            </w:r>
            <w:r w:rsidR="00BF0707" w:rsidRPr="00A66763">
              <w:rPr>
                <w:rFonts w:ascii="Arial" w:hAnsi="Arial" w:cs="Arial"/>
                <w:b/>
                <w:noProof/>
                <w:lang w:val="sr-Latn-CS"/>
              </w:rPr>
              <w:t xml:space="preserve"> </w:t>
            </w:r>
          </w:p>
          <w:p w14:paraId="5B69BCD2" w14:textId="66D0ED69" w:rsidR="00EF3EAB" w:rsidRPr="00A66763" w:rsidRDefault="000245EF" w:rsidP="00EF3EAB">
            <w:pPr>
              <w:jc w:val="both"/>
              <w:rPr>
                <w:rFonts w:ascii="Arial" w:hAnsi="Arial" w:cs="Arial"/>
                <w:noProof/>
                <w:lang w:val="sr-Latn-CS"/>
              </w:rPr>
            </w:pPr>
            <w:r w:rsidRPr="00A66763">
              <w:rPr>
                <w:rFonts w:ascii="Arial" w:hAnsi="Arial" w:cs="Arial"/>
                <w:noProof/>
                <w:lang w:val="sr-Latn-CS"/>
              </w:rPr>
              <w:t>Pravo</w:t>
            </w:r>
            <w:r w:rsidR="00CA3EE7" w:rsidRPr="00A66763">
              <w:rPr>
                <w:rFonts w:ascii="Arial" w:hAnsi="Arial" w:cs="Arial"/>
                <w:noProof/>
                <w:lang w:val="sr-Latn-CS"/>
              </w:rPr>
              <w:t xml:space="preserve"> </w:t>
            </w:r>
            <w:r w:rsidRPr="00A66763">
              <w:rPr>
                <w:rFonts w:ascii="Arial" w:hAnsi="Arial" w:cs="Arial"/>
                <w:noProof/>
                <w:lang w:val="sr-Latn-CS"/>
              </w:rPr>
              <w:t>na</w:t>
            </w:r>
            <w:r w:rsidR="00CA3EE7" w:rsidRPr="00A66763">
              <w:rPr>
                <w:rFonts w:ascii="Arial" w:hAnsi="Arial" w:cs="Arial"/>
                <w:noProof/>
                <w:lang w:val="sr-Latn-CS"/>
              </w:rPr>
              <w:t xml:space="preserve"> </w:t>
            </w:r>
            <w:r w:rsidRPr="00A66763">
              <w:rPr>
                <w:rFonts w:ascii="Arial" w:hAnsi="Arial" w:cs="Arial"/>
                <w:noProof/>
                <w:lang w:val="sr-Latn-CS"/>
              </w:rPr>
              <w:t>podršku</w:t>
            </w:r>
            <w:r w:rsidR="00CA3EE7" w:rsidRPr="00A66763">
              <w:rPr>
                <w:rFonts w:ascii="Arial" w:hAnsi="Arial" w:cs="Arial"/>
                <w:noProof/>
                <w:lang w:val="sr-Latn-CS"/>
              </w:rPr>
              <w:t xml:space="preserve"> </w:t>
            </w:r>
            <w:r w:rsidRPr="00A66763">
              <w:rPr>
                <w:rFonts w:ascii="Arial" w:hAnsi="Arial" w:cs="Arial"/>
                <w:noProof/>
                <w:lang w:val="sr-Latn-CS"/>
              </w:rPr>
              <w:t>imaju</w:t>
            </w:r>
            <w:r w:rsidR="00CA3EE7" w:rsidRPr="00A66763">
              <w:rPr>
                <w:rFonts w:ascii="Arial" w:hAnsi="Arial" w:cs="Arial"/>
                <w:noProof/>
                <w:lang w:val="sr-Latn-CS"/>
              </w:rPr>
              <w:t xml:space="preserve"> </w:t>
            </w:r>
            <w:r w:rsidRPr="00A66763">
              <w:rPr>
                <w:rFonts w:ascii="Arial" w:hAnsi="Arial" w:cs="Arial"/>
                <w:noProof/>
                <w:lang w:val="sr-Latn-CS"/>
              </w:rPr>
              <w:t>poljoprivredna</w:t>
            </w:r>
            <w:r w:rsidR="00CA3EE7" w:rsidRPr="00A66763">
              <w:rPr>
                <w:rFonts w:ascii="Arial" w:hAnsi="Arial" w:cs="Arial"/>
                <w:noProof/>
                <w:lang w:val="sr-Latn-CS"/>
              </w:rPr>
              <w:t xml:space="preserve"> </w:t>
            </w:r>
            <w:r w:rsidRPr="00A66763">
              <w:rPr>
                <w:rFonts w:ascii="Arial" w:hAnsi="Arial" w:cs="Arial"/>
                <w:noProof/>
                <w:lang w:val="sr-Latn-CS"/>
              </w:rPr>
              <w:t>gazdinstva</w:t>
            </w:r>
            <w:r w:rsidR="00CA3EE7" w:rsidRPr="00A66763">
              <w:rPr>
                <w:rFonts w:ascii="Arial" w:hAnsi="Arial" w:cs="Arial"/>
                <w:noProof/>
                <w:lang w:val="sr-Latn-CS"/>
              </w:rPr>
              <w:t xml:space="preserve"> </w:t>
            </w:r>
            <w:r w:rsidRPr="00A66763">
              <w:rPr>
                <w:rFonts w:ascii="Arial" w:hAnsi="Arial" w:cs="Arial"/>
                <w:noProof/>
                <w:lang w:val="sr-Latn-CS"/>
              </w:rPr>
              <w:t>upisana</w:t>
            </w:r>
            <w:r w:rsidR="00CA3EE7" w:rsidRPr="00A66763">
              <w:rPr>
                <w:rFonts w:ascii="Arial" w:hAnsi="Arial" w:cs="Arial"/>
                <w:noProof/>
                <w:lang w:val="sr-Latn-CS"/>
              </w:rPr>
              <w:t xml:space="preserve"> </w:t>
            </w:r>
            <w:r w:rsidRPr="00A66763">
              <w:rPr>
                <w:rFonts w:ascii="Arial" w:hAnsi="Arial" w:cs="Arial"/>
                <w:noProof/>
                <w:lang w:val="sr-Latn-CS"/>
              </w:rPr>
              <w:t>u</w:t>
            </w:r>
            <w:r w:rsidR="00CA3EE7" w:rsidRPr="00A66763">
              <w:rPr>
                <w:rFonts w:ascii="Arial" w:hAnsi="Arial" w:cs="Arial"/>
                <w:noProof/>
                <w:lang w:val="sr-Latn-CS"/>
              </w:rPr>
              <w:t xml:space="preserve"> </w:t>
            </w:r>
            <w:r w:rsidRPr="00A66763">
              <w:rPr>
                <w:rFonts w:ascii="Arial" w:hAnsi="Arial" w:cs="Arial"/>
                <w:noProof/>
                <w:lang w:val="sr-Latn-CS"/>
              </w:rPr>
              <w:t>Registar</w:t>
            </w:r>
            <w:r w:rsidR="00CA3EE7" w:rsidRPr="00A66763">
              <w:rPr>
                <w:rFonts w:ascii="Arial" w:hAnsi="Arial" w:cs="Arial"/>
                <w:noProof/>
                <w:lang w:val="sr-Latn-CS"/>
              </w:rPr>
              <w:t xml:space="preserve"> </w:t>
            </w:r>
            <w:r w:rsidRPr="00A66763">
              <w:rPr>
                <w:rFonts w:ascii="Arial" w:hAnsi="Arial" w:cs="Arial"/>
                <w:noProof/>
                <w:lang w:val="sr-Latn-CS"/>
              </w:rPr>
              <w:t>poljoprivrednih</w:t>
            </w:r>
            <w:r w:rsidR="00CA3EE7" w:rsidRPr="00A66763">
              <w:rPr>
                <w:rFonts w:ascii="Arial" w:hAnsi="Arial" w:cs="Arial"/>
                <w:noProof/>
                <w:lang w:val="sr-Latn-CS"/>
              </w:rPr>
              <w:t xml:space="preserve"> </w:t>
            </w:r>
            <w:r w:rsidRPr="00A66763">
              <w:rPr>
                <w:rFonts w:ascii="Arial" w:hAnsi="Arial" w:cs="Arial"/>
                <w:noProof/>
                <w:lang w:val="sr-Latn-CS"/>
              </w:rPr>
              <w:t>gazdinstava</w:t>
            </w:r>
            <w:r w:rsidR="00CA3EE7" w:rsidRPr="00A66763">
              <w:rPr>
                <w:rFonts w:ascii="Arial" w:hAnsi="Arial" w:cs="Arial"/>
                <w:noProof/>
                <w:lang w:val="sr-Latn-CS"/>
              </w:rPr>
              <w:t xml:space="preserve"> </w:t>
            </w:r>
            <w:r w:rsidRPr="00A66763">
              <w:rPr>
                <w:rFonts w:ascii="Arial" w:hAnsi="Arial" w:cs="Arial"/>
                <w:noProof/>
                <w:lang w:val="sr-Latn-CS"/>
              </w:rPr>
              <w:t>kod</w:t>
            </w:r>
            <w:r w:rsidR="00CA3EE7" w:rsidRPr="00A66763">
              <w:rPr>
                <w:rFonts w:ascii="Arial" w:hAnsi="Arial" w:cs="Arial"/>
                <w:noProof/>
                <w:lang w:val="sr-Latn-CS"/>
              </w:rPr>
              <w:t xml:space="preserve"> </w:t>
            </w:r>
            <w:r w:rsidRPr="00A66763">
              <w:rPr>
                <w:rFonts w:ascii="Arial" w:hAnsi="Arial" w:cs="Arial"/>
                <w:noProof/>
                <w:lang w:val="sr-Latn-CS"/>
              </w:rPr>
              <w:t>MPŠV</w:t>
            </w:r>
            <w:r w:rsidR="0000449C" w:rsidRPr="00A66763">
              <w:rPr>
                <w:rFonts w:ascii="Arial" w:hAnsi="Arial" w:cs="Arial"/>
                <w:noProof/>
                <w:lang w:val="sr-Latn-CS"/>
              </w:rPr>
              <w:t xml:space="preserve">, </w:t>
            </w:r>
            <w:r w:rsidRPr="00A66763">
              <w:rPr>
                <w:rFonts w:ascii="Arial" w:hAnsi="Arial" w:cs="Arial"/>
                <w:noProof/>
                <w:lang w:val="sr-Latn-CS"/>
              </w:rPr>
              <w:t>Registar</w:t>
            </w:r>
            <w:r w:rsidR="0007018C" w:rsidRPr="00A66763">
              <w:rPr>
                <w:rFonts w:ascii="Arial" w:hAnsi="Arial" w:cs="Arial"/>
                <w:noProof/>
                <w:lang w:val="sr-Latn-CS"/>
              </w:rPr>
              <w:t xml:space="preserve"> </w:t>
            </w:r>
            <w:r w:rsidRPr="00A66763">
              <w:rPr>
                <w:rFonts w:ascii="Arial" w:hAnsi="Arial" w:cs="Arial"/>
                <w:noProof/>
                <w:lang w:val="sr-Latn-CS"/>
              </w:rPr>
              <w:t>objekata</w:t>
            </w:r>
            <w:r w:rsidR="009C55E8" w:rsidRPr="00A66763">
              <w:rPr>
                <w:rFonts w:ascii="Arial" w:hAnsi="Arial" w:cs="Arial"/>
                <w:noProof/>
                <w:lang w:val="sr-Latn-CS"/>
              </w:rPr>
              <w:t xml:space="preserve"> </w:t>
            </w:r>
            <w:r w:rsidRPr="00A66763">
              <w:rPr>
                <w:rFonts w:ascii="Arial" w:hAnsi="Arial" w:cs="Arial"/>
                <w:noProof/>
                <w:lang w:val="sr-Latn-CS"/>
              </w:rPr>
              <w:t>za</w:t>
            </w:r>
            <w:r w:rsidR="009C55E8" w:rsidRPr="00A66763">
              <w:rPr>
                <w:rFonts w:ascii="Arial" w:hAnsi="Arial" w:cs="Arial"/>
                <w:noProof/>
                <w:lang w:val="sr-Latn-CS"/>
              </w:rPr>
              <w:t xml:space="preserve"> </w:t>
            </w:r>
            <w:r w:rsidRPr="00A66763">
              <w:rPr>
                <w:rFonts w:ascii="Arial" w:hAnsi="Arial" w:cs="Arial"/>
                <w:noProof/>
                <w:lang w:val="sr-Latn-CS"/>
              </w:rPr>
              <w:t>proizvodnju</w:t>
            </w:r>
            <w:r w:rsidR="009C55E8" w:rsidRPr="00A66763">
              <w:rPr>
                <w:rFonts w:ascii="Arial" w:hAnsi="Arial" w:cs="Arial"/>
                <w:noProof/>
                <w:lang w:val="sr-Latn-CS"/>
              </w:rPr>
              <w:t xml:space="preserve">, </w:t>
            </w:r>
            <w:r w:rsidRPr="00A66763">
              <w:rPr>
                <w:rFonts w:ascii="Arial" w:hAnsi="Arial" w:cs="Arial"/>
                <w:noProof/>
                <w:lang w:val="sr-Latn-CS"/>
              </w:rPr>
              <w:t>preradu</w:t>
            </w:r>
            <w:r w:rsidR="009C55E8" w:rsidRPr="00A66763">
              <w:rPr>
                <w:rFonts w:ascii="Arial" w:hAnsi="Arial" w:cs="Arial"/>
                <w:noProof/>
                <w:lang w:val="sr-Latn-CS"/>
              </w:rPr>
              <w:t xml:space="preserve"> </w:t>
            </w:r>
            <w:r w:rsidRPr="00A66763">
              <w:rPr>
                <w:rFonts w:ascii="Arial" w:hAnsi="Arial" w:cs="Arial"/>
                <w:noProof/>
                <w:lang w:val="sr-Latn-CS"/>
              </w:rPr>
              <w:t>i</w:t>
            </w:r>
            <w:r w:rsidR="0000449C" w:rsidRPr="00A66763">
              <w:rPr>
                <w:rFonts w:ascii="Arial" w:hAnsi="Arial" w:cs="Arial"/>
                <w:noProof/>
                <w:lang w:val="sr-Latn-CS"/>
              </w:rPr>
              <w:t xml:space="preserve"> </w:t>
            </w:r>
            <w:r w:rsidRPr="00A66763">
              <w:rPr>
                <w:rFonts w:ascii="Arial" w:hAnsi="Arial" w:cs="Arial"/>
                <w:noProof/>
                <w:lang w:val="sr-Latn-CS"/>
              </w:rPr>
              <w:t>distribuciju</w:t>
            </w:r>
            <w:r w:rsidR="0000449C" w:rsidRPr="00A66763">
              <w:rPr>
                <w:rFonts w:ascii="Arial" w:hAnsi="Arial" w:cs="Arial"/>
                <w:noProof/>
                <w:lang w:val="sr-Latn-CS"/>
              </w:rPr>
              <w:t xml:space="preserve"> </w:t>
            </w:r>
            <w:r w:rsidRPr="00A66763">
              <w:rPr>
                <w:rFonts w:ascii="Arial" w:hAnsi="Arial" w:cs="Arial"/>
                <w:noProof/>
                <w:lang w:val="sr-Latn-CS"/>
              </w:rPr>
              <w:t>hrane</w:t>
            </w:r>
            <w:r w:rsidR="0000449C" w:rsidRPr="00A66763">
              <w:rPr>
                <w:rFonts w:ascii="Arial" w:hAnsi="Arial" w:cs="Arial"/>
                <w:noProof/>
                <w:lang w:val="sr-Latn-CS"/>
              </w:rPr>
              <w:t>,</w:t>
            </w:r>
            <w:r w:rsidR="0007018C" w:rsidRPr="00A66763">
              <w:rPr>
                <w:rFonts w:ascii="Arial" w:hAnsi="Arial" w:cs="Arial"/>
                <w:noProof/>
                <w:lang w:val="sr-Latn-CS"/>
              </w:rPr>
              <w:t xml:space="preserve"> </w:t>
            </w:r>
            <w:r w:rsidRPr="00A66763">
              <w:rPr>
                <w:rFonts w:ascii="Arial" w:hAnsi="Arial" w:cs="Arial"/>
                <w:noProof/>
                <w:lang w:val="sr-Latn-CS"/>
              </w:rPr>
              <w:t>Uprave</w:t>
            </w:r>
            <w:r w:rsidR="00CA3EE7" w:rsidRPr="00A66763">
              <w:rPr>
                <w:rFonts w:ascii="Arial" w:hAnsi="Arial" w:cs="Arial"/>
                <w:noProof/>
                <w:lang w:val="sr-Latn-CS"/>
              </w:rPr>
              <w:t xml:space="preserve"> </w:t>
            </w:r>
            <w:r w:rsidRPr="00A66763">
              <w:rPr>
                <w:rFonts w:ascii="Arial" w:hAnsi="Arial" w:cs="Arial"/>
                <w:noProof/>
                <w:lang w:val="sr-Latn-CS"/>
              </w:rPr>
              <w:t>za</w:t>
            </w:r>
            <w:r w:rsidR="00CA3EE7" w:rsidRPr="00A66763">
              <w:rPr>
                <w:rFonts w:ascii="Arial" w:hAnsi="Arial" w:cs="Arial"/>
                <w:noProof/>
                <w:lang w:val="sr-Latn-CS"/>
              </w:rPr>
              <w:t xml:space="preserve"> </w:t>
            </w:r>
            <w:r w:rsidRPr="00A66763">
              <w:rPr>
                <w:rFonts w:ascii="Arial" w:hAnsi="Arial" w:cs="Arial"/>
                <w:noProof/>
                <w:lang w:val="sr-Latn-CS"/>
              </w:rPr>
              <w:t>bezbjednost</w:t>
            </w:r>
            <w:r w:rsidR="00CA3EE7" w:rsidRPr="00A66763">
              <w:rPr>
                <w:rFonts w:ascii="Arial" w:hAnsi="Arial" w:cs="Arial"/>
                <w:noProof/>
                <w:lang w:val="sr-Latn-CS"/>
              </w:rPr>
              <w:t xml:space="preserve"> </w:t>
            </w:r>
            <w:r w:rsidRPr="00A66763">
              <w:rPr>
                <w:rFonts w:ascii="Arial" w:hAnsi="Arial" w:cs="Arial"/>
                <w:noProof/>
                <w:lang w:val="sr-Latn-CS"/>
              </w:rPr>
              <w:t>hrane</w:t>
            </w:r>
            <w:r w:rsidR="00CA3EE7" w:rsidRPr="00A66763">
              <w:rPr>
                <w:rFonts w:ascii="Arial" w:hAnsi="Arial" w:cs="Arial"/>
                <w:noProof/>
                <w:lang w:val="sr-Latn-CS"/>
              </w:rPr>
              <w:t xml:space="preserve">, </w:t>
            </w:r>
            <w:r w:rsidRPr="00A66763">
              <w:rPr>
                <w:rFonts w:ascii="Arial" w:hAnsi="Arial" w:cs="Arial"/>
                <w:noProof/>
                <w:lang w:val="sr-Latn-CS"/>
              </w:rPr>
              <w:t>veterinu</w:t>
            </w:r>
            <w:r w:rsidR="00CA3EE7" w:rsidRPr="00A66763">
              <w:rPr>
                <w:rFonts w:ascii="Arial" w:hAnsi="Arial" w:cs="Arial"/>
                <w:noProof/>
                <w:lang w:val="sr-Latn-CS"/>
              </w:rPr>
              <w:t xml:space="preserve"> </w:t>
            </w:r>
            <w:r w:rsidRPr="00A66763">
              <w:rPr>
                <w:rFonts w:ascii="Arial" w:hAnsi="Arial" w:cs="Arial"/>
                <w:noProof/>
                <w:lang w:val="sr-Latn-CS"/>
              </w:rPr>
              <w:t>i</w:t>
            </w:r>
            <w:r w:rsidR="00CA3EE7" w:rsidRPr="00A66763">
              <w:rPr>
                <w:rFonts w:ascii="Arial" w:hAnsi="Arial" w:cs="Arial"/>
                <w:noProof/>
                <w:lang w:val="sr-Latn-CS"/>
              </w:rPr>
              <w:t xml:space="preserve"> </w:t>
            </w:r>
            <w:r w:rsidRPr="00A66763">
              <w:rPr>
                <w:rFonts w:ascii="Arial" w:hAnsi="Arial" w:cs="Arial"/>
                <w:noProof/>
                <w:lang w:val="sr-Latn-CS"/>
              </w:rPr>
              <w:t>fitosanitarne</w:t>
            </w:r>
            <w:r w:rsidR="00CA3EE7" w:rsidRPr="00A66763">
              <w:rPr>
                <w:rFonts w:ascii="Arial" w:hAnsi="Arial" w:cs="Arial"/>
                <w:noProof/>
                <w:lang w:val="sr-Latn-CS"/>
              </w:rPr>
              <w:t xml:space="preserve"> </w:t>
            </w:r>
            <w:r w:rsidRPr="00A66763">
              <w:rPr>
                <w:rFonts w:ascii="Arial" w:hAnsi="Arial" w:cs="Arial"/>
                <w:noProof/>
                <w:lang w:val="sr-Latn-CS"/>
              </w:rPr>
              <w:t>poslove</w:t>
            </w:r>
            <w:r w:rsidR="00370A2B" w:rsidRPr="00A66763">
              <w:rPr>
                <w:rFonts w:ascii="Arial" w:hAnsi="Arial" w:cs="Arial"/>
                <w:noProof/>
                <w:lang w:val="sr-Latn-CS"/>
              </w:rPr>
              <w:t xml:space="preserve">, </w:t>
            </w:r>
            <w:r w:rsidRPr="00A66763">
              <w:rPr>
                <w:rFonts w:ascii="Arial" w:hAnsi="Arial" w:cs="Arial"/>
                <w:noProof/>
                <w:lang w:val="sr-Latn-CS"/>
              </w:rPr>
              <w:t>uz</w:t>
            </w:r>
            <w:r w:rsidR="00370A2B" w:rsidRPr="00A66763">
              <w:rPr>
                <w:rFonts w:ascii="Arial" w:hAnsi="Arial" w:cs="Arial"/>
                <w:noProof/>
                <w:lang w:val="sr-Latn-CS"/>
              </w:rPr>
              <w:t xml:space="preserve"> </w:t>
            </w:r>
            <w:r w:rsidRPr="00A66763">
              <w:rPr>
                <w:rFonts w:ascii="Arial" w:hAnsi="Arial" w:cs="Arial"/>
                <w:noProof/>
                <w:lang w:val="sr-Latn-CS"/>
              </w:rPr>
              <w:t>priložen</w:t>
            </w:r>
            <w:r w:rsidR="00370A2B" w:rsidRPr="00A66763">
              <w:rPr>
                <w:rFonts w:ascii="Arial" w:hAnsi="Arial" w:cs="Arial"/>
                <w:noProof/>
                <w:lang w:val="sr-Latn-CS"/>
              </w:rPr>
              <w:t xml:space="preserve"> </w:t>
            </w:r>
            <w:r w:rsidRPr="00A66763">
              <w:rPr>
                <w:rFonts w:ascii="Arial" w:hAnsi="Arial" w:cs="Arial"/>
                <w:noProof/>
                <w:lang w:val="sr-Latn-CS"/>
              </w:rPr>
              <w:t>posjedovni</w:t>
            </w:r>
            <w:r w:rsidR="00370A2B" w:rsidRPr="00A66763">
              <w:rPr>
                <w:rFonts w:ascii="Arial" w:hAnsi="Arial" w:cs="Arial"/>
                <w:noProof/>
                <w:lang w:val="sr-Latn-CS"/>
              </w:rPr>
              <w:t xml:space="preserve"> </w:t>
            </w:r>
            <w:r w:rsidRPr="00A66763">
              <w:rPr>
                <w:rFonts w:ascii="Arial" w:hAnsi="Arial" w:cs="Arial"/>
                <w:noProof/>
                <w:lang w:val="sr-Latn-CS"/>
              </w:rPr>
              <w:t>list</w:t>
            </w:r>
            <w:r w:rsidR="00370A2B" w:rsidRPr="00A66763">
              <w:rPr>
                <w:rFonts w:ascii="Arial" w:hAnsi="Arial" w:cs="Arial"/>
                <w:noProof/>
                <w:lang w:val="sr-Latn-CS"/>
              </w:rPr>
              <w:t xml:space="preserve"> </w:t>
            </w:r>
            <w:r w:rsidRPr="00A66763">
              <w:rPr>
                <w:rFonts w:ascii="Arial" w:hAnsi="Arial" w:cs="Arial"/>
                <w:noProof/>
                <w:lang w:val="sr-Latn-CS"/>
              </w:rPr>
              <w:t>i</w:t>
            </w:r>
            <w:r w:rsidR="00370A2B" w:rsidRPr="00A66763">
              <w:rPr>
                <w:rFonts w:ascii="Arial" w:hAnsi="Arial" w:cs="Arial"/>
                <w:noProof/>
                <w:lang w:val="sr-Latn-CS"/>
              </w:rPr>
              <w:t xml:space="preserve"> </w:t>
            </w:r>
            <w:r w:rsidRPr="00A66763">
              <w:rPr>
                <w:rFonts w:ascii="Arial" w:hAnsi="Arial" w:cs="Arial"/>
                <w:noProof/>
                <w:lang w:val="sr-Latn-CS"/>
              </w:rPr>
              <w:t>ugovor</w:t>
            </w:r>
            <w:r w:rsidR="00370A2B" w:rsidRPr="00A66763">
              <w:rPr>
                <w:rFonts w:ascii="Arial" w:hAnsi="Arial" w:cs="Arial"/>
                <w:noProof/>
                <w:lang w:val="sr-Latn-CS"/>
              </w:rPr>
              <w:t xml:space="preserve"> </w:t>
            </w:r>
            <w:r w:rsidRPr="00A66763">
              <w:rPr>
                <w:rFonts w:ascii="Arial" w:hAnsi="Arial" w:cs="Arial"/>
                <w:noProof/>
                <w:lang w:val="sr-Latn-CS"/>
              </w:rPr>
              <w:t>o</w:t>
            </w:r>
            <w:r w:rsidR="00370A2B" w:rsidRPr="00A66763">
              <w:rPr>
                <w:rFonts w:ascii="Arial" w:hAnsi="Arial" w:cs="Arial"/>
                <w:noProof/>
                <w:lang w:val="sr-Latn-CS"/>
              </w:rPr>
              <w:t xml:space="preserve"> </w:t>
            </w:r>
            <w:r w:rsidRPr="00A66763">
              <w:rPr>
                <w:rFonts w:ascii="Arial" w:hAnsi="Arial" w:cs="Arial"/>
                <w:noProof/>
                <w:lang w:val="sr-Latn-CS"/>
              </w:rPr>
              <w:t>zakupu</w:t>
            </w:r>
            <w:r w:rsidR="00370A2B" w:rsidRPr="00A66763">
              <w:rPr>
                <w:rFonts w:ascii="Arial" w:hAnsi="Arial" w:cs="Arial"/>
                <w:noProof/>
                <w:lang w:val="sr-Latn-CS"/>
              </w:rPr>
              <w:t xml:space="preserve"> (</w:t>
            </w:r>
            <w:r w:rsidRPr="00A66763">
              <w:rPr>
                <w:rFonts w:ascii="Arial" w:hAnsi="Arial" w:cs="Arial"/>
                <w:noProof/>
                <w:lang w:val="sr-Latn-CS"/>
              </w:rPr>
              <w:t>ukoliko</w:t>
            </w:r>
            <w:r w:rsidR="00370A2B" w:rsidRPr="00A66763">
              <w:rPr>
                <w:rFonts w:ascii="Arial" w:hAnsi="Arial" w:cs="Arial"/>
                <w:noProof/>
                <w:lang w:val="sr-Latn-CS"/>
              </w:rPr>
              <w:t xml:space="preserve"> </w:t>
            </w:r>
            <w:r w:rsidRPr="00A66763">
              <w:rPr>
                <w:rFonts w:ascii="Arial" w:hAnsi="Arial" w:cs="Arial"/>
                <w:noProof/>
                <w:lang w:val="sr-Latn-CS"/>
              </w:rPr>
              <w:t>je</w:t>
            </w:r>
            <w:r w:rsidR="00370A2B" w:rsidRPr="00A66763">
              <w:rPr>
                <w:rFonts w:ascii="Arial" w:hAnsi="Arial" w:cs="Arial"/>
                <w:noProof/>
                <w:lang w:val="sr-Latn-CS"/>
              </w:rPr>
              <w:t xml:space="preserve"> </w:t>
            </w:r>
            <w:r w:rsidRPr="00A66763">
              <w:rPr>
                <w:rFonts w:ascii="Arial" w:hAnsi="Arial" w:cs="Arial"/>
                <w:noProof/>
                <w:lang w:val="sr-Latn-CS"/>
              </w:rPr>
              <w:t>zemljište</w:t>
            </w:r>
            <w:r w:rsidR="00370A2B" w:rsidRPr="00A66763">
              <w:rPr>
                <w:rFonts w:ascii="Arial" w:hAnsi="Arial" w:cs="Arial"/>
                <w:noProof/>
                <w:lang w:val="sr-Latn-CS"/>
              </w:rPr>
              <w:t xml:space="preserve"> </w:t>
            </w:r>
            <w:r w:rsidRPr="00A66763">
              <w:rPr>
                <w:rFonts w:ascii="Arial" w:hAnsi="Arial" w:cs="Arial"/>
                <w:noProof/>
                <w:lang w:val="sr-Latn-CS"/>
              </w:rPr>
              <w:t>pod</w:t>
            </w:r>
            <w:r w:rsidR="00370A2B" w:rsidRPr="00A66763">
              <w:rPr>
                <w:rFonts w:ascii="Arial" w:hAnsi="Arial" w:cs="Arial"/>
                <w:noProof/>
                <w:lang w:val="sr-Latn-CS"/>
              </w:rPr>
              <w:t xml:space="preserve"> </w:t>
            </w:r>
            <w:r w:rsidRPr="00A66763">
              <w:rPr>
                <w:rFonts w:ascii="Arial" w:hAnsi="Arial" w:cs="Arial"/>
                <w:noProof/>
                <w:lang w:val="sr-Latn-CS"/>
              </w:rPr>
              <w:t>zakupom</w:t>
            </w:r>
            <w:r w:rsidR="00370A2B" w:rsidRPr="00A66763">
              <w:rPr>
                <w:rFonts w:ascii="Arial" w:hAnsi="Arial" w:cs="Arial"/>
                <w:noProof/>
                <w:lang w:val="sr-Latn-CS"/>
              </w:rPr>
              <w:t xml:space="preserve">).  </w:t>
            </w:r>
            <w:r w:rsidRPr="00A66763">
              <w:rPr>
                <w:rFonts w:ascii="Arial" w:hAnsi="Arial" w:cs="Arial"/>
                <w:noProof/>
                <w:lang w:val="sr-Latn-CS"/>
              </w:rPr>
              <w:t>Podršku</w:t>
            </w:r>
            <w:r w:rsidR="00E14846" w:rsidRPr="00A66763">
              <w:rPr>
                <w:rFonts w:ascii="Arial" w:hAnsi="Arial" w:cs="Arial"/>
                <w:noProof/>
                <w:lang w:val="sr-Latn-CS"/>
              </w:rPr>
              <w:t xml:space="preserve"> </w:t>
            </w:r>
            <w:r w:rsidRPr="00A66763">
              <w:rPr>
                <w:rFonts w:ascii="Arial" w:hAnsi="Arial" w:cs="Arial"/>
                <w:noProof/>
                <w:lang w:val="sr-Latn-CS"/>
              </w:rPr>
              <w:t>je</w:t>
            </w:r>
            <w:r w:rsidR="00E14846" w:rsidRPr="00A66763">
              <w:rPr>
                <w:rFonts w:ascii="Arial" w:hAnsi="Arial" w:cs="Arial"/>
                <w:noProof/>
                <w:lang w:val="sr-Latn-CS"/>
              </w:rPr>
              <w:t xml:space="preserve"> </w:t>
            </w:r>
            <w:r w:rsidRPr="00A66763">
              <w:rPr>
                <w:rFonts w:ascii="Arial" w:hAnsi="Arial" w:cs="Arial"/>
                <w:noProof/>
                <w:lang w:val="sr-Latn-CS"/>
              </w:rPr>
              <w:t>moguće</w:t>
            </w:r>
            <w:r w:rsidR="008B39E1" w:rsidRPr="00A66763">
              <w:rPr>
                <w:rFonts w:ascii="Arial" w:hAnsi="Arial" w:cs="Arial"/>
                <w:noProof/>
                <w:lang w:val="sr-Latn-CS"/>
              </w:rPr>
              <w:t xml:space="preserve"> </w:t>
            </w:r>
            <w:r w:rsidRPr="00A66763">
              <w:rPr>
                <w:rFonts w:ascii="Arial" w:hAnsi="Arial" w:cs="Arial"/>
                <w:noProof/>
                <w:lang w:val="sr-Latn-CS"/>
              </w:rPr>
              <w:t>ostvariti</w:t>
            </w:r>
            <w:r w:rsidR="008B39E1" w:rsidRPr="00A66763">
              <w:rPr>
                <w:rFonts w:ascii="Arial" w:hAnsi="Arial" w:cs="Arial"/>
                <w:noProof/>
                <w:lang w:val="sr-Latn-CS"/>
              </w:rPr>
              <w:t xml:space="preserve"> </w:t>
            </w:r>
            <w:r w:rsidRPr="00A66763">
              <w:rPr>
                <w:rFonts w:ascii="Arial" w:hAnsi="Arial" w:cs="Arial"/>
                <w:noProof/>
                <w:lang w:val="sr-Latn-CS"/>
              </w:rPr>
              <w:t>isključivo</w:t>
            </w:r>
            <w:r w:rsidR="008B39E1" w:rsidRPr="00A66763">
              <w:rPr>
                <w:rFonts w:ascii="Arial" w:hAnsi="Arial" w:cs="Arial"/>
                <w:noProof/>
                <w:lang w:val="sr-Latn-CS"/>
              </w:rPr>
              <w:t xml:space="preserve"> </w:t>
            </w:r>
            <w:r w:rsidRPr="00A66763">
              <w:rPr>
                <w:rFonts w:ascii="Arial" w:hAnsi="Arial" w:cs="Arial"/>
                <w:noProof/>
                <w:lang w:val="sr-Latn-CS"/>
              </w:rPr>
              <w:t>za</w:t>
            </w:r>
            <w:r w:rsidR="008B39E1" w:rsidRPr="00A66763">
              <w:rPr>
                <w:rFonts w:ascii="Arial" w:hAnsi="Arial" w:cs="Arial"/>
                <w:noProof/>
                <w:lang w:val="sr-Latn-CS"/>
              </w:rPr>
              <w:t xml:space="preserve"> </w:t>
            </w:r>
            <w:r w:rsidRPr="00A66763">
              <w:rPr>
                <w:rFonts w:ascii="Arial" w:hAnsi="Arial" w:cs="Arial"/>
                <w:noProof/>
                <w:lang w:val="sr-Latn-CS"/>
              </w:rPr>
              <w:t>novu</w:t>
            </w:r>
            <w:r w:rsidR="008B39E1" w:rsidRPr="00A66763">
              <w:rPr>
                <w:rFonts w:ascii="Arial" w:hAnsi="Arial" w:cs="Arial"/>
                <w:noProof/>
                <w:lang w:val="sr-Latn-CS"/>
              </w:rPr>
              <w:t xml:space="preserve"> </w:t>
            </w:r>
            <w:r w:rsidRPr="00A66763">
              <w:rPr>
                <w:rFonts w:ascii="Arial" w:hAnsi="Arial" w:cs="Arial"/>
                <w:noProof/>
                <w:lang w:val="sr-Latn-CS"/>
              </w:rPr>
              <w:t>opremu</w:t>
            </w:r>
            <w:r w:rsidR="008B39E1" w:rsidRPr="00A66763">
              <w:rPr>
                <w:rFonts w:ascii="Arial" w:hAnsi="Arial" w:cs="Arial"/>
                <w:noProof/>
                <w:lang w:val="sr-Latn-CS"/>
              </w:rPr>
              <w:t xml:space="preserve">, </w:t>
            </w:r>
            <w:r w:rsidRPr="00A66763">
              <w:rPr>
                <w:rFonts w:ascii="Arial" w:hAnsi="Arial" w:cs="Arial"/>
                <w:noProof/>
                <w:lang w:val="sr-Latn-CS"/>
              </w:rPr>
              <w:t>koja</w:t>
            </w:r>
            <w:r w:rsidR="008B39E1" w:rsidRPr="00A66763">
              <w:rPr>
                <w:rFonts w:ascii="Arial" w:hAnsi="Arial" w:cs="Arial"/>
                <w:noProof/>
                <w:lang w:val="sr-Latn-CS"/>
              </w:rPr>
              <w:t xml:space="preserve"> </w:t>
            </w:r>
            <w:r w:rsidRPr="00A66763">
              <w:rPr>
                <w:rFonts w:ascii="Arial" w:hAnsi="Arial" w:cs="Arial"/>
                <w:noProof/>
                <w:lang w:val="sr-Latn-CS"/>
              </w:rPr>
              <w:t>je</w:t>
            </w:r>
            <w:r w:rsidR="008B39E1" w:rsidRPr="00A66763">
              <w:rPr>
                <w:rFonts w:ascii="Arial" w:hAnsi="Arial" w:cs="Arial"/>
                <w:noProof/>
                <w:lang w:val="sr-Latn-CS"/>
              </w:rPr>
              <w:t xml:space="preserve"> </w:t>
            </w:r>
            <w:r w:rsidRPr="00A66763">
              <w:rPr>
                <w:rFonts w:ascii="Arial" w:hAnsi="Arial" w:cs="Arial"/>
                <w:noProof/>
                <w:lang w:val="sr-Latn-CS"/>
              </w:rPr>
              <w:t>nabavljena</w:t>
            </w:r>
            <w:r w:rsidR="008B39E1" w:rsidRPr="00A66763">
              <w:rPr>
                <w:rFonts w:ascii="Arial" w:hAnsi="Arial" w:cs="Arial"/>
                <w:noProof/>
                <w:lang w:val="sr-Latn-CS"/>
              </w:rPr>
              <w:t xml:space="preserve"> </w:t>
            </w:r>
            <w:r w:rsidRPr="00A66763">
              <w:rPr>
                <w:rFonts w:ascii="Arial" w:hAnsi="Arial" w:cs="Arial"/>
                <w:noProof/>
                <w:lang w:val="sr-Latn-CS"/>
              </w:rPr>
              <w:t>i</w:t>
            </w:r>
            <w:r w:rsidR="008B39E1" w:rsidRPr="00A66763">
              <w:rPr>
                <w:rFonts w:ascii="Arial" w:hAnsi="Arial" w:cs="Arial"/>
                <w:noProof/>
                <w:lang w:val="sr-Latn-CS"/>
              </w:rPr>
              <w:t xml:space="preserve"> </w:t>
            </w:r>
            <w:r w:rsidRPr="00A66763">
              <w:rPr>
                <w:rFonts w:ascii="Arial" w:hAnsi="Arial" w:cs="Arial"/>
                <w:noProof/>
                <w:lang w:val="sr-Latn-CS"/>
              </w:rPr>
              <w:t>plaćena</w:t>
            </w:r>
            <w:r w:rsidR="008B39E1" w:rsidRPr="00A66763">
              <w:rPr>
                <w:rFonts w:ascii="Arial" w:hAnsi="Arial" w:cs="Arial"/>
                <w:noProof/>
                <w:lang w:val="sr-Latn-CS"/>
              </w:rPr>
              <w:t xml:space="preserve"> </w:t>
            </w:r>
            <w:r w:rsidRPr="00A66763">
              <w:rPr>
                <w:rFonts w:ascii="Arial" w:hAnsi="Arial" w:cs="Arial"/>
                <w:noProof/>
                <w:lang w:val="sr-Latn-CS"/>
              </w:rPr>
              <w:t>u</w:t>
            </w:r>
            <w:r w:rsidR="008B39E1" w:rsidRPr="00A66763">
              <w:rPr>
                <w:rFonts w:ascii="Arial" w:hAnsi="Arial" w:cs="Arial"/>
                <w:noProof/>
                <w:lang w:val="sr-Latn-CS"/>
              </w:rPr>
              <w:t xml:space="preserve"> </w:t>
            </w:r>
            <w:r w:rsidRPr="00A66763">
              <w:rPr>
                <w:rFonts w:ascii="Arial" w:hAnsi="Arial" w:cs="Arial"/>
                <w:noProof/>
                <w:lang w:val="sr-Latn-CS"/>
              </w:rPr>
              <w:t>skladu</w:t>
            </w:r>
            <w:r w:rsidR="008B39E1" w:rsidRPr="00A66763">
              <w:rPr>
                <w:rFonts w:ascii="Arial" w:hAnsi="Arial" w:cs="Arial"/>
                <w:noProof/>
                <w:lang w:val="sr-Latn-CS"/>
              </w:rPr>
              <w:t xml:space="preserve"> </w:t>
            </w:r>
            <w:r w:rsidRPr="00A66763">
              <w:rPr>
                <w:rFonts w:ascii="Arial" w:hAnsi="Arial" w:cs="Arial"/>
                <w:noProof/>
                <w:lang w:val="sr-Latn-CS"/>
              </w:rPr>
              <w:t>sa</w:t>
            </w:r>
            <w:r w:rsidR="008B39E1" w:rsidRPr="00A66763">
              <w:rPr>
                <w:rFonts w:ascii="Arial" w:hAnsi="Arial" w:cs="Arial"/>
                <w:noProof/>
                <w:lang w:val="sr-Latn-CS"/>
              </w:rPr>
              <w:t xml:space="preserve"> </w:t>
            </w:r>
            <w:r w:rsidRPr="00A66763">
              <w:rPr>
                <w:rFonts w:ascii="Arial" w:hAnsi="Arial" w:cs="Arial"/>
                <w:noProof/>
                <w:lang w:val="sr-Latn-CS"/>
              </w:rPr>
              <w:t>ovom</w:t>
            </w:r>
            <w:r w:rsidR="008B39E1" w:rsidRPr="00A66763">
              <w:rPr>
                <w:rFonts w:ascii="Arial" w:hAnsi="Arial" w:cs="Arial"/>
                <w:noProof/>
                <w:lang w:val="sr-Latn-CS"/>
              </w:rPr>
              <w:t xml:space="preserve"> </w:t>
            </w:r>
            <w:r w:rsidRPr="00A66763">
              <w:rPr>
                <w:rFonts w:ascii="Arial" w:hAnsi="Arial" w:cs="Arial"/>
                <w:noProof/>
                <w:lang w:val="sr-Latn-CS"/>
              </w:rPr>
              <w:t>mjerom</w:t>
            </w:r>
            <w:r w:rsidR="008B39E1" w:rsidRPr="00A66763">
              <w:rPr>
                <w:rFonts w:ascii="Arial" w:hAnsi="Arial" w:cs="Arial"/>
                <w:noProof/>
                <w:lang w:val="sr-Latn-CS"/>
              </w:rPr>
              <w:t xml:space="preserve"> </w:t>
            </w:r>
            <w:r w:rsidRPr="00A66763">
              <w:rPr>
                <w:rFonts w:ascii="Arial" w:hAnsi="Arial" w:cs="Arial"/>
                <w:noProof/>
                <w:lang w:val="sr-Latn-CS"/>
              </w:rPr>
              <w:t>u</w:t>
            </w:r>
            <w:r w:rsidR="008B39E1" w:rsidRPr="00A66763">
              <w:rPr>
                <w:rFonts w:ascii="Arial" w:hAnsi="Arial" w:cs="Arial"/>
                <w:noProof/>
                <w:lang w:val="sr-Latn-CS"/>
              </w:rPr>
              <w:t xml:space="preserve"> </w:t>
            </w:r>
            <w:r w:rsidRPr="00A66763">
              <w:rPr>
                <w:rFonts w:ascii="Arial" w:hAnsi="Arial" w:cs="Arial"/>
                <w:noProof/>
                <w:lang w:val="sr-Latn-CS"/>
              </w:rPr>
              <w:t>tekućoj</w:t>
            </w:r>
            <w:r w:rsidR="008B39E1" w:rsidRPr="00A66763">
              <w:rPr>
                <w:rFonts w:ascii="Arial" w:hAnsi="Arial" w:cs="Arial"/>
                <w:noProof/>
                <w:lang w:val="sr-Latn-CS"/>
              </w:rPr>
              <w:t xml:space="preserve"> </w:t>
            </w:r>
            <w:r w:rsidRPr="00A66763">
              <w:rPr>
                <w:rFonts w:ascii="Arial" w:hAnsi="Arial" w:cs="Arial"/>
                <w:noProof/>
                <w:lang w:val="sr-Latn-CS"/>
              </w:rPr>
              <w:t>godini</w:t>
            </w:r>
            <w:r w:rsidR="008B39E1" w:rsidRPr="00A66763">
              <w:rPr>
                <w:rFonts w:ascii="Arial" w:hAnsi="Arial" w:cs="Arial"/>
                <w:noProof/>
                <w:lang w:val="sr-Latn-CS"/>
              </w:rPr>
              <w:t xml:space="preserve"> </w:t>
            </w:r>
            <w:r w:rsidRPr="00A66763">
              <w:rPr>
                <w:rFonts w:ascii="Arial" w:hAnsi="Arial" w:cs="Arial"/>
                <w:noProof/>
                <w:lang w:val="sr-Latn-CS"/>
              </w:rPr>
              <w:t>do</w:t>
            </w:r>
            <w:r w:rsidR="008B39E1" w:rsidRPr="00A66763">
              <w:rPr>
                <w:rFonts w:ascii="Arial" w:hAnsi="Arial" w:cs="Arial"/>
                <w:noProof/>
                <w:lang w:val="sr-Latn-CS"/>
              </w:rPr>
              <w:t xml:space="preserve"> </w:t>
            </w:r>
            <w:r w:rsidRPr="00A66763">
              <w:rPr>
                <w:rFonts w:ascii="Arial" w:hAnsi="Arial" w:cs="Arial"/>
                <w:noProof/>
                <w:lang w:val="sr-Latn-CS"/>
              </w:rPr>
              <w:t>zaključenja</w:t>
            </w:r>
            <w:r w:rsidR="008B39E1" w:rsidRPr="00A66763">
              <w:rPr>
                <w:rFonts w:ascii="Arial" w:hAnsi="Arial" w:cs="Arial"/>
                <w:noProof/>
                <w:lang w:val="sr-Latn-CS"/>
              </w:rPr>
              <w:t xml:space="preserve"> </w:t>
            </w:r>
            <w:r w:rsidRPr="00A66763">
              <w:rPr>
                <w:rFonts w:ascii="Arial" w:hAnsi="Arial" w:cs="Arial"/>
                <w:noProof/>
                <w:lang w:val="sr-Latn-CS"/>
              </w:rPr>
              <w:t>Javnog</w:t>
            </w:r>
            <w:r w:rsidR="008B39E1" w:rsidRPr="00A66763">
              <w:rPr>
                <w:rFonts w:ascii="Arial" w:hAnsi="Arial" w:cs="Arial"/>
                <w:noProof/>
                <w:lang w:val="sr-Latn-CS"/>
              </w:rPr>
              <w:t xml:space="preserve"> </w:t>
            </w:r>
            <w:r w:rsidRPr="00A66763">
              <w:rPr>
                <w:rFonts w:ascii="Arial" w:hAnsi="Arial" w:cs="Arial"/>
                <w:noProof/>
                <w:lang w:val="sr-Latn-CS"/>
              </w:rPr>
              <w:t>poziva</w:t>
            </w:r>
            <w:r w:rsidR="008B39E1" w:rsidRPr="00A66763">
              <w:rPr>
                <w:rFonts w:ascii="Arial" w:hAnsi="Arial" w:cs="Arial"/>
                <w:noProof/>
                <w:lang w:val="sr-Latn-CS"/>
              </w:rPr>
              <w:t>.</w:t>
            </w:r>
            <w:r w:rsidR="00C7160C" w:rsidRPr="00A66763">
              <w:rPr>
                <w:rFonts w:ascii="Arial" w:hAnsi="Arial" w:cs="Arial"/>
                <w:noProof/>
                <w:lang w:val="sr-Latn-CS"/>
              </w:rPr>
              <w:t xml:space="preserve"> </w:t>
            </w:r>
            <w:r w:rsidR="00EF3EAB" w:rsidRPr="00A66763">
              <w:rPr>
                <w:rFonts w:ascii="Arial" w:hAnsi="Arial" w:cs="Arial"/>
                <w:noProof/>
                <w:lang w:val="sr-Latn-CS"/>
              </w:rPr>
              <w:t xml:space="preserve"> </w:t>
            </w:r>
            <w:r w:rsidRPr="00A66763">
              <w:rPr>
                <w:rFonts w:ascii="Arial" w:hAnsi="Arial" w:cs="Arial"/>
                <w:noProof/>
                <w:lang w:val="sr-Latn-CS"/>
              </w:rPr>
              <w:t>Potrebno</w:t>
            </w:r>
            <w:r w:rsidR="00EF3EAB" w:rsidRPr="00A66763">
              <w:rPr>
                <w:rFonts w:ascii="Arial" w:hAnsi="Arial" w:cs="Arial"/>
                <w:noProof/>
                <w:lang w:val="sr-Latn-CS"/>
              </w:rPr>
              <w:t xml:space="preserve"> </w:t>
            </w:r>
            <w:r w:rsidRPr="00A66763">
              <w:rPr>
                <w:rFonts w:ascii="Arial" w:hAnsi="Arial" w:cs="Arial"/>
                <w:noProof/>
                <w:lang w:val="sr-Latn-CS"/>
              </w:rPr>
              <w:t>je</w:t>
            </w:r>
            <w:r w:rsidR="00EF3EAB" w:rsidRPr="00A66763">
              <w:rPr>
                <w:rFonts w:ascii="Arial" w:hAnsi="Arial" w:cs="Arial"/>
                <w:noProof/>
                <w:lang w:val="sr-Latn-CS"/>
              </w:rPr>
              <w:t xml:space="preserve"> </w:t>
            </w:r>
            <w:r w:rsidRPr="00A66763">
              <w:rPr>
                <w:rFonts w:ascii="Arial" w:hAnsi="Arial" w:cs="Arial"/>
                <w:noProof/>
                <w:lang w:val="sr-Latn-CS"/>
              </w:rPr>
              <w:t>dostaviti</w:t>
            </w:r>
            <w:r w:rsidR="0000449C" w:rsidRPr="00A66763">
              <w:rPr>
                <w:rFonts w:ascii="Arial" w:hAnsi="Arial" w:cs="Arial"/>
                <w:noProof/>
                <w:lang w:val="sr-Latn-CS"/>
              </w:rPr>
              <w:t>:</w:t>
            </w:r>
            <w:r w:rsidR="00EF3EAB" w:rsidRPr="00A66763">
              <w:rPr>
                <w:rFonts w:ascii="Arial" w:hAnsi="Arial" w:cs="Arial"/>
                <w:noProof/>
                <w:lang w:val="sr-Latn-CS"/>
              </w:rPr>
              <w:t xml:space="preserve"> </w:t>
            </w:r>
            <w:r w:rsidR="00EB185E" w:rsidRPr="00A66763">
              <w:rPr>
                <w:rFonts w:ascii="Arial" w:hAnsi="Arial" w:cs="Arial"/>
                <w:noProof/>
                <w:lang w:val="sr-Latn-CS"/>
              </w:rPr>
              <w:t xml:space="preserve"> </w:t>
            </w:r>
            <w:r w:rsidRPr="00A66763">
              <w:rPr>
                <w:rFonts w:ascii="Arial" w:hAnsi="Arial" w:cs="Arial"/>
                <w:noProof/>
                <w:lang w:val="sr-Latn-CS"/>
              </w:rPr>
              <w:t>posjedovni</w:t>
            </w:r>
            <w:r w:rsidR="00EB185E" w:rsidRPr="00A66763">
              <w:rPr>
                <w:rFonts w:ascii="Arial" w:hAnsi="Arial" w:cs="Arial"/>
                <w:noProof/>
                <w:lang w:val="sr-Latn-CS"/>
              </w:rPr>
              <w:t xml:space="preserve"> </w:t>
            </w:r>
            <w:r w:rsidRPr="00A66763">
              <w:rPr>
                <w:rFonts w:ascii="Arial" w:hAnsi="Arial" w:cs="Arial"/>
                <w:noProof/>
                <w:lang w:val="sr-Latn-CS"/>
              </w:rPr>
              <w:t>list</w:t>
            </w:r>
            <w:r w:rsidR="00EB185E" w:rsidRPr="00A66763">
              <w:rPr>
                <w:rFonts w:ascii="Arial" w:hAnsi="Arial" w:cs="Arial"/>
                <w:noProof/>
                <w:lang w:val="sr-Latn-CS"/>
              </w:rPr>
              <w:t xml:space="preserve"> </w:t>
            </w:r>
            <w:r w:rsidR="0000449C" w:rsidRPr="00A66763">
              <w:rPr>
                <w:rFonts w:ascii="Arial" w:hAnsi="Arial" w:cs="Arial"/>
                <w:noProof/>
                <w:lang w:val="sr-Latn-CS"/>
              </w:rPr>
              <w:t>,</w:t>
            </w:r>
            <w:r w:rsidR="00EB185E" w:rsidRPr="00A66763">
              <w:rPr>
                <w:rFonts w:ascii="Arial" w:hAnsi="Arial" w:cs="Arial"/>
                <w:noProof/>
                <w:lang w:val="sr-Latn-CS"/>
              </w:rPr>
              <w:t xml:space="preserve"> </w:t>
            </w:r>
            <w:r w:rsidRPr="00A66763">
              <w:rPr>
                <w:rFonts w:ascii="Arial" w:hAnsi="Arial" w:cs="Arial"/>
                <w:noProof/>
                <w:lang w:val="sr-Latn-CS"/>
              </w:rPr>
              <w:t>dokaze</w:t>
            </w:r>
            <w:r w:rsidR="00EF3EAB" w:rsidRPr="00A66763">
              <w:rPr>
                <w:rFonts w:ascii="Arial" w:hAnsi="Arial" w:cs="Arial"/>
                <w:noProof/>
                <w:lang w:val="sr-Latn-CS"/>
              </w:rPr>
              <w:t xml:space="preserve"> </w:t>
            </w:r>
            <w:r w:rsidRPr="00A66763">
              <w:rPr>
                <w:rFonts w:ascii="Arial" w:hAnsi="Arial" w:cs="Arial"/>
                <w:noProof/>
                <w:lang w:val="sr-Latn-CS"/>
              </w:rPr>
              <w:t>o</w:t>
            </w:r>
            <w:r w:rsidR="00EF3EAB" w:rsidRPr="00A66763">
              <w:rPr>
                <w:rFonts w:ascii="Arial" w:hAnsi="Arial" w:cs="Arial"/>
                <w:noProof/>
                <w:lang w:val="sr-Latn-CS"/>
              </w:rPr>
              <w:t xml:space="preserve"> </w:t>
            </w:r>
            <w:r w:rsidRPr="00A66763">
              <w:rPr>
                <w:rFonts w:ascii="Arial" w:hAnsi="Arial" w:cs="Arial"/>
                <w:noProof/>
                <w:lang w:val="sr-Latn-CS"/>
              </w:rPr>
              <w:t>plaćanju</w:t>
            </w:r>
            <w:r w:rsidR="0000449C" w:rsidRPr="00A66763">
              <w:rPr>
                <w:rFonts w:ascii="Arial" w:hAnsi="Arial" w:cs="Arial"/>
                <w:noProof/>
                <w:lang w:val="sr-Latn-CS"/>
              </w:rPr>
              <w:t xml:space="preserve"> </w:t>
            </w:r>
            <w:r w:rsidRPr="00A66763">
              <w:rPr>
                <w:rFonts w:ascii="Arial" w:hAnsi="Arial" w:cs="Arial"/>
                <w:noProof/>
                <w:lang w:val="sr-Latn-CS"/>
              </w:rPr>
              <w:t>opreme</w:t>
            </w:r>
            <w:r w:rsidR="0000449C" w:rsidRPr="00A66763">
              <w:rPr>
                <w:rFonts w:ascii="Arial" w:hAnsi="Arial" w:cs="Arial"/>
                <w:noProof/>
                <w:lang w:val="sr-Latn-CS"/>
              </w:rPr>
              <w:t xml:space="preserve"> </w:t>
            </w:r>
            <w:r w:rsidRPr="00A66763">
              <w:rPr>
                <w:rFonts w:ascii="Arial" w:hAnsi="Arial" w:cs="Arial"/>
                <w:noProof/>
                <w:lang w:val="sr-Latn-CS"/>
              </w:rPr>
              <w:t>i</w:t>
            </w:r>
            <w:r w:rsidR="0007018C" w:rsidRPr="00A66763">
              <w:rPr>
                <w:rFonts w:ascii="Arial" w:hAnsi="Arial" w:cs="Arial"/>
                <w:noProof/>
                <w:lang w:val="sr-Latn-CS"/>
              </w:rPr>
              <w:t xml:space="preserve"> </w:t>
            </w:r>
            <w:r w:rsidRPr="00A66763">
              <w:rPr>
                <w:rFonts w:ascii="Arial" w:hAnsi="Arial" w:cs="Arial"/>
                <w:noProof/>
                <w:lang w:val="sr-Latn-CS"/>
              </w:rPr>
              <w:t>materijala</w:t>
            </w:r>
            <w:r w:rsidR="0007018C" w:rsidRPr="00A66763">
              <w:rPr>
                <w:rFonts w:ascii="Arial" w:hAnsi="Arial" w:cs="Arial"/>
                <w:noProof/>
                <w:lang w:val="sr-Latn-CS"/>
              </w:rPr>
              <w:t xml:space="preserve"> </w:t>
            </w:r>
            <w:r w:rsidRPr="00A66763">
              <w:rPr>
                <w:rFonts w:ascii="Arial" w:hAnsi="Arial" w:cs="Arial"/>
                <w:noProof/>
                <w:lang w:val="sr-Latn-CS"/>
              </w:rPr>
              <w:t>utrošenog</w:t>
            </w:r>
            <w:r w:rsidR="0007018C" w:rsidRPr="00A66763">
              <w:rPr>
                <w:rFonts w:ascii="Arial" w:hAnsi="Arial" w:cs="Arial"/>
                <w:noProof/>
                <w:lang w:val="sr-Latn-CS"/>
              </w:rPr>
              <w:t xml:space="preserve"> </w:t>
            </w:r>
            <w:r w:rsidRPr="00A66763">
              <w:rPr>
                <w:rFonts w:ascii="Arial" w:hAnsi="Arial" w:cs="Arial"/>
                <w:noProof/>
                <w:lang w:val="sr-Latn-CS"/>
              </w:rPr>
              <w:t>za</w:t>
            </w:r>
            <w:r w:rsidR="0007018C" w:rsidRPr="00A66763">
              <w:rPr>
                <w:rFonts w:ascii="Arial" w:hAnsi="Arial" w:cs="Arial"/>
                <w:noProof/>
                <w:lang w:val="sr-Latn-CS"/>
              </w:rPr>
              <w:t xml:space="preserve"> </w:t>
            </w:r>
            <w:r w:rsidRPr="00A66763">
              <w:rPr>
                <w:rFonts w:ascii="Arial" w:hAnsi="Arial" w:cs="Arial"/>
                <w:noProof/>
                <w:lang w:val="sr-Latn-CS"/>
              </w:rPr>
              <w:t>adaptaciju</w:t>
            </w:r>
            <w:r w:rsidR="0007018C" w:rsidRPr="00A66763">
              <w:rPr>
                <w:rFonts w:ascii="Arial" w:hAnsi="Arial" w:cs="Arial"/>
                <w:noProof/>
                <w:lang w:val="sr-Latn-CS"/>
              </w:rPr>
              <w:t xml:space="preserve"> </w:t>
            </w:r>
            <w:r w:rsidRPr="00A66763">
              <w:rPr>
                <w:rFonts w:ascii="Arial" w:hAnsi="Arial" w:cs="Arial"/>
                <w:noProof/>
                <w:lang w:val="sr-Latn-CS"/>
              </w:rPr>
              <w:t>objekata</w:t>
            </w:r>
            <w:r w:rsidR="00EF3EAB" w:rsidRPr="00A66763">
              <w:rPr>
                <w:rFonts w:ascii="Arial" w:hAnsi="Arial" w:cs="Arial"/>
                <w:noProof/>
                <w:lang w:val="sr-Latn-CS"/>
              </w:rPr>
              <w:t xml:space="preserve"> </w:t>
            </w:r>
            <w:r w:rsidRPr="00A66763">
              <w:rPr>
                <w:rFonts w:ascii="Arial" w:hAnsi="Arial" w:cs="Arial"/>
                <w:noProof/>
                <w:lang w:val="sr-Latn-CS"/>
              </w:rPr>
              <w:t>od</w:t>
            </w:r>
            <w:r w:rsidR="00EF3EAB" w:rsidRPr="00A66763">
              <w:rPr>
                <w:rFonts w:ascii="Arial" w:hAnsi="Arial" w:cs="Arial"/>
                <w:noProof/>
                <w:lang w:val="sr-Latn-CS"/>
              </w:rPr>
              <w:t xml:space="preserve"> </w:t>
            </w:r>
            <w:r w:rsidRPr="00A66763">
              <w:rPr>
                <w:rFonts w:ascii="Arial" w:hAnsi="Arial" w:cs="Arial"/>
                <w:noProof/>
                <w:lang w:val="sr-Latn-CS"/>
              </w:rPr>
              <w:t>strane</w:t>
            </w:r>
            <w:r w:rsidR="00EF3EAB" w:rsidRPr="00A66763">
              <w:rPr>
                <w:rFonts w:ascii="Arial" w:hAnsi="Arial" w:cs="Arial"/>
                <w:noProof/>
                <w:lang w:val="sr-Latn-CS"/>
              </w:rPr>
              <w:t xml:space="preserve"> </w:t>
            </w:r>
            <w:r w:rsidRPr="00A66763">
              <w:rPr>
                <w:rFonts w:ascii="Arial" w:hAnsi="Arial" w:cs="Arial"/>
                <w:noProof/>
                <w:lang w:val="sr-Latn-CS"/>
              </w:rPr>
              <w:t>podnosioca</w:t>
            </w:r>
            <w:r w:rsidR="00EF3EAB" w:rsidRPr="00A66763">
              <w:rPr>
                <w:rFonts w:ascii="Arial" w:hAnsi="Arial" w:cs="Arial"/>
                <w:noProof/>
                <w:lang w:val="sr-Latn-CS"/>
              </w:rPr>
              <w:t xml:space="preserve"> </w:t>
            </w:r>
            <w:r w:rsidRPr="00A66763">
              <w:rPr>
                <w:rFonts w:ascii="Arial" w:hAnsi="Arial" w:cs="Arial"/>
                <w:noProof/>
                <w:lang w:val="sr-Latn-CS"/>
              </w:rPr>
              <w:t>zahtjeva</w:t>
            </w:r>
            <w:r w:rsidR="00E24D23" w:rsidRPr="00A66763">
              <w:rPr>
                <w:rFonts w:ascii="Arial" w:hAnsi="Arial" w:cs="Arial"/>
                <w:noProof/>
                <w:lang w:val="sr-Latn-CS"/>
              </w:rPr>
              <w:t xml:space="preserve"> (</w:t>
            </w:r>
            <w:r w:rsidRPr="00A66763">
              <w:rPr>
                <w:rFonts w:ascii="Arial" w:hAnsi="Arial" w:cs="Arial"/>
                <w:noProof/>
                <w:lang w:val="sr-Latn-CS"/>
              </w:rPr>
              <w:t>originalna</w:t>
            </w:r>
            <w:r w:rsidR="00E24D23" w:rsidRPr="00A66763">
              <w:rPr>
                <w:rFonts w:ascii="Arial" w:hAnsi="Arial" w:cs="Arial"/>
                <w:noProof/>
                <w:lang w:val="sr-Latn-CS"/>
              </w:rPr>
              <w:t xml:space="preserve"> </w:t>
            </w:r>
            <w:r w:rsidRPr="00A66763">
              <w:rPr>
                <w:rFonts w:ascii="Arial" w:hAnsi="Arial" w:cs="Arial"/>
                <w:noProof/>
                <w:lang w:val="sr-Latn-CS"/>
              </w:rPr>
              <w:t>faktura</w:t>
            </w:r>
            <w:r w:rsidR="00E24D23" w:rsidRPr="00A66763">
              <w:rPr>
                <w:rFonts w:ascii="Arial" w:hAnsi="Arial" w:cs="Arial"/>
                <w:noProof/>
                <w:lang w:val="sr-Latn-CS"/>
              </w:rPr>
              <w:t xml:space="preserve"> </w:t>
            </w:r>
            <w:r w:rsidRPr="00A66763">
              <w:rPr>
                <w:rFonts w:ascii="Arial" w:hAnsi="Arial" w:cs="Arial"/>
                <w:noProof/>
                <w:lang w:val="sr-Latn-CS"/>
              </w:rPr>
              <w:t>na</w:t>
            </w:r>
            <w:r w:rsidR="00E24D23" w:rsidRPr="00A66763">
              <w:rPr>
                <w:rFonts w:ascii="Arial" w:hAnsi="Arial" w:cs="Arial"/>
                <w:noProof/>
                <w:lang w:val="sr-Latn-CS"/>
              </w:rPr>
              <w:t xml:space="preserve"> </w:t>
            </w:r>
            <w:r w:rsidRPr="00A66763">
              <w:rPr>
                <w:rFonts w:ascii="Arial" w:hAnsi="Arial" w:cs="Arial"/>
                <w:noProof/>
                <w:lang w:val="sr-Latn-CS"/>
              </w:rPr>
              <w:t>ime</w:t>
            </w:r>
            <w:r w:rsidR="00E24D23" w:rsidRPr="00A66763">
              <w:rPr>
                <w:rFonts w:ascii="Arial" w:hAnsi="Arial" w:cs="Arial"/>
                <w:noProof/>
                <w:lang w:val="sr-Latn-CS"/>
              </w:rPr>
              <w:t xml:space="preserve"> </w:t>
            </w:r>
            <w:r w:rsidRPr="00A66763">
              <w:rPr>
                <w:rFonts w:ascii="Arial" w:hAnsi="Arial" w:cs="Arial"/>
                <w:noProof/>
                <w:lang w:val="sr-Latn-CS"/>
              </w:rPr>
              <w:t>nosioca</w:t>
            </w:r>
            <w:r w:rsidR="00E24D23" w:rsidRPr="00A66763">
              <w:rPr>
                <w:rFonts w:ascii="Arial" w:hAnsi="Arial" w:cs="Arial"/>
                <w:noProof/>
                <w:lang w:val="sr-Latn-CS"/>
              </w:rPr>
              <w:t xml:space="preserve"> </w:t>
            </w:r>
            <w:r w:rsidRPr="00A66763">
              <w:rPr>
                <w:rFonts w:ascii="Arial" w:hAnsi="Arial" w:cs="Arial"/>
                <w:noProof/>
                <w:lang w:val="sr-Latn-CS"/>
              </w:rPr>
              <w:t>gazdinstva</w:t>
            </w:r>
            <w:r w:rsidR="0000449C" w:rsidRPr="00A66763">
              <w:rPr>
                <w:rFonts w:ascii="Arial" w:hAnsi="Arial" w:cs="Arial"/>
                <w:noProof/>
                <w:lang w:val="sr-Latn-CS"/>
              </w:rPr>
              <w:t xml:space="preserve"> </w:t>
            </w:r>
            <w:r w:rsidRPr="00A66763">
              <w:rPr>
                <w:rFonts w:ascii="Arial" w:hAnsi="Arial" w:cs="Arial"/>
                <w:noProof/>
                <w:lang w:val="sr-Latn-CS"/>
              </w:rPr>
              <w:t>i</w:t>
            </w:r>
            <w:r w:rsidR="00EF3EAB" w:rsidRPr="00A66763">
              <w:rPr>
                <w:rFonts w:ascii="Arial" w:hAnsi="Arial" w:cs="Arial"/>
                <w:noProof/>
                <w:lang w:val="sr-Latn-CS"/>
              </w:rPr>
              <w:t xml:space="preserve"> </w:t>
            </w:r>
            <w:r w:rsidRPr="00A66763">
              <w:rPr>
                <w:rFonts w:ascii="Arial" w:hAnsi="Arial" w:cs="Arial"/>
                <w:noProof/>
                <w:lang w:val="sr-Latn-CS"/>
              </w:rPr>
              <w:t>dokaz</w:t>
            </w:r>
            <w:r w:rsidR="00EF3EAB" w:rsidRPr="00A66763">
              <w:rPr>
                <w:rFonts w:ascii="Arial" w:hAnsi="Arial" w:cs="Arial"/>
                <w:noProof/>
                <w:lang w:val="sr-Latn-CS"/>
              </w:rPr>
              <w:t xml:space="preserve"> </w:t>
            </w:r>
            <w:r w:rsidRPr="00A66763">
              <w:rPr>
                <w:rFonts w:ascii="Arial" w:hAnsi="Arial" w:cs="Arial"/>
                <w:noProof/>
                <w:lang w:val="sr-Latn-CS"/>
              </w:rPr>
              <w:t>o</w:t>
            </w:r>
            <w:r w:rsidR="00EF3EAB" w:rsidRPr="00A66763">
              <w:rPr>
                <w:rFonts w:ascii="Arial" w:hAnsi="Arial" w:cs="Arial"/>
                <w:noProof/>
                <w:lang w:val="sr-Latn-CS"/>
              </w:rPr>
              <w:t xml:space="preserve"> </w:t>
            </w:r>
            <w:r w:rsidRPr="00A66763">
              <w:rPr>
                <w:rFonts w:ascii="Arial" w:hAnsi="Arial" w:cs="Arial"/>
                <w:noProof/>
                <w:lang w:val="sr-Latn-CS"/>
              </w:rPr>
              <w:t>prenosu</w:t>
            </w:r>
            <w:r w:rsidR="00EF3EAB" w:rsidRPr="00A66763">
              <w:rPr>
                <w:rFonts w:ascii="Arial" w:hAnsi="Arial" w:cs="Arial"/>
                <w:noProof/>
                <w:lang w:val="sr-Latn-CS"/>
              </w:rPr>
              <w:t xml:space="preserve"> </w:t>
            </w:r>
            <w:r w:rsidRPr="00A66763">
              <w:rPr>
                <w:rFonts w:ascii="Arial" w:hAnsi="Arial" w:cs="Arial"/>
                <w:noProof/>
                <w:lang w:val="sr-Latn-CS"/>
              </w:rPr>
              <w:t>sredstava</w:t>
            </w:r>
            <w:r w:rsidR="00EF3EAB" w:rsidRPr="00A66763">
              <w:rPr>
                <w:rFonts w:ascii="Arial" w:hAnsi="Arial" w:cs="Arial"/>
                <w:noProof/>
                <w:lang w:val="sr-Latn-CS"/>
              </w:rPr>
              <w:t xml:space="preserve"> </w:t>
            </w:r>
            <w:r w:rsidRPr="00A66763">
              <w:rPr>
                <w:rFonts w:ascii="Arial" w:hAnsi="Arial" w:cs="Arial"/>
                <w:noProof/>
                <w:lang w:val="sr-Latn-CS"/>
              </w:rPr>
              <w:t>preko</w:t>
            </w:r>
            <w:r w:rsidR="00EF3EAB" w:rsidRPr="00A66763">
              <w:rPr>
                <w:rFonts w:ascii="Arial" w:hAnsi="Arial" w:cs="Arial"/>
                <w:noProof/>
                <w:lang w:val="sr-Latn-CS"/>
              </w:rPr>
              <w:t xml:space="preserve"> </w:t>
            </w:r>
            <w:r w:rsidRPr="00A66763">
              <w:rPr>
                <w:rFonts w:ascii="Arial" w:hAnsi="Arial" w:cs="Arial"/>
                <w:noProof/>
                <w:lang w:val="sr-Latn-CS"/>
              </w:rPr>
              <w:t>banke</w:t>
            </w:r>
            <w:r w:rsidR="00EF3EAB" w:rsidRPr="00A66763">
              <w:rPr>
                <w:rFonts w:ascii="Arial" w:hAnsi="Arial" w:cs="Arial"/>
                <w:noProof/>
                <w:lang w:val="sr-Latn-CS"/>
              </w:rPr>
              <w:t xml:space="preserve">- </w:t>
            </w:r>
            <w:r w:rsidRPr="00A66763">
              <w:rPr>
                <w:rFonts w:ascii="Arial" w:hAnsi="Arial" w:cs="Arial"/>
                <w:noProof/>
                <w:lang w:val="sr-Latn-CS"/>
              </w:rPr>
              <w:t>uplatnica</w:t>
            </w:r>
            <w:r w:rsidR="0000449C" w:rsidRPr="00A66763">
              <w:rPr>
                <w:rFonts w:ascii="Arial" w:hAnsi="Arial" w:cs="Arial"/>
                <w:noProof/>
                <w:lang w:val="sr-Latn-CS"/>
              </w:rPr>
              <w:t xml:space="preserve"> ,</w:t>
            </w:r>
            <w:r w:rsidR="00EF3EAB" w:rsidRPr="00A66763">
              <w:rPr>
                <w:rFonts w:ascii="Arial" w:hAnsi="Arial" w:cs="Arial"/>
                <w:noProof/>
                <w:lang w:val="sr-Latn-CS"/>
              </w:rPr>
              <w:t xml:space="preserve"> </w:t>
            </w:r>
            <w:r w:rsidRPr="00A66763">
              <w:rPr>
                <w:rFonts w:ascii="Arial" w:hAnsi="Arial" w:cs="Arial"/>
                <w:noProof/>
                <w:lang w:val="sr-Latn-CS"/>
              </w:rPr>
              <w:t>ovjereni</w:t>
            </w:r>
            <w:r w:rsidR="00EF3EAB" w:rsidRPr="00A66763">
              <w:rPr>
                <w:rFonts w:ascii="Arial" w:hAnsi="Arial" w:cs="Arial"/>
                <w:noProof/>
                <w:lang w:val="sr-Latn-CS"/>
              </w:rPr>
              <w:t xml:space="preserve"> </w:t>
            </w:r>
            <w:r w:rsidRPr="00A66763">
              <w:rPr>
                <w:rFonts w:ascii="Arial" w:hAnsi="Arial" w:cs="Arial"/>
                <w:noProof/>
                <w:lang w:val="sr-Latn-CS"/>
              </w:rPr>
              <w:t>izvod</w:t>
            </w:r>
            <w:r w:rsidR="00EF3EAB" w:rsidRPr="00A66763">
              <w:rPr>
                <w:rFonts w:ascii="Arial" w:hAnsi="Arial" w:cs="Arial"/>
                <w:noProof/>
                <w:lang w:val="sr-Latn-CS"/>
              </w:rPr>
              <w:t xml:space="preserve"> </w:t>
            </w:r>
            <w:r w:rsidRPr="00A66763">
              <w:rPr>
                <w:rFonts w:ascii="Arial" w:hAnsi="Arial" w:cs="Arial"/>
                <w:noProof/>
                <w:lang w:val="sr-Latn-CS"/>
              </w:rPr>
              <w:t>iz</w:t>
            </w:r>
            <w:r w:rsidR="00EF3EAB" w:rsidRPr="00A66763">
              <w:rPr>
                <w:rFonts w:ascii="Arial" w:hAnsi="Arial" w:cs="Arial"/>
                <w:noProof/>
                <w:lang w:val="sr-Latn-CS"/>
              </w:rPr>
              <w:t xml:space="preserve"> </w:t>
            </w:r>
            <w:r w:rsidRPr="00A66763">
              <w:rPr>
                <w:rFonts w:ascii="Arial" w:hAnsi="Arial" w:cs="Arial"/>
                <w:noProof/>
                <w:lang w:val="sr-Latn-CS"/>
              </w:rPr>
              <w:t>banke</w:t>
            </w:r>
            <w:r w:rsidR="00EF3EAB" w:rsidRPr="00A66763">
              <w:rPr>
                <w:rFonts w:ascii="Arial" w:hAnsi="Arial" w:cs="Arial"/>
                <w:noProof/>
                <w:lang w:val="sr-Latn-CS"/>
              </w:rPr>
              <w:t xml:space="preserve"> </w:t>
            </w:r>
            <w:r w:rsidRPr="00A66763">
              <w:rPr>
                <w:rFonts w:ascii="Arial" w:hAnsi="Arial" w:cs="Arial"/>
                <w:noProof/>
                <w:lang w:val="sr-Latn-CS"/>
              </w:rPr>
              <w:t>ili</w:t>
            </w:r>
            <w:r w:rsidR="00EF3EAB" w:rsidRPr="00A66763">
              <w:rPr>
                <w:rFonts w:ascii="Arial" w:hAnsi="Arial" w:cs="Arial"/>
                <w:noProof/>
                <w:lang w:val="sr-Latn-CS"/>
              </w:rPr>
              <w:t xml:space="preserve"> </w:t>
            </w:r>
            <w:r w:rsidRPr="00A66763">
              <w:rPr>
                <w:rFonts w:ascii="Arial" w:hAnsi="Arial" w:cs="Arial"/>
                <w:noProof/>
                <w:lang w:val="sr-Latn-CS"/>
              </w:rPr>
              <w:t>fiskalni</w:t>
            </w:r>
            <w:r w:rsidR="00EF3EAB" w:rsidRPr="00A66763">
              <w:rPr>
                <w:rFonts w:ascii="Arial" w:hAnsi="Arial" w:cs="Arial"/>
                <w:noProof/>
                <w:lang w:val="sr-Latn-CS"/>
              </w:rPr>
              <w:t xml:space="preserve"> </w:t>
            </w:r>
            <w:r w:rsidRPr="00A66763">
              <w:rPr>
                <w:rFonts w:ascii="Arial" w:hAnsi="Arial" w:cs="Arial"/>
                <w:noProof/>
                <w:lang w:val="sr-Latn-CS"/>
              </w:rPr>
              <w:t>račun</w:t>
            </w:r>
            <w:r w:rsidR="00EF3EAB" w:rsidRPr="00A66763">
              <w:rPr>
                <w:rFonts w:ascii="Arial" w:hAnsi="Arial" w:cs="Arial"/>
                <w:noProof/>
                <w:lang w:val="sr-Latn-CS"/>
              </w:rPr>
              <w:t xml:space="preserve"> </w:t>
            </w:r>
            <w:r w:rsidRPr="00A66763">
              <w:rPr>
                <w:rFonts w:ascii="Arial" w:hAnsi="Arial" w:cs="Arial"/>
                <w:noProof/>
                <w:lang w:val="sr-Latn-CS"/>
              </w:rPr>
              <w:t>na</w:t>
            </w:r>
            <w:r w:rsidR="00EF3EAB" w:rsidRPr="00A66763">
              <w:rPr>
                <w:rFonts w:ascii="Arial" w:hAnsi="Arial" w:cs="Arial"/>
                <w:noProof/>
                <w:lang w:val="sr-Latn-CS"/>
              </w:rPr>
              <w:t xml:space="preserve"> </w:t>
            </w:r>
            <w:r w:rsidRPr="00A66763">
              <w:rPr>
                <w:rFonts w:ascii="Arial" w:hAnsi="Arial" w:cs="Arial"/>
                <w:noProof/>
                <w:lang w:val="sr-Latn-CS"/>
              </w:rPr>
              <w:t>ime</w:t>
            </w:r>
            <w:r w:rsidR="00EF3EAB" w:rsidRPr="00A66763">
              <w:rPr>
                <w:rFonts w:ascii="Arial" w:hAnsi="Arial" w:cs="Arial"/>
                <w:noProof/>
                <w:lang w:val="sr-Latn-CS"/>
              </w:rPr>
              <w:t xml:space="preserve"> </w:t>
            </w:r>
            <w:r w:rsidRPr="00A66763">
              <w:rPr>
                <w:rFonts w:ascii="Arial" w:hAnsi="Arial" w:cs="Arial"/>
                <w:noProof/>
                <w:lang w:val="sr-Latn-CS"/>
              </w:rPr>
              <w:t>podnosioca</w:t>
            </w:r>
            <w:r w:rsidR="00EF3EAB" w:rsidRPr="00A66763">
              <w:rPr>
                <w:rFonts w:ascii="Arial" w:hAnsi="Arial" w:cs="Arial"/>
                <w:noProof/>
                <w:lang w:val="sr-Latn-CS"/>
              </w:rPr>
              <w:t xml:space="preserve"> </w:t>
            </w:r>
            <w:r w:rsidRPr="00A66763">
              <w:rPr>
                <w:rFonts w:ascii="Arial" w:hAnsi="Arial" w:cs="Arial"/>
                <w:noProof/>
                <w:lang w:val="sr-Latn-CS"/>
              </w:rPr>
              <w:t>zahtjeva</w:t>
            </w:r>
            <w:r w:rsidR="00EF3EAB" w:rsidRPr="00A66763">
              <w:rPr>
                <w:rFonts w:ascii="Arial" w:hAnsi="Arial" w:cs="Arial"/>
                <w:noProof/>
                <w:lang w:val="sr-Latn-CS"/>
              </w:rPr>
              <w:t xml:space="preserve">), </w:t>
            </w:r>
            <w:r w:rsidRPr="00A66763">
              <w:rPr>
                <w:rFonts w:ascii="Arial" w:hAnsi="Arial" w:cs="Arial"/>
                <w:noProof/>
                <w:lang w:val="sr-Latn-CS"/>
              </w:rPr>
              <w:t>a</w:t>
            </w:r>
            <w:r w:rsidR="00EF3EAB" w:rsidRPr="00A66763">
              <w:rPr>
                <w:rFonts w:ascii="Arial" w:hAnsi="Arial" w:cs="Arial"/>
                <w:noProof/>
                <w:lang w:val="sr-Latn-CS"/>
              </w:rPr>
              <w:t xml:space="preserve"> </w:t>
            </w:r>
            <w:r w:rsidRPr="00A66763">
              <w:rPr>
                <w:rFonts w:ascii="Arial" w:hAnsi="Arial" w:cs="Arial"/>
                <w:noProof/>
                <w:lang w:val="sr-Latn-CS"/>
              </w:rPr>
              <w:t>u</w:t>
            </w:r>
            <w:r w:rsidR="00EF3EAB" w:rsidRPr="00A66763">
              <w:rPr>
                <w:rFonts w:ascii="Arial" w:hAnsi="Arial" w:cs="Arial"/>
                <w:noProof/>
                <w:lang w:val="sr-Latn-CS"/>
              </w:rPr>
              <w:t xml:space="preserve"> </w:t>
            </w:r>
            <w:r w:rsidRPr="00A66763">
              <w:rPr>
                <w:rFonts w:ascii="Arial" w:hAnsi="Arial" w:cs="Arial"/>
                <w:noProof/>
                <w:lang w:val="sr-Latn-CS"/>
              </w:rPr>
              <w:t>slučaju</w:t>
            </w:r>
            <w:r w:rsidR="00EF3EAB" w:rsidRPr="00A66763">
              <w:rPr>
                <w:rFonts w:ascii="Arial" w:hAnsi="Arial" w:cs="Arial"/>
                <w:noProof/>
                <w:lang w:val="sr-Latn-CS"/>
              </w:rPr>
              <w:t xml:space="preserve"> </w:t>
            </w:r>
            <w:r w:rsidRPr="00A66763">
              <w:rPr>
                <w:rFonts w:ascii="Arial" w:hAnsi="Arial" w:cs="Arial"/>
                <w:noProof/>
                <w:lang w:val="sr-Latn-CS"/>
              </w:rPr>
              <w:t>plaćanja</w:t>
            </w:r>
            <w:r w:rsidR="0000449C" w:rsidRPr="00A66763">
              <w:rPr>
                <w:rFonts w:ascii="Arial" w:hAnsi="Arial" w:cs="Arial"/>
                <w:noProof/>
                <w:lang w:val="sr-Latn-CS"/>
              </w:rPr>
              <w:t xml:space="preserve"> </w:t>
            </w:r>
            <w:r w:rsidRPr="00A66763">
              <w:rPr>
                <w:rFonts w:ascii="Arial" w:hAnsi="Arial" w:cs="Arial"/>
                <w:noProof/>
                <w:lang w:val="sr-Latn-CS"/>
              </w:rPr>
              <w:t>van</w:t>
            </w:r>
            <w:r w:rsidR="0000449C" w:rsidRPr="00A66763">
              <w:rPr>
                <w:rFonts w:ascii="Arial" w:hAnsi="Arial" w:cs="Arial"/>
                <w:noProof/>
                <w:lang w:val="sr-Latn-CS"/>
              </w:rPr>
              <w:t xml:space="preserve"> </w:t>
            </w:r>
            <w:r w:rsidRPr="00A66763">
              <w:rPr>
                <w:rFonts w:ascii="Arial" w:hAnsi="Arial" w:cs="Arial"/>
                <w:noProof/>
                <w:lang w:val="sr-Latn-CS"/>
              </w:rPr>
              <w:t>Crne</w:t>
            </w:r>
            <w:r w:rsidR="0000449C" w:rsidRPr="00A66763">
              <w:rPr>
                <w:rFonts w:ascii="Arial" w:hAnsi="Arial" w:cs="Arial"/>
                <w:noProof/>
                <w:lang w:val="sr-Latn-CS"/>
              </w:rPr>
              <w:t xml:space="preserve"> </w:t>
            </w:r>
            <w:r w:rsidRPr="00A66763">
              <w:rPr>
                <w:rFonts w:ascii="Arial" w:hAnsi="Arial" w:cs="Arial"/>
                <w:noProof/>
                <w:lang w:val="sr-Latn-CS"/>
              </w:rPr>
              <w:t>Gore</w:t>
            </w:r>
            <w:r w:rsidR="0000449C" w:rsidRPr="00A66763">
              <w:rPr>
                <w:rFonts w:ascii="Arial" w:hAnsi="Arial" w:cs="Arial"/>
                <w:noProof/>
                <w:lang w:val="sr-Latn-CS"/>
              </w:rPr>
              <w:t xml:space="preserve"> </w:t>
            </w:r>
            <w:r w:rsidRPr="00A66763">
              <w:rPr>
                <w:rFonts w:ascii="Arial" w:hAnsi="Arial" w:cs="Arial"/>
                <w:noProof/>
                <w:lang w:val="sr-Latn-CS"/>
              </w:rPr>
              <w:t>ovjereni</w:t>
            </w:r>
            <w:r w:rsidR="0000449C" w:rsidRPr="00A66763">
              <w:rPr>
                <w:rFonts w:ascii="Arial" w:hAnsi="Arial" w:cs="Arial"/>
                <w:noProof/>
                <w:lang w:val="sr-Latn-CS"/>
              </w:rPr>
              <w:t xml:space="preserve"> </w:t>
            </w:r>
            <w:r w:rsidRPr="00A66763">
              <w:rPr>
                <w:rFonts w:ascii="Arial" w:hAnsi="Arial" w:cs="Arial"/>
                <w:noProof/>
                <w:lang w:val="sr-Latn-CS"/>
              </w:rPr>
              <w:t>s</w:t>
            </w:r>
            <w:r w:rsidR="00DB056A" w:rsidRPr="00A66763">
              <w:rPr>
                <w:rFonts w:ascii="Arial" w:hAnsi="Arial" w:cs="Arial"/>
                <w:noProof/>
                <w:lang w:val="sr-Latn-CS"/>
              </w:rPr>
              <w:t>w</w:t>
            </w:r>
            <w:r w:rsidRPr="00A66763">
              <w:rPr>
                <w:rFonts w:ascii="Arial" w:hAnsi="Arial" w:cs="Arial"/>
                <w:noProof/>
                <w:lang w:val="sr-Latn-CS"/>
              </w:rPr>
              <w:t>ift</w:t>
            </w:r>
            <w:r w:rsidR="0000449C" w:rsidRPr="00A66763">
              <w:rPr>
                <w:rFonts w:ascii="Arial" w:hAnsi="Arial" w:cs="Arial"/>
                <w:noProof/>
                <w:lang w:val="sr-Latn-CS"/>
              </w:rPr>
              <w:t xml:space="preserve"> </w:t>
            </w:r>
            <w:r w:rsidRPr="00A66763">
              <w:rPr>
                <w:rFonts w:ascii="Arial" w:hAnsi="Arial" w:cs="Arial"/>
                <w:noProof/>
                <w:lang w:val="sr-Latn-CS"/>
              </w:rPr>
              <w:t>i</w:t>
            </w:r>
            <w:r w:rsidR="00EF3EAB" w:rsidRPr="00A66763">
              <w:rPr>
                <w:rFonts w:ascii="Arial" w:hAnsi="Arial" w:cs="Arial"/>
                <w:noProof/>
                <w:lang w:val="sr-Latn-CS"/>
              </w:rPr>
              <w:t xml:space="preserve"> </w:t>
            </w:r>
            <w:r w:rsidRPr="00A66763">
              <w:rPr>
                <w:rFonts w:ascii="Arial" w:hAnsi="Arial" w:cs="Arial"/>
                <w:noProof/>
                <w:lang w:val="sr-Latn-CS"/>
              </w:rPr>
              <w:t>garantni</w:t>
            </w:r>
            <w:r w:rsidR="00EF3EAB" w:rsidRPr="00A66763">
              <w:rPr>
                <w:rFonts w:ascii="Arial" w:hAnsi="Arial" w:cs="Arial"/>
                <w:noProof/>
                <w:lang w:val="sr-Latn-CS"/>
              </w:rPr>
              <w:t xml:space="preserve"> </w:t>
            </w:r>
            <w:r w:rsidRPr="00A66763">
              <w:rPr>
                <w:rFonts w:ascii="Arial" w:hAnsi="Arial" w:cs="Arial"/>
                <w:noProof/>
                <w:lang w:val="sr-Latn-CS"/>
              </w:rPr>
              <w:t>list</w:t>
            </w:r>
            <w:r w:rsidR="00EF3EAB" w:rsidRPr="00A66763">
              <w:rPr>
                <w:rFonts w:ascii="Arial" w:hAnsi="Arial" w:cs="Arial"/>
                <w:noProof/>
                <w:lang w:val="sr-Latn-CS"/>
              </w:rPr>
              <w:t>.</w:t>
            </w:r>
          </w:p>
          <w:p w14:paraId="46BDC73C" w14:textId="23A49B05" w:rsidR="003A434E" w:rsidRPr="00A66763" w:rsidRDefault="000245EF" w:rsidP="003A434E">
            <w:pPr>
              <w:jc w:val="both"/>
              <w:rPr>
                <w:rFonts w:ascii="Arial" w:hAnsi="Arial" w:cs="Arial"/>
                <w:noProof/>
                <w:lang w:val="sr-Latn-CS"/>
              </w:rPr>
            </w:pPr>
            <w:r w:rsidRPr="00A66763">
              <w:rPr>
                <w:rFonts w:ascii="Arial" w:hAnsi="Arial" w:cs="Arial"/>
                <w:noProof/>
                <w:lang w:val="sr-Latn-CS"/>
              </w:rPr>
              <w:t>Korisnici</w:t>
            </w:r>
            <w:r w:rsidR="003A434E" w:rsidRPr="00A66763">
              <w:rPr>
                <w:rFonts w:ascii="Arial" w:hAnsi="Arial" w:cs="Arial"/>
                <w:noProof/>
                <w:lang w:val="sr-Latn-CS"/>
              </w:rPr>
              <w:t xml:space="preserve"> </w:t>
            </w:r>
            <w:r w:rsidRPr="00A66763">
              <w:rPr>
                <w:rFonts w:ascii="Arial" w:hAnsi="Arial" w:cs="Arial"/>
                <w:noProof/>
                <w:lang w:val="sr-Latn-CS"/>
              </w:rPr>
              <w:t>podrške</w:t>
            </w:r>
            <w:r w:rsidR="003A434E" w:rsidRPr="00A66763">
              <w:rPr>
                <w:rFonts w:ascii="Arial" w:hAnsi="Arial" w:cs="Arial"/>
                <w:noProof/>
                <w:lang w:val="sr-Latn-CS"/>
              </w:rPr>
              <w:t xml:space="preserve"> </w:t>
            </w:r>
            <w:r w:rsidRPr="00A66763">
              <w:rPr>
                <w:rFonts w:ascii="Arial" w:hAnsi="Arial" w:cs="Arial"/>
                <w:noProof/>
                <w:lang w:val="sr-Latn-CS"/>
              </w:rPr>
              <w:t>obavezni</w:t>
            </w:r>
            <w:r w:rsidR="003A434E" w:rsidRPr="00A66763">
              <w:rPr>
                <w:rFonts w:ascii="Arial" w:hAnsi="Arial" w:cs="Arial"/>
                <w:noProof/>
                <w:lang w:val="sr-Latn-CS"/>
              </w:rPr>
              <w:t xml:space="preserve"> </w:t>
            </w:r>
            <w:r w:rsidRPr="00A66763">
              <w:rPr>
                <w:rFonts w:ascii="Arial" w:hAnsi="Arial" w:cs="Arial"/>
                <w:noProof/>
                <w:lang w:val="sr-Latn-CS"/>
              </w:rPr>
              <w:t>su</w:t>
            </w:r>
            <w:r w:rsidR="003A434E" w:rsidRPr="00A66763">
              <w:rPr>
                <w:rFonts w:ascii="Arial" w:hAnsi="Arial" w:cs="Arial"/>
                <w:noProof/>
                <w:lang w:val="sr-Latn-CS"/>
              </w:rPr>
              <w:t xml:space="preserve"> </w:t>
            </w:r>
            <w:r w:rsidRPr="00A66763">
              <w:rPr>
                <w:rFonts w:ascii="Arial" w:hAnsi="Arial" w:cs="Arial"/>
                <w:noProof/>
                <w:lang w:val="sr-Latn-CS"/>
              </w:rPr>
              <w:t>da</w:t>
            </w:r>
            <w:r w:rsidR="003A434E" w:rsidRPr="00A66763">
              <w:rPr>
                <w:rFonts w:ascii="Arial" w:hAnsi="Arial" w:cs="Arial"/>
                <w:noProof/>
                <w:lang w:val="sr-Latn-CS"/>
              </w:rPr>
              <w:t xml:space="preserve"> </w:t>
            </w:r>
            <w:r w:rsidRPr="00A66763">
              <w:rPr>
                <w:rFonts w:ascii="Arial" w:hAnsi="Arial" w:cs="Arial"/>
                <w:noProof/>
                <w:lang w:val="sr-Latn-CS"/>
              </w:rPr>
              <w:t>Sekretarijatu</w:t>
            </w:r>
            <w:r w:rsidR="003A434E" w:rsidRPr="00A66763">
              <w:rPr>
                <w:rFonts w:ascii="Arial" w:hAnsi="Arial" w:cs="Arial"/>
                <w:noProof/>
                <w:lang w:val="sr-Latn-CS"/>
              </w:rPr>
              <w:t xml:space="preserve"> </w:t>
            </w:r>
            <w:r w:rsidRPr="00A66763">
              <w:rPr>
                <w:rFonts w:ascii="Arial" w:hAnsi="Arial" w:cs="Arial"/>
                <w:noProof/>
                <w:lang w:val="sr-Latn-CS"/>
              </w:rPr>
              <w:t>za</w:t>
            </w:r>
            <w:r w:rsidR="003A434E" w:rsidRPr="00A66763">
              <w:rPr>
                <w:rFonts w:ascii="Arial" w:hAnsi="Arial" w:cs="Arial"/>
                <w:noProof/>
                <w:lang w:val="sr-Latn-CS"/>
              </w:rPr>
              <w:t xml:space="preserve"> </w:t>
            </w:r>
            <w:r w:rsidRPr="00A66763">
              <w:rPr>
                <w:rFonts w:ascii="Arial" w:hAnsi="Arial" w:cs="Arial"/>
                <w:noProof/>
                <w:lang w:val="sr-Latn-CS"/>
              </w:rPr>
              <w:t>finansije</w:t>
            </w:r>
            <w:r w:rsidR="003A434E" w:rsidRPr="00A66763">
              <w:rPr>
                <w:rFonts w:ascii="Arial" w:hAnsi="Arial" w:cs="Arial"/>
                <w:noProof/>
                <w:lang w:val="sr-Latn-CS"/>
              </w:rPr>
              <w:t>,</w:t>
            </w:r>
            <w:r w:rsidR="00515D41" w:rsidRPr="00A66763">
              <w:rPr>
                <w:rFonts w:ascii="Arial" w:hAnsi="Arial" w:cs="Arial"/>
                <w:noProof/>
                <w:lang w:val="sr-Latn-CS"/>
              </w:rPr>
              <w:t xml:space="preserve"> </w:t>
            </w:r>
            <w:r w:rsidRPr="00A66763">
              <w:rPr>
                <w:rFonts w:ascii="Arial" w:hAnsi="Arial" w:cs="Arial"/>
                <w:noProof/>
                <w:lang w:val="sr-Latn-CS"/>
              </w:rPr>
              <w:t>razvoj</w:t>
            </w:r>
            <w:r w:rsidR="003A434E" w:rsidRPr="00A66763">
              <w:rPr>
                <w:rFonts w:ascii="Arial" w:hAnsi="Arial" w:cs="Arial"/>
                <w:noProof/>
                <w:lang w:val="sr-Latn-CS"/>
              </w:rPr>
              <w:t xml:space="preserve"> </w:t>
            </w:r>
            <w:r w:rsidRPr="00A66763">
              <w:rPr>
                <w:rFonts w:ascii="Arial" w:hAnsi="Arial" w:cs="Arial"/>
                <w:noProof/>
                <w:lang w:val="sr-Latn-CS"/>
              </w:rPr>
              <w:t>i</w:t>
            </w:r>
            <w:r w:rsidR="003A434E" w:rsidRPr="00A66763">
              <w:rPr>
                <w:rFonts w:ascii="Arial" w:hAnsi="Arial" w:cs="Arial"/>
                <w:noProof/>
                <w:lang w:val="sr-Latn-CS"/>
              </w:rPr>
              <w:t xml:space="preserve"> </w:t>
            </w:r>
            <w:r w:rsidRPr="00A66763">
              <w:rPr>
                <w:rFonts w:ascii="Arial" w:hAnsi="Arial" w:cs="Arial"/>
                <w:noProof/>
                <w:lang w:val="sr-Latn-CS"/>
              </w:rPr>
              <w:t>preduzetništvo</w:t>
            </w:r>
            <w:r w:rsidR="003A434E" w:rsidRPr="00A66763">
              <w:rPr>
                <w:rFonts w:ascii="Arial" w:hAnsi="Arial" w:cs="Arial"/>
                <w:noProof/>
                <w:lang w:val="sr-Latn-CS"/>
              </w:rPr>
              <w:t xml:space="preserve"> </w:t>
            </w:r>
            <w:r w:rsidRPr="00A66763">
              <w:rPr>
                <w:rFonts w:ascii="Arial" w:hAnsi="Arial" w:cs="Arial"/>
                <w:noProof/>
                <w:lang w:val="sr-Latn-CS"/>
              </w:rPr>
              <w:t>podnesu</w:t>
            </w:r>
            <w:r w:rsidR="003A434E" w:rsidRPr="00A66763">
              <w:rPr>
                <w:rFonts w:ascii="Arial" w:hAnsi="Arial" w:cs="Arial"/>
                <w:noProof/>
                <w:lang w:val="sr-Latn-CS"/>
              </w:rPr>
              <w:t xml:space="preserve"> </w:t>
            </w:r>
            <w:r w:rsidRPr="00A66763">
              <w:rPr>
                <w:rFonts w:ascii="Arial" w:hAnsi="Arial" w:cs="Arial"/>
                <w:noProof/>
                <w:lang w:val="sr-Latn-CS"/>
              </w:rPr>
              <w:t>zahtjev</w:t>
            </w:r>
            <w:r w:rsidR="003A434E" w:rsidRPr="00A66763">
              <w:rPr>
                <w:rFonts w:ascii="Arial" w:hAnsi="Arial" w:cs="Arial"/>
                <w:noProof/>
                <w:lang w:val="sr-Latn-CS"/>
              </w:rPr>
              <w:t xml:space="preserve"> </w:t>
            </w:r>
            <w:r w:rsidRPr="00A66763">
              <w:rPr>
                <w:rFonts w:ascii="Arial" w:hAnsi="Arial" w:cs="Arial"/>
                <w:noProof/>
                <w:lang w:val="sr-Latn-CS"/>
              </w:rPr>
              <w:t>sa</w:t>
            </w:r>
            <w:r w:rsidR="003A434E" w:rsidRPr="00A66763">
              <w:rPr>
                <w:rFonts w:ascii="Arial" w:hAnsi="Arial" w:cs="Arial"/>
                <w:noProof/>
                <w:lang w:val="sr-Latn-CS"/>
              </w:rPr>
              <w:t xml:space="preserve"> </w:t>
            </w:r>
            <w:r w:rsidRPr="00A66763">
              <w:rPr>
                <w:rFonts w:ascii="Arial" w:hAnsi="Arial" w:cs="Arial"/>
                <w:noProof/>
                <w:lang w:val="sr-Latn-CS"/>
              </w:rPr>
              <w:t>potrebnom</w:t>
            </w:r>
            <w:r w:rsidR="003A434E" w:rsidRPr="00A66763">
              <w:rPr>
                <w:rFonts w:ascii="Arial" w:hAnsi="Arial" w:cs="Arial"/>
                <w:noProof/>
                <w:lang w:val="sr-Latn-CS"/>
              </w:rPr>
              <w:t xml:space="preserve"> </w:t>
            </w:r>
            <w:r w:rsidRPr="00A66763">
              <w:rPr>
                <w:rFonts w:ascii="Arial" w:hAnsi="Arial" w:cs="Arial"/>
                <w:noProof/>
                <w:lang w:val="sr-Latn-CS"/>
              </w:rPr>
              <w:t>dokumentacijom</w:t>
            </w:r>
            <w:r w:rsidR="00DB056A" w:rsidRPr="00A66763">
              <w:rPr>
                <w:rFonts w:ascii="Arial" w:hAnsi="Arial" w:cs="Arial"/>
                <w:noProof/>
                <w:lang w:val="sr-Latn-CS"/>
              </w:rPr>
              <w:t xml:space="preserve">. </w:t>
            </w:r>
          </w:p>
          <w:p w14:paraId="79913152" w14:textId="6A66F688" w:rsidR="003A434E" w:rsidRPr="00A66763" w:rsidRDefault="000245EF" w:rsidP="003A434E">
            <w:pPr>
              <w:jc w:val="both"/>
              <w:rPr>
                <w:rFonts w:ascii="Arial" w:hAnsi="Arial" w:cs="Arial"/>
                <w:noProof/>
                <w:lang w:val="sr-Latn-CS"/>
              </w:rPr>
            </w:pPr>
            <w:r w:rsidRPr="00A66763">
              <w:rPr>
                <w:rFonts w:ascii="Arial" w:hAnsi="Arial" w:cs="Arial"/>
                <w:noProof/>
                <w:lang w:val="sr-Latn-CS"/>
              </w:rPr>
              <w:t>Bliži</w:t>
            </w:r>
            <w:r w:rsidR="003A434E" w:rsidRPr="00A66763">
              <w:rPr>
                <w:rFonts w:ascii="Arial" w:hAnsi="Arial" w:cs="Arial"/>
                <w:noProof/>
                <w:lang w:val="sr-Latn-CS"/>
              </w:rPr>
              <w:t xml:space="preserve"> </w:t>
            </w:r>
            <w:r w:rsidRPr="00A66763">
              <w:rPr>
                <w:rFonts w:ascii="Arial" w:hAnsi="Arial" w:cs="Arial"/>
                <w:noProof/>
                <w:lang w:val="sr-Latn-CS"/>
              </w:rPr>
              <w:t>kriterijumi</w:t>
            </w:r>
            <w:r w:rsidR="003A434E" w:rsidRPr="00A66763">
              <w:rPr>
                <w:rFonts w:ascii="Arial" w:hAnsi="Arial" w:cs="Arial"/>
                <w:noProof/>
                <w:lang w:val="sr-Latn-CS"/>
              </w:rPr>
              <w:t xml:space="preserve"> </w:t>
            </w:r>
            <w:r w:rsidRPr="00A66763">
              <w:rPr>
                <w:rFonts w:ascii="Arial" w:hAnsi="Arial" w:cs="Arial"/>
                <w:noProof/>
                <w:lang w:val="sr-Latn-CS"/>
              </w:rPr>
              <w:t>biće</w:t>
            </w:r>
            <w:r w:rsidR="003A434E" w:rsidRPr="00A66763">
              <w:rPr>
                <w:rFonts w:ascii="Arial" w:hAnsi="Arial" w:cs="Arial"/>
                <w:noProof/>
                <w:lang w:val="sr-Latn-CS"/>
              </w:rPr>
              <w:t xml:space="preserve"> </w:t>
            </w:r>
            <w:r w:rsidRPr="00A66763">
              <w:rPr>
                <w:rFonts w:ascii="Arial" w:hAnsi="Arial" w:cs="Arial"/>
                <w:noProof/>
                <w:lang w:val="sr-Latn-CS"/>
              </w:rPr>
              <w:t>definisani</w:t>
            </w:r>
            <w:r w:rsidR="003A434E" w:rsidRPr="00A66763">
              <w:rPr>
                <w:rFonts w:ascii="Arial" w:hAnsi="Arial" w:cs="Arial"/>
                <w:noProof/>
                <w:lang w:val="sr-Latn-CS"/>
              </w:rPr>
              <w:t xml:space="preserve"> </w:t>
            </w:r>
            <w:r w:rsidRPr="00A66763">
              <w:rPr>
                <w:rFonts w:ascii="Arial" w:hAnsi="Arial" w:cs="Arial"/>
                <w:noProof/>
                <w:lang w:val="sr-Latn-CS"/>
              </w:rPr>
              <w:t>Javnim</w:t>
            </w:r>
            <w:r w:rsidR="003A434E" w:rsidRPr="00A66763">
              <w:rPr>
                <w:rFonts w:ascii="Arial" w:hAnsi="Arial" w:cs="Arial"/>
                <w:noProof/>
                <w:lang w:val="sr-Latn-CS"/>
              </w:rPr>
              <w:t xml:space="preserve"> </w:t>
            </w:r>
            <w:r w:rsidRPr="00A66763">
              <w:rPr>
                <w:rFonts w:ascii="Arial" w:hAnsi="Arial" w:cs="Arial"/>
                <w:noProof/>
                <w:lang w:val="sr-Latn-CS"/>
              </w:rPr>
              <w:t>pozivom</w:t>
            </w:r>
            <w:r w:rsidR="003A434E" w:rsidRPr="00A66763">
              <w:rPr>
                <w:rFonts w:ascii="Arial" w:hAnsi="Arial" w:cs="Arial"/>
                <w:noProof/>
                <w:lang w:val="sr-Latn-CS"/>
              </w:rPr>
              <w:t>.</w:t>
            </w:r>
          </w:p>
          <w:p w14:paraId="63E12892" w14:textId="0FB68F6B" w:rsidR="003A434E" w:rsidRPr="00A66763" w:rsidRDefault="000245EF" w:rsidP="008B39E1">
            <w:pPr>
              <w:jc w:val="both"/>
              <w:rPr>
                <w:rFonts w:ascii="Arial" w:hAnsi="Arial" w:cs="Arial"/>
                <w:noProof/>
                <w:lang w:val="sr-Latn-CS"/>
              </w:rPr>
            </w:pPr>
            <w:r w:rsidRPr="00A66763">
              <w:rPr>
                <w:rFonts w:ascii="Arial" w:hAnsi="Arial" w:cs="Arial"/>
                <w:b/>
                <w:noProof/>
                <w:lang w:val="sr-Latn-CS"/>
              </w:rPr>
              <w:t>NAPOMENA</w:t>
            </w:r>
            <w:r w:rsidR="00345E58" w:rsidRPr="00A66763">
              <w:rPr>
                <w:rFonts w:ascii="Arial" w:hAnsi="Arial" w:cs="Arial"/>
                <w:b/>
                <w:noProof/>
                <w:lang w:val="sr-Latn-CS"/>
              </w:rPr>
              <w:t xml:space="preserve">: </w:t>
            </w:r>
            <w:r w:rsidRPr="00A66763">
              <w:rPr>
                <w:rFonts w:ascii="Arial" w:hAnsi="Arial" w:cs="Arial"/>
                <w:noProof/>
                <w:lang w:val="sr-Latn-CS"/>
              </w:rPr>
              <w:t>Podrška</w:t>
            </w:r>
            <w:r w:rsidR="00345E58" w:rsidRPr="00A66763">
              <w:rPr>
                <w:rFonts w:ascii="Arial" w:hAnsi="Arial" w:cs="Arial"/>
                <w:noProof/>
                <w:lang w:val="sr-Latn-CS"/>
              </w:rPr>
              <w:t xml:space="preserve"> </w:t>
            </w:r>
            <w:r w:rsidRPr="00A66763">
              <w:rPr>
                <w:rFonts w:ascii="Arial" w:hAnsi="Arial" w:cs="Arial"/>
                <w:noProof/>
                <w:lang w:val="sr-Latn-CS"/>
              </w:rPr>
              <w:t>je</w:t>
            </w:r>
            <w:r w:rsidR="00345E58" w:rsidRPr="00A66763">
              <w:rPr>
                <w:rFonts w:ascii="Arial" w:hAnsi="Arial" w:cs="Arial"/>
                <w:noProof/>
                <w:lang w:val="sr-Latn-CS"/>
              </w:rPr>
              <w:t xml:space="preserve"> </w:t>
            </w:r>
            <w:r w:rsidRPr="00A66763">
              <w:rPr>
                <w:rFonts w:ascii="Arial" w:hAnsi="Arial" w:cs="Arial"/>
                <w:noProof/>
                <w:lang w:val="sr-Latn-CS"/>
              </w:rPr>
              <w:t>namijenjena</w:t>
            </w:r>
            <w:r w:rsidR="00345E58" w:rsidRPr="00A66763">
              <w:rPr>
                <w:rFonts w:ascii="Arial" w:hAnsi="Arial" w:cs="Arial"/>
                <w:noProof/>
                <w:lang w:val="sr-Latn-CS"/>
              </w:rPr>
              <w:t xml:space="preserve"> </w:t>
            </w:r>
            <w:r w:rsidRPr="00A66763">
              <w:rPr>
                <w:rFonts w:ascii="Arial" w:hAnsi="Arial" w:cs="Arial"/>
                <w:noProof/>
                <w:lang w:val="sr-Latn-CS"/>
              </w:rPr>
              <w:t>poljoprivrednim</w:t>
            </w:r>
            <w:r w:rsidR="00345E58" w:rsidRPr="00A66763">
              <w:rPr>
                <w:rFonts w:ascii="Arial" w:hAnsi="Arial" w:cs="Arial"/>
                <w:noProof/>
                <w:lang w:val="sr-Latn-CS"/>
              </w:rPr>
              <w:t xml:space="preserve"> </w:t>
            </w:r>
            <w:r w:rsidRPr="00A66763">
              <w:rPr>
                <w:rFonts w:ascii="Arial" w:hAnsi="Arial" w:cs="Arial"/>
                <w:noProof/>
                <w:lang w:val="sr-Latn-CS"/>
              </w:rPr>
              <w:t>proizvođačima</w:t>
            </w:r>
            <w:r w:rsidR="00345E58" w:rsidRPr="00A66763">
              <w:rPr>
                <w:rFonts w:ascii="Arial" w:hAnsi="Arial" w:cs="Arial"/>
                <w:noProof/>
                <w:lang w:val="sr-Latn-CS"/>
              </w:rPr>
              <w:t xml:space="preserve"> </w:t>
            </w:r>
            <w:r w:rsidRPr="00A66763">
              <w:rPr>
                <w:rFonts w:ascii="Arial" w:hAnsi="Arial" w:cs="Arial"/>
                <w:noProof/>
                <w:lang w:val="sr-Latn-CS"/>
              </w:rPr>
              <w:t>koji</w:t>
            </w:r>
            <w:r w:rsidR="00345E58" w:rsidRPr="00A66763">
              <w:rPr>
                <w:rFonts w:ascii="Arial" w:hAnsi="Arial" w:cs="Arial"/>
                <w:noProof/>
                <w:lang w:val="sr-Latn-CS"/>
              </w:rPr>
              <w:t xml:space="preserve"> </w:t>
            </w:r>
            <w:r w:rsidRPr="00A66763">
              <w:rPr>
                <w:rFonts w:ascii="Arial" w:hAnsi="Arial" w:cs="Arial"/>
                <w:noProof/>
                <w:lang w:val="sr-Latn-CS"/>
              </w:rPr>
              <w:t>proizvodnju</w:t>
            </w:r>
            <w:r w:rsidR="00345E58" w:rsidRPr="00A66763">
              <w:rPr>
                <w:rFonts w:ascii="Arial" w:hAnsi="Arial" w:cs="Arial"/>
                <w:noProof/>
                <w:lang w:val="sr-Latn-CS"/>
              </w:rPr>
              <w:t xml:space="preserve"> </w:t>
            </w:r>
            <w:r w:rsidRPr="00A66763">
              <w:rPr>
                <w:rFonts w:ascii="Arial" w:hAnsi="Arial" w:cs="Arial"/>
                <w:noProof/>
                <w:lang w:val="sr-Latn-CS"/>
              </w:rPr>
              <w:t>obavljaju</w:t>
            </w:r>
            <w:r w:rsidR="00345E58" w:rsidRPr="00A66763">
              <w:rPr>
                <w:rFonts w:ascii="Arial" w:hAnsi="Arial" w:cs="Arial"/>
                <w:noProof/>
                <w:lang w:val="sr-Latn-CS"/>
              </w:rPr>
              <w:t xml:space="preserve"> </w:t>
            </w:r>
            <w:r w:rsidRPr="00A66763">
              <w:rPr>
                <w:rFonts w:ascii="Arial" w:hAnsi="Arial" w:cs="Arial"/>
                <w:noProof/>
                <w:lang w:val="sr-Latn-CS"/>
              </w:rPr>
              <w:t>na</w:t>
            </w:r>
            <w:r w:rsidR="00345E58" w:rsidRPr="00A66763">
              <w:rPr>
                <w:rFonts w:ascii="Arial" w:hAnsi="Arial" w:cs="Arial"/>
                <w:noProof/>
                <w:lang w:val="sr-Latn-CS"/>
              </w:rPr>
              <w:t xml:space="preserve"> </w:t>
            </w:r>
            <w:r w:rsidRPr="00A66763">
              <w:rPr>
                <w:rFonts w:ascii="Arial" w:hAnsi="Arial" w:cs="Arial"/>
                <w:noProof/>
                <w:lang w:val="sr-Latn-CS"/>
              </w:rPr>
              <w:t>teritoriji</w:t>
            </w:r>
            <w:r w:rsidR="00345E58" w:rsidRPr="00A66763">
              <w:rPr>
                <w:rFonts w:ascii="Arial" w:hAnsi="Arial" w:cs="Arial"/>
                <w:noProof/>
                <w:lang w:val="sr-Latn-CS"/>
              </w:rPr>
              <w:t xml:space="preserve"> </w:t>
            </w:r>
            <w:r w:rsidRPr="00A66763">
              <w:rPr>
                <w:rFonts w:ascii="Arial" w:hAnsi="Arial" w:cs="Arial"/>
                <w:noProof/>
                <w:lang w:val="sr-Latn-CS"/>
              </w:rPr>
              <w:t>opštine</w:t>
            </w:r>
            <w:r w:rsidR="00345E58" w:rsidRPr="00A66763">
              <w:rPr>
                <w:rFonts w:ascii="Arial" w:hAnsi="Arial" w:cs="Arial"/>
                <w:noProof/>
                <w:lang w:val="sr-Latn-CS"/>
              </w:rPr>
              <w:t xml:space="preserve"> </w:t>
            </w:r>
            <w:r w:rsidRPr="00A66763">
              <w:rPr>
                <w:rFonts w:ascii="Arial" w:hAnsi="Arial" w:cs="Arial"/>
                <w:noProof/>
                <w:lang w:val="sr-Latn-CS"/>
              </w:rPr>
              <w:t>Nikšić</w:t>
            </w:r>
          </w:p>
          <w:p w14:paraId="4FDE6844" w14:textId="77777777" w:rsidR="00776340" w:rsidRPr="00A66763" w:rsidRDefault="00776340" w:rsidP="00CA3EE7">
            <w:pPr>
              <w:jc w:val="both"/>
              <w:rPr>
                <w:rFonts w:ascii="Arial" w:hAnsi="Arial" w:cs="Arial"/>
                <w:noProof/>
                <w:lang w:val="sr-Latn-CS"/>
              </w:rPr>
            </w:pPr>
          </w:p>
        </w:tc>
      </w:tr>
      <w:tr w:rsidR="00A24F21" w:rsidRPr="00A66763" w14:paraId="11D53C85" w14:textId="77777777" w:rsidTr="005A3E5B">
        <w:tc>
          <w:tcPr>
            <w:tcW w:w="1233" w:type="dxa"/>
          </w:tcPr>
          <w:p w14:paraId="60D693F9" w14:textId="06455A44" w:rsidR="00A24F21" w:rsidRPr="00A66763" w:rsidRDefault="000245EF" w:rsidP="00AB733A">
            <w:pPr>
              <w:rPr>
                <w:rFonts w:ascii="Arial" w:hAnsi="Arial" w:cs="Arial"/>
                <w:noProof/>
                <w:lang w:val="sr-Latn-CS"/>
              </w:rPr>
            </w:pPr>
            <w:r w:rsidRPr="00A66763">
              <w:rPr>
                <w:rFonts w:ascii="Arial" w:hAnsi="Arial" w:cs="Arial"/>
                <w:noProof/>
                <w:lang w:val="sr-Latn-CS"/>
              </w:rPr>
              <w:t>Korisnici</w:t>
            </w:r>
          </w:p>
        </w:tc>
        <w:tc>
          <w:tcPr>
            <w:tcW w:w="8389" w:type="dxa"/>
            <w:gridSpan w:val="2"/>
          </w:tcPr>
          <w:p w14:paraId="22F7A72D" w14:textId="79E20EC5" w:rsidR="00A24F21" w:rsidRPr="00A66763" w:rsidRDefault="000245EF" w:rsidP="005528E9">
            <w:pPr>
              <w:jc w:val="center"/>
              <w:rPr>
                <w:rFonts w:ascii="Arial" w:hAnsi="Arial" w:cs="Arial"/>
                <w:noProof/>
                <w:lang w:val="sr-Latn-CS"/>
              </w:rPr>
            </w:pPr>
            <w:r w:rsidRPr="00A66763">
              <w:rPr>
                <w:rFonts w:ascii="Arial" w:hAnsi="Arial" w:cs="Arial"/>
                <w:noProof/>
                <w:lang w:val="sr-Latn-CS"/>
              </w:rPr>
              <w:t>Registrovana</w:t>
            </w:r>
            <w:r w:rsidR="005528E9" w:rsidRPr="00A66763">
              <w:rPr>
                <w:rFonts w:ascii="Arial" w:hAnsi="Arial" w:cs="Arial"/>
                <w:noProof/>
                <w:lang w:val="sr-Latn-CS"/>
              </w:rPr>
              <w:t xml:space="preserve"> </w:t>
            </w:r>
            <w:r w:rsidRPr="00A66763">
              <w:rPr>
                <w:rFonts w:ascii="Arial" w:hAnsi="Arial" w:cs="Arial"/>
                <w:noProof/>
                <w:lang w:val="sr-Latn-CS"/>
              </w:rPr>
              <w:t>poljoprivredna</w:t>
            </w:r>
            <w:r w:rsidR="005528E9" w:rsidRPr="00A66763">
              <w:rPr>
                <w:rFonts w:ascii="Arial" w:hAnsi="Arial" w:cs="Arial"/>
                <w:noProof/>
                <w:lang w:val="sr-Latn-CS"/>
              </w:rPr>
              <w:t xml:space="preserve"> </w:t>
            </w:r>
            <w:r w:rsidRPr="00A66763">
              <w:rPr>
                <w:rFonts w:ascii="Arial" w:hAnsi="Arial" w:cs="Arial"/>
                <w:noProof/>
                <w:lang w:val="sr-Latn-CS"/>
              </w:rPr>
              <w:t>gazdinstva</w:t>
            </w:r>
            <w:r w:rsidR="005528E9" w:rsidRPr="00A66763">
              <w:rPr>
                <w:rFonts w:ascii="Arial" w:hAnsi="Arial" w:cs="Arial"/>
                <w:noProof/>
                <w:lang w:val="sr-Latn-CS"/>
              </w:rPr>
              <w:t xml:space="preserve"> </w:t>
            </w:r>
            <w:r w:rsidRPr="00A66763">
              <w:rPr>
                <w:rFonts w:ascii="Arial" w:hAnsi="Arial" w:cs="Arial"/>
                <w:noProof/>
                <w:lang w:val="sr-Latn-CS"/>
              </w:rPr>
              <w:t>u</w:t>
            </w:r>
            <w:r w:rsidR="005528E9" w:rsidRPr="00A66763">
              <w:rPr>
                <w:rFonts w:ascii="Arial" w:hAnsi="Arial" w:cs="Arial"/>
                <w:noProof/>
                <w:lang w:val="sr-Latn-CS"/>
              </w:rPr>
              <w:t xml:space="preserve"> </w:t>
            </w:r>
            <w:r w:rsidRPr="00A66763">
              <w:rPr>
                <w:rFonts w:ascii="Arial" w:hAnsi="Arial" w:cs="Arial"/>
                <w:noProof/>
                <w:lang w:val="sr-Latn-CS"/>
              </w:rPr>
              <w:t>MPŠV</w:t>
            </w:r>
            <w:r w:rsidR="005528E9" w:rsidRPr="00A66763">
              <w:rPr>
                <w:rFonts w:ascii="Arial" w:hAnsi="Arial" w:cs="Arial"/>
                <w:noProof/>
                <w:lang w:val="sr-Latn-CS"/>
              </w:rPr>
              <w:t xml:space="preserve">, </w:t>
            </w:r>
            <w:r w:rsidRPr="00A66763">
              <w:rPr>
                <w:rFonts w:ascii="Arial" w:hAnsi="Arial" w:cs="Arial"/>
                <w:noProof/>
                <w:lang w:val="sr-Latn-CS"/>
              </w:rPr>
              <w:t>koja</w:t>
            </w:r>
            <w:r w:rsidR="005528E9" w:rsidRPr="00A66763">
              <w:rPr>
                <w:rFonts w:ascii="Arial" w:hAnsi="Arial" w:cs="Arial"/>
                <w:noProof/>
                <w:lang w:val="sr-Latn-CS"/>
              </w:rPr>
              <w:t xml:space="preserve"> </w:t>
            </w:r>
            <w:r w:rsidRPr="00A66763">
              <w:rPr>
                <w:rFonts w:ascii="Arial" w:hAnsi="Arial" w:cs="Arial"/>
                <w:noProof/>
                <w:lang w:val="sr-Latn-CS"/>
              </w:rPr>
              <w:t>ispunjavaju</w:t>
            </w:r>
            <w:r w:rsidR="005528E9" w:rsidRPr="00A66763">
              <w:rPr>
                <w:rFonts w:ascii="Arial" w:hAnsi="Arial" w:cs="Arial"/>
                <w:noProof/>
                <w:lang w:val="sr-Latn-CS"/>
              </w:rPr>
              <w:t xml:space="preserve"> </w:t>
            </w:r>
            <w:r w:rsidRPr="00A66763">
              <w:rPr>
                <w:rFonts w:ascii="Arial" w:hAnsi="Arial" w:cs="Arial"/>
                <w:noProof/>
                <w:lang w:val="sr-Latn-CS"/>
              </w:rPr>
              <w:t>uslove</w:t>
            </w:r>
            <w:r w:rsidR="005528E9" w:rsidRPr="00A66763">
              <w:rPr>
                <w:rFonts w:ascii="Arial" w:hAnsi="Arial" w:cs="Arial"/>
                <w:noProof/>
                <w:lang w:val="sr-Latn-CS"/>
              </w:rPr>
              <w:t xml:space="preserve"> </w:t>
            </w:r>
            <w:r w:rsidRPr="00A66763">
              <w:rPr>
                <w:rFonts w:ascii="Arial" w:hAnsi="Arial" w:cs="Arial"/>
                <w:noProof/>
                <w:lang w:val="sr-Latn-CS"/>
              </w:rPr>
              <w:t>utvrđene</w:t>
            </w:r>
            <w:r w:rsidR="005528E9" w:rsidRPr="00A66763">
              <w:rPr>
                <w:rFonts w:ascii="Arial" w:hAnsi="Arial" w:cs="Arial"/>
                <w:noProof/>
                <w:lang w:val="sr-Latn-CS"/>
              </w:rPr>
              <w:t xml:space="preserve"> </w:t>
            </w:r>
            <w:r w:rsidRPr="00A66763">
              <w:rPr>
                <w:rFonts w:ascii="Arial" w:hAnsi="Arial" w:cs="Arial"/>
                <w:noProof/>
                <w:lang w:val="sr-Latn-CS"/>
              </w:rPr>
              <w:t>Javnim</w:t>
            </w:r>
            <w:r w:rsidR="005528E9" w:rsidRPr="00A66763">
              <w:rPr>
                <w:rFonts w:ascii="Arial" w:hAnsi="Arial" w:cs="Arial"/>
                <w:noProof/>
                <w:lang w:val="sr-Latn-CS"/>
              </w:rPr>
              <w:t xml:space="preserve"> </w:t>
            </w:r>
            <w:r w:rsidRPr="00A66763">
              <w:rPr>
                <w:rFonts w:ascii="Arial" w:hAnsi="Arial" w:cs="Arial"/>
                <w:noProof/>
                <w:lang w:val="sr-Latn-CS"/>
              </w:rPr>
              <w:t>pozivom</w:t>
            </w:r>
            <w:r w:rsidR="005528E9" w:rsidRPr="00A66763">
              <w:rPr>
                <w:rFonts w:ascii="Arial" w:hAnsi="Arial" w:cs="Arial"/>
                <w:noProof/>
                <w:lang w:val="sr-Latn-CS"/>
              </w:rPr>
              <w:t>.</w:t>
            </w:r>
          </w:p>
        </w:tc>
      </w:tr>
      <w:tr w:rsidR="005A3E5B" w:rsidRPr="00A66763" w14:paraId="46DD297E" w14:textId="77777777" w:rsidTr="005A3E5B">
        <w:tc>
          <w:tcPr>
            <w:tcW w:w="1233" w:type="dxa"/>
          </w:tcPr>
          <w:p w14:paraId="3C7F859F" w14:textId="555E76B0" w:rsidR="005A3E5B" w:rsidRPr="00A66763" w:rsidRDefault="000245EF" w:rsidP="00B82E4A">
            <w:pPr>
              <w:rPr>
                <w:rFonts w:ascii="Arial" w:hAnsi="Arial" w:cs="Arial"/>
                <w:noProof/>
                <w:lang w:val="sr-Latn-CS"/>
              </w:rPr>
            </w:pPr>
            <w:r w:rsidRPr="00A66763">
              <w:rPr>
                <w:rFonts w:ascii="Arial" w:hAnsi="Arial" w:cs="Arial"/>
                <w:noProof/>
                <w:lang w:val="sr-Latn-CS"/>
              </w:rPr>
              <w:t>Način</w:t>
            </w:r>
            <w:r w:rsidR="005A3E5B" w:rsidRPr="00A66763">
              <w:rPr>
                <w:rFonts w:ascii="Arial" w:hAnsi="Arial" w:cs="Arial"/>
                <w:noProof/>
                <w:lang w:val="sr-Latn-CS"/>
              </w:rPr>
              <w:t xml:space="preserve"> </w:t>
            </w:r>
            <w:r w:rsidRPr="00A66763">
              <w:rPr>
                <w:rFonts w:ascii="Arial" w:hAnsi="Arial" w:cs="Arial"/>
                <w:noProof/>
                <w:lang w:val="sr-Latn-CS"/>
              </w:rPr>
              <w:t>plaćanja</w:t>
            </w:r>
          </w:p>
        </w:tc>
        <w:tc>
          <w:tcPr>
            <w:tcW w:w="8389" w:type="dxa"/>
            <w:gridSpan w:val="2"/>
          </w:tcPr>
          <w:p w14:paraId="0335ED4C" w14:textId="556728E8" w:rsidR="005A3E5B" w:rsidRPr="00A66763" w:rsidRDefault="000245EF" w:rsidP="007B10FC">
            <w:pPr>
              <w:jc w:val="center"/>
              <w:rPr>
                <w:rFonts w:ascii="Arial" w:hAnsi="Arial" w:cs="Arial"/>
                <w:noProof/>
                <w:lang w:val="sr-Latn-CS"/>
              </w:rPr>
            </w:pPr>
            <w:r w:rsidRPr="00A66763">
              <w:rPr>
                <w:rFonts w:ascii="Arial" w:hAnsi="Arial" w:cs="Arial"/>
                <w:noProof/>
                <w:lang w:val="sr-Latn-CS"/>
              </w:rPr>
              <w:t>Direktno</w:t>
            </w:r>
            <w:r w:rsidR="007B10FC" w:rsidRPr="00A66763">
              <w:rPr>
                <w:rFonts w:ascii="Arial" w:hAnsi="Arial" w:cs="Arial"/>
                <w:noProof/>
                <w:lang w:val="sr-Latn-CS"/>
              </w:rPr>
              <w:t xml:space="preserve"> </w:t>
            </w:r>
            <w:r w:rsidRPr="00A66763">
              <w:rPr>
                <w:rFonts w:ascii="Arial" w:hAnsi="Arial" w:cs="Arial"/>
                <w:noProof/>
                <w:lang w:val="sr-Latn-CS"/>
              </w:rPr>
              <w:t>na</w:t>
            </w:r>
            <w:r w:rsidR="007B10FC" w:rsidRPr="00A66763">
              <w:rPr>
                <w:rFonts w:ascii="Arial" w:hAnsi="Arial" w:cs="Arial"/>
                <w:noProof/>
                <w:lang w:val="sr-Latn-CS"/>
              </w:rPr>
              <w:t xml:space="preserve"> </w:t>
            </w:r>
            <w:r w:rsidRPr="00A66763">
              <w:rPr>
                <w:rFonts w:ascii="Arial" w:hAnsi="Arial" w:cs="Arial"/>
                <w:noProof/>
                <w:lang w:val="sr-Latn-CS"/>
              </w:rPr>
              <w:t>žiro</w:t>
            </w:r>
            <w:r w:rsidR="007B10FC" w:rsidRPr="00A66763">
              <w:rPr>
                <w:rFonts w:ascii="Arial" w:hAnsi="Arial" w:cs="Arial"/>
                <w:noProof/>
                <w:lang w:val="sr-Latn-CS"/>
              </w:rPr>
              <w:t xml:space="preserve"> </w:t>
            </w:r>
            <w:r w:rsidRPr="00A66763">
              <w:rPr>
                <w:rFonts w:ascii="Arial" w:hAnsi="Arial" w:cs="Arial"/>
                <w:noProof/>
                <w:lang w:val="sr-Latn-CS"/>
              </w:rPr>
              <w:t>račun</w:t>
            </w:r>
            <w:r w:rsidR="007B10FC" w:rsidRPr="00A66763">
              <w:rPr>
                <w:rFonts w:ascii="Arial" w:hAnsi="Arial" w:cs="Arial"/>
                <w:noProof/>
                <w:lang w:val="sr-Latn-CS"/>
              </w:rPr>
              <w:t xml:space="preserve"> </w:t>
            </w:r>
            <w:r w:rsidRPr="00A66763">
              <w:rPr>
                <w:rFonts w:ascii="Arial" w:hAnsi="Arial" w:cs="Arial"/>
                <w:noProof/>
                <w:lang w:val="sr-Latn-CS"/>
              </w:rPr>
              <w:t>korisnika</w:t>
            </w:r>
          </w:p>
        </w:tc>
      </w:tr>
      <w:tr w:rsidR="005A3E5B" w:rsidRPr="00A66763" w14:paraId="1169427D" w14:textId="77777777" w:rsidTr="005A3E5B">
        <w:tc>
          <w:tcPr>
            <w:tcW w:w="1233" w:type="dxa"/>
          </w:tcPr>
          <w:p w14:paraId="2D8D990C" w14:textId="1055E819" w:rsidR="005A3E5B" w:rsidRPr="00A66763" w:rsidRDefault="000245EF" w:rsidP="00AB733A">
            <w:pPr>
              <w:rPr>
                <w:rFonts w:ascii="Arial" w:hAnsi="Arial" w:cs="Arial"/>
                <w:noProof/>
                <w:lang w:val="sr-Latn-CS"/>
              </w:rPr>
            </w:pPr>
            <w:r w:rsidRPr="00A66763">
              <w:rPr>
                <w:rFonts w:ascii="Arial" w:hAnsi="Arial" w:cs="Arial"/>
                <w:noProof/>
                <w:lang w:val="sr-Latn-CS"/>
              </w:rPr>
              <w:t>Realizacija</w:t>
            </w:r>
          </w:p>
        </w:tc>
        <w:tc>
          <w:tcPr>
            <w:tcW w:w="8389" w:type="dxa"/>
            <w:gridSpan w:val="2"/>
          </w:tcPr>
          <w:p w14:paraId="2C353CC6" w14:textId="34E27F83" w:rsidR="005A3E5B" w:rsidRPr="00A66763" w:rsidRDefault="000245EF" w:rsidP="007B10FC">
            <w:pPr>
              <w:jc w:val="center"/>
              <w:rPr>
                <w:rFonts w:ascii="Arial" w:hAnsi="Arial" w:cs="Arial"/>
                <w:noProof/>
                <w:lang w:val="sr-Latn-CS"/>
              </w:rPr>
            </w:pPr>
            <w:r w:rsidRPr="00A66763">
              <w:rPr>
                <w:rFonts w:ascii="Arial" w:hAnsi="Arial" w:cs="Arial"/>
                <w:noProof/>
                <w:lang w:val="sr-Latn-CS"/>
              </w:rPr>
              <w:t>Sekretarijat</w:t>
            </w:r>
            <w:r w:rsidR="007B10FC" w:rsidRPr="00A66763">
              <w:rPr>
                <w:rFonts w:ascii="Arial" w:hAnsi="Arial" w:cs="Arial"/>
                <w:noProof/>
                <w:lang w:val="sr-Latn-CS"/>
              </w:rPr>
              <w:t xml:space="preserve"> </w:t>
            </w:r>
            <w:r w:rsidRPr="00A66763">
              <w:rPr>
                <w:rFonts w:ascii="Arial" w:hAnsi="Arial" w:cs="Arial"/>
                <w:noProof/>
                <w:lang w:val="sr-Latn-CS"/>
              </w:rPr>
              <w:t>za</w:t>
            </w:r>
            <w:r w:rsidR="007B10FC" w:rsidRPr="00A66763">
              <w:rPr>
                <w:rFonts w:ascii="Arial" w:hAnsi="Arial" w:cs="Arial"/>
                <w:noProof/>
                <w:lang w:val="sr-Latn-CS"/>
              </w:rPr>
              <w:t xml:space="preserve"> </w:t>
            </w:r>
            <w:r w:rsidRPr="00A66763">
              <w:rPr>
                <w:rFonts w:ascii="Arial" w:hAnsi="Arial" w:cs="Arial"/>
                <w:noProof/>
                <w:lang w:val="sr-Latn-CS"/>
              </w:rPr>
              <w:t>finansije</w:t>
            </w:r>
            <w:r w:rsidR="007B10FC" w:rsidRPr="00A66763">
              <w:rPr>
                <w:rFonts w:ascii="Arial" w:hAnsi="Arial" w:cs="Arial"/>
                <w:noProof/>
                <w:lang w:val="sr-Latn-CS"/>
              </w:rPr>
              <w:t xml:space="preserve"> </w:t>
            </w:r>
            <w:r w:rsidRPr="00A66763">
              <w:rPr>
                <w:rFonts w:ascii="Arial" w:hAnsi="Arial" w:cs="Arial"/>
                <w:noProof/>
                <w:lang w:val="sr-Latn-CS"/>
              </w:rPr>
              <w:t>razvoj</w:t>
            </w:r>
            <w:r w:rsidR="007B10FC" w:rsidRPr="00A66763">
              <w:rPr>
                <w:rFonts w:ascii="Arial" w:hAnsi="Arial" w:cs="Arial"/>
                <w:noProof/>
                <w:lang w:val="sr-Latn-CS"/>
              </w:rPr>
              <w:t xml:space="preserve"> </w:t>
            </w:r>
            <w:r w:rsidRPr="00A66763">
              <w:rPr>
                <w:rFonts w:ascii="Arial" w:hAnsi="Arial" w:cs="Arial"/>
                <w:noProof/>
                <w:lang w:val="sr-Latn-CS"/>
              </w:rPr>
              <w:t>i</w:t>
            </w:r>
            <w:r w:rsidR="007B10FC" w:rsidRPr="00A66763">
              <w:rPr>
                <w:rFonts w:ascii="Arial" w:hAnsi="Arial" w:cs="Arial"/>
                <w:noProof/>
                <w:lang w:val="sr-Latn-CS"/>
              </w:rPr>
              <w:t xml:space="preserve"> </w:t>
            </w:r>
            <w:r w:rsidRPr="00A66763">
              <w:rPr>
                <w:rFonts w:ascii="Arial" w:hAnsi="Arial" w:cs="Arial"/>
                <w:noProof/>
                <w:lang w:val="sr-Latn-CS"/>
              </w:rPr>
              <w:t>preduzetništvo</w:t>
            </w:r>
          </w:p>
        </w:tc>
      </w:tr>
      <w:tr w:rsidR="005A3E5B" w:rsidRPr="00A66763" w14:paraId="75ACD315" w14:textId="77777777" w:rsidTr="005A3E5B">
        <w:tc>
          <w:tcPr>
            <w:tcW w:w="1233" w:type="dxa"/>
          </w:tcPr>
          <w:p w14:paraId="0E285EA0" w14:textId="4620EBA1" w:rsidR="005A3E5B" w:rsidRPr="00A66763" w:rsidRDefault="000245EF" w:rsidP="00B82E4A">
            <w:pPr>
              <w:rPr>
                <w:rFonts w:ascii="Arial" w:hAnsi="Arial" w:cs="Arial"/>
                <w:noProof/>
                <w:lang w:val="sr-Latn-CS"/>
              </w:rPr>
            </w:pPr>
            <w:r w:rsidRPr="00A66763">
              <w:rPr>
                <w:rFonts w:ascii="Arial" w:hAnsi="Arial" w:cs="Arial"/>
                <w:noProof/>
                <w:lang w:val="sr-Latn-CS"/>
              </w:rPr>
              <w:t>Procedura</w:t>
            </w:r>
            <w:r w:rsidR="005A3E5B" w:rsidRPr="00A66763">
              <w:rPr>
                <w:rFonts w:ascii="Arial" w:hAnsi="Arial" w:cs="Arial"/>
                <w:noProof/>
                <w:lang w:val="sr-Latn-CS"/>
              </w:rPr>
              <w:t xml:space="preserve"> </w:t>
            </w:r>
            <w:r w:rsidRPr="00A66763">
              <w:rPr>
                <w:rFonts w:ascii="Arial" w:hAnsi="Arial" w:cs="Arial"/>
                <w:noProof/>
                <w:lang w:val="sr-Latn-CS"/>
              </w:rPr>
              <w:t>realizacije</w:t>
            </w:r>
          </w:p>
        </w:tc>
        <w:tc>
          <w:tcPr>
            <w:tcW w:w="8389" w:type="dxa"/>
            <w:gridSpan w:val="2"/>
          </w:tcPr>
          <w:p w14:paraId="3DC2CFDB" w14:textId="6410C556" w:rsidR="005A3E5B" w:rsidRPr="00A66763" w:rsidRDefault="000245EF" w:rsidP="001C398B">
            <w:pPr>
              <w:jc w:val="both"/>
              <w:rPr>
                <w:rFonts w:ascii="Arial" w:hAnsi="Arial" w:cs="Arial"/>
                <w:noProof/>
                <w:lang w:val="sr-Latn-CS"/>
              </w:rPr>
            </w:pPr>
            <w:r w:rsidRPr="00A66763">
              <w:rPr>
                <w:rFonts w:ascii="Arial" w:hAnsi="Arial" w:cs="Arial"/>
                <w:noProof/>
                <w:lang w:val="sr-Latn-CS"/>
              </w:rPr>
              <w:t>Proizvođači</w:t>
            </w:r>
            <w:r w:rsidR="007B10FC" w:rsidRPr="00A66763">
              <w:rPr>
                <w:rFonts w:ascii="Arial" w:hAnsi="Arial" w:cs="Arial"/>
                <w:noProof/>
                <w:lang w:val="sr-Latn-CS"/>
              </w:rPr>
              <w:t xml:space="preserve"> </w:t>
            </w:r>
            <w:r w:rsidRPr="00A66763">
              <w:rPr>
                <w:rFonts w:ascii="Arial" w:hAnsi="Arial" w:cs="Arial"/>
                <w:noProof/>
                <w:lang w:val="sr-Latn-CS"/>
              </w:rPr>
              <w:t>dostavljaju</w:t>
            </w:r>
            <w:r w:rsidR="007B10FC" w:rsidRPr="00A66763">
              <w:rPr>
                <w:rFonts w:ascii="Arial" w:hAnsi="Arial" w:cs="Arial"/>
                <w:noProof/>
                <w:lang w:val="sr-Latn-CS"/>
              </w:rPr>
              <w:t xml:space="preserve"> </w:t>
            </w:r>
            <w:r w:rsidRPr="00A66763">
              <w:rPr>
                <w:rFonts w:ascii="Arial" w:hAnsi="Arial" w:cs="Arial"/>
                <w:noProof/>
                <w:lang w:val="sr-Latn-CS"/>
              </w:rPr>
              <w:t>zahjeve</w:t>
            </w:r>
            <w:r w:rsidR="007B10FC" w:rsidRPr="00A66763">
              <w:rPr>
                <w:rFonts w:ascii="Arial" w:hAnsi="Arial" w:cs="Arial"/>
                <w:noProof/>
                <w:lang w:val="sr-Latn-CS"/>
              </w:rPr>
              <w:t xml:space="preserve"> </w:t>
            </w:r>
            <w:r w:rsidRPr="00A66763">
              <w:rPr>
                <w:rFonts w:ascii="Arial" w:hAnsi="Arial" w:cs="Arial"/>
                <w:noProof/>
                <w:lang w:val="sr-Latn-CS"/>
              </w:rPr>
              <w:t>Sekretarijatu</w:t>
            </w:r>
            <w:r w:rsidR="007B10FC" w:rsidRPr="00A66763">
              <w:rPr>
                <w:rFonts w:ascii="Arial" w:hAnsi="Arial" w:cs="Arial"/>
                <w:noProof/>
                <w:lang w:val="sr-Latn-CS"/>
              </w:rPr>
              <w:t xml:space="preserve">, </w:t>
            </w:r>
            <w:r w:rsidRPr="00A66763">
              <w:rPr>
                <w:rFonts w:ascii="Arial" w:hAnsi="Arial" w:cs="Arial"/>
                <w:noProof/>
                <w:lang w:val="sr-Latn-CS"/>
              </w:rPr>
              <w:t>do</w:t>
            </w:r>
            <w:r w:rsidR="007B10FC" w:rsidRPr="00A66763">
              <w:rPr>
                <w:rFonts w:ascii="Arial" w:hAnsi="Arial" w:cs="Arial"/>
                <w:noProof/>
                <w:lang w:val="sr-Latn-CS"/>
              </w:rPr>
              <w:t xml:space="preserve"> </w:t>
            </w:r>
            <w:r w:rsidRPr="00A66763">
              <w:rPr>
                <w:rFonts w:ascii="Arial" w:hAnsi="Arial" w:cs="Arial"/>
                <w:noProof/>
                <w:lang w:val="sr-Latn-CS"/>
              </w:rPr>
              <w:t>roka</w:t>
            </w:r>
            <w:r w:rsidR="0000449C" w:rsidRPr="00A66763">
              <w:rPr>
                <w:rFonts w:ascii="Arial" w:hAnsi="Arial" w:cs="Arial"/>
                <w:noProof/>
                <w:lang w:val="sr-Latn-CS"/>
              </w:rPr>
              <w:t xml:space="preserve"> </w:t>
            </w:r>
            <w:r w:rsidRPr="00A66763">
              <w:rPr>
                <w:rFonts w:ascii="Arial" w:hAnsi="Arial" w:cs="Arial"/>
                <w:noProof/>
                <w:lang w:val="sr-Latn-CS"/>
              </w:rPr>
              <w:t>koji</w:t>
            </w:r>
            <w:r w:rsidR="0000449C" w:rsidRPr="00A66763">
              <w:rPr>
                <w:rFonts w:ascii="Arial" w:hAnsi="Arial" w:cs="Arial"/>
                <w:noProof/>
                <w:lang w:val="sr-Latn-CS"/>
              </w:rPr>
              <w:t xml:space="preserve"> </w:t>
            </w:r>
            <w:r w:rsidRPr="00A66763">
              <w:rPr>
                <w:rFonts w:ascii="Arial" w:hAnsi="Arial" w:cs="Arial"/>
                <w:noProof/>
                <w:lang w:val="sr-Latn-CS"/>
              </w:rPr>
              <w:t>će</w:t>
            </w:r>
            <w:r w:rsidR="0000449C" w:rsidRPr="00A66763">
              <w:rPr>
                <w:rFonts w:ascii="Arial" w:hAnsi="Arial" w:cs="Arial"/>
                <w:noProof/>
                <w:lang w:val="sr-Latn-CS"/>
              </w:rPr>
              <w:t xml:space="preserve"> </w:t>
            </w:r>
            <w:r w:rsidRPr="00A66763">
              <w:rPr>
                <w:rFonts w:ascii="Arial" w:hAnsi="Arial" w:cs="Arial"/>
                <w:noProof/>
                <w:lang w:val="sr-Latn-CS"/>
              </w:rPr>
              <w:t>biti</w:t>
            </w:r>
            <w:r w:rsidR="0000449C" w:rsidRPr="00A66763">
              <w:rPr>
                <w:rFonts w:ascii="Arial" w:hAnsi="Arial" w:cs="Arial"/>
                <w:noProof/>
                <w:lang w:val="sr-Latn-CS"/>
              </w:rPr>
              <w:t xml:space="preserve">  </w:t>
            </w:r>
            <w:r w:rsidRPr="00A66763">
              <w:rPr>
                <w:rFonts w:ascii="Arial" w:hAnsi="Arial" w:cs="Arial"/>
                <w:noProof/>
                <w:lang w:val="sr-Latn-CS"/>
              </w:rPr>
              <w:t>naznačen</w:t>
            </w:r>
            <w:r w:rsidR="001C398B" w:rsidRPr="00A66763">
              <w:rPr>
                <w:rFonts w:ascii="Arial" w:hAnsi="Arial" w:cs="Arial"/>
                <w:noProof/>
                <w:lang w:val="sr-Latn-CS"/>
              </w:rPr>
              <w:t xml:space="preserve"> </w:t>
            </w:r>
            <w:r w:rsidRPr="00A66763">
              <w:rPr>
                <w:rFonts w:ascii="Arial" w:hAnsi="Arial" w:cs="Arial"/>
                <w:noProof/>
                <w:lang w:val="sr-Latn-CS"/>
              </w:rPr>
              <w:t>u</w:t>
            </w:r>
            <w:r w:rsidR="001C398B" w:rsidRPr="00A66763">
              <w:rPr>
                <w:rFonts w:ascii="Arial" w:hAnsi="Arial" w:cs="Arial"/>
                <w:noProof/>
                <w:lang w:val="sr-Latn-CS"/>
              </w:rPr>
              <w:t xml:space="preserve"> </w:t>
            </w:r>
            <w:r w:rsidRPr="00A66763">
              <w:rPr>
                <w:rFonts w:ascii="Arial" w:hAnsi="Arial" w:cs="Arial"/>
                <w:noProof/>
                <w:lang w:val="sr-Latn-CS"/>
              </w:rPr>
              <w:t>Javnom</w:t>
            </w:r>
            <w:r w:rsidR="007B10FC" w:rsidRPr="00A66763">
              <w:rPr>
                <w:rFonts w:ascii="Arial" w:hAnsi="Arial" w:cs="Arial"/>
                <w:noProof/>
                <w:lang w:val="sr-Latn-CS"/>
              </w:rPr>
              <w:t xml:space="preserve"> </w:t>
            </w:r>
            <w:r w:rsidRPr="00A66763">
              <w:rPr>
                <w:rFonts w:ascii="Arial" w:hAnsi="Arial" w:cs="Arial"/>
                <w:noProof/>
                <w:lang w:val="sr-Latn-CS"/>
              </w:rPr>
              <w:t>u</w:t>
            </w:r>
            <w:r w:rsidR="007B10FC" w:rsidRPr="00A66763">
              <w:rPr>
                <w:rFonts w:ascii="Arial" w:hAnsi="Arial" w:cs="Arial"/>
                <w:noProof/>
                <w:lang w:val="sr-Latn-CS"/>
              </w:rPr>
              <w:t xml:space="preserve"> </w:t>
            </w:r>
            <w:r w:rsidRPr="00A66763">
              <w:rPr>
                <w:rFonts w:ascii="Arial" w:hAnsi="Arial" w:cs="Arial"/>
                <w:noProof/>
                <w:lang w:val="sr-Latn-CS"/>
              </w:rPr>
              <w:t>pozivu</w:t>
            </w:r>
            <w:r w:rsidR="007B10FC" w:rsidRPr="00A66763">
              <w:rPr>
                <w:rFonts w:ascii="Arial" w:hAnsi="Arial" w:cs="Arial"/>
                <w:noProof/>
                <w:lang w:val="sr-Latn-CS"/>
              </w:rPr>
              <w:t xml:space="preserve">. </w:t>
            </w:r>
            <w:r w:rsidRPr="00A66763">
              <w:rPr>
                <w:rFonts w:ascii="Arial" w:hAnsi="Arial" w:cs="Arial"/>
                <w:noProof/>
                <w:lang w:val="sr-Latn-CS"/>
              </w:rPr>
              <w:t>Po</w:t>
            </w:r>
            <w:r w:rsidR="007B10FC" w:rsidRPr="00A66763">
              <w:rPr>
                <w:rFonts w:ascii="Arial" w:hAnsi="Arial" w:cs="Arial"/>
                <w:noProof/>
                <w:lang w:val="sr-Latn-CS"/>
              </w:rPr>
              <w:t xml:space="preserve"> </w:t>
            </w:r>
            <w:r w:rsidRPr="00A66763">
              <w:rPr>
                <w:rFonts w:ascii="Arial" w:hAnsi="Arial" w:cs="Arial"/>
                <w:noProof/>
                <w:lang w:val="sr-Latn-CS"/>
              </w:rPr>
              <w:t>prispjeću</w:t>
            </w:r>
            <w:r w:rsidR="007B10FC" w:rsidRPr="00A66763">
              <w:rPr>
                <w:rFonts w:ascii="Arial" w:hAnsi="Arial" w:cs="Arial"/>
                <w:noProof/>
                <w:lang w:val="sr-Latn-CS"/>
              </w:rPr>
              <w:t xml:space="preserve"> </w:t>
            </w:r>
            <w:r w:rsidRPr="00A66763">
              <w:rPr>
                <w:rFonts w:ascii="Arial" w:hAnsi="Arial" w:cs="Arial"/>
                <w:noProof/>
                <w:lang w:val="sr-Latn-CS"/>
              </w:rPr>
              <w:t>zahtjeva</w:t>
            </w:r>
            <w:r w:rsidR="007B10FC" w:rsidRPr="00A66763">
              <w:rPr>
                <w:rFonts w:ascii="Arial" w:hAnsi="Arial" w:cs="Arial"/>
                <w:noProof/>
                <w:lang w:val="sr-Latn-CS"/>
              </w:rPr>
              <w:t xml:space="preserve"> </w:t>
            </w:r>
            <w:r w:rsidRPr="00A66763">
              <w:rPr>
                <w:rFonts w:ascii="Arial" w:hAnsi="Arial" w:cs="Arial"/>
                <w:noProof/>
                <w:lang w:val="sr-Latn-CS"/>
              </w:rPr>
              <w:t>Sektor</w:t>
            </w:r>
            <w:r w:rsidR="007B10FC" w:rsidRPr="00A66763">
              <w:rPr>
                <w:rFonts w:ascii="Arial" w:hAnsi="Arial" w:cs="Arial"/>
                <w:noProof/>
                <w:lang w:val="sr-Latn-CS"/>
              </w:rPr>
              <w:t xml:space="preserve"> </w:t>
            </w:r>
            <w:r w:rsidRPr="00A66763">
              <w:rPr>
                <w:rFonts w:ascii="Arial" w:hAnsi="Arial" w:cs="Arial"/>
                <w:noProof/>
                <w:lang w:val="sr-Latn-CS"/>
              </w:rPr>
              <w:t>za</w:t>
            </w:r>
            <w:r w:rsidR="007B10FC" w:rsidRPr="00A66763">
              <w:rPr>
                <w:rFonts w:ascii="Arial" w:hAnsi="Arial" w:cs="Arial"/>
                <w:noProof/>
                <w:lang w:val="sr-Latn-CS"/>
              </w:rPr>
              <w:t xml:space="preserve"> </w:t>
            </w:r>
            <w:r w:rsidRPr="00A66763">
              <w:rPr>
                <w:rFonts w:ascii="Arial" w:hAnsi="Arial" w:cs="Arial"/>
                <w:noProof/>
                <w:lang w:val="sr-Latn-CS"/>
              </w:rPr>
              <w:t>poljoprivredu</w:t>
            </w:r>
            <w:r w:rsidR="003C1B51" w:rsidRPr="00A66763">
              <w:rPr>
                <w:rFonts w:ascii="Arial" w:hAnsi="Arial" w:cs="Arial"/>
                <w:noProof/>
                <w:lang w:val="sr-Latn-CS"/>
              </w:rPr>
              <w:t xml:space="preserve"> </w:t>
            </w:r>
            <w:r w:rsidRPr="00A66763">
              <w:rPr>
                <w:rFonts w:ascii="Arial" w:hAnsi="Arial" w:cs="Arial"/>
                <w:noProof/>
                <w:lang w:val="sr-Latn-CS"/>
              </w:rPr>
              <w:t>Sekretarijata</w:t>
            </w:r>
            <w:r w:rsidR="007B10FC" w:rsidRPr="00A66763">
              <w:rPr>
                <w:rFonts w:ascii="Arial" w:hAnsi="Arial" w:cs="Arial"/>
                <w:noProof/>
                <w:lang w:val="sr-Latn-CS"/>
              </w:rPr>
              <w:t xml:space="preserve"> </w:t>
            </w:r>
            <w:r w:rsidRPr="00A66763">
              <w:rPr>
                <w:rFonts w:ascii="Arial" w:hAnsi="Arial" w:cs="Arial"/>
                <w:noProof/>
                <w:lang w:val="sr-Latn-CS"/>
              </w:rPr>
              <w:t>vrši</w:t>
            </w:r>
            <w:r w:rsidR="007B10FC" w:rsidRPr="00A66763">
              <w:rPr>
                <w:rFonts w:ascii="Arial" w:hAnsi="Arial" w:cs="Arial"/>
                <w:noProof/>
                <w:lang w:val="sr-Latn-CS"/>
              </w:rPr>
              <w:t xml:space="preserve"> </w:t>
            </w:r>
            <w:r w:rsidRPr="00A66763">
              <w:rPr>
                <w:rFonts w:ascii="Arial" w:hAnsi="Arial" w:cs="Arial"/>
                <w:noProof/>
                <w:lang w:val="sr-Latn-CS"/>
              </w:rPr>
              <w:t>administrativnu</w:t>
            </w:r>
            <w:r w:rsidR="007B10FC" w:rsidRPr="00A66763">
              <w:rPr>
                <w:rFonts w:ascii="Arial" w:hAnsi="Arial" w:cs="Arial"/>
                <w:noProof/>
                <w:lang w:val="sr-Latn-CS"/>
              </w:rPr>
              <w:t xml:space="preserve"> </w:t>
            </w:r>
            <w:r w:rsidRPr="00A66763">
              <w:rPr>
                <w:rFonts w:ascii="Arial" w:hAnsi="Arial" w:cs="Arial"/>
                <w:noProof/>
                <w:lang w:val="sr-Latn-CS"/>
              </w:rPr>
              <w:t>provjeru</w:t>
            </w:r>
            <w:r w:rsidR="007B10FC" w:rsidRPr="00A66763">
              <w:rPr>
                <w:rFonts w:ascii="Arial" w:hAnsi="Arial" w:cs="Arial"/>
                <w:noProof/>
                <w:lang w:val="sr-Latn-CS"/>
              </w:rPr>
              <w:t xml:space="preserve"> </w:t>
            </w:r>
            <w:r w:rsidRPr="00A66763">
              <w:rPr>
                <w:rFonts w:ascii="Arial" w:hAnsi="Arial" w:cs="Arial"/>
                <w:noProof/>
                <w:lang w:val="sr-Latn-CS"/>
              </w:rPr>
              <w:t>istih</w:t>
            </w:r>
            <w:r w:rsidR="007B10FC" w:rsidRPr="00A66763">
              <w:rPr>
                <w:rFonts w:ascii="Arial" w:hAnsi="Arial" w:cs="Arial"/>
                <w:noProof/>
                <w:lang w:val="sr-Latn-CS"/>
              </w:rPr>
              <w:t xml:space="preserve"> </w:t>
            </w:r>
            <w:r w:rsidRPr="00A66763">
              <w:rPr>
                <w:rFonts w:ascii="Arial" w:hAnsi="Arial" w:cs="Arial"/>
                <w:noProof/>
                <w:lang w:val="sr-Latn-CS"/>
              </w:rPr>
              <w:t>i</w:t>
            </w:r>
            <w:r w:rsidR="007B10FC" w:rsidRPr="00A66763">
              <w:rPr>
                <w:rFonts w:ascii="Arial" w:hAnsi="Arial" w:cs="Arial"/>
                <w:noProof/>
                <w:lang w:val="sr-Latn-CS"/>
              </w:rPr>
              <w:t xml:space="preserve"> </w:t>
            </w:r>
            <w:r w:rsidRPr="00A66763">
              <w:rPr>
                <w:rFonts w:ascii="Arial" w:hAnsi="Arial" w:cs="Arial"/>
                <w:noProof/>
                <w:lang w:val="sr-Latn-CS"/>
              </w:rPr>
              <w:t>uz</w:t>
            </w:r>
            <w:r w:rsidR="007B10FC" w:rsidRPr="00A66763">
              <w:rPr>
                <w:rFonts w:ascii="Arial" w:hAnsi="Arial" w:cs="Arial"/>
                <w:noProof/>
                <w:lang w:val="sr-Latn-CS"/>
              </w:rPr>
              <w:t xml:space="preserve"> </w:t>
            </w:r>
            <w:r w:rsidRPr="00A66763">
              <w:rPr>
                <w:rFonts w:ascii="Arial" w:hAnsi="Arial" w:cs="Arial"/>
                <w:noProof/>
                <w:lang w:val="sr-Latn-CS"/>
              </w:rPr>
              <w:t>njih</w:t>
            </w:r>
            <w:r w:rsidR="007B10FC" w:rsidRPr="00A66763">
              <w:rPr>
                <w:rFonts w:ascii="Arial" w:hAnsi="Arial" w:cs="Arial"/>
                <w:noProof/>
                <w:lang w:val="sr-Latn-CS"/>
              </w:rPr>
              <w:t xml:space="preserve"> </w:t>
            </w:r>
            <w:r w:rsidRPr="00A66763">
              <w:rPr>
                <w:rFonts w:ascii="Arial" w:hAnsi="Arial" w:cs="Arial"/>
                <w:noProof/>
                <w:lang w:val="sr-Latn-CS"/>
              </w:rPr>
              <w:t>dostavljenih</w:t>
            </w:r>
            <w:r w:rsidR="007B10FC" w:rsidRPr="00A66763">
              <w:rPr>
                <w:rFonts w:ascii="Arial" w:hAnsi="Arial" w:cs="Arial"/>
                <w:noProof/>
                <w:lang w:val="sr-Latn-CS"/>
              </w:rPr>
              <w:t xml:space="preserve"> </w:t>
            </w:r>
            <w:r w:rsidRPr="00A66763">
              <w:rPr>
                <w:rFonts w:ascii="Arial" w:hAnsi="Arial" w:cs="Arial"/>
                <w:noProof/>
                <w:lang w:val="sr-Latn-CS"/>
              </w:rPr>
              <w:t>dokaza</w:t>
            </w:r>
            <w:r w:rsidR="007B10FC" w:rsidRPr="00A66763">
              <w:rPr>
                <w:rFonts w:ascii="Arial" w:hAnsi="Arial" w:cs="Arial"/>
                <w:noProof/>
                <w:lang w:val="sr-Latn-CS"/>
              </w:rPr>
              <w:t xml:space="preserve">. </w:t>
            </w:r>
            <w:r w:rsidRPr="00A66763">
              <w:rPr>
                <w:rFonts w:ascii="Arial" w:hAnsi="Arial" w:cs="Arial"/>
                <w:noProof/>
                <w:lang w:val="sr-Latn-CS"/>
              </w:rPr>
              <w:t>Nakon</w:t>
            </w:r>
            <w:r w:rsidR="007B10FC" w:rsidRPr="00A66763">
              <w:rPr>
                <w:rFonts w:ascii="Arial" w:hAnsi="Arial" w:cs="Arial"/>
                <w:noProof/>
                <w:lang w:val="sr-Latn-CS"/>
              </w:rPr>
              <w:t xml:space="preserve"> </w:t>
            </w:r>
            <w:r w:rsidRPr="00A66763">
              <w:rPr>
                <w:rFonts w:ascii="Arial" w:hAnsi="Arial" w:cs="Arial"/>
                <w:noProof/>
                <w:lang w:val="sr-Latn-CS"/>
              </w:rPr>
              <w:t>toga</w:t>
            </w:r>
            <w:r w:rsidR="007B10FC" w:rsidRPr="00A66763">
              <w:rPr>
                <w:rFonts w:ascii="Arial" w:hAnsi="Arial" w:cs="Arial"/>
                <w:noProof/>
                <w:lang w:val="sr-Latn-CS"/>
              </w:rPr>
              <w:t xml:space="preserve"> </w:t>
            </w:r>
            <w:r w:rsidRPr="00A66763">
              <w:rPr>
                <w:rFonts w:ascii="Arial" w:hAnsi="Arial" w:cs="Arial"/>
                <w:noProof/>
                <w:lang w:val="sr-Latn-CS"/>
              </w:rPr>
              <w:t>vršiće</w:t>
            </w:r>
            <w:r w:rsidR="007B10FC" w:rsidRPr="00A66763">
              <w:rPr>
                <w:rFonts w:ascii="Arial" w:hAnsi="Arial" w:cs="Arial"/>
                <w:noProof/>
                <w:lang w:val="sr-Latn-CS"/>
              </w:rPr>
              <w:t xml:space="preserve"> </w:t>
            </w:r>
            <w:r w:rsidRPr="00A66763">
              <w:rPr>
                <w:rFonts w:ascii="Arial" w:hAnsi="Arial" w:cs="Arial"/>
                <w:noProof/>
                <w:lang w:val="sr-Latn-CS"/>
              </w:rPr>
              <w:t>provjeru</w:t>
            </w:r>
            <w:r w:rsidR="007B10FC" w:rsidRPr="00A66763">
              <w:rPr>
                <w:rFonts w:ascii="Arial" w:hAnsi="Arial" w:cs="Arial"/>
                <w:noProof/>
                <w:lang w:val="sr-Latn-CS"/>
              </w:rPr>
              <w:t xml:space="preserve"> </w:t>
            </w:r>
            <w:r w:rsidRPr="00A66763">
              <w:rPr>
                <w:rFonts w:ascii="Arial" w:hAnsi="Arial" w:cs="Arial"/>
                <w:noProof/>
                <w:lang w:val="sr-Latn-CS"/>
              </w:rPr>
              <w:t>stanja</w:t>
            </w:r>
            <w:r w:rsidR="007B10FC" w:rsidRPr="00A66763">
              <w:rPr>
                <w:rFonts w:ascii="Arial" w:hAnsi="Arial" w:cs="Arial"/>
                <w:noProof/>
                <w:lang w:val="sr-Latn-CS"/>
              </w:rPr>
              <w:t xml:space="preserve"> </w:t>
            </w:r>
            <w:r w:rsidRPr="00A66763">
              <w:rPr>
                <w:rFonts w:ascii="Arial" w:hAnsi="Arial" w:cs="Arial"/>
                <w:noProof/>
                <w:lang w:val="sr-Latn-CS"/>
              </w:rPr>
              <w:t>na</w:t>
            </w:r>
            <w:r w:rsidR="007B10FC" w:rsidRPr="00A66763">
              <w:rPr>
                <w:rFonts w:ascii="Arial" w:hAnsi="Arial" w:cs="Arial"/>
                <w:noProof/>
                <w:lang w:val="sr-Latn-CS"/>
              </w:rPr>
              <w:t xml:space="preserve"> </w:t>
            </w:r>
            <w:r w:rsidRPr="00A66763">
              <w:rPr>
                <w:rFonts w:ascii="Arial" w:hAnsi="Arial" w:cs="Arial"/>
                <w:noProof/>
                <w:lang w:val="sr-Latn-CS"/>
              </w:rPr>
              <w:t>terenu</w:t>
            </w:r>
            <w:r w:rsidR="007B10FC" w:rsidRPr="00A66763">
              <w:rPr>
                <w:rFonts w:ascii="Arial" w:hAnsi="Arial" w:cs="Arial"/>
                <w:noProof/>
                <w:lang w:val="sr-Latn-CS"/>
              </w:rPr>
              <w:t xml:space="preserve"> </w:t>
            </w:r>
            <w:r w:rsidRPr="00A66763">
              <w:rPr>
                <w:rFonts w:ascii="Arial" w:hAnsi="Arial" w:cs="Arial"/>
                <w:noProof/>
                <w:lang w:val="sr-Latn-CS"/>
              </w:rPr>
              <w:t>kod</w:t>
            </w:r>
            <w:r w:rsidR="007B10FC" w:rsidRPr="00A66763">
              <w:rPr>
                <w:rFonts w:ascii="Arial" w:hAnsi="Arial" w:cs="Arial"/>
                <w:noProof/>
                <w:lang w:val="sr-Latn-CS"/>
              </w:rPr>
              <w:t xml:space="preserve"> </w:t>
            </w:r>
            <w:r w:rsidRPr="00A66763">
              <w:rPr>
                <w:rFonts w:ascii="Arial" w:hAnsi="Arial" w:cs="Arial"/>
                <w:noProof/>
                <w:lang w:val="sr-Latn-CS"/>
              </w:rPr>
              <w:t>korisnika</w:t>
            </w:r>
            <w:r w:rsidR="007B10FC" w:rsidRPr="00A66763">
              <w:rPr>
                <w:rFonts w:ascii="Arial" w:hAnsi="Arial" w:cs="Arial"/>
                <w:noProof/>
                <w:lang w:val="sr-Latn-CS"/>
              </w:rPr>
              <w:t xml:space="preserve"> </w:t>
            </w:r>
            <w:r w:rsidRPr="00A66763">
              <w:rPr>
                <w:rFonts w:ascii="Arial" w:hAnsi="Arial" w:cs="Arial"/>
                <w:noProof/>
                <w:lang w:val="sr-Latn-CS"/>
              </w:rPr>
              <w:t>koji</w:t>
            </w:r>
            <w:r w:rsidR="007B10FC" w:rsidRPr="00A66763">
              <w:rPr>
                <w:rFonts w:ascii="Arial" w:hAnsi="Arial" w:cs="Arial"/>
                <w:noProof/>
                <w:lang w:val="sr-Latn-CS"/>
              </w:rPr>
              <w:t xml:space="preserve"> </w:t>
            </w:r>
            <w:r w:rsidRPr="00A66763">
              <w:rPr>
                <w:rFonts w:ascii="Arial" w:hAnsi="Arial" w:cs="Arial"/>
                <w:noProof/>
                <w:lang w:val="sr-Latn-CS"/>
              </w:rPr>
              <w:t>su</w:t>
            </w:r>
            <w:r w:rsidR="007B10FC" w:rsidRPr="00A66763">
              <w:rPr>
                <w:rFonts w:ascii="Arial" w:hAnsi="Arial" w:cs="Arial"/>
                <w:noProof/>
                <w:lang w:val="sr-Latn-CS"/>
              </w:rPr>
              <w:t xml:space="preserve"> </w:t>
            </w:r>
            <w:r w:rsidRPr="00A66763">
              <w:rPr>
                <w:rFonts w:ascii="Arial" w:hAnsi="Arial" w:cs="Arial"/>
                <w:noProof/>
                <w:lang w:val="sr-Latn-CS"/>
              </w:rPr>
              <w:t>dostavili</w:t>
            </w:r>
            <w:r w:rsidR="007B10FC" w:rsidRPr="00A66763">
              <w:rPr>
                <w:rFonts w:ascii="Arial" w:hAnsi="Arial" w:cs="Arial"/>
                <w:noProof/>
                <w:lang w:val="sr-Latn-CS"/>
              </w:rPr>
              <w:t xml:space="preserve"> </w:t>
            </w:r>
            <w:r w:rsidRPr="00A66763">
              <w:rPr>
                <w:rFonts w:ascii="Arial" w:hAnsi="Arial" w:cs="Arial"/>
                <w:noProof/>
                <w:lang w:val="sr-Latn-CS"/>
              </w:rPr>
              <w:t>uredan</w:t>
            </w:r>
            <w:r w:rsidR="007B10FC" w:rsidRPr="00A66763">
              <w:rPr>
                <w:rFonts w:ascii="Arial" w:hAnsi="Arial" w:cs="Arial"/>
                <w:noProof/>
                <w:lang w:val="sr-Latn-CS"/>
              </w:rPr>
              <w:t xml:space="preserve"> </w:t>
            </w:r>
            <w:r w:rsidRPr="00A66763">
              <w:rPr>
                <w:rFonts w:ascii="Arial" w:hAnsi="Arial" w:cs="Arial"/>
                <w:noProof/>
                <w:lang w:val="sr-Latn-CS"/>
              </w:rPr>
              <w:t>zahtjev</w:t>
            </w:r>
            <w:r w:rsidR="007B10FC" w:rsidRPr="00A66763">
              <w:rPr>
                <w:rFonts w:ascii="Arial" w:hAnsi="Arial" w:cs="Arial"/>
                <w:noProof/>
                <w:lang w:val="sr-Latn-CS"/>
              </w:rPr>
              <w:t xml:space="preserve"> </w:t>
            </w:r>
            <w:r w:rsidRPr="00A66763">
              <w:rPr>
                <w:rFonts w:ascii="Arial" w:hAnsi="Arial" w:cs="Arial"/>
                <w:noProof/>
                <w:lang w:val="sr-Latn-CS"/>
              </w:rPr>
              <w:t>sa</w:t>
            </w:r>
            <w:r w:rsidR="007B10FC" w:rsidRPr="00A66763">
              <w:rPr>
                <w:rFonts w:ascii="Arial" w:hAnsi="Arial" w:cs="Arial"/>
                <w:noProof/>
                <w:lang w:val="sr-Latn-CS"/>
              </w:rPr>
              <w:t xml:space="preserve"> </w:t>
            </w:r>
            <w:r w:rsidRPr="00A66763">
              <w:rPr>
                <w:rFonts w:ascii="Arial" w:hAnsi="Arial" w:cs="Arial"/>
                <w:noProof/>
                <w:lang w:val="sr-Latn-CS"/>
              </w:rPr>
              <w:t>potrebnim</w:t>
            </w:r>
            <w:r w:rsidR="007B10FC" w:rsidRPr="00A66763">
              <w:rPr>
                <w:rFonts w:ascii="Arial" w:hAnsi="Arial" w:cs="Arial"/>
                <w:noProof/>
                <w:lang w:val="sr-Latn-CS"/>
              </w:rPr>
              <w:t xml:space="preserve"> </w:t>
            </w:r>
            <w:r w:rsidRPr="00A66763">
              <w:rPr>
                <w:rFonts w:ascii="Arial" w:hAnsi="Arial" w:cs="Arial"/>
                <w:noProof/>
                <w:lang w:val="sr-Latn-CS"/>
              </w:rPr>
              <w:t>dokazima</w:t>
            </w:r>
            <w:r w:rsidR="007B10FC" w:rsidRPr="00A66763">
              <w:rPr>
                <w:rFonts w:ascii="Arial" w:hAnsi="Arial" w:cs="Arial"/>
                <w:noProof/>
                <w:lang w:val="sr-Latn-CS"/>
              </w:rPr>
              <w:t>,</w:t>
            </w:r>
            <w:r w:rsidRPr="00A66763">
              <w:rPr>
                <w:rFonts w:ascii="Arial" w:hAnsi="Arial" w:cs="Arial"/>
                <w:noProof/>
                <w:lang w:val="sr-Latn-CS"/>
              </w:rPr>
              <w:t>sačiniti</w:t>
            </w:r>
            <w:r w:rsidR="007B10FC" w:rsidRPr="00A66763">
              <w:rPr>
                <w:rFonts w:ascii="Arial" w:hAnsi="Arial" w:cs="Arial"/>
                <w:noProof/>
                <w:lang w:val="sr-Latn-CS"/>
              </w:rPr>
              <w:t xml:space="preserve"> </w:t>
            </w:r>
            <w:r w:rsidRPr="00A66763">
              <w:rPr>
                <w:rFonts w:ascii="Arial" w:hAnsi="Arial" w:cs="Arial"/>
                <w:noProof/>
                <w:lang w:val="sr-Latn-CS"/>
              </w:rPr>
              <w:t>zapisnik</w:t>
            </w:r>
            <w:r w:rsidR="007B10FC" w:rsidRPr="00A66763">
              <w:rPr>
                <w:rFonts w:ascii="Arial" w:hAnsi="Arial" w:cs="Arial"/>
                <w:noProof/>
                <w:lang w:val="sr-Latn-CS"/>
              </w:rPr>
              <w:t xml:space="preserve"> </w:t>
            </w:r>
            <w:r w:rsidRPr="00A66763">
              <w:rPr>
                <w:rFonts w:ascii="Arial" w:hAnsi="Arial" w:cs="Arial"/>
                <w:noProof/>
                <w:lang w:val="sr-Latn-CS"/>
              </w:rPr>
              <w:t>o</w:t>
            </w:r>
            <w:r w:rsidR="007B10FC" w:rsidRPr="00A66763">
              <w:rPr>
                <w:rFonts w:ascii="Arial" w:hAnsi="Arial" w:cs="Arial"/>
                <w:noProof/>
                <w:lang w:val="sr-Latn-CS"/>
              </w:rPr>
              <w:t xml:space="preserve"> </w:t>
            </w:r>
            <w:r w:rsidRPr="00A66763">
              <w:rPr>
                <w:rFonts w:ascii="Arial" w:hAnsi="Arial" w:cs="Arial"/>
                <w:noProof/>
                <w:lang w:val="sr-Latn-CS"/>
              </w:rPr>
              <w:t>zatečenom</w:t>
            </w:r>
            <w:r w:rsidR="007B10FC" w:rsidRPr="00A66763">
              <w:rPr>
                <w:rFonts w:ascii="Arial" w:hAnsi="Arial" w:cs="Arial"/>
                <w:noProof/>
                <w:lang w:val="sr-Latn-CS"/>
              </w:rPr>
              <w:t xml:space="preserve"> </w:t>
            </w:r>
            <w:r w:rsidRPr="00A66763">
              <w:rPr>
                <w:rFonts w:ascii="Arial" w:hAnsi="Arial" w:cs="Arial"/>
                <w:noProof/>
                <w:lang w:val="sr-Latn-CS"/>
              </w:rPr>
              <w:t>stanju</w:t>
            </w:r>
            <w:r w:rsidR="007B10FC" w:rsidRPr="00A66763">
              <w:rPr>
                <w:rFonts w:ascii="Arial" w:hAnsi="Arial" w:cs="Arial"/>
                <w:noProof/>
                <w:lang w:val="sr-Latn-CS"/>
              </w:rPr>
              <w:t xml:space="preserve"> </w:t>
            </w:r>
            <w:r w:rsidRPr="00A66763">
              <w:rPr>
                <w:rFonts w:ascii="Arial" w:hAnsi="Arial" w:cs="Arial"/>
                <w:noProof/>
                <w:lang w:val="sr-Latn-CS"/>
              </w:rPr>
              <w:t>i</w:t>
            </w:r>
            <w:r w:rsidR="007B10FC" w:rsidRPr="00A66763">
              <w:rPr>
                <w:rFonts w:ascii="Arial" w:hAnsi="Arial" w:cs="Arial"/>
                <w:noProof/>
                <w:lang w:val="sr-Latn-CS"/>
              </w:rPr>
              <w:t xml:space="preserve"> </w:t>
            </w:r>
            <w:r w:rsidRPr="00A66763">
              <w:rPr>
                <w:rFonts w:ascii="Arial" w:hAnsi="Arial" w:cs="Arial"/>
                <w:noProof/>
                <w:lang w:val="sr-Latn-CS"/>
              </w:rPr>
              <w:t>proslijediti</w:t>
            </w:r>
            <w:r w:rsidR="007B10FC" w:rsidRPr="00A66763">
              <w:rPr>
                <w:rFonts w:ascii="Arial" w:hAnsi="Arial" w:cs="Arial"/>
                <w:noProof/>
                <w:lang w:val="sr-Latn-CS"/>
              </w:rPr>
              <w:t xml:space="preserve"> </w:t>
            </w:r>
            <w:r w:rsidRPr="00A66763">
              <w:rPr>
                <w:rFonts w:ascii="Arial" w:hAnsi="Arial" w:cs="Arial"/>
                <w:noProof/>
                <w:lang w:val="sr-Latn-CS"/>
              </w:rPr>
              <w:t>ga</w:t>
            </w:r>
            <w:r w:rsidR="007B10FC" w:rsidRPr="00A66763">
              <w:rPr>
                <w:rFonts w:ascii="Arial" w:hAnsi="Arial" w:cs="Arial"/>
                <w:noProof/>
                <w:lang w:val="sr-Latn-CS"/>
              </w:rPr>
              <w:t xml:space="preserve"> </w:t>
            </w:r>
            <w:r w:rsidRPr="00A66763">
              <w:rPr>
                <w:rFonts w:ascii="Arial" w:hAnsi="Arial" w:cs="Arial"/>
                <w:noProof/>
                <w:lang w:val="sr-Latn-CS"/>
              </w:rPr>
              <w:t>na</w:t>
            </w:r>
            <w:r w:rsidR="007B10FC" w:rsidRPr="00A66763">
              <w:rPr>
                <w:rFonts w:ascii="Arial" w:hAnsi="Arial" w:cs="Arial"/>
                <w:noProof/>
                <w:lang w:val="sr-Latn-CS"/>
              </w:rPr>
              <w:t xml:space="preserve"> </w:t>
            </w:r>
            <w:r w:rsidRPr="00A66763">
              <w:rPr>
                <w:rFonts w:ascii="Arial" w:hAnsi="Arial" w:cs="Arial"/>
                <w:noProof/>
                <w:lang w:val="sr-Latn-CS"/>
              </w:rPr>
              <w:t>dalji</w:t>
            </w:r>
            <w:r w:rsidR="007B10FC" w:rsidRPr="00A66763">
              <w:rPr>
                <w:rFonts w:ascii="Arial" w:hAnsi="Arial" w:cs="Arial"/>
                <w:noProof/>
                <w:lang w:val="sr-Latn-CS"/>
              </w:rPr>
              <w:t xml:space="preserve"> </w:t>
            </w:r>
            <w:r w:rsidRPr="00A66763">
              <w:rPr>
                <w:rFonts w:ascii="Arial" w:hAnsi="Arial" w:cs="Arial"/>
                <w:noProof/>
                <w:lang w:val="sr-Latn-CS"/>
              </w:rPr>
              <w:t>postupak</w:t>
            </w:r>
            <w:r w:rsidR="007B10FC" w:rsidRPr="00A66763">
              <w:rPr>
                <w:rFonts w:ascii="Arial" w:hAnsi="Arial" w:cs="Arial"/>
                <w:noProof/>
                <w:lang w:val="sr-Latn-CS"/>
              </w:rPr>
              <w:t xml:space="preserve"> </w:t>
            </w:r>
            <w:r w:rsidRPr="00A66763">
              <w:rPr>
                <w:rFonts w:ascii="Arial" w:hAnsi="Arial" w:cs="Arial"/>
                <w:noProof/>
                <w:lang w:val="sr-Latn-CS"/>
              </w:rPr>
              <w:t>sekretarki</w:t>
            </w:r>
            <w:r w:rsidR="007B10FC" w:rsidRPr="00A66763">
              <w:rPr>
                <w:rFonts w:ascii="Arial" w:hAnsi="Arial" w:cs="Arial"/>
                <w:noProof/>
                <w:lang w:val="sr-Latn-CS"/>
              </w:rPr>
              <w:t xml:space="preserve"> </w:t>
            </w:r>
            <w:r w:rsidRPr="00A66763">
              <w:rPr>
                <w:rFonts w:ascii="Arial" w:hAnsi="Arial" w:cs="Arial"/>
                <w:noProof/>
                <w:lang w:val="sr-Latn-CS"/>
              </w:rPr>
              <w:t>Sekraterijata</w:t>
            </w:r>
            <w:r w:rsidR="007B10FC" w:rsidRPr="00A66763">
              <w:rPr>
                <w:rFonts w:ascii="Arial" w:hAnsi="Arial" w:cs="Arial"/>
                <w:noProof/>
                <w:lang w:val="sr-Latn-CS"/>
              </w:rPr>
              <w:t>.</w:t>
            </w:r>
            <w:r w:rsidR="00DB056A" w:rsidRPr="00A66763">
              <w:rPr>
                <w:rFonts w:ascii="Arial" w:hAnsi="Arial" w:cs="Arial"/>
                <w:noProof/>
                <w:lang w:val="sr-Latn-CS"/>
              </w:rPr>
              <w:t xml:space="preserve"> </w:t>
            </w:r>
            <w:r w:rsidRPr="00A66763">
              <w:rPr>
                <w:rFonts w:ascii="Arial" w:hAnsi="Arial" w:cs="Arial"/>
                <w:noProof/>
                <w:lang w:val="sr-Latn-CS"/>
              </w:rPr>
              <w:t>Na</w:t>
            </w:r>
            <w:r w:rsidR="007B10FC" w:rsidRPr="00A66763">
              <w:rPr>
                <w:rFonts w:ascii="Arial" w:hAnsi="Arial" w:cs="Arial"/>
                <w:noProof/>
                <w:lang w:val="sr-Latn-CS"/>
              </w:rPr>
              <w:t xml:space="preserve"> </w:t>
            </w:r>
            <w:r w:rsidRPr="00A66763">
              <w:rPr>
                <w:rFonts w:ascii="Arial" w:hAnsi="Arial" w:cs="Arial"/>
                <w:noProof/>
                <w:lang w:val="sr-Latn-CS"/>
              </w:rPr>
              <w:t>osnovu</w:t>
            </w:r>
            <w:r w:rsidR="007B10FC" w:rsidRPr="00A66763">
              <w:rPr>
                <w:rFonts w:ascii="Arial" w:hAnsi="Arial" w:cs="Arial"/>
                <w:noProof/>
                <w:lang w:val="sr-Latn-CS"/>
              </w:rPr>
              <w:t xml:space="preserve"> </w:t>
            </w:r>
            <w:r w:rsidRPr="00A66763">
              <w:rPr>
                <w:rFonts w:ascii="Arial" w:hAnsi="Arial" w:cs="Arial"/>
                <w:noProof/>
                <w:lang w:val="sr-Latn-CS"/>
              </w:rPr>
              <w:t>tih</w:t>
            </w:r>
            <w:r w:rsidR="007B10FC" w:rsidRPr="00A66763">
              <w:rPr>
                <w:rFonts w:ascii="Arial" w:hAnsi="Arial" w:cs="Arial"/>
                <w:noProof/>
                <w:lang w:val="sr-Latn-CS"/>
              </w:rPr>
              <w:t xml:space="preserve"> </w:t>
            </w:r>
            <w:r w:rsidRPr="00A66763">
              <w:rPr>
                <w:rFonts w:ascii="Arial" w:hAnsi="Arial" w:cs="Arial"/>
                <w:noProof/>
                <w:lang w:val="sr-Latn-CS"/>
              </w:rPr>
              <w:t>zapisnika</w:t>
            </w:r>
            <w:r w:rsidR="007B10FC" w:rsidRPr="00A66763">
              <w:rPr>
                <w:rFonts w:ascii="Arial" w:hAnsi="Arial" w:cs="Arial"/>
                <w:noProof/>
                <w:lang w:val="sr-Latn-CS"/>
              </w:rPr>
              <w:t xml:space="preserve"> </w:t>
            </w:r>
            <w:r w:rsidRPr="00A66763">
              <w:rPr>
                <w:rFonts w:ascii="Arial" w:hAnsi="Arial" w:cs="Arial"/>
                <w:noProof/>
                <w:lang w:val="sr-Latn-CS"/>
              </w:rPr>
              <w:t>Sekretarijat</w:t>
            </w:r>
            <w:r w:rsidR="007B10FC" w:rsidRPr="00A66763">
              <w:rPr>
                <w:rFonts w:ascii="Arial" w:hAnsi="Arial" w:cs="Arial"/>
                <w:noProof/>
                <w:lang w:val="sr-Latn-CS"/>
              </w:rPr>
              <w:t xml:space="preserve"> </w:t>
            </w:r>
            <w:r w:rsidRPr="00A66763">
              <w:rPr>
                <w:rFonts w:ascii="Arial" w:hAnsi="Arial" w:cs="Arial"/>
                <w:noProof/>
                <w:lang w:val="sr-Latn-CS"/>
              </w:rPr>
              <w:t>donosi</w:t>
            </w:r>
            <w:r w:rsidR="007B10FC" w:rsidRPr="00A66763">
              <w:rPr>
                <w:rFonts w:ascii="Arial" w:hAnsi="Arial" w:cs="Arial"/>
                <w:noProof/>
                <w:lang w:val="sr-Latn-CS"/>
              </w:rPr>
              <w:t xml:space="preserve"> </w:t>
            </w:r>
            <w:r w:rsidRPr="00A66763">
              <w:rPr>
                <w:rFonts w:ascii="Arial" w:hAnsi="Arial" w:cs="Arial"/>
                <w:noProof/>
                <w:lang w:val="sr-Latn-CS"/>
              </w:rPr>
              <w:t>akt</w:t>
            </w:r>
            <w:r w:rsidR="007B10FC" w:rsidRPr="00A66763">
              <w:rPr>
                <w:rFonts w:ascii="Arial" w:hAnsi="Arial" w:cs="Arial"/>
                <w:noProof/>
                <w:lang w:val="sr-Latn-CS"/>
              </w:rPr>
              <w:t xml:space="preserve"> </w:t>
            </w:r>
            <w:r w:rsidRPr="00A66763">
              <w:rPr>
                <w:rFonts w:ascii="Arial" w:hAnsi="Arial" w:cs="Arial"/>
                <w:noProof/>
                <w:lang w:val="sr-Latn-CS"/>
              </w:rPr>
              <w:t>o</w:t>
            </w:r>
            <w:r w:rsidR="007B10FC" w:rsidRPr="00A66763">
              <w:rPr>
                <w:rFonts w:ascii="Arial" w:hAnsi="Arial" w:cs="Arial"/>
                <w:noProof/>
                <w:lang w:val="sr-Latn-CS"/>
              </w:rPr>
              <w:t xml:space="preserve"> </w:t>
            </w:r>
            <w:r w:rsidRPr="00A66763">
              <w:rPr>
                <w:rFonts w:ascii="Arial" w:hAnsi="Arial" w:cs="Arial"/>
                <w:noProof/>
                <w:lang w:val="sr-Latn-CS"/>
              </w:rPr>
              <w:t>dodjeli</w:t>
            </w:r>
            <w:r w:rsidR="007B10FC" w:rsidRPr="00A66763">
              <w:rPr>
                <w:rFonts w:ascii="Arial" w:hAnsi="Arial" w:cs="Arial"/>
                <w:noProof/>
                <w:lang w:val="sr-Latn-CS"/>
              </w:rPr>
              <w:t xml:space="preserve"> </w:t>
            </w:r>
            <w:r w:rsidRPr="00A66763">
              <w:rPr>
                <w:rFonts w:ascii="Arial" w:hAnsi="Arial" w:cs="Arial"/>
                <w:noProof/>
                <w:lang w:val="sr-Latn-CS"/>
              </w:rPr>
              <w:t>sredstava</w:t>
            </w:r>
            <w:r w:rsidR="001C398B" w:rsidRPr="00A66763">
              <w:rPr>
                <w:rFonts w:ascii="Arial" w:hAnsi="Arial" w:cs="Arial"/>
                <w:noProof/>
                <w:lang w:val="sr-Latn-CS"/>
              </w:rPr>
              <w:t xml:space="preserve"> </w:t>
            </w:r>
            <w:r w:rsidRPr="00A66763">
              <w:rPr>
                <w:rFonts w:ascii="Arial" w:hAnsi="Arial" w:cs="Arial"/>
                <w:noProof/>
                <w:lang w:val="sr-Latn-CS"/>
              </w:rPr>
              <w:t>i</w:t>
            </w:r>
            <w:r w:rsidR="001C398B" w:rsidRPr="00A66763">
              <w:rPr>
                <w:rFonts w:ascii="Arial" w:hAnsi="Arial" w:cs="Arial"/>
                <w:noProof/>
                <w:lang w:val="sr-Latn-CS"/>
              </w:rPr>
              <w:t xml:space="preserve"> </w:t>
            </w:r>
            <w:r w:rsidRPr="00A66763">
              <w:rPr>
                <w:rFonts w:ascii="Arial" w:hAnsi="Arial" w:cs="Arial"/>
                <w:noProof/>
                <w:lang w:val="sr-Latn-CS"/>
              </w:rPr>
              <w:t>vrši</w:t>
            </w:r>
            <w:r w:rsidR="001C398B" w:rsidRPr="00A66763">
              <w:rPr>
                <w:rFonts w:ascii="Arial" w:hAnsi="Arial" w:cs="Arial"/>
                <w:noProof/>
                <w:lang w:val="sr-Latn-CS"/>
              </w:rPr>
              <w:t xml:space="preserve"> </w:t>
            </w:r>
            <w:r w:rsidRPr="00A66763">
              <w:rPr>
                <w:rFonts w:ascii="Arial" w:hAnsi="Arial" w:cs="Arial"/>
                <w:noProof/>
                <w:lang w:val="sr-Latn-CS"/>
              </w:rPr>
              <w:t>isplatu</w:t>
            </w:r>
            <w:r w:rsidR="001C398B" w:rsidRPr="00A66763">
              <w:rPr>
                <w:rFonts w:ascii="Arial" w:hAnsi="Arial" w:cs="Arial"/>
                <w:noProof/>
                <w:lang w:val="sr-Latn-CS"/>
              </w:rPr>
              <w:t xml:space="preserve"> </w:t>
            </w:r>
            <w:r w:rsidRPr="00A66763">
              <w:rPr>
                <w:rFonts w:ascii="Arial" w:hAnsi="Arial" w:cs="Arial"/>
                <w:noProof/>
                <w:lang w:val="sr-Latn-CS"/>
              </w:rPr>
              <w:t>istih</w:t>
            </w:r>
            <w:r w:rsidR="001C398B" w:rsidRPr="00A66763">
              <w:rPr>
                <w:rFonts w:ascii="Arial" w:hAnsi="Arial" w:cs="Arial"/>
                <w:noProof/>
                <w:lang w:val="sr-Latn-CS"/>
              </w:rPr>
              <w:t>.</w:t>
            </w:r>
          </w:p>
        </w:tc>
      </w:tr>
      <w:tr w:rsidR="005A3E5B" w:rsidRPr="00A66763" w14:paraId="545ED4D9" w14:textId="77777777" w:rsidTr="005A3E5B">
        <w:tc>
          <w:tcPr>
            <w:tcW w:w="1233" w:type="dxa"/>
          </w:tcPr>
          <w:p w14:paraId="022AB442" w14:textId="437FB7FA" w:rsidR="005A3E5B" w:rsidRPr="00A66763" w:rsidRDefault="000245EF" w:rsidP="00AB733A">
            <w:pPr>
              <w:rPr>
                <w:rFonts w:ascii="Arial" w:hAnsi="Arial" w:cs="Arial"/>
                <w:noProof/>
                <w:lang w:val="sr-Latn-CS"/>
              </w:rPr>
            </w:pPr>
            <w:r w:rsidRPr="00A66763">
              <w:rPr>
                <w:rFonts w:ascii="Arial" w:hAnsi="Arial" w:cs="Arial"/>
                <w:noProof/>
                <w:lang w:val="sr-Latn-CS"/>
              </w:rPr>
              <w:lastRenderedPageBreak/>
              <w:t>Nadzor</w:t>
            </w:r>
            <w:r w:rsidR="001C398B" w:rsidRPr="00A66763">
              <w:rPr>
                <w:rFonts w:ascii="Arial" w:hAnsi="Arial" w:cs="Arial"/>
                <w:noProof/>
                <w:lang w:val="sr-Latn-CS"/>
              </w:rPr>
              <w:t xml:space="preserve"> </w:t>
            </w:r>
            <w:r w:rsidRPr="00A66763">
              <w:rPr>
                <w:rFonts w:ascii="Arial" w:hAnsi="Arial" w:cs="Arial"/>
                <w:noProof/>
                <w:lang w:val="sr-Latn-CS"/>
              </w:rPr>
              <w:t>i</w:t>
            </w:r>
            <w:r w:rsidR="005A3E5B" w:rsidRPr="00A66763">
              <w:rPr>
                <w:rFonts w:ascii="Arial" w:hAnsi="Arial" w:cs="Arial"/>
                <w:noProof/>
                <w:lang w:val="sr-Latn-CS"/>
              </w:rPr>
              <w:t xml:space="preserve"> </w:t>
            </w:r>
            <w:r w:rsidRPr="00A66763">
              <w:rPr>
                <w:rFonts w:ascii="Arial" w:hAnsi="Arial" w:cs="Arial"/>
                <w:noProof/>
                <w:lang w:val="sr-Latn-CS"/>
              </w:rPr>
              <w:t>kontrola</w:t>
            </w:r>
          </w:p>
        </w:tc>
        <w:tc>
          <w:tcPr>
            <w:tcW w:w="8389" w:type="dxa"/>
            <w:gridSpan w:val="2"/>
          </w:tcPr>
          <w:p w14:paraId="3B52038C" w14:textId="026345C0" w:rsidR="005A3E5B" w:rsidRPr="00A66763" w:rsidRDefault="000245EF" w:rsidP="007B10FC">
            <w:pPr>
              <w:jc w:val="center"/>
              <w:rPr>
                <w:rFonts w:ascii="Arial" w:hAnsi="Arial" w:cs="Arial"/>
                <w:noProof/>
                <w:lang w:val="sr-Latn-CS"/>
              </w:rPr>
            </w:pPr>
            <w:r w:rsidRPr="00A66763">
              <w:rPr>
                <w:rFonts w:ascii="Arial" w:hAnsi="Arial" w:cs="Arial"/>
                <w:noProof/>
                <w:lang w:val="sr-Latn-CS"/>
              </w:rPr>
              <w:t>Sekretarijat</w:t>
            </w:r>
            <w:r w:rsidR="001C398B" w:rsidRPr="00A66763">
              <w:rPr>
                <w:rFonts w:ascii="Arial" w:hAnsi="Arial" w:cs="Arial"/>
                <w:noProof/>
                <w:lang w:val="sr-Latn-CS"/>
              </w:rPr>
              <w:t xml:space="preserve"> </w:t>
            </w:r>
            <w:r w:rsidRPr="00A66763">
              <w:rPr>
                <w:rFonts w:ascii="Arial" w:hAnsi="Arial" w:cs="Arial"/>
                <w:noProof/>
                <w:lang w:val="sr-Latn-CS"/>
              </w:rPr>
              <w:t>za</w:t>
            </w:r>
            <w:r w:rsidR="001C398B" w:rsidRPr="00A66763">
              <w:rPr>
                <w:rFonts w:ascii="Arial" w:hAnsi="Arial" w:cs="Arial"/>
                <w:noProof/>
                <w:lang w:val="sr-Latn-CS"/>
              </w:rPr>
              <w:t xml:space="preserve"> </w:t>
            </w:r>
            <w:r w:rsidRPr="00A66763">
              <w:rPr>
                <w:rFonts w:ascii="Arial" w:hAnsi="Arial" w:cs="Arial"/>
                <w:noProof/>
                <w:lang w:val="sr-Latn-CS"/>
              </w:rPr>
              <w:t>finansije</w:t>
            </w:r>
            <w:r w:rsidR="001C398B" w:rsidRPr="00A66763">
              <w:rPr>
                <w:rFonts w:ascii="Arial" w:hAnsi="Arial" w:cs="Arial"/>
                <w:noProof/>
                <w:lang w:val="sr-Latn-CS"/>
              </w:rPr>
              <w:t xml:space="preserve"> </w:t>
            </w:r>
            <w:r w:rsidRPr="00A66763">
              <w:rPr>
                <w:rFonts w:ascii="Arial" w:hAnsi="Arial" w:cs="Arial"/>
                <w:noProof/>
                <w:lang w:val="sr-Latn-CS"/>
              </w:rPr>
              <w:t>razvoj</w:t>
            </w:r>
            <w:r w:rsidR="001C398B" w:rsidRPr="00A66763">
              <w:rPr>
                <w:rFonts w:ascii="Arial" w:hAnsi="Arial" w:cs="Arial"/>
                <w:noProof/>
                <w:lang w:val="sr-Latn-CS"/>
              </w:rPr>
              <w:t xml:space="preserve"> </w:t>
            </w:r>
            <w:r w:rsidRPr="00A66763">
              <w:rPr>
                <w:rFonts w:ascii="Arial" w:hAnsi="Arial" w:cs="Arial"/>
                <w:noProof/>
                <w:lang w:val="sr-Latn-CS"/>
              </w:rPr>
              <w:t>i</w:t>
            </w:r>
            <w:r w:rsidR="007B10FC" w:rsidRPr="00A66763">
              <w:rPr>
                <w:rFonts w:ascii="Arial" w:hAnsi="Arial" w:cs="Arial"/>
                <w:noProof/>
                <w:lang w:val="sr-Latn-CS"/>
              </w:rPr>
              <w:t xml:space="preserve"> </w:t>
            </w:r>
            <w:r w:rsidRPr="00A66763">
              <w:rPr>
                <w:rFonts w:ascii="Arial" w:hAnsi="Arial" w:cs="Arial"/>
                <w:noProof/>
                <w:lang w:val="sr-Latn-CS"/>
              </w:rPr>
              <w:t>preduzetništvo</w:t>
            </w:r>
          </w:p>
        </w:tc>
      </w:tr>
      <w:tr w:rsidR="005A3E5B" w:rsidRPr="00A66763" w14:paraId="596B578A" w14:textId="77777777" w:rsidTr="005A3E5B">
        <w:trPr>
          <w:trHeight w:val="150"/>
        </w:trPr>
        <w:tc>
          <w:tcPr>
            <w:tcW w:w="1233" w:type="dxa"/>
            <w:vMerge w:val="restart"/>
          </w:tcPr>
          <w:p w14:paraId="55186225" w14:textId="6CCA5C4D" w:rsidR="005A3E5B" w:rsidRPr="00A66763" w:rsidRDefault="000245EF" w:rsidP="00AB733A">
            <w:pPr>
              <w:rPr>
                <w:rFonts w:ascii="Arial" w:hAnsi="Arial" w:cs="Arial"/>
                <w:noProof/>
                <w:lang w:val="sr-Latn-CS"/>
              </w:rPr>
            </w:pPr>
            <w:r w:rsidRPr="00A66763">
              <w:rPr>
                <w:rFonts w:ascii="Arial" w:hAnsi="Arial" w:cs="Arial"/>
                <w:noProof/>
                <w:lang w:val="sr-Latn-CS"/>
              </w:rPr>
              <w:t>Finansijski</w:t>
            </w:r>
            <w:r w:rsidR="005A3E5B" w:rsidRPr="00A66763">
              <w:rPr>
                <w:rFonts w:ascii="Arial" w:hAnsi="Arial" w:cs="Arial"/>
                <w:noProof/>
                <w:lang w:val="sr-Latn-CS"/>
              </w:rPr>
              <w:t xml:space="preserve"> </w:t>
            </w:r>
            <w:r w:rsidRPr="00A66763">
              <w:rPr>
                <w:rFonts w:ascii="Arial" w:hAnsi="Arial" w:cs="Arial"/>
                <w:noProof/>
                <w:lang w:val="sr-Latn-CS"/>
              </w:rPr>
              <w:t>plan</w:t>
            </w:r>
          </w:p>
        </w:tc>
        <w:tc>
          <w:tcPr>
            <w:tcW w:w="5797" w:type="dxa"/>
          </w:tcPr>
          <w:p w14:paraId="237A1310" w14:textId="5889E5E0" w:rsidR="005A3E5B" w:rsidRPr="00A66763" w:rsidRDefault="000245EF" w:rsidP="007B10FC">
            <w:pPr>
              <w:jc w:val="center"/>
              <w:rPr>
                <w:rFonts w:ascii="Arial" w:hAnsi="Arial" w:cs="Arial"/>
                <w:noProof/>
                <w:lang w:val="sr-Latn-CS"/>
              </w:rPr>
            </w:pPr>
            <w:r w:rsidRPr="00A66763">
              <w:rPr>
                <w:rFonts w:ascii="Arial" w:hAnsi="Arial" w:cs="Arial"/>
                <w:noProof/>
                <w:lang w:val="sr-Latn-CS"/>
              </w:rPr>
              <w:t>Iznos</w:t>
            </w:r>
            <w:r w:rsidR="007B10FC" w:rsidRPr="00A66763">
              <w:rPr>
                <w:rFonts w:ascii="Arial" w:hAnsi="Arial" w:cs="Arial"/>
                <w:noProof/>
                <w:lang w:val="sr-Latn-CS"/>
              </w:rPr>
              <w:t xml:space="preserve"> </w:t>
            </w:r>
            <w:r w:rsidRPr="00A66763">
              <w:rPr>
                <w:rFonts w:ascii="Arial" w:hAnsi="Arial" w:cs="Arial"/>
                <w:noProof/>
                <w:lang w:val="sr-Latn-CS"/>
              </w:rPr>
              <w:t>u</w:t>
            </w:r>
            <w:r w:rsidR="007B10FC" w:rsidRPr="00A66763">
              <w:rPr>
                <w:rFonts w:ascii="Arial" w:hAnsi="Arial" w:cs="Arial"/>
                <w:noProof/>
                <w:lang w:val="sr-Latn-CS"/>
              </w:rPr>
              <w:t xml:space="preserve"> €</w:t>
            </w:r>
          </w:p>
        </w:tc>
        <w:tc>
          <w:tcPr>
            <w:tcW w:w="2592" w:type="dxa"/>
          </w:tcPr>
          <w:p w14:paraId="1D3A1CB0" w14:textId="77777777" w:rsidR="005A3E5B" w:rsidRPr="00A66763" w:rsidRDefault="007350EC" w:rsidP="003B2C2A">
            <w:pPr>
              <w:jc w:val="center"/>
              <w:rPr>
                <w:rFonts w:ascii="Arial" w:hAnsi="Arial" w:cs="Arial"/>
                <w:b/>
                <w:noProof/>
                <w:lang w:val="sr-Latn-CS"/>
              </w:rPr>
            </w:pPr>
            <w:r w:rsidRPr="00A66763">
              <w:rPr>
                <w:rFonts w:ascii="Arial" w:hAnsi="Arial" w:cs="Arial"/>
                <w:b/>
                <w:noProof/>
                <w:lang w:val="sr-Latn-CS"/>
              </w:rPr>
              <w:t>45</w:t>
            </w:r>
            <w:r w:rsidR="001C398B" w:rsidRPr="00A66763">
              <w:rPr>
                <w:rFonts w:ascii="Arial" w:hAnsi="Arial" w:cs="Arial"/>
                <w:b/>
                <w:noProof/>
                <w:lang w:val="sr-Latn-CS"/>
              </w:rPr>
              <w:t>.</w:t>
            </w:r>
            <w:r w:rsidR="003B2C2A" w:rsidRPr="00A66763">
              <w:rPr>
                <w:rFonts w:ascii="Arial" w:hAnsi="Arial" w:cs="Arial"/>
                <w:b/>
                <w:noProof/>
                <w:lang w:val="sr-Latn-CS"/>
              </w:rPr>
              <w:t>000,00</w:t>
            </w:r>
          </w:p>
        </w:tc>
      </w:tr>
      <w:tr w:rsidR="005A3E5B" w:rsidRPr="00A66763" w14:paraId="2FF59F0E" w14:textId="77777777" w:rsidTr="005A3E5B">
        <w:trPr>
          <w:trHeight w:val="150"/>
        </w:trPr>
        <w:tc>
          <w:tcPr>
            <w:tcW w:w="1233" w:type="dxa"/>
            <w:vMerge/>
          </w:tcPr>
          <w:p w14:paraId="060A2D8A" w14:textId="77777777" w:rsidR="005A3E5B" w:rsidRPr="00A66763" w:rsidRDefault="005A3E5B" w:rsidP="00AB733A">
            <w:pPr>
              <w:rPr>
                <w:rFonts w:ascii="Arial" w:hAnsi="Arial" w:cs="Arial"/>
                <w:noProof/>
                <w:lang w:val="sr-Latn-CS"/>
              </w:rPr>
            </w:pPr>
          </w:p>
        </w:tc>
        <w:tc>
          <w:tcPr>
            <w:tcW w:w="5797" w:type="dxa"/>
          </w:tcPr>
          <w:p w14:paraId="4F81C9E5" w14:textId="0B74EC02" w:rsidR="005A3E5B" w:rsidRPr="00A66763" w:rsidRDefault="000245EF" w:rsidP="007B10FC">
            <w:pPr>
              <w:jc w:val="center"/>
              <w:rPr>
                <w:rFonts w:ascii="Arial" w:hAnsi="Arial" w:cs="Arial"/>
                <w:b/>
                <w:noProof/>
                <w:lang w:val="sr-Latn-CS"/>
              </w:rPr>
            </w:pPr>
            <w:r w:rsidRPr="00A66763">
              <w:rPr>
                <w:rFonts w:ascii="Arial" w:hAnsi="Arial" w:cs="Arial"/>
                <w:b/>
                <w:noProof/>
                <w:lang w:val="sr-Latn-CS"/>
              </w:rPr>
              <w:t>UKUPNO</w:t>
            </w:r>
            <w:r w:rsidR="007B10FC" w:rsidRPr="00A66763">
              <w:rPr>
                <w:rFonts w:ascii="Arial" w:hAnsi="Arial" w:cs="Arial"/>
                <w:b/>
                <w:noProof/>
                <w:lang w:val="sr-Latn-CS"/>
              </w:rPr>
              <w:t>:</w:t>
            </w:r>
          </w:p>
        </w:tc>
        <w:tc>
          <w:tcPr>
            <w:tcW w:w="2592" w:type="dxa"/>
          </w:tcPr>
          <w:p w14:paraId="412B29F6" w14:textId="77777777" w:rsidR="005A3E5B" w:rsidRPr="00A66763" w:rsidRDefault="007350EC" w:rsidP="003B2C2A">
            <w:pPr>
              <w:jc w:val="center"/>
              <w:rPr>
                <w:rFonts w:ascii="Arial" w:hAnsi="Arial" w:cs="Arial"/>
                <w:b/>
                <w:noProof/>
                <w:lang w:val="sr-Latn-CS"/>
              </w:rPr>
            </w:pPr>
            <w:r w:rsidRPr="00A66763">
              <w:rPr>
                <w:rFonts w:ascii="Arial" w:hAnsi="Arial" w:cs="Arial"/>
                <w:b/>
                <w:noProof/>
                <w:lang w:val="sr-Latn-CS"/>
              </w:rPr>
              <w:t>45</w:t>
            </w:r>
            <w:r w:rsidR="001C398B" w:rsidRPr="00A66763">
              <w:rPr>
                <w:rFonts w:ascii="Arial" w:hAnsi="Arial" w:cs="Arial"/>
                <w:b/>
                <w:noProof/>
                <w:lang w:val="sr-Latn-CS"/>
              </w:rPr>
              <w:t>.</w:t>
            </w:r>
            <w:r w:rsidR="003B2C2A" w:rsidRPr="00A66763">
              <w:rPr>
                <w:rFonts w:ascii="Arial" w:hAnsi="Arial" w:cs="Arial"/>
                <w:b/>
                <w:noProof/>
                <w:lang w:val="sr-Latn-CS"/>
              </w:rPr>
              <w:t>000,00</w:t>
            </w:r>
          </w:p>
        </w:tc>
      </w:tr>
    </w:tbl>
    <w:p w14:paraId="7CE3AA02" w14:textId="77777777" w:rsidR="006F6FF7" w:rsidRPr="00A66763" w:rsidRDefault="006F6FF7" w:rsidP="00AB733A">
      <w:pPr>
        <w:rPr>
          <w:rFonts w:ascii="Arial" w:hAnsi="Arial" w:cs="Arial"/>
          <w:noProof/>
          <w:lang w:val="sr-Latn-CS"/>
        </w:rPr>
      </w:pPr>
    </w:p>
    <w:p w14:paraId="15C6C59C" w14:textId="77777777" w:rsidR="006F6FF7" w:rsidRPr="00A66763" w:rsidRDefault="006F6FF7" w:rsidP="004743D8">
      <w:pPr>
        <w:autoSpaceDE w:val="0"/>
        <w:autoSpaceDN w:val="0"/>
        <w:adjustRightInd w:val="0"/>
        <w:rPr>
          <w:rFonts w:ascii="Arial" w:eastAsiaTheme="minorHAnsi" w:hAnsi="Arial" w:cs="Arial"/>
          <w:b/>
          <w:noProof/>
          <w:lang w:val="sr-Latn-CS"/>
        </w:rPr>
      </w:pPr>
    </w:p>
    <w:p w14:paraId="7347BF38" w14:textId="77777777" w:rsidR="00407ECF" w:rsidRPr="00A66763" w:rsidRDefault="00407ECF" w:rsidP="004743D8">
      <w:pPr>
        <w:autoSpaceDE w:val="0"/>
        <w:autoSpaceDN w:val="0"/>
        <w:adjustRightInd w:val="0"/>
        <w:rPr>
          <w:rFonts w:ascii="Arial" w:eastAsiaTheme="minorHAnsi" w:hAnsi="Arial" w:cs="Arial"/>
          <w:b/>
          <w:noProof/>
          <w:lang w:val="sr-Cyrl-CS"/>
        </w:rPr>
      </w:pPr>
    </w:p>
    <w:p w14:paraId="4FD04ABD" w14:textId="77777777" w:rsidR="00987486" w:rsidRPr="00A66763" w:rsidRDefault="00987486" w:rsidP="004743D8">
      <w:pPr>
        <w:autoSpaceDE w:val="0"/>
        <w:autoSpaceDN w:val="0"/>
        <w:adjustRightInd w:val="0"/>
        <w:rPr>
          <w:rFonts w:ascii="Arial" w:eastAsiaTheme="minorHAnsi" w:hAnsi="Arial" w:cs="Arial"/>
          <w:b/>
          <w:noProof/>
          <w:lang w:val="sr-Cyrl-CS"/>
        </w:rPr>
      </w:pPr>
    </w:p>
    <w:p w14:paraId="7D408AAF" w14:textId="77777777" w:rsidR="00513C46" w:rsidRPr="00A66763" w:rsidRDefault="00513C46" w:rsidP="006F6FF7">
      <w:pPr>
        <w:tabs>
          <w:tab w:val="left" w:pos="3008"/>
        </w:tabs>
        <w:jc w:val="both"/>
        <w:rPr>
          <w:rFonts w:ascii="Arial" w:hAnsi="Arial" w:cs="Arial"/>
          <w:noProof/>
          <w:lang w:val="sr-Cyrl-CS"/>
        </w:rPr>
      </w:pPr>
    </w:p>
    <w:p w14:paraId="6274B431" w14:textId="77777777" w:rsidR="00A66763" w:rsidRPr="00A66763" w:rsidRDefault="00A66763" w:rsidP="006F6FF7">
      <w:pPr>
        <w:tabs>
          <w:tab w:val="left" w:pos="3008"/>
        </w:tabs>
        <w:jc w:val="both"/>
        <w:rPr>
          <w:rFonts w:ascii="Arial" w:hAnsi="Arial" w:cs="Arial"/>
          <w:noProof/>
          <w:lang w:val="sr-Cyrl-CS"/>
        </w:rPr>
      </w:pPr>
    </w:p>
    <w:p w14:paraId="3231A84C" w14:textId="77777777" w:rsidR="00A66763" w:rsidRPr="00A66763" w:rsidRDefault="00A66763" w:rsidP="006F6FF7">
      <w:pPr>
        <w:tabs>
          <w:tab w:val="left" w:pos="3008"/>
        </w:tabs>
        <w:jc w:val="both"/>
        <w:rPr>
          <w:rFonts w:ascii="Arial" w:hAnsi="Arial" w:cs="Arial"/>
          <w:noProof/>
          <w:lang w:val="sr-Cyrl-CS"/>
        </w:rPr>
      </w:pPr>
    </w:p>
    <w:p w14:paraId="3612460C" w14:textId="77777777" w:rsidR="00A66763" w:rsidRPr="00A66763" w:rsidRDefault="00A66763" w:rsidP="006F6FF7">
      <w:pPr>
        <w:tabs>
          <w:tab w:val="left" w:pos="3008"/>
        </w:tabs>
        <w:jc w:val="both"/>
        <w:rPr>
          <w:rFonts w:ascii="Arial" w:hAnsi="Arial" w:cs="Arial"/>
          <w:noProof/>
          <w:lang w:val="sr-Cyrl-CS"/>
        </w:rPr>
      </w:pPr>
    </w:p>
    <w:p w14:paraId="76161D69" w14:textId="77777777" w:rsidR="00A66763" w:rsidRPr="00A66763" w:rsidRDefault="00A66763" w:rsidP="006F6FF7">
      <w:pPr>
        <w:tabs>
          <w:tab w:val="left" w:pos="3008"/>
        </w:tabs>
        <w:jc w:val="both"/>
        <w:rPr>
          <w:rFonts w:ascii="Arial" w:hAnsi="Arial" w:cs="Arial"/>
          <w:noProof/>
          <w:lang w:val="sr-Cyrl-CS"/>
        </w:rPr>
      </w:pPr>
    </w:p>
    <w:p w14:paraId="49734A4B" w14:textId="77777777" w:rsidR="00A66763" w:rsidRPr="00A66763" w:rsidRDefault="00A66763" w:rsidP="006F6FF7">
      <w:pPr>
        <w:tabs>
          <w:tab w:val="left" w:pos="3008"/>
        </w:tabs>
        <w:jc w:val="both"/>
        <w:rPr>
          <w:rFonts w:ascii="Arial" w:hAnsi="Arial" w:cs="Arial"/>
          <w:noProof/>
          <w:lang w:val="sr-Cyrl-CS"/>
        </w:rPr>
      </w:pPr>
    </w:p>
    <w:p w14:paraId="66F5F08B" w14:textId="77777777" w:rsidR="00A66763" w:rsidRPr="00A66763" w:rsidRDefault="00A66763" w:rsidP="006F6FF7">
      <w:pPr>
        <w:tabs>
          <w:tab w:val="left" w:pos="3008"/>
        </w:tabs>
        <w:jc w:val="both"/>
        <w:rPr>
          <w:rFonts w:ascii="Arial" w:hAnsi="Arial" w:cs="Arial"/>
          <w:noProof/>
          <w:lang w:val="sr-Cyrl-CS"/>
        </w:rPr>
      </w:pPr>
    </w:p>
    <w:p w14:paraId="0419E169" w14:textId="77777777" w:rsidR="00A66763" w:rsidRPr="00A66763" w:rsidRDefault="00A66763" w:rsidP="006F6FF7">
      <w:pPr>
        <w:tabs>
          <w:tab w:val="left" w:pos="3008"/>
        </w:tabs>
        <w:jc w:val="both"/>
        <w:rPr>
          <w:rFonts w:ascii="Arial" w:hAnsi="Arial" w:cs="Arial"/>
          <w:noProof/>
          <w:lang w:val="sr-Cyrl-CS"/>
        </w:rPr>
      </w:pPr>
    </w:p>
    <w:p w14:paraId="6FE9359C" w14:textId="77777777" w:rsidR="00A66763" w:rsidRPr="00A66763" w:rsidRDefault="00A66763" w:rsidP="006F6FF7">
      <w:pPr>
        <w:tabs>
          <w:tab w:val="left" w:pos="3008"/>
        </w:tabs>
        <w:jc w:val="both"/>
        <w:rPr>
          <w:rFonts w:ascii="Arial" w:hAnsi="Arial" w:cs="Arial"/>
          <w:noProof/>
          <w:lang w:val="sr-Cyrl-CS"/>
        </w:rPr>
      </w:pPr>
    </w:p>
    <w:p w14:paraId="60BA91EA" w14:textId="77777777" w:rsidR="00A66763" w:rsidRPr="00A66763" w:rsidRDefault="00A66763" w:rsidP="006F6FF7">
      <w:pPr>
        <w:tabs>
          <w:tab w:val="left" w:pos="3008"/>
        </w:tabs>
        <w:jc w:val="both"/>
        <w:rPr>
          <w:rFonts w:ascii="Arial" w:hAnsi="Arial" w:cs="Arial"/>
          <w:noProof/>
          <w:lang w:val="sr-Cyrl-CS"/>
        </w:rPr>
      </w:pPr>
    </w:p>
    <w:p w14:paraId="707C9BBE" w14:textId="77777777" w:rsidR="00A66763" w:rsidRPr="00A66763" w:rsidRDefault="00A66763" w:rsidP="006F6FF7">
      <w:pPr>
        <w:tabs>
          <w:tab w:val="left" w:pos="3008"/>
        </w:tabs>
        <w:jc w:val="both"/>
        <w:rPr>
          <w:rFonts w:ascii="Arial" w:hAnsi="Arial" w:cs="Arial"/>
          <w:noProof/>
          <w:lang w:val="sr-Cyrl-CS"/>
        </w:rPr>
      </w:pPr>
    </w:p>
    <w:p w14:paraId="776FAAC7" w14:textId="77777777" w:rsidR="00A66763" w:rsidRPr="00A66763" w:rsidRDefault="00A66763" w:rsidP="006F6FF7">
      <w:pPr>
        <w:tabs>
          <w:tab w:val="left" w:pos="3008"/>
        </w:tabs>
        <w:jc w:val="both"/>
        <w:rPr>
          <w:rFonts w:ascii="Arial" w:hAnsi="Arial" w:cs="Arial"/>
          <w:noProof/>
          <w:lang w:val="sr-Cyrl-CS"/>
        </w:rPr>
      </w:pPr>
    </w:p>
    <w:p w14:paraId="11F77DB8" w14:textId="77777777" w:rsidR="00A66763" w:rsidRPr="00A66763" w:rsidRDefault="00A66763" w:rsidP="006F6FF7">
      <w:pPr>
        <w:tabs>
          <w:tab w:val="left" w:pos="3008"/>
        </w:tabs>
        <w:jc w:val="both"/>
        <w:rPr>
          <w:rFonts w:ascii="Arial" w:hAnsi="Arial" w:cs="Arial"/>
          <w:noProof/>
          <w:lang w:val="sr-Cyrl-CS"/>
        </w:rPr>
      </w:pPr>
    </w:p>
    <w:p w14:paraId="5E9EC532" w14:textId="77777777" w:rsidR="00A66763" w:rsidRPr="00A66763" w:rsidRDefault="00A66763" w:rsidP="006F6FF7">
      <w:pPr>
        <w:tabs>
          <w:tab w:val="left" w:pos="3008"/>
        </w:tabs>
        <w:jc w:val="both"/>
        <w:rPr>
          <w:rFonts w:ascii="Arial" w:hAnsi="Arial" w:cs="Arial"/>
          <w:noProof/>
          <w:lang w:val="sr-Cyrl-CS"/>
        </w:rPr>
      </w:pPr>
    </w:p>
    <w:p w14:paraId="0C0008B4" w14:textId="77777777" w:rsidR="00A66763" w:rsidRPr="00A66763" w:rsidRDefault="00A66763" w:rsidP="006F6FF7">
      <w:pPr>
        <w:tabs>
          <w:tab w:val="left" w:pos="3008"/>
        </w:tabs>
        <w:jc w:val="both"/>
        <w:rPr>
          <w:rFonts w:ascii="Arial" w:hAnsi="Arial" w:cs="Arial"/>
          <w:noProof/>
          <w:lang w:val="sr-Cyrl-CS"/>
        </w:rPr>
      </w:pPr>
    </w:p>
    <w:p w14:paraId="785A8654" w14:textId="77777777" w:rsidR="00A66763" w:rsidRPr="00A66763" w:rsidRDefault="00A66763" w:rsidP="006F6FF7">
      <w:pPr>
        <w:tabs>
          <w:tab w:val="left" w:pos="3008"/>
        </w:tabs>
        <w:jc w:val="both"/>
        <w:rPr>
          <w:rFonts w:ascii="Arial" w:hAnsi="Arial" w:cs="Arial"/>
          <w:noProof/>
          <w:lang w:val="sr-Cyrl-CS"/>
        </w:rPr>
      </w:pPr>
    </w:p>
    <w:p w14:paraId="43E03369" w14:textId="77777777" w:rsidR="00A66763" w:rsidRPr="00A66763" w:rsidRDefault="00A66763" w:rsidP="006F6FF7">
      <w:pPr>
        <w:tabs>
          <w:tab w:val="left" w:pos="3008"/>
        </w:tabs>
        <w:jc w:val="both"/>
        <w:rPr>
          <w:rFonts w:ascii="Arial" w:hAnsi="Arial" w:cs="Arial"/>
          <w:noProof/>
          <w:lang w:val="sr-Cyrl-CS"/>
        </w:rPr>
      </w:pPr>
    </w:p>
    <w:p w14:paraId="0B211665" w14:textId="77777777" w:rsidR="00A66763" w:rsidRPr="00A66763" w:rsidRDefault="00A66763" w:rsidP="006F6FF7">
      <w:pPr>
        <w:tabs>
          <w:tab w:val="left" w:pos="3008"/>
        </w:tabs>
        <w:jc w:val="both"/>
        <w:rPr>
          <w:rFonts w:ascii="Arial" w:hAnsi="Arial" w:cs="Arial"/>
          <w:noProof/>
          <w:lang w:val="sr-Cyrl-CS"/>
        </w:rPr>
      </w:pPr>
    </w:p>
    <w:p w14:paraId="0F64CC9A" w14:textId="77777777" w:rsidR="00A66763" w:rsidRPr="00A66763" w:rsidRDefault="00A66763" w:rsidP="006F6FF7">
      <w:pPr>
        <w:tabs>
          <w:tab w:val="left" w:pos="3008"/>
        </w:tabs>
        <w:jc w:val="both"/>
        <w:rPr>
          <w:rFonts w:ascii="Arial" w:hAnsi="Arial" w:cs="Arial"/>
          <w:noProof/>
          <w:lang w:val="sr-Cyrl-CS"/>
        </w:rPr>
      </w:pPr>
    </w:p>
    <w:p w14:paraId="2909F45B" w14:textId="77777777" w:rsidR="00A66763" w:rsidRPr="00A66763" w:rsidRDefault="00A66763" w:rsidP="006F6FF7">
      <w:pPr>
        <w:tabs>
          <w:tab w:val="left" w:pos="3008"/>
        </w:tabs>
        <w:jc w:val="both"/>
        <w:rPr>
          <w:rFonts w:ascii="Arial" w:hAnsi="Arial" w:cs="Arial"/>
          <w:noProof/>
          <w:lang w:val="sr-Cyrl-CS"/>
        </w:rPr>
      </w:pPr>
    </w:p>
    <w:p w14:paraId="7DF01AAD" w14:textId="77777777" w:rsidR="00A66763" w:rsidRPr="00A66763" w:rsidRDefault="00A66763" w:rsidP="006F6FF7">
      <w:pPr>
        <w:tabs>
          <w:tab w:val="left" w:pos="3008"/>
        </w:tabs>
        <w:jc w:val="both"/>
        <w:rPr>
          <w:rFonts w:ascii="Arial" w:hAnsi="Arial" w:cs="Arial"/>
          <w:noProof/>
          <w:lang w:val="sr-Cyrl-CS"/>
        </w:rPr>
      </w:pPr>
    </w:p>
    <w:p w14:paraId="7F3C53F5" w14:textId="77777777" w:rsidR="00A66763" w:rsidRPr="00A66763" w:rsidRDefault="00A66763" w:rsidP="006F6FF7">
      <w:pPr>
        <w:tabs>
          <w:tab w:val="left" w:pos="3008"/>
        </w:tabs>
        <w:jc w:val="both"/>
        <w:rPr>
          <w:rFonts w:ascii="Arial" w:hAnsi="Arial" w:cs="Arial"/>
          <w:noProof/>
          <w:lang w:val="sr-Cyrl-CS"/>
        </w:rPr>
      </w:pPr>
    </w:p>
    <w:p w14:paraId="486DDA9C" w14:textId="77777777" w:rsidR="00A66763" w:rsidRPr="00A66763" w:rsidRDefault="00A66763" w:rsidP="006F6FF7">
      <w:pPr>
        <w:tabs>
          <w:tab w:val="left" w:pos="3008"/>
        </w:tabs>
        <w:jc w:val="both"/>
        <w:rPr>
          <w:rFonts w:ascii="Arial" w:hAnsi="Arial" w:cs="Arial"/>
          <w:noProof/>
          <w:lang w:val="sr-Cyrl-CS"/>
        </w:rPr>
      </w:pPr>
    </w:p>
    <w:p w14:paraId="39686F36" w14:textId="77777777" w:rsidR="00A66763" w:rsidRPr="00A66763" w:rsidRDefault="00A66763" w:rsidP="006F6FF7">
      <w:pPr>
        <w:tabs>
          <w:tab w:val="left" w:pos="3008"/>
        </w:tabs>
        <w:jc w:val="both"/>
        <w:rPr>
          <w:rFonts w:ascii="Arial" w:hAnsi="Arial" w:cs="Arial"/>
          <w:noProof/>
          <w:lang w:val="sr-Cyrl-CS"/>
        </w:rPr>
      </w:pPr>
    </w:p>
    <w:p w14:paraId="767F2A9A" w14:textId="77777777" w:rsidR="00A66763" w:rsidRPr="00A66763" w:rsidRDefault="00A66763" w:rsidP="006F6FF7">
      <w:pPr>
        <w:tabs>
          <w:tab w:val="left" w:pos="3008"/>
        </w:tabs>
        <w:jc w:val="both"/>
        <w:rPr>
          <w:rFonts w:ascii="Arial" w:hAnsi="Arial" w:cs="Arial"/>
          <w:noProof/>
          <w:lang w:val="sr-Cyrl-CS"/>
        </w:rPr>
      </w:pPr>
    </w:p>
    <w:p w14:paraId="07925ACC" w14:textId="77777777" w:rsidR="00A66763" w:rsidRPr="00A66763" w:rsidRDefault="00A66763" w:rsidP="006F6FF7">
      <w:pPr>
        <w:tabs>
          <w:tab w:val="left" w:pos="3008"/>
        </w:tabs>
        <w:jc w:val="both"/>
        <w:rPr>
          <w:rFonts w:ascii="Arial" w:hAnsi="Arial" w:cs="Arial"/>
          <w:noProof/>
          <w:lang w:val="sr-Cyrl-CS"/>
        </w:rPr>
      </w:pPr>
    </w:p>
    <w:p w14:paraId="14B1F989" w14:textId="77777777" w:rsidR="00A66763" w:rsidRPr="00A66763" w:rsidRDefault="00A66763" w:rsidP="006F6FF7">
      <w:pPr>
        <w:tabs>
          <w:tab w:val="left" w:pos="3008"/>
        </w:tabs>
        <w:jc w:val="both"/>
        <w:rPr>
          <w:rFonts w:ascii="Arial" w:hAnsi="Arial" w:cs="Arial"/>
          <w:noProof/>
          <w:lang w:val="sr-Cyrl-CS"/>
        </w:rPr>
      </w:pPr>
    </w:p>
    <w:p w14:paraId="0ABEC3CE" w14:textId="77777777" w:rsidR="00A66763" w:rsidRPr="00A66763" w:rsidRDefault="00A66763" w:rsidP="006F6FF7">
      <w:pPr>
        <w:tabs>
          <w:tab w:val="left" w:pos="3008"/>
        </w:tabs>
        <w:jc w:val="both"/>
        <w:rPr>
          <w:rFonts w:ascii="Arial" w:hAnsi="Arial" w:cs="Arial"/>
          <w:noProof/>
          <w:lang w:val="sr-Cyrl-CS"/>
        </w:rPr>
      </w:pPr>
    </w:p>
    <w:p w14:paraId="536A70CE" w14:textId="77777777" w:rsidR="00A66763" w:rsidRPr="00A66763" w:rsidRDefault="00A66763" w:rsidP="006F6FF7">
      <w:pPr>
        <w:tabs>
          <w:tab w:val="left" w:pos="3008"/>
        </w:tabs>
        <w:jc w:val="both"/>
        <w:rPr>
          <w:rFonts w:ascii="Arial" w:hAnsi="Arial" w:cs="Arial"/>
          <w:noProof/>
          <w:lang w:val="sr-Cyrl-CS"/>
        </w:rPr>
      </w:pPr>
    </w:p>
    <w:p w14:paraId="357666CD" w14:textId="77777777" w:rsidR="00A66763" w:rsidRPr="00A66763" w:rsidRDefault="00A66763" w:rsidP="006F6FF7">
      <w:pPr>
        <w:tabs>
          <w:tab w:val="left" w:pos="3008"/>
        </w:tabs>
        <w:jc w:val="both"/>
        <w:rPr>
          <w:rFonts w:ascii="Arial" w:hAnsi="Arial" w:cs="Arial"/>
          <w:noProof/>
          <w:lang w:val="sr-Cyrl-CS"/>
        </w:rPr>
      </w:pPr>
    </w:p>
    <w:p w14:paraId="1A52A9C1" w14:textId="77777777" w:rsidR="00A66763" w:rsidRPr="00A66763" w:rsidRDefault="00A66763" w:rsidP="006F6FF7">
      <w:pPr>
        <w:tabs>
          <w:tab w:val="left" w:pos="3008"/>
        </w:tabs>
        <w:jc w:val="both"/>
        <w:rPr>
          <w:rFonts w:ascii="Arial" w:hAnsi="Arial" w:cs="Arial"/>
          <w:noProof/>
          <w:lang w:val="sr-Cyrl-CS"/>
        </w:rPr>
      </w:pPr>
    </w:p>
    <w:p w14:paraId="70471E70" w14:textId="77777777" w:rsidR="00A66763" w:rsidRPr="00A66763" w:rsidRDefault="00A66763" w:rsidP="006F6FF7">
      <w:pPr>
        <w:tabs>
          <w:tab w:val="left" w:pos="3008"/>
        </w:tabs>
        <w:jc w:val="both"/>
        <w:rPr>
          <w:rFonts w:ascii="Arial" w:hAnsi="Arial" w:cs="Arial"/>
          <w:noProof/>
          <w:lang w:val="sr-Cyrl-CS"/>
        </w:rPr>
      </w:pPr>
    </w:p>
    <w:p w14:paraId="736799E8" w14:textId="77777777" w:rsidR="00A66763" w:rsidRPr="00A66763" w:rsidRDefault="00A66763" w:rsidP="006F6FF7">
      <w:pPr>
        <w:tabs>
          <w:tab w:val="left" w:pos="3008"/>
        </w:tabs>
        <w:jc w:val="both"/>
        <w:rPr>
          <w:rFonts w:ascii="Arial" w:hAnsi="Arial" w:cs="Arial"/>
          <w:noProof/>
          <w:lang w:val="sr-Cyrl-CS"/>
        </w:rPr>
      </w:pPr>
    </w:p>
    <w:p w14:paraId="688856C9" w14:textId="77777777" w:rsidR="00A66763" w:rsidRPr="00A66763" w:rsidRDefault="00A66763" w:rsidP="006F6FF7">
      <w:pPr>
        <w:tabs>
          <w:tab w:val="left" w:pos="3008"/>
        </w:tabs>
        <w:jc w:val="both"/>
        <w:rPr>
          <w:rFonts w:ascii="Arial" w:hAnsi="Arial" w:cs="Arial"/>
          <w:noProof/>
          <w:lang w:val="sr-Cyrl-CS"/>
        </w:rPr>
      </w:pPr>
    </w:p>
    <w:p w14:paraId="51764073" w14:textId="77777777" w:rsidR="00A66763" w:rsidRPr="00A66763" w:rsidRDefault="00A66763" w:rsidP="006F6FF7">
      <w:pPr>
        <w:tabs>
          <w:tab w:val="left" w:pos="3008"/>
        </w:tabs>
        <w:jc w:val="both"/>
        <w:rPr>
          <w:rFonts w:ascii="Arial" w:hAnsi="Arial" w:cs="Arial"/>
          <w:noProof/>
          <w:lang w:val="sr-Cyrl-CS"/>
        </w:rPr>
      </w:pPr>
    </w:p>
    <w:tbl>
      <w:tblPr>
        <w:tblpPr w:leftFromText="141" w:rightFromText="141" w:vertAnchor="text" w:tblpY="-3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9"/>
        <w:gridCol w:w="3695"/>
        <w:gridCol w:w="4042"/>
      </w:tblGrid>
      <w:tr w:rsidR="00A66763" w:rsidRPr="00A66763" w14:paraId="028A25D2" w14:textId="77777777" w:rsidTr="00A66763">
        <w:trPr>
          <w:trHeight w:val="543"/>
        </w:trPr>
        <w:tc>
          <w:tcPr>
            <w:tcW w:w="0" w:type="auto"/>
            <w:gridSpan w:val="3"/>
            <w:tcBorders>
              <w:top w:val="single" w:sz="4" w:space="0" w:color="auto"/>
              <w:left w:val="single" w:sz="4" w:space="0" w:color="auto"/>
              <w:bottom w:val="single" w:sz="4" w:space="0" w:color="auto"/>
              <w:right w:val="single" w:sz="4" w:space="0" w:color="auto"/>
            </w:tcBorders>
            <w:shd w:val="clear" w:color="auto" w:fill="F2F2F2"/>
          </w:tcPr>
          <w:p w14:paraId="71025BD6" w14:textId="164FBC6B" w:rsidR="00A66763" w:rsidRPr="00A66763" w:rsidRDefault="00D475AA" w:rsidP="00A66763">
            <w:pPr>
              <w:widowControl w:val="0"/>
              <w:autoSpaceDE w:val="0"/>
              <w:autoSpaceDN w:val="0"/>
              <w:jc w:val="center"/>
              <w:rPr>
                <w:rFonts w:ascii="Arial" w:hAnsi="Arial" w:cs="Arial"/>
                <w:b/>
                <w:lang w:val="hr-HR" w:eastAsia="de-DE" w:bidi="en-US"/>
              </w:rPr>
            </w:pPr>
            <w:r>
              <w:rPr>
                <w:rFonts w:ascii="Arial" w:hAnsi="Arial" w:cs="Arial"/>
                <w:b/>
                <w:lang w:val="sr-Latn-ME" w:eastAsia="de-DE"/>
              </w:rPr>
              <w:lastRenderedPageBreak/>
              <w:t>14</w:t>
            </w:r>
            <w:r w:rsidR="00A66763" w:rsidRPr="00A66763">
              <w:rPr>
                <w:rFonts w:ascii="Arial" w:hAnsi="Arial" w:cs="Arial"/>
                <w:b/>
                <w:lang w:val="sr-Latn-ME" w:eastAsia="de-DE"/>
              </w:rPr>
              <w:t>. PODRŠKA ZA NABAVKU SADNOG MATERIJALA POVRTARSKE KULTURE KROMPIR</w:t>
            </w:r>
          </w:p>
        </w:tc>
      </w:tr>
      <w:tr w:rsidR="00A66763" w:rsidRPr="00A66763" w14:paraId="1089B526" w14:textId="77777777" w:rsidTr="00A66763">
        <w:trPr>
          <w:trHeight w:val="541"/>
        </w:trPr>
        <w:tc>
          <w:tcPr>
            <w:tcW w:w="0" w:type="auto"/>
            <w:tcBorders>
              <w:top w:val="single" w:sz="4" w:space="0" w:color="auto"/>
              <w:left w:val="single" w:sz="4" w:space="0" w:color="auto"/>
              <w:bottom w:val="single" w:sz="4" w:space="0" w:color="auto"/>
              <w:right w:val="single" w:sz="4" w:space="0" w:color="auto"/>
            </w:tcBorders>
          </w:tcPr>
          <w:p w14:paraId="08D98D2F" w14:textId="77777777" w:rsidR="00A66763" w:rsidRPr="00A66763" w:rsidRDefault="00A66763" w:rsidP="00A66763">
            <w:pPr>
              <w:widowControl w:val="0"/>
              <w:autoSpaceDE w:val="0"/>
              <w:autoSpaceDN w:val="0"/>
              <w:jc w:val="both"/>
              <w:rPr>
                <w:rFonts w:ascii="Arial" w:hAnsi="Arial" w:cs="Arial"/>
                <w:lang w:val="sr-Latn-ME" w:eastAsia="de-DE" w:bidi="en-US"/>
              </w:rPr>
            </w:pPr>
          </w:p>
          <w:p w14:paraId="1D09F7C8" w14:textId="77777777" w:rsidR="00A66763" w:rsidRPr="00A66763" w:rsidRDefault="00A66763" w:rsidP="00A66763">
            <w:pPr>
              <w:widowControl w:val="0"/>
              <w:autoSpaceDE w:val="0"/>
              <w:autoSpaceDN w:val="0"/>
              <w:jc w:val="both"/>
              <w:rPr>
                <w:rFonts w:ascii="Arial" w:hAnsi="Arial" w:cs="Arial"/>
                <w:lang w:val="sr-Latn-ME" w:eastAsia="de-DE"/>
              </w:rPr>
            </w:pPr>
            <w:r w:rsidRPr="00A66763">
              <w:rPr>
                <w:rFonts w:ascii="Arial" w:hAnsi="Arial" w:cs="Arial"/>
                <w:lang w:val="sr-Latn-ME" w:eastAsia="de-DE"/>
              </w:rPr>
              <w:t xml:space="preserve"> Razlog  za </w:t>
            </w:r>
          </w:p>
          <w:p w14:paraId="22736481" w14:textId="77777777" w:rsidR="00A66763" w:rsidRPr="00A66763" w:rsidRDefault="00A66763" w:rsidP="00A66763">
            <w:pPr>
              <w:widowControl w:val="0"/>
              <w:autoSpaceDE w:val="0"/>
              <w:autoSpaceDN w:val="0"/>
              <w:jc w:val="both"/>
              <w:rPr>
                <w:rFonts w:ascii="Arial" w:hAnsi="Arial" w:cs="Arial"/>
                <w:lang w:val="sr-Latn-ME" w:eastAsia="de-DE" w:bidi="en-US"/>
              </w:rPr>
            </w:pPr>
            <w:r w:rsidRPr="00A66763">
              <w:rPr>
                <w:rFonts w:ascii="Arial" w:hAnsi="Arial" w:cs="Arial"/>
                <w:lang w:val="sr-Latn-ME" w:eastAsia="de-DE"/>
              </w:rPr>
              <w:t xml:space="preserve"> podsticaj</w:t>
            </w:r>
          </w:p>
        </w:tc>
        <w:tc>
          <w:tcPr>
            <w:tcW w:w="0" w:type="auto"/>
            <w:gridSpan w:val="2"/>
            <w:tcBorders>
              <w:top w:val="single" w:sz="4" w:space="0" w:color="auto"/>
              <w:left w:val="single" w:sz="4" w:space="0" w:color="auto"/>
              <w:bottom w:val="single" w:sz="4" w:space="0" w:color="auto"/>
              <w:right w:val="single" w:sz="4" w:space="0" w:color="auto"/>
            </w:tcBorders>
          </w:tcPr>
          <w:p w14:paraId="3FE35D93" w14:textId="77777777" w:rsidR="00A66763" w:rsidRPr="00A66763" w:rsidRDefault="00A66763" w:rsidP="00A66763">
            <w:pPr>
              <w:widowControl w:val="0"/>
              <w:autoSpaceDE w:val="0"/>
              <w:autoSpaceDN w:val="0"/>
              <w:jc w:val="both"/>
              <w:rPr>
                <w:rFonts w:ascii="Arial" w:hAnsi="Arial" w:cs="Arial"/>
                <w:lang w:val="sr-Latn-ME" w:eastAsia="de-DE" w:bidi="en-US"/>
              </w:rPr>
            </w:pPr>
            <w:r w:rsidRPr="00A66763">
              <w:rPr>
                <w:rFonts w:ascii="Arial" w:hAnsi="Arial" w:cs="Arial"/>
                <w:lang w:val="sr-Latn-ME" w:eastAsia="de-DE"/>
              </w:rPr>
              <w:t>Lokalna samouprava je odlučila da podstakne proizvođače na bavljenje ovom značajnom granom poljoprivrede iz razloga povoljnih uslova za gajenje ove kulture na području naše opštine. Ovom podsticajnom mjerom se želi postići i povoljnost za građane na način što se očekuje da će većom proizvodnjom biti i veća ponuda na tržištu, što bi trebalo da rezultira nižom cijenom za kupovinu ove kulture koja ima značajno učešće u ishrani našeg stanovništva.</w:t>
            </w:r>
          </w:p>
        </w:tc>
      </w:tr>
      <w:tr w:rsidR="00A66763" w:rsidRPr="00A66763" w14:paraId="164B603B" w14:textId="77777777" w:rsidTr="00A66763">
        <w:trPr>
          <w:trHeight w:val="827"/>
        </w:trPr>
        <w:tc>
          <w:tcPr>
            <w:tcW w:w="0" w:type="auto"/>
            <w:tcBorders>
              <w:top w:val="single" w:sz="4" w:space="0" w:color="auto"/>
              <w:left w:val="single" w:sz="4" w:space="0" w:color="auto"/>
              <w:bottom w:val="single" w:sz="4" w:space="0" w:color="auto"/>
              <w:right w:val="single" w:sz="4" w:space="0" w:color="auto"/>
            </w:tcBorders>
          </w:tcPr>
          <w:p w14:paraId="0DF71B6B" w14:textId="77777777" w:rsidR="00A66763" w:rsidRPr="00A66763" w:rsidRDefault="00A66763" w:rsidP="00A66763">
            <w:pPr>
              <w:widowControl w:val="0"/>
              <w:autoSpaceDE w:val="0"/>
              <w:autoSpaceDN w:val="0"/>
              <w:jc w:val="both"/>
              <w:rPr>
                <w:rFonts w:ascii="Arial" w:hAnsi="Arial" w:cs="Arial"/>
                <w:lang w:val="sr-Latn-ME" w:eastAsia="de-DE" w:bidi="en-US"/>
              </w:rPr>
            </w:pPr>
          </w:p>
          <w:p w14:paraId="5BE39C94" w14:textId="77777777" w:rsidR="00A66763" w:rsidRPr="00A66763" w:rsidRDefault="00A66763" w:rsidP="00A66763">
            <w:pPr>
              <w:widowControl w:val="0"/>
              <w:autoSpaceDE w:val="0"/>
              <w:autoSpaceDN w:val="0"/>
              <w:jc w:val="both"/>
              <w:rPr>
                <w:rFonts w:ascii="Arial" w:hAnsi="Arial" w:cs="Arial"/>
                <w:lang w:val="sr-Latn-ME" w:eastAsia="de-DE" w:bidi="en-US"/>
              </w:rPr>
            </w:pPr>
            <w:r w:rsidRPr="00A66763">
              <w:rPr>
                <w:rFonts w:ascii="Arial" w:hAnsi="Arial" w:cs="Arial"/>
                <w:lang w:val="sr-Latn-ME" w:eastAsia="de-DE"/>
              </w:rPr>
              <w:t>Ciljevi</w:t>
            </w:r>
          </w:p>
        </w:tc>
        <w:tc>
          <w:tcPr>
            <w:tcW w:w="0" w:type="auto"/>
            <w:gridSpan w:val="2"/>
            <w:tcBorders>
              <w:top w:val="single" w:sz="4" w:space="0" w:color="auto"/>
              <w:left w:val="single" w:sz="4" w:space="0" w:color="auto"/>
              <w:bottom w:val="single" w:sz="4" w:space="0" w:color="auto"/>
              <w:right w:val="single" w:sz="4" w:space="0" w:color="auto"/>
            </w:tcBorders>
          </w:tcPr>
          <w:p w14:paraId="45FAC942" w14:textId="77777777" w:rsidR="00A66763" w:rsidRPr="00A66763" w:rsidRDefault="00A66763" w:rsidP="00A66763">
            <w:pPr>
              <w:widowControl w:val="0"/>
              <w:numPr>
                <w:ilvl w:val="0"/>
                <w:numId w:val="25"/>
              </w:numPr>
              <w:autoSpaceDE w:val="0"/>
              <w:autoSpaceDN w:val="0"/>
              <w:spacing w:before="60" w:after="120" w:line="276" w:lineRule="auto"/>
              <w:jc w:val="both"/>
              <w:rPr>
                <w:rFonts w:ascii="Arial" w:hAnsi="Arial" w:cs="Arial"/>
                <w:lang w:val="sr-Latn-ME" w:eastAsia="de-DE" w:bidi="en-US"/>
              </w:rPr>
            </w:pPr>
            <w:r w:rsidRPr="00A66763">
              <w:rPr>
                <w:rFonts w:ascii="Arial" w:hAnsi="Arial" w:cs="Arial"/>
                <w:lang w:val="sr-Latn-ME" w:eastAsia="de-DE"/>
              </w:rPr>
              <w:t xml:space="preserve">Povećanje površina pod ovim </w:t>
            </w:r>
            <w:proofErr w:type="spellStart"/>
            <w:r w:rsidRPr="00A66763">
              <w:rPr>
                <w:rFonts w:ascii="Arial" w:hAnsi="Arial" w:cs="Arial"/>
                <w:lang w:val="sr-Latn-ME" w:eastAsia="de-DE"/>
              </w:rPr>
              <w:t>zasadima</w:t>
            </w:r>
            <w:proofErr w:type="spellEnd"/>
            <w:r w:rsidRPr="00A66763">
              <w:rPr>
                <w:rFonts w:ascii="Arial" w:hAnsi="Arial" w:cs="Arial"/>
                <w:lang w:val="sr-Latn-ME" w:eastAsia="de-DE"/>
              </w:rPr>
              <w:t>;</w:t>
            </w:r>
          </w:p>
          <w:p w14:paraId="4107CD9B" w14:textId="77777777" w:rsidR="00A66763" w:rsidRPr="00A66763" w:rsidRDefault="00A66763" w:rsidP="00A66763">
            <w:pPr>
              <w:widowControl w:val="0"/>
              <w:numPr>
                <w:ilvl w:val="0"/>
                <w:numId w:val="25"/>
              </w:numPr>
              <w:autoSpaceDE w:val="0"/>
              <w:autoSpaceDN w:val="0"/>
              <w:spacing w:before="60" w:after="120" w:line="276" w:lineRule="auto"/>
              <w:jc w:val="both"/>
              <w:rPr>
                <w:rFonts w:ascii="Arial" w:hAnsi="Arial" w:cs="Arial"/>
                <w:lang w:val="sr-Latn-ME" w:eastAsia="de-DE"/>
              </w:rPr>
            </w:pPr>
            <w:r w:rsidRPr="00A66763">
              <w:rPr>
                <w:rFonts w:ascii="Arial" w:hAnsi="Arial" w:cs="Arial"/>
                <w:lang w:val="sr-Latn-ME" w:eastAsia="de-DE"/>
              </w:rPr>
              <w:t xml:space="preserve">Povećanje broja poljoprivrednih proizvođača i </w:t>
            </w:r>
          </w:p>
          <w:p w14:paraId="63678AF9" w14:textId="77777777" w:rsidR="00A66763" w:rsidRPr="00A66763" w:rsidRDefault="00A66763" w:rsidP="00A66763">
            <w:pPr>
              <w:widowControl w:val="0"/>
              <w:numPr>
                <w:ilvl w:val="0"/>
                <w:numId w:val="25"/>
              </w:numPr>
              <w:autoSpaceDE w:val="0"/>
              <w:autoSpaceDN w:val="0"/>
              <w:spacing w:before="60" w:after="120" w:line="276" w:lineRule="auto"/>
              <w:jc w:val="both"/>
              <w:rPr>
                <w:rFonts w:ascii="Arial" w:hAnsi="Arial" w:cs="Arial"/>
                <w:lang w:val="sr-Latn-ME" w:eastAsia="de-DE" w:bidi="en-US"/>
              </w:rPr>
            </w:pPr>
            <w:r w:rsidRPr="00A66763">
              <w:rPr>
                <w:rFonts w:ascii="Arial" w:hAnsi="Arial" w:cs="Arial"/>
                <w:lang w:val="sr-Latn-ME" w:eastAsia="de-DE"/>
              </w:rPr>
              <w:t>Smanjenje cijena koštanja proizvoda.</w:t>
            </w:r>
          </w:p>
        </w:tc>
      </w:tr>
      <w:tr w:rsidR="00A66763" w:rsidRPr="00A66763" w14:paraId="3B41FCF4" w14:textId="77777777" w:rsidTr="00A66763">
        <w:trPr>
          <w:trHeight w:val="3793"/>
        </w:trPr>
        <w:tc>
          <w:tcPr>
            <w:tcW w:w="0" w:type="auto"/>
            <w:tcBorders>
              <w:top w:val="single" w:sz="4" w:space="0" w:color="auto"/>
              <w:left w:val="single" w:sz="4" w:space="0" w:color="auto"/>
              <w:bottom w:val="single" w:sz="4" w:space="0" w:color="auto"/>
              <w:right w:val="single" w:sz="4" w:space="0" w:color="auto"/>
            </w:tcBorders>
          </w:tcPr>
          <w:p w14:paraId="64B76EE1" w14:textId="77777777" w:rsidR="00A66763" w:rsidRPr="00A66763" w:rsidRDefault="00A66763" w:rsidP="00A66763">
            <w:pPr>
              <w:widowControl w:val="0"/>
              <w:autoSpaceDE w:val="0"/>
              <w:autoSpaceDN w:val="0"/>
              <w:jc w:val="both"/>
              <w:rPr>
                <w:rFonts w:ascii="Arial" w:hAnsi="Arial" w:cs="Arial"/>
                <w:lang w:val="sr-Latn-ME" w:eastAsia="de-DE" w:bidi="en-US"/>
              </w:rPr>
            </w:pPr>
            <w:r w:rsidRPr="00A66763">
              <w:rPr>
                <w:rFonts w:ascii="Arial" w:hAnsi="Arial" w:cs="Arial"/>
                <w:lang w:val="sr-Latn-ME" w:eastAsia="de-DE"/>
              </w:rPr>
              <w:t>Opis mjere i kriterijumi za podršku</w:t>
            </w:r>
          </w:p>
        </w:tc>
        <w:tc>
          <w:tcPr>
            <w:tcW w:w="0" w:type="auto"/>
            <w:gridSpan w:val="2"/>
            <w:tcBorders>
              <w:top w:val="single" w:sz="4" w:space="0" w:color="auto"/>
              <w:left w:val="single" w:sz="4" w:space="0" w:color="auto"/>
              <w:bottom w:val="single" w:sz="4" w:space="0" w:color="auto"/>
              <w:right w:val="single" w:sz="4" w:space="0" w:color="auto"/>
            </w:tcBorders>
          </w:tcPr>
          <w:p w14:paraId="044262C1" w14:textId="2C044395" w:rsidR="00A66763" w:rsidRPr="00D57731" w:rsidRDefault="00A66763" w:rsidP="00D57731">
            <w:pPr>
              <w:widowControl w:val="0"/>
              <w:autoSpaceDE w:val="0"/>
              <w:autoSpaceDN w:val="0"/>
              <w:jc w:val="both"/>
              <w:rPr>
                <w:rFonts w:ascii="Arial" w:hAnsi="Arial" w:cs="Arial"/>
                <w:vertAlign w:val="superscript"/>
                <w:lang w:val="sr-Latn-ME" w:eastAsia="de-DE"/>
              </w:rPr>
            </w:pPr>
            <w:r w:rsidRPr="00A66763">
              <w:rPr>
                <w:rFonts w:ascii="Arial" w:hAnsi="Arial" w:cs="Arial"/>
                <w:lang w:val="sr-Latn-ME" w:eastAsia="de-DE"/>
              </w:rPr>
              <w:t>Podrška se dodjeljuje u vrijednosti do 50% za nabavku sadnog materijala povrtarske kulture krompir za sadnju na otvorenom minimalne površi</w:t>
            </w:r>
            <w:r w:rsidR="00536E05">
              <w:rPr>
                <w:rFonts w:ascii="Arial" w:hAnsi="Arial" w:cs="Arial"/>
                <w:lang w:val="sr-Latn-ME" w:eastAsia="de-DE"/>
              </w:rPr>
              <w:t>ne 1</w:t>
            </w:r>
            <w:r w:rsidRPr="00A66763">
              <w:rPr>
                <w:rFonts w:ascii="Arial" w:hAnsi="Arial" w:cs="Arial"/>
                <w:lang w:val="sr-Latn-ME" w:eastAsia="de-DE"/>
              </w:rPr>
              <w:t>500m</w:t>
            </w:r>
            <w:r w:rsidRPr="00A66763">
              <w:rPr>
                <w:rFonts w:ascii="Arial" w:hAnsi="Arial" w:cs="Arial"/>
                <w:vertAlign w:val="superscript"/>
                <w:lang w:val="sr-Latn-ME" w:eastAsia="de-DE"/>
              </w:rPr>
              <w:t xml:space="preserve">2 </w:t>
            </w:r>
            <w:r w:rsidRPr="00A66763">
              <w:rPr>
                <w:rFonts w:ascii="Arial" w:hAnsi="Arial" w:cs="Arial"/>
                <w:lang w:val="sr-Latn-ME" w:eastAsia="de-DE"/>
              </w:rPr>
              <w:t xml:space="preserve"> a maksimalan iznos </w:t>
            </w:r>
            <w:proofErr w:type="spellStart"/>
            <w:r w:rsidRPr="00A66763">
              <w:rPr>
                <w:rFonts w:ascii="Arial" w:hAnsi="Arial" w:cs="Arial"/>
                <w:lang w:val="sr-Latn-ME" w:eastAsia="de-DE"/>
              </w:rPr>
              <w:t>povrata</w:t>
            </w:r>
            <w:proofErr w:type="spellEnd"/>
            <w:r w:rsidRPr="00A66763">
              <w:rPr>
                <w:rFonts w:ascii="Arial" w:hAnsi="Arial" w:cs="Arial"/>
                <w:lang w:val="sr-Latn-ME" w:eastAsia="de-DE"/>
              </w:rPr>
              <w:t xml:space="preserve"> iznosi 600,00€ po korisniku.</w:t>
            </w:r>
            <w:r w:rsidRPr="00A66763">
              <w:rPr>
                <w:rFonts w:ascii="Arial" w:hAnsi="Arial" w:cs="Arial"/>
                <w:lang w:val="de-DE" w:eastAsia="de-DE" w:bidi="en-US"/>
              </w:rPr>
              <w:t xml:space="preserve"> </w:t>
            </w:r>
          </w:p>
          <w:p w14:paraId="01D326F0" w14:textId="77777777" w:rsidR="00A66763" w:rsidRPr="00A66763" w:rsidRDefault="00A66763" w:rsidP="00A66763">
            <w:pPr>
              <w:jc w:val="both"/>
              <w:rPr>
                <w:rFonts w:ascii="Arial" w:hAnsi="Arial" w:cs="Arial"/>
                <w:lang w:val="de-DE" w:eastAsia="de-DE" w:bidi="en-US"/>
              </w:rPr>
            </w:pPr>
          </w:p>
          <w:p w14:paraId="1C8967BB" w14:textId="77777777" w:rsidR="00A66763" w:rsidRPr="00A66763" w:rsidRDefault="00A66763" w:rsidP="00A66763">
            <w:pPr>
              <w:jc w:val="both"/>
              <w:rPr>
                <w:rFonts w:ascii="Arial" w:hAnsi="Arial" w:cs="Arial"/>
                <w:lang w:val="de-DE" w:eastAsia="de-DE" w:bidi="en-US"/>
              </w:rPr>
            </w:pPr>
            <w:proofErr w:type="spellStart"/>
            <w:r w:rsidRPr="00A66763">
              <w:rPr>
                <w:rFonts w:ascii="Arial" w:hAnsi="Arial" w:cs="Arial"/>
                <w:lang w:val="de-DE" w:eastAsia="de-DE" w:bidi="en-US"/>
              </w:rPr>
              <w:t>Subvencija</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će</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biti</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uvećana</w:t>
            </w:r>
            <w:proofErr w:type="spellEnd"/>
            <w:r w:rsidRPr="00A66763">
              <w:rPr>
                <w:rFonts w:ascii="Arial" w:hAnsi="Arial" w:cs="Arial"/>
                <w:lang w:val="de-DE" w:eastAsia="de-DE" w:bidi="en-US"/>
              </w:rPr>
              <w:t xml:space="preserve"> 10% </w:t>
            </w:r>
            <w:proofErr w:type="spellStart"/>
            <w:r w:rsidRPr="00A66763">
              <w:rPr>
                <w:rFonts w:ascii="Arial" w:hAnsi="Arial" w:cs="Arial"/>
                <w:lang w:val="de-DE" w:eastAsia="de-DE" w:bidi="en-US"/>
              </w:rPr>
              <w:t>za</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žene</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nosioce</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gazdinstva</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ili</w:t>
            </w:r>
            <w:proofErr w:type="spellEnd"/>
            <w:r w:rsidRPr="00A66763">
              <w:rPr>
                <w:rFonts w:ascii="Arial" w:hAnsi="Arial" w:cs="Arial"/>
                <w:lang w:val="de-DE" w:eastAsia="de-DE" w:bidi="en-US"/>
              </w:rPr>
              <w:t xml:space="preserve"> 10% </w:t>
            </w:r>
            <w:proofErr w:type="spellStart"/>
            <w:r w:rsidRPr="00A66763">
              <w:rPr>
                <w:rFonts w:ascii="Arial" w:hAnsi="Arial" w:cs="Arial"/>
                <w:lang w:val="de-DE" w:eastAsia="de-DE" w:bidi="en-US"/>
              </w:rPr>
              <w:t>za</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nosioce</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gazdinstva</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mlađe</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od</w:t>
            </w:r>
            <w:proofErr w:type="spellEnd"/>
            <w:r w:rsidRPr="00A66763">
              <w:rPr>
                <w:rFonts w:ascii="Arial" w:hAnsi="Arial" w:cs="Arial"/>
                <w:lang w:val="de-DE" w:eastAsia="de-DE" w:bidi="en-US"/>
              </w:rPr>
              <w:t xml:space="preserve"> 40 </w:t>
            </w:r>
            <w:proofErr w:type="spellStart"/>
            <w:r w:rsidRPr="00A66763">
              <w:rPr>
                <w:rFonts w:ascii="Arial" w:hAnsi="Arial" w:cs="Arial"/>
                <w:lang w:val="de-DE" w:eastAsia="de-DE" w:bidi="en-US"/>
              </w:rPr>
              <w:t>godina</w:t>
            </w:r>
            <w:proofErr w:type="spellEnd"/>
            <w:r w:rsidRPr="00A66763">
              <w:rPr>
                <w:rFonts w:ascii="Arial" w:hAnsi="Arial" w:cs="Arial"/>
                <w:lang w:val="de-DE" w:eastAsia="de-DE" w:bidi="en-US"/>
              </w:rPr>
              <w:t>.</w:t>
            </w:r>
          </w:p>
          <w:p w14:paraId="5E5D40A8" w14:textId="77777777" w:rsidR="00A66763" w:rsidRPr="00A66763" w:rsidRDefault="00A66763" w:rsidP="00A66763">
            <w:pPr>
              <w:jc w:val="both"/>
              <w:rPr>
                <w:rFonts w:ascii="Arial" w:hAnsi="Arial" w:cs="Arial"/>
                <w:lang w:val="de-DE" w:eastAsia="de-DE" w:bidi="en-US"/>
              </w:rPr>
            </w:pPr>
            <w:r w:rsidRPr="00A66763">
              <w:rPr>
                <w:rFonts w:ascii="Arial" w:hAnsi="Arial" w:cs="Arial"/>
                <w:lang w:val="de-DE" w:eastAsia="de-DE" w:bidi="en-US"/>
              </w:rPr>
              <w:t xml:space="preserve"> </w:t>
            </w:r>
          </w:p>
          <w:p w14:paraId="3A866810" w14:textId="21D1781C" w:rsidR="00A66763" w:rsidRPr="00A66763" w:rsidRDefault="00A66763" w:rsidP="00A66763">
            <w:pPr>
              <w:jc w:val="both"/>
              <w:rPr>
                <w:rFonts w:ascii="Arial" w:hAnsi="Arial" w:cs="Arial"/>
                <w:lang w:val="de-DE" w:eastAsia="de-DE" w:bidi="en-US"/>
              </w:rPr>
            </w:pPr>
            <w:proofErr w:type="spellStart"/>
            <w:r w:rsidRPr="00A66763">
              <w:rPr>
                <w:rFonts w:ascii="Arial" w:hAnsi="Arial" w:cs="Arial"/>
                <w:lang w:val="de-DE" w:eastAsia="de-DE" w:bidi="en-US"/>
              </w:rPr>
              <w:t>Pravo</w:t>
            </w:r>
            <w:proofErr w:type="spellEnd"/>
            <w:r w:rsidRPr="00A66763">
              <w:rPr>
                <w:rFonts w:ascii="Arial" w:hAnsi="Arial" w:cs="Arial"/>
                <w:lang w:val="de-DE" w:eastAsia="de-DE" w:bidi="en-US"/>
              </w:rPr>
              <w:t xml:space="preserve"> na </w:t>
            </w:r>
            <w:proofErr w:type="spellStart"/>
            <w:r w:rsidRPr="00A66763">
              <w:rPr>
                <w:rFonts w:ascii="Arial" w:hAnsi="Arial" w:cs="Arial"/>
                <w:lang w:val="de-DE" w:eastAsia="de-DE" w:bidi="en-US"/>
              </w:rPr>
              <w:t>podršku</w:t>
            </w:r>
            <w:proofErr w:type="spellEnd"/>
            <w:r w:rsidRPr="00A66763">
              <w:rPr>
                <w:rFonts w:ascii="Arial" w:hAnsi="Arial" w:cs="Arial"/>
                <w:lang w:val="de-DE" w:eastAsia="de-DE" w:bidi="en-US"/>
              </w:rPr>
              <w:t xml:space="preserve"> ne </w:t>
            </w:r>
            <w:proofErr w:type="spellStart"/>
            <w:r w:rsidRPr="00A66763">
              <w:rPr>
                <w:rFonts w:ascii="Arial" w:hAnsi="Arial" w:cs="Arial"/>
                <w:lang w:val="de-DE" w:eastAsia="de-DE" w:bidi="en-US"/>
              </w:rPr>
              <w:t>mogu</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ostvariti</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lica</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koja</w:t>
            </w:r>
            <w:proofErr w:type="spellEnd"/>
            <w:r w:rsidRPr="00A66763">
              <w:rPr>
                <w:rFonts w:ascii="Arial" w:hAnsi="Arial" w:cs="Arial"/>
                <w:lang w:val="de-DE" w:eastAsia="de-DE" w:bidi="en-US"/>
              </w:rPr>
              <w:t xml:space="preserve"> </w:t>
            </w:r>
            <w:proofErr w:type="spellStart"/>
            <w:r w:rsidR="001C5131">
              <w:rPr>
                <w:rFonts w:ascii="Arial" w:hAnsi="Arial" w:cs="Arial"/>
                <w:lang w:val="de-DE" w:eastAsia="de-DE" w:bidi="en-US"/>
              </w:rPr>
              <w:t>su</w:t>
            </w:r>
            <w:proofErr w:type="spellEnd"/>
            <w:r w:rsidR="001C5131">
              <w:rPr>
                <w:rFonts w:ascii="Arial" w:hAnsi="Arial" w:cs="Arial"/>
                <w:lang w:val="de-DE" w:eastAsia="de-DE" w:bidi="en-US"/>
              </w:rPr>
              <w:t xml:space="preserve"> </w:t>
            </w:r>
            <w:proofErr w:type="spellStart"/>
            <w:r w:rsidR="001C5131">
              <w:rPr>
                <w:rFonts w:ascii="Arial" w:hAnsi="Arial" w:cs="Arial"/>
                <w:lang w:val="de-DE" w:eastAsia="de-DE" w:bidi="en-US"/>
              </w:rPr>
              <w:t>za</w:t>
            </w:r>
            <w:proofErr w:type="spellEnd"/>
            <w:r w:rsidR="001C5131">
              <w:rPr>
                <w:rFonts w:ascii="Arial" w:hAnsi="Arial" w:cs="Arial"/>
                <w:lang w:val="de-DE" w:eastAsia="de-DE" w:bidi="en-US"/>
              </w:rPr>
              <w:t xml:space="preserve"> </w:t>
            </w:r>
            <w:proofErr w:type="spellStart"/>
            <w:r w:rsidR="001C5131">
              <w:rPr>
                <w:rFonts w:ascii="Arial" w:hAnsi="Arial" w:cs="Arial"/>
                <w:lang w:val="de-DE" w:eastAsia="de-DE" w:bidi="en-US"/>
              </w:rPr>
              <w:t>istu</w:t>
            </w:r>
            <w:proofErr w:type="spellEnd"/>
            <w:r w:rsidR="001C5131">
              <w:rPr>
                <w:rFonts w:ascii="Arial" w:hAnsi="Arial" w:cs="Arial"/>
                <w:lang w:val="de-DE" w:eastAsia="de-DE" w:bidi="en-US"/>
              </w:rPr>
              <w:t xml:space="preserve"> </w:t>
            </w:r>
            <w:proofErr w:type="spellStart"/>
            <w:r w:rsidR="001C5131">
              <w:rPr>
                <w:rFonts w:ascii="Arial" w:hAnsi="Arial" w:cs="Arial"/>
                <w:lang w:val="de-DE" w:eastAsia="de-DE" w:bidi="en-US"/>
              </w:rPr>
              <w:t>mjeru</w:t>
            </w:r>
            <w:proofErr w:type="spellEnd"/>
            <w:r w:rsidR="001C5131">
              <w:rPr>
                <w:rFonts w:ascii="Arial" w:hAnsi="Arial" w:cs="Arial"/>
                <w:lang w:val="de-DE" w:eastAsia="de-DE" w:bidi="en-US"/>
              </w:rPr>
              <w:t xml:space="preserve"> </w:t>
            </w:r>
            <w:proofErr w:type="spellStart"/>
            <w:r w:rsidR="001C5131">
              <w:rPr>
                <w:rFonts w:ascii="Arial" w:hAnsi="Arial" w:cs="Arial"/>
                <w:lang w:val="de-DE" w:eastAsia="de-DE" w:bidi="en-US"/>
              </w:rPr>
              <w:t>ostvarila</w:t>
            </w:r>
            <w:proofErr w:type="spellEnd"/>
            <w:r w:rsidR="001C5131">
              <w:rPr>
                <w:rFonts w:ascii="Arial" w:hAnsi="Arial" w:cs="Arial"/>
                <w:lang w:val="de-DE" w:eastAsia="de-DE" w:bidi="en-US"/>
              </w:rPr>
              <w:t xml:space="preserve"> </w:t>
            </w:r>
            <w:proofErr w:type="spellStart"/>
            <w:r w:rsidR="001C5131">
              <w:rPr>
                <w:rFonts w:ascii="Arial" w:hAnsi="Arial" w:cs="Arial"/>
                <w:lang w:val="de-DE" w:eastAsia="de-DE" w:bidi="en-US"/>
              </w:rPr>
              <w:t>podrš</w:t>
            </w:r>
            <w:r w:rsidRPr="00A66763">
              <w:rPr>
                <w:rFonts w:ascii="Arial" w:hAnsi="Arial" w:cs="Arial"/>
                <w:lang w:val="de-DE" w:eastAsia="de-DE" w:bidi="en-US"/>
              </w:rPr>
              <w:t>ku</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kod</w:t>
            </w:r>
            <w:proofErr w:type="spellEnd"/>
            <w:r w:rsidRPr="00A66763">
              <w:rPr>
                <w:rFonts w:ascii="Arial" w:hAnsi="Arial" w:cs="Arial"/>
                <w:lang w:val="de-DE" w:eastAsia="de-DE" w:bidi="en-US"/>
              </w:rPr>
              <w:t xml:space="preserve"> MPŠV u </w:t>
            </w:r>
            <w:proofErr w:type="spellStart"/>
            <w:r w:rsidRPr="00A66763">
              <w:rPr>
                <w:rFonts w:ascii="Arial" w:hAnsi="Arial" w:cs="Arial"/>
                <w:lang w:val="de-DE" w:eastAsia="de-DE" w:bidi="en-US"/>
              </w:rPr>
              <w:t>tekućoj</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godini</w:t>
            </w:r>
            <w:proofErr w:type="spellEnd"/>
            <w:r w:rsidRPr="00A66763">
              <w:rPr>
                <w:rFonts w:ascii="Arial" w:hAnsi="Arial" w:cs="Arial"/>
                <w:lang w:val="de-DE" w:eastAsia="de-DE" w:bidi="en-US"/>
              </w:rPr>
              <w:t>.</w:t>
            </w:r>
          </w:p>
          <w:p w14:paraId="51531164" w14:textId="77777777" w:rsidR="00A66763" w:rsidRPr="00A66763" w:rsidRDefault="00A66763" w:rsidP="00A66763">
            <w:pPr>
              <w:jc w:val="both"/>
              <w:rPr>
                <w:rFonts w:ascii="Arial" w:hAnsi="Arial" w:cs="Arial"/>
                <w:lang w:val="de-DE" w:eastAsia="de-DE" w:bidi="en-US"/>
              </w:rPr>
            </w:pPr>
          </w:p>
          <w:p w14:paraId="7ACF1286" w14:textId="77777777" w:rsidR="00A66763" w:rsidRDefault="00A66763" w:rsidP="00A66763">
            <w:pPr>
              <w:jc w:val="both"/>
              <w:rPr>
                <w:rFonts w:ascii="Arial" w:hAnsi="Arial" w:cs="Arial"/>
                <w:lang w:val="de-DE" w:eastAsia="de-DE" w:bidi="en-US"/>
              </w:rPr>
            </w:pPr>
            <w:r w:rsidRPr="00A66763">
              <w:rPr>
                <w:rFonts w:ascii="Arial" w:hAnsi="Arial" w:cs="Arial"/>
                <w:lang w:val="de-DE" w:eastAsia="de-DE" w:bidi="en-US"/>
              </w:rPr>
              <w:t xml:space="preserve"> </w:t>
            </w:r>
            <w:proofErr w:type="spellStart"/>
            <w:r w:rsidRPr="00A66763">
              <w:rPr>
                <w:rFonts w:ascii="Arial" w:hAnsi="Arial" w:cs="Arial"/>
                <w:lang w:val="de-DE" w:eastAsia="de-DE" w:bidi="en-US"/>
              </w:rPr>
              <w:t>Ako</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ukupna</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visina</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podrške</w:t>
            </w:r>
            <w:proofErr w:type="spellEnd"/>
            <w:r w:rsidRPr="00A66763">
              <w:rPr>
                <w:rFonts w:ascii="Arial" w:hAnsi="Arial" w:cs="Arial"/>
                <w:lang w:val="de-DE" w:eastAsia="de-DE" w:bidi="en-US"/>
              </w:rPr>
              <w:t xml:space="preserve"> na </w:t>
            </w:r>
            <w:proofErr w:type="spellStart"/>
            <w:r w:rsidRPr="00A66763">
              <w:rPr>
                <w:rFonts w:ascii="Arial" w:hAnsi="Arial" w:cs="Arial"/>
                <w:lang w:val="de-DE" w:eastAsia="de-DE" w:bidi="en-US"/>
              </w:rPr>
              <w:t>osnovu</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zahtjeva</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za</w:t>
            </w:r>
            <w:proofErr w:type="spellEnd"/>
            <w:r w:rsidRPr="00A66763">
              <w:rPr>
                <w:rFonts w:ascii="Arial" w:hAnsi="Arial" w:cs="Arial"/>
                <w:lang w:val="de-DE" w:eastAsia="de-DE" w:bidi="en-US"/>
              </w:rPr>
              <w:t xml:space="preserve"> dodjelu </w:t>
            </w:r>
            <w:proofErr w:type="spellStart"/>
            <w:r w:rsidRPr="00A66763">
              <w:rPr>
                <w:rFonts w:ascii="Arial" w:hAnsi="Arial" w:cs="Arial"/>
                <w:lang w:val="de-DE" w:eastAsia="de-DE" w:bidi="en-US"/>
              </w:rPr>
              <w:t>podrške</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prevazilazi</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budžetom</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planirani</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godišnji</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iznos</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za</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ovu</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mjeru</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sredstva</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će</w:t>
            </w:r>
            <w:proofErr w:type="spellEnd"/>
            <w:r w:rsidRPr="00A66763">
              <w:rPr>
                <w:rFonts w:ascii="Arial" w:hAnsi="Arial" w:cs="Arial"/>
                <w:lang w:val="de-DE" w:eastAsia="de-DE" w:bidi="en-US"/>
              </w:rPr>
              <w:t xml:space="preserve"> se </w:t>
            </w:r>
            <w:proofErr w:type="spellStart"/>
            <w:r w:rsidRPr="00A66763">
              <w:rPr>
                <w:rFonts w:ascii="Arial" w:hAnsi="Arial" w:cs="Arial"/>
                <w:lang w:val="de-DE" w:eastAsia="de-DE" w:bidi="en-US"/>
              </w:rPr>
              <w:t>proporcionalno</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smanjivati</w:t>
            </w:r>
            <w:proofErr w:type="spellEnd"/>
            <w:r w:rsidRPr="00A66763">
              <w:rPr>
                <w:rFonts w:ascii="Arial" w:hAnsi="Arial" w:cs="Arial"/>
                <w:lang w:val="de-DE" w:eastAsia="de-DE" w:bidi="en-US"/>
              </w:rPr>
              <w:t xml:space="preserve"> u </w:t>
            </w:r>
            <w:proofErr w:type="spellStart"/>
            <w:r w:rsidRPr="00A66763">
              <w:rPr>
                <w:rFonts w:ascii="Arial" w:hAnsi="Arial" w:cs="Arial"/>
                <w:lang w:val="de-DE" w:eastAsia="de-DE" w:bidi="en-US"/>
              </w:rPr>
              <w:t>odnosu</w:t>
            </w:r>
            <w:proofErr w:type="spellEnd"/>
            <w:r w:rsidRPr="00A66763">
              <w:rPr>
                <w:rFonts w:ascii="Arial" w:hAnsi="Arial" w:cs="Arial"/>
                <w:lang w:val="de-DE" w:eastAsia="de-DE" w:bidi="en-US"/>
              </w:rPr>
              <w:t xml:space="preserve"> na </w:t>
            </w:r>
            <w:proofErr w:type="spellStart"/>
            <w:r w:rsidRPr="00A66763">
              <w:rPr>
                <w:rFonts w:ascii="Arial" w:hAnsi="Arial" w:cs="Arial"/>
                <w:lang w:val="de-DE" w:eastAsia="de-DE" w:bidi="en-US"/>
              </w:rPr>
              <w:t>svaki</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pojedinačni</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zahtjev</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za</w:t>
            </w:r>
            <w:proofErr w:type="spellEnd"/>
            <w:r w:rsidRPr="00A66763">
              <w:rPr>
                <w:rFonts w:ascii="Arial" w:hAnsi="Arial" w:cs="Arial"/>
                <w:lang w:val="de-DE" w:eastAsia="de-DE" w:bidi="en-US"/>
              </w:rPr>
              <w:t xml:space="preserve"> dodjelu </w:t>
            </w:r>
            <w:proofErr w:type="spellStart"/>
            <w:r w:rsidRPr="00A66763">
              <w:rPr>
                <w:rFonts w:ascii="Arial" w:hAnsi="Arial" w:cs="Arial"/>
                <w:lang w:val="de-DE" w:eastAsia="de-DE" w:bidi="en-US"/>
              </w:rPr>
              <w:t>podrške</w:t>
            </w:r>
            <w:proofErr w:type="spellEnd"/>
            <w:r w:rsidRPr="00A66763">
              <w:rPr>
                <w:rFonts w:ascii="Arial" w:hAnsi="Arial" w:cs="Arial"/>
                <w:lang w:val="de-DE" w:eastAsia="de-DE" w:bidi="en-US"/>
              </w:rPr>
              <w:t>.</w:t>
            </w:r>
          </w:p>
          <w:p w14:paraId="3FD1A09B" w14:textId="77777777" w:rsidR="00D57731" w:rsidRDefault="00D57731" w:rsidP="00D57731">
            <w:pPr>
              <w:jc w:val="both"/>
              <w:rPr>
                <w:rFonts w:ascii="Arial" w:hAnsi="Arial" w:cs="Arial"/>
                <w:noProof/>
                <w:lang w:val="sr-Latn-CS"/>
              </w:rPr>
            </w:pPr>
            <w:r w:rsidRPr="00A66763">
              <w:rPr>
                <w:rFonts w:ascii="Arial" w:hAnsi="Arial" w:cs="Arial"/>
                <w:noProof/>
                <w:lang w:val="sr-Latn-CS"/>
              </w:rPr>
              <w:t>Bliži kriterijumi biće definisani Javnim pozivom.</w:t>
            </w:r>
          </w:p>
          <w:p w14:paraId="7BB1E6A6" w14:textId="77777777" w:rsidR="00D57731" w:rsidRPr="00A66763" w:rsidRDefault="00D57731" w:rsidP="00D57731">
            <w:pPr>
              <w:jc w:val="both"/>
              <w:rPr>
                <w:rFonts w:ascii="Arial" w:hAnsi="Arial" w:cs="Arial"/>
                <w:noProof/>
                <w:lang w:val="sr-Latn-CS"/>
              </w:rPr>
            </w:pPr>
          </w:p>
          <w:p w14:paraId="1A2C944D" w14:textId="683853F2" w:rsidR="00A66763" w:rsidRPr="00A66763" w:rsidRDefault="00D57731" w:rsidP="00D57731">
            <w:pPr>
              <w:jc w:val="both"/>
              <w:rPr>
                <w:rFonts w:ascii="Arial" w:hAnsi="Arial" w:cs="Arial"/>
                <w:lang w:val="de-DE" w:eastAsia="de-DE" w:bidi="en-US"/>
              </w:rPr>
            </w:pPr>
            <w:r w:rsidRPr="00A66763">
              <w:rPr>
                <w:rFonts w:ascii="Arial" w:hAnsi="Arial" w:cs="Arial"/>
                <w:b/>
                <w:noProof/>
                <w:lang w:val="sr-Latn-CS"/>
              </w:rPr>
              <w:t>NAPOMENA:</w:t>
            </w:r>
            <w:r>
              <w:rPr>
                <w:rFonts w:ascii="Arial" w:hAnsi="Arial" w:cs="Arial"/>
                <w:lang w:val="de-DE" w:eastAsia="de-DE" w:bidi="en-US"/>
              </w:rPr>
              <w:t xml:space="preserve"> </w:t>
            </w:r>
            <w:proofErr w:type="spellStart"/>
            <w:r w:rsidR="00A66763" w:rsidRPr="00A66763">
              <w:rPr>
                <w:rFonts w:ascii="Arial" w:hAnsi="Arial" w:cs="Arial"/>
                <w:lang w:val="de-DE" w:eastAsia="de-DE" w:bidi="en-US"/>
              </w:rPr>
              <w:t>Podrška</w:t>
            </w:r>
            <w:proofErr w:type="spellEnd"/>
            <w:r w:rsidR="00A66763" w:rsidRPr="00A66763">
              <w:rPr>
                <w:rFonts w:ascii="Arial" w:hAnsi="Arial" w:cs="Arial"/>
                <w:lang w:val="de-DE" w:eastAsia="de-DE" w:bidi="en-US"/>
              </w:rPr>
              <w:t xml:space="preserve"> se </w:t>
            </w:r>
            <w:proofErr w:type="spellStart"/>
            <w:r w:rsidR="00A66763" w:rsidRPr="00A66763">
              <w:rPr>
                <w:rFonts w:ascii="Arial" w:hAnsi="Arial" w:cs="Arial"/>
                <w:lang w:val="de-DE" w:eastAsia="de-DE" w:bidi="en-US"/>
              </w:rPr>
              <w:t>do</w:t>
            </w:r>
            <w:r w:rsidR="001C5131">
              <w:rPr>
                <w:rFonts w:ascii="Arial" w:hAnsi="Arial" w:cs="Arial"/>
                <w:lang w:val="de-DE" w:eastAsia="de-DE" w:bidi="en-US"/>
              </w:rPr>
              <w:t>d</w:t>
            </w:r>
            <w:r w:rsidR="00A66763" w:rsidRPr="00A66763">
              <w:rPr>
                <w:rFonts w:ascii="Arial" w:hAnsi="Arial" w:cs="Arial"/>
                <w:lang w:val="de-DE" w:eastAsia="de-DE" w:bidi="en-US"/>
              </w:rPr>
              <w:t>jeljuje</w:t>
            </w:r>
            <w:proofErr w:type="spellEnd"/>
            <w:r w:rsidR="00A66763" w:rsidRPr="00A66763">
              <w:rPr>
                <w:rFonts w:ascii="Arial" w:hAnsi="Arial" w:cs="Arial"/>
                <w:lang w:val="de-DE" w:eastAsia="de-DE" w:bidi="en-US"/>
              </w:rPr>
              <w:t xml:space="preserve"> </w:t>
            </w:r>
            <w:proofErr w:type="spellStart"/>
            <w:r w:rsidR="00A66763" w:rsidRPr="00A66763">
              <w:rPr>
                <w:rFonts w:ascii="Arial" w:hAnsi="Arial" w:cs="Arial"/>
                <w:lang w:val="de-DE" w:eastAsia="de-DE" w:bidi="en-US"/>
              </w:rPr>
              <w:t>za</w:t>
            </w:r>
            <w:proofErr w:type="spellEnd"/>
            <w:r w:rsidR="00A66763" w:rsidRPr="00A66763">
              <w:rPr>
                <w:rFonts w:ascii="Arial" w:hAnsi="Arial" w:cs="Arial"/>
                <w:lang w:val="de-DE" w:eastAsia="de-DE" w:bidi="en-US"/>
              </w:rPr>
              <w:t xml:space="preserve"> </w:t>
            </w:r>
            <w:proofErr w:type="spellStart"/>
            <w:r w:rsidR="00A66763" w:rsidRPr="00A66763">
              <w:rPr>
                <w:rFonts w:ascii="Arial" w:hAnsi="Arial" w:cs="Arial"/>
                <w:lang w:val="de-DE" w:eastAsia="de-DE" w:bidi="en-US"/>
              </w:rPr>
              <w:t>zasade</w:t>
            </w:r>
            <w:proofErr w:type="spellEnd"/>
            <w:r w:rsidR="00A66763" w:rsidRPr="00A66763">
              <w:rPr>
                <w:rFonts w:ascii="Arial" w:hAnsi="Arial" w:cs="Arial"/>
                <w:lang w:val="de-DE" w:eastAsia="de-DE" w:bidi="en-US"/>
              </w:rPr>
              <w:t xml:space="preserve"> na </w:t>
            </w:r>
            <w:proofErr w:type="spellStart"/>
            <w:r w:rsidR="00A66763" w:rsidRPr="00A66763">
              <w:rPr>
                <w:rFonts w:ascii="Arial" w:hAnsi="Arial" w:cs="Arial"/>
                <w:lang w:val="de-DE" w:eastAsia="de-DE" w:bidi="en-US"/>
              </w:rPr>
              <w:t>parcelama</w:t>
            </w:r>
            <w:proofErr w:type="spellEnd"/>
            <w:r w:rsidR="00A66763" w:rsidRPr="00A66763">
              <w:rPr>
                <w:rFonts w:ascii="Arial" w:hAnsi="Arial" w:cs="Arial"/>
                <w:lang w:val="de-DE" w:eastAsia="de-DE" w:bidi="en-US"/>
              </w:rPr>
              <w:t xml:space="preserve"> </w:t>
            </w:r>
            <w:proofErr w:type="spellStart"/>
            <w:r w:rsidR="00A66763" w:rsidRPr="00A66763">
              <w:rPr>
                <w:rFonts w:ascii="Arial" w:hAnsi="Arial" w:cs="Arial"/>
                <w:lang w:val="de-DE" w:eastAsia="de-DE" w:bidi="en-US"/>
              </w:rPr>
              <w:t>koje</w:t>
            </w:r>
            <w:proofErr w:type="spellEnd"/>
            <w:r w:rsidR="00A66763" w:rsidRPr="00A66763">
              <w:rPr>
                <w:rFonts w:ascii="Arial" w:hAnsi="Arial" w:cs="Arial"/>
                <w:lang w:val="de-DE" w:eastAsia="de-DE" w:bidi="en-US"/>
              </w:rPr>
              <w:t xml:space="preserve"> </w:t>
            </w:r>
            <w:proofErr w:type="spellStart"/>
            <w:r w:rsidR="00A66763" w:rsidRPr="00A66763">
              <w:rPr>
                <w:rFonts w:ascii="Arial" w:hAnsi="Arial" w:cs="Arial"/>
                <w:lang w:val="de-DE" w:eastAsia="de-DE" w:bidi="en-US"/>
              </w:rPr>
              <w:t>pripadaju</w:t>
            </w:r>
            <w:proofErr w:type="spellEnd"/>
            <w:r w:rsidR="00A66763" w:rsidRPr="00A66763">
              <w:rPr>
                <w:rFonts w:ascii="Arial" w:hAnsi="Arial" w:cs="Arial"/>
                <w:lang w:val="de-DE" w:eastAsia="de-DE" w:bidi="en-US"/>
              </w:rPr>
              <w:t xml:space="preserve"> </w:t>
            </w:r>
            <w:proofErr w:type="spellStart"/>
            <w:r w:rsidR="00A66763" w:rsidRPr="00A66763">
              <w:rPr>
                <w:rFonts w:ascii="Arial" w:hAnsi="Arial" w:cs="Arial"/>
                <w:lang w:val="de-DE" w:eastAsia="de-DE" w:bidi="en-US"/>
              </w:rPr>
              <w:t>opštini</w:t>
            </w:r>
            <w:proofErr w:type="spellEnd"/>
            <w:r w:rsidR="00A66763" w:rsidRPr="00A66763">
              <w:rPr>
                <w:rFonts w:ascii="Arial" w:hAnsi="Arial" w:cs="Arial"/>
                <w:lang w:val="de-DE" w:eastAsia="de-DE" w:bidi="en-US"/>
              </w:rPr>
              <w:t xml:space="preserve"> </w:t>
            </w:r>
            <w:proofErr w:type="spellStart"/>
            <w:r w:rsidR="00A66763" w:rsidRPr="00A66763">
              <w:rPr>
                <w:rFonts w:ascii="Arial" w:hAnsi="Arial" w:cs="Arial"/>
                <w:lang w:val="de-DE" w:eastAsia="de-DE" w:bidi="en-US"/>
              </w:rPr>
              <w:t>Nikšić</w:t>
            </w:r>
            <w:proofErr w:type="spellEnd"/>
            <w:r w:rsidR="00A66763" w:rsidRPr="00A66763">
              <w:rPr>
                <w:rFonts w:ascii="Arial" w:hAnsi="Arial" w:cs="Arial"/>
                <w:lang w:val="de-DE" w:eastAsia="de-DE" w:bidi="en-US"/>
              </w:rPr>
              <w:t>.</w:t>
            </w:r>
          </w:p>
        </w:tc>
      </w:tr>
      <w:tr w:rsidR="00A66763" w:rsidRPr="00A66763" w14:paraId="5F7F4EC1" w14:textId="77777777" w:rsidTr="00A66763">
        <w:trPr>
          <w:trHeight w:val="522"/>
        </w:trPr>
        <w:tc>
          <w:tcPr>
            <w:tcW w:w="0" w:type="auto"/>
            <w:tcBorders>
              <w:top w:val="single" w:sz="4" w:space="0" w:color="auto"/>
              <w:left w:val="single" w:sz="4" w:space="0" w:color="auto"/>
              <w:bottom w:val="single" w:sz="4" w:space="0" w:color="auto"/>
              <w:right w:val="single" w:sz="4" w:space="0" w:color="auto"/>
            </w:tcBorders>
          </w:tcPr>
          <w:p w14:paraId="6D91F235" w14:textId="77777777" w:rsidR="00A66763" w:rsidRPr="00A66763" w:rsidRDefault="00A66763" w:rsidP="00A66763">
            <w:pPr>
              <w:widowControl w:val="0"/>
              <w:autoSpaceDE w:val="0"/>
              <w:autoSpaceDN w:val="0"/>
              <w:jc w:val="both"/>
              <w:rPr>
                <w:rFonts w:ascii="Arial" w:hAnsi="Arial" w:cs="Arial"/>
                <w:lang w:val="sr-Latn-ME" w:eastAsia="de-DE" w:bidi="en-US"/>
              </w:rPr>
            </w:pPr>
            <w:r w:rsidRPr="00A66763">
              <w:rPr>
                <w:rFonts w:ascii="Arial" w:hAnsi="Arial" w:cs="Arial"/>
                <w:lang w:val="sr-Latn-ME" w:eastAsia="de-DE"/>
              </w:rPr>
              <w:t>Korisnici</w:t>
            </w:r>
          </w:p>
        </w:tc>
        <w:tc>
          <w:tcPr>
            <w:tcW w:w="0" w:type="auto"/>
            <w:gridSpan w:val="2"/>
            <w:tcBorders>
              <w:top w:val="single" w:sz="4" w:space="0" w:color="auto"/>
              <w:left w:val="single" w:sz="4" w:space="0" w:color="auto"/>
              <w:bottom w:val="single" w:sz="4" w:space="0" w:color="auto"/>
              <w:right w:val="single" w:sz="4" w:space="0" w:color="auto"/>
            </w:tcBorders>
          </w:tcPr>
          <w:p w14:paraId="1305C5BB" w14:textId="77777777" w:rsidR="00A66763" w:rsidRPr="00A66763" w:rsidRDefault="00A66763" w:rsidP="00A66763">
            <w:pPr>
              <w:widowControl w:val="0"/>
              <w:autoSpaceDE w:val="0"/>
              <w:autoSpaceDN w:val="0"/>
              <w:jc w:val="both"/>
              <w:rPr>
                <w:rFonts w:ascii="Arial" w:hAnsi="Arial" w:cs="Arial"/>
                <w:lang w:val="sr-Latn-ME" w:eastAsia="de-DE" w:bidi="en-US"/>
              </w:rPr>
            </w:pPr>
            <w:r w:rsidRPr="00A66763">
              <w:rPr>
                <w:rFonts w:ascii="Arial" w:hAnsi="Arial" w:cs="Arial"/>
                <w:lang w:val="sr-Latn-ME" w:eastAsia="de-DE"/>
              </w:rPr>
              <w:t>Poljoprivredni proizvođači upisani u Registar</w:t>
            </w:r>
            <w:r w:rsidRPr="00A66763">
              <w:rPr>
                <w:rFonts w:ascii="Arial" w:hAnsi="Arial" w:cs="Arial"/>
                <w:lang w:val="sr-Latn-ME" w:bidi="en-US"/>
              </w:rPr>
              <w:t xml:space="preserve"> poljoprivrednih gazdinstava</w:t>
            </w:r>
            <w:r w:rsidRPr="00A66763">
              <w:rPr>
                <w:rFonts w:ascii="Arial" w:hAnsi="Arial" w:cs="Arial"/>
                <w:lang w:val="sr-Latn-ME" w:eastAsia="de-DE"/>
              </w:rPr>
              <w:t xml:space="preserve"> kod nadležnog  ministarstva.</w:t>
            </w:r>
          </w:p>
        </w:tc>
      </w:tr>
      <w:tr w:rsidR="00A66763" w:rsidRPr="00A66763" w14:paraId="25A0E36A" w14:textId="77777777" w:rsidTr="00A66763">
        <w:trPr>
          <w:trHeight w:val="248"/>
        </w:trPr>
        <w:tc>
          <w:tcPr>
            <w:tcW w:w="0" w:type="auto"/>
            <w:tcBorders>
              <w:top w:val="single" w:sz="4" w:space="0" w:color="auto"/>
              <w:left w:val="single" w:sz="4" w:space="0" w:color="auto"/>
              <w:bottom w:val="single" w:sz="4" w:space="0" w:color="auto"/>
              <w:right w:val="single" w:sz="4" w:space="0" w:color="auto"/>
            </w:tcBorders>
          </w:tcPr>
          <w:p w14:paraId="31FD2851" w14:textId="77777777" w:rsidR="00A66763" w:rsidRPr="00A66763" w:rsidRDefault="00A66763" w:rsidP="00A66763">
            <w:pPr>
              <w:widowControl w:val="0"/>
              <w:autoSpaceDE w:val="0"/>
              <w:autoSpaceDN w:val="0"/>
              <w:jc w:val="both"/>
              <w:rPr>
                <w:rFonts w:ascii="Arial" w:hAnsi="Arial" w:cs="Arial"/>
                <w:lang w:val="sr-Latn-ME" w:eastAsia="de-DE" w:bidi="en-US"/>
              </w:rPr>
            </w:pPr>
            <w:r w:rsidRPr="00A66763">
              <w:rPr>
                <w:rFonts w:ascii="Arial" w:hAnsi="Arial" w:cs="Arial"/>
                <w:lang w:val="sr-Latn-ME" w:eastAsia="de-DE"/>
              </w:rPr>
              <w:t>Način plaćanja</w:t>
            </w:r>
          </w:p>
        </w:tc>
        <w:tc>
          <w:tcPr>
            <w:tcW w:w="0" w:type="auto"/>
            <w:gridSpan w:val="2"/>
            <w:tcBorders>
              <w:top w:val="single" w:sz="4" w:space="0" w:color="auto"/>
              <w:left w:val="single" w:sz="4" w:space="0" w:color="auto"/>
              <w:bottom w:val="single" w:sz="4" w:space="0" w:color="auto"/>
              <w:right w:val="single" w:sz="4" w:space="0" w:color="auto"/>
            </w:tcBorders>
          </w:tcPr>
          <w:p w14:paraId="58007BF9" w14:textId="77777777" w:rsidR="00A66763" w:rsidRPr="00A66763" w:rsidRDefault="00A66763" w:rsidP="00A66763">
            <w:pPr>
              <w:widowControl w:val="0"/>
              <w:autoSpaceDE w:val="0"/>
              <w:autoSpaceDN w:val="0"/>
              <w:jc w:val="center"/>
              <w:rPr>
                <w:rFonts w:ascii="Arial" w:hAnsi="Arial" w:cs="Arial"/>
                <w:lang w:val="sr-Latn-ME" w:eastAsia="de-DE" w:bidi="en-US"/>
              </w:rPr>
            </w:pPr>
            <w:r w:rsidRPr="00A66763">
              <w:rPr>
                <w:rFonts w:ascii="Arial" w:hAnsi="Arial" w:cs="Arial"/>
                <w:lang w:val="sr-Latn-ME" w:eastAsia="de-DE"/>
              </w:rPr>
              <w:t>Na žiro-račun korisnika.</w:t>
            </w:r>
          </w:p>
        </w:tc>
      </w:tr>
      <w:tr w:rsidR="00A66763" w:rsidRPr="00A66763" w14:paraId="22F72576" w14:textId="77777777" w:rsidTr="00A66763">
        <w:trPr>
          <w:trHeight w:val="319"/>
        </w:trPr>
        <w:tc>
          <w:tcPr>
            <w:tcW w:w="0" w:type="auto"/>
            <w:tcBorders>
              <w:top w:val="single" w:sz="4" w:space="0" w:color="auto"/>
              <w:left w:val="single" w:sz="4" w:space="0" w:color="auto"/>
              <w:bottom w:val="single" w:sz="4" w:space="0" w:color="auto"/>
              <w:right w:val="single" w:sz="4" w:space="0" w:color="auto"/>
            </w:tcBorders>
          </w:tcPr>
          <w:p w14:paraId="284118D3" w14:textId="77777777" w:rsidR="00A66763" w:rsidRPr="00A66763" w:rsidRDefault="00A66763" w:rsidP="00A66763">
            <w:pPr>
              <w:widowControl w:val="0"/>
              <w:autoSpaceDE w:val="0"/>
              <w:autoSpaceDN w:val="0"/>
              <w:jc w:val="both"/>
              <w:rPr>
                <w:rFonts w:ascii="Arial" w:hAnsi="Arial" w:cs="Arial"/>
                <w:lang w:val="sr-Latn-ME" w:eastAsia="de-DE" w:bidi="en-US"/>
              </w:rPr>
            </w:pPr>
            <w:r w:rsidRPr="00A66763">
              <w:rPr>
                <w:rFonts w:ascii="Arial" w:hAnsi="Arial" w:cs="Arial"/>
                <w:lang w:val="sr-Latn-ME" w:eastAsia="de-DE"/>
              </w:rPr>
              <w:t>Realizacija</w:t>
            </w:r>
          </w:p>
        </w:tc>
        <w:tc>
          <w:tcPr>
            <w:tcW w:w="0" w:type="auto"/>
            <w:gridSpan w:val="2"/>
            <w:tcBorders>
              <w:top w:val="single" w:sz="4" w:space="0" w:color="auto"/>
              <w:left w:val="single" w:sz="4" w:space="0" w:color="auto"/>
              <w:bottom w:val="single" w:sz="4" w:space="0" w:color="auto"/>
              <w:right w:val="single" w:sz="4" w:space="0" w:color="auto"/>
            </w:tcBorders>
          </w:tcPr>
          <w:p w14:paraId="64621CC9" w14:textId="08F9C23F" w:rsidR="00A66763" w:rsidRPr="00A66763" w:rsidRDefault="00D57731" w:rsidP="00A66763">
            <w:pPr>
              <w:widowControl w:val="0"/>
              <w:autoSpaceDE w:val="0"/>
              <w:autoSpaceDN w:val="0"/>
              <w:jc w:val="center"/>
              <w:rPr>
                <w:rFonts w:ascii="Arial" w:hAnsi="Arial" w:cs="Arial"/>
                <w:lang w:val="sr-Latn-ME" w:eastAsia="de-DE" w:bidi="en-US"/>
              </w:rPr>
            </w:pPr>
            <w:r>
              <w:rPr>
                <w:rFonts w:ascii="Arial" w:eastAsia="Calibri" w:hAnsi="Arial" w:cs="Arial"/>
                <w:lang w:val="sr-Latn-ME"/>
              </w:rPr>
              <w:t>Sekretarijat</w:t>
            </w:r>
            <w:r w:rsidRPr="00A66763">
              <w:rPr>
                <w:rFonts w:ascii="Arial" w:hAnsi="Arial" w:cs="Arial"/>
                <w:noProof/>
                <w:lang w:val="sr-Latn-CS"/>
              </w:rPr>
              <w:t xml:space="preserve"> za finansije razvoj i preduzetništvo</w:t>
            </w:r>
          </w:p>
        </w:tc>
      </w:tr>
      <w:tr w:rsidR="00A66763" w:rsidRPr="00A66763" w14:paraId="7A778534" w14:textId="77777777" w:rsidTr="00A66763">
        <w:trPr>
          <w:trHeight w:val="825"/>
        </w:trPr>
        <w:tc>
          <w:tcPr>
            <w:tcW w:w="0" w:type="auto"/>
            <w:tcBorders>
              <w:top w:val="single" w:sz="4" w:space="0" w:color="auto"/>
              <w:left w:val="single" w:sz="4" w:space="0" w:color="auto"/>
              <w:bottom w:val="single" w:sz="4" w:space="0" w:color="auto"/>
              <w:right w:val="single" w:sz="4" w:space="0" w:color="auto"/>
            </w:tcBorders>
          </w:tcPr>
          <w:p w14:paraId="7E64DC8E" w14:textId="77777777" w:rsidR="00A66763" w:rsidRPr="00A66763" w:rsidRDefault="00A66763" w:rsidP="00A66763">
            <w:pPr>
              <w:widowControl w:val="0"/>
              <w:autoSpaceDE w:val="0"/>
              <w:autoSpaceDN w:val="0"/>
              <w:jc w:val="both"/>
              <w:rPr>
                <w:rFonts w:ascii="Arial" w:hAnsi="Arial" w:cs="Arial"/>
                <w:lang w:val="sr-Latn-ME" w:eastAsia="de-DE" w:bidi="en-US"/>
              </w:rPr>
            </w:pPr>
            <w:r w:rsidRPr="00A66763">
              <w:rPr>
                <w:rFonts w:ascii="Arial" w:hAnsi="Arial" w:cs="Arial"/>
                <w:lang w:val="sr-Latn-ME" w:eastAsia="de-DE"/>
              </w:rPr>
              <w:t xml:space="preserve">Procedura realizacije </w:t>
            </w:r>
          </w:p>
        </w:tc>
        <w:tc>
          <w:tcPr>
            <w:tcW w:w="0" w:type="auto"/>
            <w:gridSpan w:val="2"/>
            <w:tcBorders>
              <w:top w:val="single" w:sz="4" w:space="0" w:color="auto"/>
              <w:left w:val="single" w:sz="4" w:space="0" w:color="auto"/>
              <w:bottom w:val="single" w:sz="4" w:space="0" w:color="auto"/>
              <w:right w:val="single" w:sz="4" w:space="0" w:color="auto"/>
            </w:tcBorders>
          </w:tcPr>
          <w:p w14:paraId="7BF980A4" w14:textId="77777777" w:rsidR="001C5131" w:rsidRDefault="00A66763" w:rsidP="00A66763">
            <w:pPr>
              <w:widowControl w:val="0"/>
              <w:autoSpaceDE w:val="0"/>
              <w:autoSpaceDN w:val="0"/>
              <w:jc w:val="both"/>
              <w:rPr>
                <w:rFonts w:ascii="Arial" w:hAnsi="Arial" w:cs="Arial"/>
                <w:lang w:val="sr-Latn-ME" w:eastAsia="de-DE"/>
              </w:rPr>
            </w:pPr>
            <w:r w:rsidRPr="00A66763">
              <w:rPr>
                <w:rFonts w:ascii="Arial" w:eastAsia="Calibri" w:hAnsi="Arial" w:cs="Arial"/>
                <w:lang w:val="sr-Latn-CS"/>
              </w:rPr>
              <w:t xml:space="preserve">Proizvođači podnose zahtjeve Sekretarijatu do roka ostavljenog u pozivu za dodjelu subvencija. </w:t>
            </w:r>
            <w:r w:rsidRPr="00A66763">
              <w:rPr>
                <w:rFonts w:ascii="Arial" w:hAnsi="Arial" w:cs="Arial"/>
                <w:lang w:val="sr-Latn-ME" w:eastAsia="de-DE"/>
              </w:rPr>
              <w:t xml:space="preserve"> Po prispijeću zahtjeva Sektor za poljoprivredu vrši administrativnu provjeru istih i uz njih dostavljenih dokaza. </w:t>
            </w:r>
          </w:p>
          <w:p w14:paraId="16564DFD" w14:textId="77777777" w:rsidR="001C5131" w:rsidRDefault="00A66763" w:rsidP="00A66763">
            <w:pPr>
              <w:widowControl w:val="0"/>
              <w:autoSpaceDE w:val="0"/>
              <w:autoSpaceDN w:val="0"/>
              <w:jc w:val="both"/>
              <w:rPr>
                <w:rFonts w:ascii="Arial" w:hAnsi="Arial" w:cs="Arial"/>
                <w:lang w:val="sr-Latn-ME" w:eastAsia="de-DE"/>
              </w:rPr>
            </w:pPr>
            <w:r w:rsidRPr="00A66763">
              <w:rPr>
                <w:rFonts w:ascii="Arial" w:hAnsi="Arial" w:cs="Arial"/>
                <w:lang w:val="sr-Latn-ME" w:eastAsia="de-DE"/>
              </w:rPr>
              <w:t xml:space="preserve">Nakon toga vrši provjeru stanja na terenu kod korisnika koji su dostavili uredan zahtjev sa potrebnim dokazima, sačinjava zapisnik o zatečenom stanju i prosljeđuje ga na dalji postupak </w:t>
            </w:r>
            <w:proofErr w:type="spellStart"/>
            <w:r w:rsidRPr="00A66763">
              <w:rPr>
                <w:rFonts w:ascii="Arial" w:hAnsi="Arial" w:cs="Arial"/>
                <w:lang w:val="sr-Latn-ME" w:eastAsia="de-DE"/>
              </w:rPr>
              <w:t>sekretarki</w:t>
            </w:r>
            <w:proofErr w:type="spellEnd"/>
            <w:r w:rsidRPr="00A66763">
              <w:rPr>
                <w:rFonts w:ascii="Arial" w:hAnsi="Arial" w:cs="Arial"/>
                <w:lang w:val="sr-Latn-ME" w:eastAsia="de-DE"/>
              </w:rPr>
              <w:t xml:space="preserve"> Sekretarijata. </w:t>
            </w:r>
          </w:p>
          <w:p w14:paraId="7E6E38BB" w14:textId="07FAA7B3" w:rsidR="00A66763" w:rsidRPr="00A66763" w:rsidRDefault="00A66763" w:rsidP="00A66763">
            <w:pPr>
              <w:widowControl w:val="0"/>
              <w:autoSpaceDE w:val="0"/>
              <w:autoSpaceDN w:val="0"/>
              <w:jc w:val="both"/>
              <w:rPr>
                <w:rFonts w:ascii="Arial" w:hAnsi="Arial" w:cs="Arial"/>
                <w:lang w:val="sr-Latn-ME" w:eastAsia="de-DE"/>
              </w:rPr>
            </w:pPr>
            <w:r w:rsidRPr="00A66763">
              <w:rPr>
                <w:rFonts w:ascii="Arial" w:hAnsi="Arial" w:cs="Arial"/>
                <w:lang w:val="sr-Latn-ME" w:eastAsia="de-DE"/>
              </w:rPr>
              <w:t>Na osnovu tih zapisnika Sekretarijat donosi akt o dodjeli sredstava i vrši isplatu istih.</w:t>
            </w:r>
          </w:p>
          <w:p w14:paraId="65835598" w14:textId="16C5E732" w:rsidR="00A66763" w:rsidRPr="00A66763" w:rsidRDefault="00A66763" w:rsidP="00A66763">
            <w:pPr>
              <w:widowControl w:val="0"/>
              <w:autoSpaceDE w:val="0"/>
              <w:autoSpaceDN w:val="0"/>
              <w:jc w:val="both"/>
              <w:rPr>
                <w:rFonts w:ascii="Arial" w:hAnsi="Arial" w:cs="Arial"/>
                <w:lang w:val="sr-Latn-ME" w:eastAsia="de-DE" w:bidi="en-US"/>
              </w:rPr>
            </w:pPr>
          </w:p>
        </w:tc>
      </w:tr>
      <w:tr w:rsidR="00A66763" w:rsidRPr="00A66763" w14:paraId="0900A66A" w14:textId="77777777" w:rsidTr="00A66763">
        <w:trPr>
          <w:trHeight w:val="286"/>
        </w:trPr>
        <w:tc>
          <w:tcPr>
            <w:tcW w:w="0" w:type="auto"/>
            <w:tcBorders>
              <w:top w:val="single" w:sz="4" w:space="0" w:color="auto"/>
              <w:left w:val="single" w:sz="4" w:space="0" w:color="auto"/>
              <w:bottom w:val="single" w:sz="4" w:space="0" w:color="auto"/>
              <w:right w:val="single" w:sz="4" w:space="0" w:color="auto"/>
            </w:tcBorders>
          </w:tcPr>
          <w:p w14:paraId="563E05B0" w14:textId="77777777" w:rsidR="00A66763" w:rsidRPr="00A66763" w:rsidRDefault="00A66763" w:rsidP="00A66763">
            <w:pPr>
              <w:widowControl w:val="0"/>
              <w:autoSpaceDE w:val="0"/>
              <w:autoSpaceDN w:val="0"/>
              <w:jc w:val="both"/>
              <w:rPr>
                <w:rFonts w:ascii="Arial" w:hAnsi="Arial" w:cs="Arial"/>
                <w:lang w:val="sr-Latn-ME" w:eastAsia="de-DE" w:bidi="en-US"/>
              </w:rPr>
            </w:pPr>
            <w:r w:rsidRPr="00A66763">
              <w:rPr>
                <w:rFonts w:ascii="Arial" w:hAnsi="Arial" w:cs="Arial"/>
                <w:lang w:val="sr-Latn-ME" w:eastAsia="de-DE"/>
              </w:rPr>
              <w:t>Nadzor i kontrola</w:t>
            </w:r>
          </w:p>
        </w:tc>
        <w:tc>
          <w:tcPr>
            <w:tcW w:w="0" w:type="auto"/>
            <w:gridSpan w:val="2"/>
            <w:tcBorders>
              <w:top w:val="single" w:sz="4" w:space="0" w:color="auto"/>
              <w:left w:val="single" w:sz="4" w:space="0" w:color="auto"/>
              <w:bottom w:val="single" w:sz="4" w:space="0" w:color="auto"/>
              <w:right w:val="single" w:sz="4" w:space="0" w:color="auto"/>
            </w:tcBorders>
          </w:tcPr>
          <w:p w14:paraId="246D1D10" w14:textId="4EB8F925" w:rsidR="00A66763" w:rsidRPr="00A66763" w:rsidRDefault="00D57731" w:rsidP="00A66763">
            <w:pPr>
              <w:widowControl w:val="0"/>
              <w:autoSpaceDE w:val="0"/>
              <w:autoSpaceDN w:val="0"/>
              <w:jc w:val="both"/>
              <w:rPr>
                <w:rFonts w:ascii="Arial" w:hAnsi="Arial" w:cs="Arial"/>
                <w:lang w:val="sr-Latn-ME" w:eastAsia="de-DE" w:bidi="en-US"/>
              </w:rPr>
            </w:pPr>
            <w:r>
              <w:rPr>
                <w:rFonts w:ascii="Arial" w:eastAsia="Calibri" w:hAnsi="Arial" w:cs="Arial"/>
                <w:lang w:val="hr-HR"/>
              </w:rPr>
              <w:t>Sekretarijat</w:t>
            </w:r>
            <w:r w:rsidRPr="00A66763">
              <w:rPr>
                <w:rFonts w:ascii="Arial" w:hAnsi="Arial" w:cs="Arial"/>
                <w:noProof/>
                <w:lang w:val="sr-Latn-CS"/>
              </w:rPr>
              <w:t xml:space="preserve"> za finansije razvoj i preduzetništvo</w:t>
            </w:r>
          </w:p>
        </w:tc>
      </w:tr>
      <w:tr w:rsidR="00A66763" w:rsidRPr="00A66763" w14:paraId="05F2D869" w14:textId="77777777" w:rsidTr="00A66763">
        <w:trPr>
          <w:trHeight w:val="256"/>
        </w:trPr>
        <w:tc>
          <w:tcPr>
            <w:tcW w:w="0" w:type="auto"/>
            <w:tcBorders>
              <w:top w:val="single" w:sz="4" w:space="0" w:color="auto"/>
              <w:left w:val="single" w:sz="4" w:space="0" w:color="auto"/>
              <w:bottom w:val="single" w:sz="4" w:space="0" w:color="auto"/>
              <w:right w:val="single" w:sz="4" w:space="0" w:color="auto"/>
            </w:tcBorders>
          </w:tcPr>
          <w:p w14:paraId="78FCDB70" w14:textId="77777777" w:rsidR="00A66763" w:rsidRPr="00A66763" w:rsidRDefault="00A66763" w:rsidP="00A66763">
            <w:pPr>
              <w:widowControl w:val="0"/>
              <w:autoSpaceDE w:val="0"/>
              <w:autoSpaceDN w:val="0"/>
              <w:jc w:val="both"/>
              <w:rPr>
                <w:rFonts w:ascii="Arial" w:hAnsi="Arial" w:cs="Arial"/>
                <w:lang w:val="sr-Latn-ME" w:eastAsia="de-DE" w:bidi="en-US"/>
              </w:rPr>
            </w:pPr>
            <w:r w:rsidRPr="00A66763">
              <w:rPr>
                <w:rFonts w:ascii="Arial" w:hAnsi="Arial" w:cs="Arial"/>
                <w:lang w:val="sr-Latn-ME" w:eastAsia="de-DE" w:bidi="en-US"/>
              </w:rPr>
              <w:t>Finansijski plan</w:t>
            </w:r>
          </w:p>
        </w:tc>
        <w:tc>
          <w:tcPr>
            <w:tcW w:w="0" w:type="auto"/>
            <w:tcBorders>
              <w:top w:val="single" w:sz="4" w:space="0" w:color="auto"/>
              <w:left w:val="single" w:sz="4" w:space="0" w:color="auto"/>
              <w:bottom w:val="single" w:sz="4" w:space="0" w:color="auto"/>
              <w:right w:val="single" w:sz="4" w:space="0" w:color="auto"/>
            </w:tcBorders>
          </w:tcPr>
          <w:p w14:paraId="177B5AF7" w14:textId="77777777" w:rsidR="00A66763" w:rsidRPr="00A66763" w:rsidRDefault="00A66763" w:rsidP="00A66763">
            <w:pPr>
              <w:widowControl w:val="0"/>
              <w:autoSpaceDE w:val="0"/>
              <w:autoSpaceDN w:val="0"/>
              <w:jc w:val="both"/>
              <w:rPr>
                <w:rFonts w:ascii="Arial" w:hAnsi="Arial" w:cs="Arial"/>
                <w:lang w:val="sr-Latn-ME" w:eastAsia="de-DE" w:bidi="en-US"/>
              </w:rPr>
            </w:pPr>
            <w:r w:rsidRPr="00A66763">
              <w:rPr>
                <w:rFonts w:ascii="Arial" w:hAnsi="Arial" w:cs="Arial"/>
                <w:lang w:val="sr-Latn-ME" w:eastAsia="de-DE" w:bidi="en-US"/>
              </w:rPr>
              <w:t>Iznos u €</w:t>
            </w:r>
          </w:p>
        </w:tc>
        <w:tc>
          <w:tcPr>
            <w:tcW w:w="0" w:type="auto"/>
            <w:tcBorders>
              <w:top w:val="single" w:sz="4" w:space="0" w:color="auto"/>
              <w:left w:val="single" w:sz="4" w:space="0" w:color="auto"/>
              <w:bottom w:val="single" w:sz="4" w:space="0" w:color="auto"/>
              <w:right w:val="single" w:sz="4" w:space="0" w:color="auto"/>
            </w:tcBorders>
          </w:tcPr>
          <w:p w14:paraId="725D7232" w14:textId="548C6E88" w:rsidR="00A66763" w:rsidRPr="00A66763" w:rsidRDefault="00D57731" w:rsidP="00A66763">
            <w:pPr>
              <w:jc w:val="center"/>
              <w:rPr>
                <w:rFonts w:ascii="Arial" w:hAnsi="Arial" w:cs="Arial"/>
                <w:b/>
                <w:lang w:val="sr-Latn-ME" w:eastAsia="de-DE" w:bidi="en-US"/>
              </w:rPr>
            </w:pPr>
            <w:r>
              <w:rPr>
                <w:rFonts w:ascii="Arial" w:hAnsi="Arial" w:cs="Arial"/>
                <w:b/>
                <w:lang w:val="sr-Latn-ME" w:eastAsia="de-DE" w:bidi="en-US"/>
              </w:rPr>
              <w:t>45</w:t>
            </w:r>
            <w:r w:rsidR="00A66763" w:rsidRPr="00A66763">
              <w:rPr>
                <w:rFonts w:ascii="Arial" w:hAnsi="Arial" w:cs="Arial"/>
                <w:b/>
                <w:lang w:val="sr-Latn-ME" w:eastAsia="de-DE" w:bidi="en-US"/>
              </w:rPr>
              <w:t>.000.00</w:t>
            </w:r>
          </w:p>
        </w:tc>
      </w:tr>
    </w:tbl>
    <w:p w14:paraId="42412859" w14:textId="77777777" w:rsidR="00A66763" w:rsidRDefault="00A66763" w:rsidP="00A66763">
      <w:pPr>
        <w:autoSpaceDE w:val="0"/>
        <w:autoSpaceDN w:val="0"/>
        <w:adjustRightInd w:val="0"/>
        <w:rPr>
          <w:rFonts w:ascii="Arial" w:eastAsiaTheme="minorHAnsi" w:hAnsi="Arial" w:cs="Arial"/>
          <w:b/>
          <w:noProof/>
          <w:lang w:val="sr-Latn-ME"/>
        </w:rPr>
      </w:pPr>
    </w:p>
    <w:p w14:paraId="2A7930F2" w14:textId="77777777" w:rsidR="00D57731" w:rsidRDefault="00D57731" w:rsidP="00A66763">
      <w:pPr>
        <w:autoSpaceDE w:val="0"/>
        <w:autoSpaceDN w:val="0"/>
        <w:adjustRightInd w:val="0"/>
        <w:rPr>
          <w:rFonts w:ascii="Arial" w:eastAsiaTheme="minorHAnsi" w:hAnsi="Arial" w:cs="Arial"/>
          <w:b/>
          <w:noProof/>
          <w:lang w:val="sr-Latn-ME"/>
        </w:rPr>
      </w:pPr>
    </w:p>
    <w:p w14:paraId="06579014" w14:textId="77777777" w:rsidR="00D57731" w:rsidRDefault="00D57731" w:rsidP="00A66763">
      <w:pPr>
        <w:autoSpaceDE w:val="0"/>
        <w:autoSpaceDN w:val="0"/>
        <w:adjustRightInd w:val="0"/>
        <w:rPr>
          <w:rFonts w:ascii="Arial" w:eastAsiaTheme="minorHAnsi" w:hAnsi="Arial" w:cs="Arial"/>
          <w:b/>
          <w:noProof/>
          <w:lang w:val="sr-Latn-ME"/>
        </w:rPr>
      </w:pPr>
    </w:p>
    <w:p w14:paraId="683F12C6" w14:textId="77777777" w:rsidR="00D57731" w:rsidRDefault="00D57731" w:rsidP="00A66763">
      <w:pPr>
        <w:autoSpaceDE w:val="0"/>
        <w:autoSpaceDN w:val="0"/>
        <w:adjustRightInd w:val="0"/>
        <w:rPr>
          <w:rFonts w:ascii="Arial" w:eastAsiaTheme="minorHAnsi" w:hAnsi="Arial" w:cs="Arial"/>
          <w:b/>
          <w:noProof/>
          <w:lang w:val="sr-Latn-ME"/>
        </w:rPr>
      </w:pPr>
    </w:p>
    <w:p w14:paraId="56C02905" w14:textId="77777777" w:rsidR="00D57731" w:rsidRDefault="00D57731" w:rsidP="00A66763">
      <w:pPr>
        <w:autoSpaceDE w:val="0"/>
        <w:autoSpaceDN w:val="0"/>
        <w:adjustRightInd w:val="0"/>
        <w:rPr>
          <w:rFonts w:ascii="Arial" w:eastAsiaTheme="minorHAnsi" w:hAnsi="Arial" w:cs="Arial"/>
          <w:b/>
          <w:noProof/>
          <w:lang w:val="sr-Latn-ME"/>
        </w:rPr>
      </w:pPr>
    </w:p>
    <w:p w14:paraId="24F27EA8" w14:textId="77777777" w:rsidR="00D57731" w:rsidRDefault="00D57731" w:rsidP="00A66763">
      <w:pPr>
        <w:autoSpaceDE w:val="0"/>
        <w:autoSpaceDN w:val="0"/>
        <w:adjustRightInd w:val="0"/>
        <w:rPr>
          <w:rFonts w:ascii="Arial" w:eastAsiaTheme="minorHAnsi" w:hAnsi="Arial" w:cs="Arial"/>
          <w:b/>
          <w:noProof/>
          <w:lang w:val="sr-Latn-ME"/>
        </w:rPr>
      </w:pPr>
    </w:p>
    <w:p w14:paraId="05F1C4B5" w14:textId="77777777" w:rsidR="00D57731" w:rsidRDefault="00D57731" w:rsidP="00A66763">
      <w:pPr>
        <w:autoSpaceDE w:val="0"/>
        <w:autoSpaceDN w:val="0"/>
        <w:adjustRightInd w:val="0"/>
        <w:rPr>
          <w:rFonts w:ascii="Arial" w:eastAsiaTheme="minorHAnsi" w:hAnsi="Arial" w:cs="Arial"/>
          <w:b/>
          <w:noProof/>
          <w:lang w:val="sr-Latn-ME"/>
        </w:rPr>
      </w:pPr>
    </w:p>
    <w:p w14:paraId="271406C8" w14:textId="77777777" w:rsidR="00D57731" w:rsidRDefault="00D57731" w:rsidP="00A66763">
      <w:pPr>
        <w:autoSpaceDE w:val="0"/>
        <w:autoSpaceDN w:val="0"/>
        <w:adjustRightInd w:val="0"/>
        <w:rPr>
          <w:rFonts w:ascii="Arial" w:eastAsiaTheme="minorHAnsi" w:hAnsi="Arial" w:cs="Arial"/>
          <w:b/>
          <w:noProof/>
          <w:lang w:val="sr-Latn-ME"/>
        </w:rPr>
      </w:pPr>
    </w:p>
    <w:p w14:paraId="4654F4E2" w14:textId="77777777" w:rsidR="00D57731" w:rsidRDefault="00D57731" w:rsidP="00A66763">
      <w:pPr>
        <w:autoSpaceDE w:val="0"/>
        <w:autoSpaceDN w:val="0"/>
        <w:adjustRightInd w:val="0"/>
        <w:rPr>
          <w:rFonts w:ascii="Arial" w:eastAsiaTheme="minorHAnsi" w:hAnsi="Arial" w:cs="Arial"/>
          <w:b/>
          <w:noProof/>
          <w:lang w:val="sr-Latn-ME"/>
        </w:rPr>
      </w:pPr>
    </w:p>
    <w:p w14:paraId="44434DDB" w14:textId="77777777" w:rsidR="00D57731" w:rsidRDefault="00D57731" w:rsidP="00A66763">
      <w:pPr>
        <w:autoSpaceDE w:val="0"/>
        <w:autoSpaceDN w:val="0"/>
        <w:adjustRightInd w:val="0"/>
        <w:rPr>
          <w:rFonts w:ascii="Arial" w:eastAsiaTheme="minorHAnsi" w:hAnsi="Arial" w:cs="Arial"/>
          <w:b/>
          <w:noProof/>
          <w:lang w:val="sr-Latn-ME"/>
        </w:rPr>
      </w:pPr>
    </w:p>
    <w:p w14:paraId="650E9689" w14:textId="77777777" w:rsidR="00D57731" w:rsidRPr="00A66763" w:rsidRDefault="00D57731" w:rsidP="00A66763">
      <w:pPr>
        <w:autoSpaceDE w:val="0"/>
        <w:autoSpaceDN w:val="0"/>
        <w:adjustRightInd w:val="0"/>
        <w:rPr>
          <w:rFonts w:ascii="Arial" w:eastAsiaTheme="minorHAnsi" w:hAnsi="Arial" w:cs="Arial"/>
          <w:b/>
          <w:noProof/>
          <w:lang w:val="sr-Latn-ME"/>
        </w:rPr>
      </w:pPr>
    </w:p>
    <w:tbl>
      <w:tblPr>
        <w:tblStyle w:val="TableGrid2"/>
        <w:tblW w:w="9606" w:type="dxa"/>
        <w:tblLook w:val="04A0" w:firstRow="1" w:lastRow="0" w:firstColumn="1" w:lastColumn="0" w:noHBand="0" w:noVBand="1"/>
      </w:tblPr>
      <w:tblGrid>
        <w:gridCol w:w="1994"/>
        <w:gridCol w:w="3424"/>
        <w:gridCol w:w="4188"/>
      </w:tblGrid>
      <w:tr w:rsidR="00A66763" w:rsidRPr="00A66763" w14:paraId="4E6D0166" w14:textId="77777777" w:rsidTr="00A66763">
        <w:tc>
          <w:tcPr>
            <w:tcW w:w="5000" w:type="pct"/>
            <w:gridSpan w:val="3"/>
            <w:shd w:val="clear" w:color="auto" w:fill="F2F2F2"/>
          </w:tcPr>
          <w:p w14:paraId="1527C7CA" w14:textId="77777777" w:rsidR="00A66763" w:rsidRDefault="00A66763" w:rsidP="00A66763">
            <w:pPr>
              <w:jc w:val="center"/>
              <w:rPr>
                <w:rFonts w:ascii="Arial" w:eastAsia="Calibri" w:hAnsi="Arial" w:cs="Arial"/>
                <w:b/>
                <w:lang w:val="sr-Latn-ME"/>
              </w:rPr>
            </w:pPr>
          </w:p>
          <w:p w14:paraId="58B5B852" w14:textId="5EC4F0E8" w:rsidR="00A66763" w:rsidRPr="00A66763" w:rsidRDefault="00D475AA" w:rsidP="00A66763">
            <w:pPr>
              <w:jc w:val="center"/>
              <w:rPr>
                <w:rFonts w:ascii="Arial" w:eastAsia="Calibri" w:hAnsi="Arial" w:cs="Arial"/>
                <w:b/>
                <w:lang w:val="sr-Latn-ME"/>
              </w:rPr>
            </w:pPr>
            <w:r>
              <w:rPr>
                <w:rFonts w:ascii="Arial" w:eastAsia="Calibri" w:hAnsi="Arial" w:cs="Arial"/>
                <w:b/>
                <w:lang w:val="sr-Latn-ME"/>
              </w:rPr>
              <w:t>15</w:t>
            </w:r>
            <w:r w:rsidR="00A66763" w:rsidRPr="00A66763">
              <w:rPr>
                <w:rFonts w:ascii="Arial" w:eastAsia="Calibri" w:hAnsi="Arial" w:cs="Arial"/>
                <w:b/>
                <w:lang w:val="sr-Latn-ME"/>
              </w:rPr>
              <w:t>. PODRŠKA ORGANSKOJ PROIZVODNJI</w:t>
            </w:r>
          </w:p>
        </w:tc>
      </w:tr>
      <w:tr w:rsidR="00A66763" w:rsidRPr="00A66763" w14:paraId="303E24CC" w14:textId="77777777" w:rsidTr="00A66763">
        <w:tc>
          <w:tcPr>
            <w:tcW w:w="1038" w:type="pct"/>
          </w:tcPr>
          <w:p w14:paraId="46DB7734" w14:textId="77777777" w:rsidR="00A66763" w:rsidRPr="00A66763" w:rsidRDefault="00A66763" w:rsidP="00A66763">
            <w:pPr>
              <w:widowControl w:val="0"/>
              <w:autoSpaceDE w:val="0"/>
              <w:autoSpaceDN w:val="0"/>
              <w:spacing w:before="60"/>
              <w:jc w:val="both"/>
              <w:rPr>
                <w:rFonts w:ascii="Arial" w:hAnsi="Arial" w:cs="Arial"/>
                <w:lang w:val="sr-Latn-ME" w:eastAsia="de-DE" w:bidi="en-US"/>
              </w:rPr>
            </w:pPr>
          </w:p>
          <w:p w14:paraId="6C78D4DD" w14:textId="77777777" w:rsidR="00A66763" w:rsidRPr="00A66763" w:rsidRDefault="00A66763" w:rsidP="00A66763">
            <w:pPr>
              <w:widowControl w:val="0"/>
              <w:autoSpaceDE w:val="0"/>
              <w:autoSpaceDN w:val="0"/>
              <w:spacing w:before="60"/>
              <w:jc w:val="both"/>
              <w:rPr>
                <w:rFonts w:ascii="Arial" w:hAnsi="Arial" w:cs="Arial"/>
                <w:lang w:val="sr-Latn-ME" w:eastAsia="de-DE"/>
              </w:rPr>
            </w:pPr>
            <w:r w:rsidRPr="00A66763">
              <w:rPr>
                <w:rFonts w:ascii="Arial" w:hAnsi="Arial" w:cs="Arial"/>
                <w:lang w:val="sr-Latn-ME" w:eastAsia="de-DE"/>
              </w:rPr>
              <w:t xml:space="preserve"> Razlog  za </w:t>
            </w:r>
          </w:p>
          <w:p w14:paraId="728B0D5B" w14:textId="77777777" w:rsidR="00A66763" w:rsidRPr="00A66763" w:rsidRDefault="00A66763" w:rsidP="00A66763">
            <w:pPr>
              <w:widowControl w:val="0"/>
              <w:autoSpaceDE w:val="0"/>
              <w:autoSpaceDN w:val="0"/>
              <w:spacing w:before="60"/>
              <w:jc w:val="both"/>
              <w:rPr>
                <w:rFonts w:ascii="Arial" w:hAnsi="Arial" w:cs="Arial"/>
                <w:lang w:val="sr-Latn-ME" w:eastAsia="de-DE" w:bidi="en-US"/>
              </w:rPr>
            </w:pPr>
            <w:r w:rsidRPr="00A66763">
              <w:rPr>
                <w:rFonts w:ascii="Arial" w:hAnsi="Arial" w:cs="Arial"/>
                <w:lang w:val="sr-Latn-ME" w:eastAsia="de-DE"/>
              </w:rPr>
              <w:t xml:space="preserve"> podsticaj</w:t>
            </w:r>
          </w:p>
        </w:tc>
        <w:tc>
          <w:tcPr>
            <w:tcW w:w="3962" w:type="pct"/>
            <w:gridSpan w:val="2"/>
          </w:tcPr>
          <w:p w14:paraId="5B8C4BA0" w14:textId="3F024459" w:rsidR="00A66763" w:rsidRPr="00A66763" w:rsidRDefault="00A66763" w:rsidP="00A66763">
            <w:pPr>
              <w:widowControl w:val="0"/>
              <w:autoSpaceDE w:val="0"/>
              <w:autoSpaceDN w:val="0"/>
              <w:spacing w:before="60"/>
              <w:jc w:val="both"/>
              <w:rPr>
                <w:rFonts w:ascii="Arial" w:hAnsi="Arial" w:cs="Arial"/>
                <w:lang w:val="sr-Latn-ME" w:eastAsia="de-DE" w:bidi="en-US"/>
              </w:rPr>
            </w:pPr>
            <w:r w:rsidRPr="00A66763">
              <w:rPr>
                <w:rFonts w:ascii="Arial" w:hAnsi="Arial" w:cs="Arial"/>
                <w:lang w:val="sr-Latn-ME" w:eastAsia="de-DE"/>
              </w:rPr>
              <w:t>Poznato je da je područje opštine Nikšić povoljno za razvoj svih grana poljoprivredne proizvodnje. Izuzetni prirodni resursi omogućavaju uspješan razvoj poljoprivredne proizvodnje.</w:t>
            </w:r>
            <w:r w:rsidR="001C5131">
              <w:rPr>
                <w:rFonts w:ascii="Arial" w:hAnsi="Arial" w:cs="Arial"/>
                <w:lang w:val="sr-Latn-ME" w:eastAsia="de-DE"/>
              </w:rPr>
              <w:t xml:space="preserve"> </w:t>
            </w:r>
            <w:r w:rsidRPr="00A66763">
              <w:rPr>
                <w:rFonts w:ascii="Arial" w:hAnsi="Arial" w:cs="Arial"/>
                <w:lang w:val="sr-Latn-ME" w:eastAsia="de-DE"/>
              </w:rPr>
              <w:t>Iz potrebe za savremenim modernim trendovima u proizvodnji, poslednjih godina razvija se organski način poljoprivredne proizvodnje, naročito u voćarstvu.</w:t>
            </w:r>
            <w:r w:rsidR="001C5131">
              <w:rPr>
                <w:rFonts w:ascii="Arial" w:hAnsi="Arial" w:cs="Arial"/>
                <w:lang w:val="sr-Latn-ME" w:eastAsia="de-DE"/>
              </w:rPr>
              <w:t xml:space="preserve"> </w:t>
            </w:r>
            <w:r w:rsidRPr="00A66763">
              <w:rPr>
                <w:rFonts w:ascii="Arial" w:hAnsi="Arial" w:cs="Arial"/>
                <w:lang w:val="sr-Latn-ME" w:eastAsia="de-DE"/>
              </w:rPr>
              <w:t>Obzirom na kvalitet ovih proizvoda i cijenu koja proizilazi iz tog kvaliteta ovom podrškom bi se u većoj mjeri promovisala organska proizvodnja , poboljšao kvalitet ponude kao i standard stanovništva</w:t>
            </w:r>
          </w:p>
        </w:tc>
      </w:tr>
      <w:tr w:rsidR="00A66763" w:rsidRPr="00A66763" w14:paraId="6CE93720" w14:textId="77777777" w:rsidTr="00A66763">
        <w:tc>
          <w:tcPr>
            <w:tcW w:w="1038" w:type="pct"/>
          </w:tcPr>
          <w:p w14:paraId="5B16809F" w14:textId="77777777" w:rsidR="00A66763" w:rsidRPr="00A66763" w:rsidRDefault="00A66763" w:rsidP="00A66763">
            <w:pPr>
              <w:jc w:val="both"/>
              <w:rPr>
                <w:rFonts w:ascii="Arial" w:eastAsia="Calibri" w:hAnsi="Arial" w:cs="Arial"/>
                <w:lang w:val="sr-Latn-ME"/>
              </w:rPr>
            </w:pPr>
            <w:r w:rsidRPr="00A66763">
              <w:rPr>
                <w:rFonts w:ascii="Arial" w:eastAsia="Calibri" w:hAnsi="Arial" w:cs="Arial"/>
                <w:lang w:val="sr-Latn-ME"/>
              </w:rPr>
              <w:t>Ciljevi</w:t>
            </w:r>
          </w:p>
        </w:tc>
        <w:tc>
          <w:tcPr>
            <w:tcW w:w="3962" w:type="pct"/>
            <w:gridSpan w:val="2"/>
          </w:tcPr>
          <w:p w14:paraId="09513DCA" w14:textId="77777777" w:rsidR="00A66763" w:rsidRPr="00A66763" w:rsidRDefault="00A66763" w:rsidP="00A66763">
            <w:pPr>
              <w:ind w:left="780"/>
              <w:contextualSpacing/>
              <w:jc w:val="both"/>
              <w:rPr>
                <w:rFonts w:ascii="Arial" w:eastAsia="Calibri" w:hAnsi="Arial" w:cs="Arial"/>
                <w:lang w:val="sr-Latn-ME"/>
              </w:rPr>
            </w:pPr>
            <w:r w:rsidRPr="00A66763">
              <w:rPr>
                <w:rFonts w:ascii="Arial" w:eastAsia="Calibri" w:hAnsi="Arial" w:cs="Arial"/>
                <w:lang w:val="sr-Latn-ME"/>
              </w:rPr>
              <w:t>•</w:t>
            </w:r>
            <w:r w:rsidRPr="00A66763">
              <w:rPr>
                <w:rFonts w:ascii="Arial" w:eastAsia="Calibri" w:hAnsi="Arial" w:cs="Arial"/>
                <w:lang w:val="sr-Latn-ME"/>
              </w:rPr>
              <w:tab/>
              <w:t>Bolje korišćenje prirodnih resursa</w:t>
            </w:r>
          </w:p>
          <w:p w14:paraId="0CBC22B0" w14:textId="77777777" w:rsidR="00A66763" w:rsidRPr="00A66763" w:rsidRDefault="00A66763" w:rsidP="00A66763">
            <w:pPr>
              <w:ind w:left="780"/>
              <w:contextualSpacing/>
              <w:rPr>
                <w:rFonts w:ascii="Arial" w:eastAsia="Calibri" w:hAnsi="Arial" w:cs="Arial"/>
                <w:lang w:val="sr-Latn-ME"/>
              </w:rPr>
            </w:pPr>
            <w:r w:rsidRPr="00A66763">
              <w:rPr>
                <w:rFonts w:ascii="Arial" w:eastAsia="Calibri" w:hAnsi="Arial" w:cs="Arial"/>
                <w:lang w:val="sr-Latn-ME"/>
              </w:rPr>
              <w:t>•</w:t>
            </w:r>
            <w:r w:rsidRPr="00A66763">
              <w:rPr>
                <w:rFonts w:ascii="Arial" w:eastAsia="Calibri" w:hAnsi="Arial" w:cs="Arial"/>
                <w:lang w:val="sr-Latn-ME"/>
              </w:rPr>
              <w:tab/>
              <w:t>Podizanje konkurentnosti domaćih proizvoda</w:t>
            </w:r>
          </w:p>
          <w:p w14:paraId="288B652C" w14:textId="77777777" w:rsidR="00A66763" w:rsidRPr="00A66763" w:rsidRDefault="00A66763" w:rsidP="00A66763">
            <w:pPr>
              <w:ind w:left="780"/>
              <w:contextualSpacing/>
              <w:rPr>
                <w:rFonts w:ascii="Arial" w:eastAsia="Calibri" w:hAnsi="Arial" w:cs="Arial"/>
                <w:lang w:val="sr-Latn-ME"/>
              </w:rPr>
            </w:pPr>
            <w:r w:rsidRPr="00A66763">
              <w:rPr>
                <w:rFonts w:ascii="Arial" w:eastAsia="Calibri" w:hAnsi="Arial" w:cs="Arial"/>
                <w:lang w:val="sr-Latn-ME"/>
              </w:rPr>
              <w:t>•</w:t>
            </w:r>
            <w:r w:rsidRPr="00A66763">
              <w:rPr>
                <w:rFonts w:ascii="Arial" w:eastAsia="Calibri" w:hAnsi="Arial" w:cs="Arial"/>
                <w:lang w:val="sr-Latn-ME"/>
              </w:rPr>
              <w:tab/>
              <w:t xml:space="preserve">Poboljšanje životnog standarda </w:t>
            </w:r>
          </w:p>
          <w:p w14:paraId="06B51B69" w14:textId="77777777" w:rsidR="00A66763" w:rsidRPr="00A66763" w:rsidRDefault="00A66763" w:rsidP="00A66763">
            <w:pPr>
              <w:ind w:left="780"/>
              <w:contextualSpacing/>
              <w:rPr>
                <w:rFonts w:ascii="Arial" w:eastAsia="Calibri" w:hAnsi="Arial" w:cs="Arial"/>
                <w:lang w:val="sr-Latn-ME"/>
              </w:rPr>
            </w:pPr>
            <w:r w:rsidRPr="00A66763">
              <w:rPr>
                <w:rFonts w:ascii="Arial" w:eastAsia="Calibri" w:hAnsi="Arial" w:cs="Arial"/>
                <w:lang w:val="sr-Latn-ME"/>
              </w:rPr>
              <w:t>•</w:t>
            </w:r>
            <w:r w:rsidRPr="00A66763">
              <w:rPr>
                <w:rFonts w:ascii="Arial" w:eastAsia="Calibri" w:hAnsi="Arial" w:cs="Arial"/>
                <w:lang w:val="sr-Latn-ME"/>
              </w:rPr>
              <w:tab/>
              <w:t>Poboljšanje ukupnog kvaliteta ponude domaćih proizvoda</w:t>
            </w:r>
          </w:p>
        </w:tc>
      </w:tr>
      <w:tr w:rsidR="00A66763" w:rsidRPr="00A66763" w14:paraId="70EAC981" w14:textId="77777777" w:rsidTr="00A66763">
        <w:tc>
          <w:tcPr>
            <w:tcW w:w="1038" w:type="pct"/>
          </w:tcPr>
          <w:p w14:paraId="49F4B85E" w14:textId="77777777" w:rsidR="00A66763" w:rsidRPr="00A66763" w:rsidRDefault="00A66763" w:rsidP="00A66763">
            <w:pPr>
              <w:jc w:val="both"/>
              <w:rPr>
                <w:rFonts w:ascii="Arial" w:eastAsia="Calibri" w:hAnsi="Arial" w:cs="Arial"/>
                <w:lang w:val="sr-Latn-ME"/>
              </w:rPr>
            </w:pPr>
            <w:r w:rsidRPr="00A66763">
              <w:rPr>
                <w:rFonts w:ascii="Arial" w:eastAsia="Calibri" w:hAnsi="Arial" w:cs="Arial"/>
                <w:lang w:val="sr-Latn-ME"/>
              </w:rPr>
              <w:t>Opis mjere i kriterijumi za podršku</w:t>
            </w:r>
          </w:p>
        </w:tc>
        <w:tc>
          <w:tcPr>
            <w:tcW w:w="3962" w:type="pct"/>
            <w:gridSpan w:val="2"/>
          </w:tcPr>
          <w:p w14:paraId="4C51BDCC" w14:textId="31B35F43" w:rsidR="00A66763" w:rsidRPr="00A66763" w:rsidRDefault="00A66763" w:rsidP="00A66763">
            <w:pPr>
              <w:widowControl w:val="0"/>
              <w:autoSpaceDE w:val="0"/>
              <w:autoSpaceDN w:val="0"/>
              <w:jc w:val="both"/>
              <w:rPr>
                <w:rFonts w:ascii="Arial" w:hAnsi="Arial" w:cs="Arial"/>
                <w:lang w:val="sr-Latn-ME" w:eastAsia="de-DE" w:bidi="en-US"/>
              </w:rPr>
            </w:pPr>
            <w:r w:rsidRPr="00A66763">
              <w:rPr>
                <w:rFonts w:ascii="Arial" w:hAnsi="Arial" w:cs="Arial"/>
                <w:lang w:val="sr-Latn-ME" w:eastAsia="de-DE" w:bidi="en-US"/>
              </w:rPr>
              <w:t>Podrška je predviđena za organski način proizvodnje poljoprivrednih proizvoda, proizvođačima koji imaju sertifikat organske proizvodnje ili sertifikat prelaznog perioda organske proizvodnje. Podrška za sertifikat organske proiz</w:t>
            </w:r>
            <w:r w:rsidR="00536E05">
              <w:rPr>
                <w:rFonts w:ascii="Arial" w:hAnsi="Arial" w:cs="Arial"/>
                <w:lang w:val="sr-Latn-ME" w:eastAsia="de-DE" w:bidi="en-US"/>
              </w:rPr>
              <w:t>vodnje iznosi 1.0</w:t>
            </w:r>
            <w:r w:rsidRPr="00A66763">
              <w:rPr>
                <w:rFonts w:ascii="Arial" w:hAnsi="Arial" w:cs="Arial"/>
                <w:lang w:val="sr-Latn-ME" w:eastAsia="de-DE" w:bidi="en-US"/>
              </w:rPr>
              <w:t>00,00€ , z</w:t>
            </w:r>
            <w:r w:rsidR="00536E05">
              <w:rPr>
                <w:rFonts w:ascii="Arial" w:hAnsi="Arial" w:cs="Arial"/>
                <w:lang w:val="sr-Latn-ME" w:eastAsia="de-DE" w:bidi="en-US"/>
              </w:rPr>
              <w:t>a sertifikat prelaznog perioda 5</w:t>
            </w:r>
            <w:r w:rsidRPr="00A66763">
              <w:rPr>
                <w:rFonts w:ascii="Arial" w:hAnsi="Arial" w:cs="Arial"/>
                <w:lang w:val="sr-Latn-ME" w:eastAsia="de-DE" w:bidi="en-US"/>
              </w:rPr>
              <w:t>00</w:t>
            </w:r>
            <w:r w:rsidR="00536E05">
              <w:rPr>
                <w:rFonts w:ascii="Arial" w:hAnsi="Arial" w:cs="Arial"/>
                <w:lang w:val="sr-Latn-ME" w:eastAsia="de-DE" w:bidi="en-US"/>
              </w:rPr>
              <w:t>,00</w:t>
            </w:r>
            <w:r w:rsidRPr="00A66763">
              <w:rPr>
                <w:rFonts w:ascii="Arial" w:hAnsi="Arial" w:cs="Arial"/>
                <w:lang w:val="sr-Latn-ME" w:eastAsia="de-DE" w:bidi="en-US"/>
              </w:rPr>
              <w:t xml:space="preserve"> €, uz uslov da je sertifikat važeći-aktivan.</w:t>
            </w:r>
          </w:p>
          <w:p w14:paraId="1EA8DCDE" w14:textId="77777777" w:rsidR="00A66763" w:rsidRPr="00A66763" w:rsidRDefault="00A66763" w:rsidP="00A66763">
            <w:pPr>
              <w:jc w:val="both"/>
              <w:rPr>
                <w:rFonts w:ascii="Arial" w:hAnsi="Arial" w:cs="Arial"/>
                <w:lang w:val="de-DE" w:bidi="en-US"/>
              </w:rPr>
            </w:pPr>
          </w:p>
          <w:p w14:paraId="4F2DE506" w14:textId="77777777" w:rsidR="00A66763" w:rsidRPr="00A66763" w:rsidRDefault="00A66763" w:rsidP="00A66763">
            <w:pPr>
              <w:jc w:val="both"/>
              <w:rPr>
                <w:rFonts w:ascii="Arial" w:hAnsi="Arial" w:cs="Arial"/>
                <w:lang w:val="de-DE" w:bidi="en-US"/>
              </w:rPr>
            </w:pPr>
            <w:proofErr w:type="spellStart"/>
            <w:r w:rsidRPr="00A66763">
              <w:rPr>
                <w:rFonts w:ascii="Arial" w:hAnsi="Arial" w:cs="Arial"/>
                <w:lang w:val="de-DE" w:bidi="en-US"/>
              </w:rPr>
              <w:t>Subvencija</w:t>
            </w:r>
            <w:proofErr w:type="spellEnd"/>
            <w:r w:rsidRPr="00A66763">
              <w:rPr>
                <w:rFonts w:ascii="Arial" w:hAnsi="Arial" w:cs="Arial"/>
                <w:lang w:val="de-DE" w:bidi="en-US"/>
              </w:rPr>
              <w:t xml:space="preserve"> </w:t>
            </w:r>
            <w:proofErr w:type="spellStart"/>
            <w:r w:rsidRPr="00A66763">
              <w:rPr>
                <w:rFonts w:ascii="Arial" w:hAnsi="Arial" w:cs="Arial"/>
                <w:lang w:val="de-DE" w:bidi="en-US"/>
              </w:rPr>
              <w:t>će</w:t>
            </w:r>
            <w:proofErr w:type="spellEnd"/>
            <w:r w:rsidRPr="00A66763">
              <w:rPr>
                <w:rFonts w:ascii="Arial" w:hAnsi="Arial" w:cs="Arial"/>
                <w:lang w:val="de-DE" w:bidi="en-US"/>
              </w:rPr>
              <w:t xml:space="preserve"> </w:t>
            </w:r>
            <w:proofErr w:type="spellStart"/>
            <w:r w:rsidRPr="00A66763">
              <w:rPr>
                <w:rFonts w:ascii="Arial" w:hAnsi="Arial" w:cs="Arial"/>
                <w:lang w:val="de-DE" w:bidi="en-US"/>
              </w:rPr>
              <w:t>biti</w:t>
            </w:r>
            <w:proofErr w:type="spellEnd"/>
            <w:r w:rsidRPr="00A66763">
              <w:rPr>
                <w:rFonts w:ascii="Arial" w:hAnsi="Arial" w:cs="Arial"/>
                <w:lang w:val="de-DE" w:bidi="en-US"/>
              </w:rPr>
              <w:t xml:space="preserve"> </w:t>
            </w:r>
            <w:proofErr w:type="spellStart"/>
            <w:r w:rsidRPr="00A66763">
              <w:rPr>
                <w:rFonts w:ascii="Arial" w:hAnsi="Arial" w:cs="Arial"/>
                <w:lang w:val="de-DE" w:bidi="en-US"/>
              </w:rPr>
              <w:t>uvećana</w:t>
            </w:r>
            <w:proofErr w:type="spellEnd"/>
            <w:r w:rsidRPr="00A66763">
              <w:rPr>
                <w:rFonts w:ascii="Arial" w:hAnsi="Arial" w:cs="Arial"/>
                <w:lang w:val="de-DE" w:bidi="en-US"/>
              </w:rPr>
              <w:t xml:space="preserve"> 10% </w:t>
            </w:r>
            <w:proofErr w:type="spellStart"/>
            <w:r w:rsidRPr="00A66763">
              <w:rPr>
                <w:rFonts w:ascii="Arial" w:hAnsi="Arial" w:cs="Arial"/>
                <w:lang w:val="de-DE" w:bidi="en-US"/>
              </w:rPr>
              <w:t>za</w:t>
            </w:r>
            <w:proofErr w:type="spellEnd"/>
            <w:r w:rsidRPr="00A66763">
              <w:rPr>
                <w:rFonts w:ascii="Arial" w:hAnsi="Arial" w:cs="Arial"/>
                <w:lang w:val="de-DE" w:bidi="en-US"/>
              </w:rPr>
              <w:t xml:space="preserve"> </w:t>
            </w:r>
            <w:proofErr w:type="spellStart"/>
            <w:r w:rsidRPr="00A66763">
              <w:rPr>
                <w:rFonts w:ascii="Arial" w:hAnsi="Arial" w:cs="Arial"/>
                <w:lang w:val="de-DE" w:bidi="en-US"/>
              </w:rPr>
              <w:t>žene</w:t>
            </w:r>
            <w:proofErr w:type="spellEnd"/>
            <w:r w:rsidRPr="00A66763">
              <w:rPr>
                <w:rFonts w:ascii="Arial" w:hAnsi="Arial" w:cs="Arial"/>
                <w:lang w:val="de-DE" w:bidi="en-US"/>
              </w:rPr>
              <w:t xml:space="preserve"> </w:t>
            </w:r>
            <w:proofErr w:type="spellStart"/>
            <w:r w:rsidRPr="00A66763">
              <w:rPr>
                <w:rFonts w:ascii="Arial" w:hAnsi="Arial" w:cs="Arial"/>
                <w:lang w:val="de-DE" w:bidi="en-US"/>
              </w:rPr>
              <w:t>nosioce</w:t>
            </w:r>
            <w:proofErr w:type="spellEnd"/>
            <w:r w:rsidRPr="00A66763">
              <w:rPr>
                <w:rFonts w:ascii="Arial" w:hAnsi="Arial" w:cs="Arial"/>
                <w:lang w:val="de-DE" w:bidi="en-US"/>
              </w:rPr>
              <w:t xml:space="preserve"> </w:t>
            </w:r>
            <w:proofErr w:type="spellStart"/>
            <w:r w:rsidRPr="00A66763">
              <w:rPr>
                <w:rFonts w:ascii="Arial" w:hAnsi="Arial" w:cs="Arial"/>
                <w:lang w:val="de-DE" w:bidi="en-US"/>
              </w:rPr>
              <w:t>gazdinstva</w:t>
            </w:r>
            <w:proofErr w:type="spellEnd"/>
            <w:r w:rsidRPr="00A66763">
              <w:rPr>
                <w:rFonts w:ascii="Arial" w:hAnsi="Arial" w:cs="Arial"/>
                <w:lang w:val="de-DE" w:bidi="en-US"/>
              </w:rPr>
              <w:t xml:space="preserve"> </w:t>
            </w:r>
            <w:proofErr w:type="spellStart"/>
            <w:r w:rsidRPr="00A66763">
              <w:rPr>
                <w:rFonts w:ascii="Arial" w:hAnsi="Arial" w:cs="Arial"/>
                <w:lang w:val="de-DE" w:bidi="en-US"/>
              </w:rPr>
              <w:t>ili</w:t>
            </w:r>
            <w:proofErr w:type="spellEnd"/>
            <w:r w:rsidRPr="00A66763">
              <w:rPr>
                <w:rFonts w:ascii="Arial" w:hAnsi="Arial" w:cs="Arial"/>
                <w:lang w:val="de-DE" w:bidi="en-US"/>
              </w:rPr>
              <w:t xml:space="preserve"> 10% </w:t>
            </w:r>
            <w:proofErr w:type="spellStart"/>
            <w:r w:rsidRPr="00A66763">
              <w:rPr>
                <w:rFonts w:ascii="Arial" w:hAnsi="Arial" w:cs="Arial"/>
                <w:lang w:val="de-DE" w:bidi="en-US"/>
              </w:rPr>
              <w:t>za</w:t>
            </w:r>
            <w:proofErr w:type="spellEnd"/>
            <w:r w:rsidRPr="00A66763">
              <w:rPr>
                <w:rFonts w:ascii="Arial" w:hAnsi="Arial" w:cs="Arial"/>
                <w:lang w:val="de-DE" w:bidi="en-US"/>
              </w:rPr>
              <w:t xml:space="preserve"> </w:t>
            </w:r>
            <w:proofErr w:type="spellStart"/>
            <w:r w:rsidRPr="00A66763">
              <w:rPr>
                <w:rFonts w:ascii="Arial" w:hAnsi="Arial" w:cs="Arial"/>
                <w:lang w:val="de-DE" w:bidi="en-US"/>
              </w:rPr>
              <w:t>nosioce</w:t>
            </w:r>
            <w:proofErr w:type="spellEnd"/>
            <w:r w:rsidRPr="00A66763">
              <w:rPr>
                <w:rFonts w:ascii="Arial" w:hAnsi="Arial" w:cs="Arial"/>
                <w:lang w:val="de-DE" w:bidi="en-US"/>
              </w:rPr>
              <w:t xml:space="preserve"> </w:t>
            </w:r>
            <w:proofErr w:type="spellStart"/>
            <w:r w:rsidRPr="00A66763">
              <w:rPr>
                <w:rFonts w:ascii="Arial" w:hAnsi="Arial" w:cs="Arial"/>
                <w:lang w:val="de-DE" w:bidi="en-US"/>
              </w:rPr>
              <w:t>gazdinstva</w:t>
            </w:r>
            <w:proofErr w:type="spellEnd"/>
            <w:r w:rsidRPr="00A66763">
              <w:rPr>
                <w:rFonts w:ascii="Arial" w:hAnsi="Arial" w:cs="Arial"/>
                <w:lang w:val="de-DE" w:bidi="en-US"/>
              </w:rPr>
              <w:t xml:space="preserve"> </w:t>
            </w:r>
            <w:proofErr w:type="spellStart"/>
            <w:r w:rsidRPr="00A66763">
              <w:rPr>
                <w:rFonts w:ascii="Arial" w:hAnsi="Arial" w:cs="Arial"/>
                <w:lang w:val="de-DE" w:bidi="en-US"/>
              </w:rPr>
              <w:t>mlađe</w:t>
            </w:r>
            <w:proofErr w:type="spellEnd"/>
            <w:r w:rsidRPr="00A66763">
              <w:rPr>
                <w:rFonts w:ascii="Arial" w:hAnsi="Arial" w:cs="Arial"/>
                <w:lang w:val="de-DE" w:bidi="en-US"/>
              </w:rPr>
              <w:t xml:space="preserve"> </w:t>
            </w:r>
            <w:proofErr w:type="spellStart"/>
            <w:r w:rsidRPr="00A66763">
              <w:rPr>
                <w:rFonts w:ascii="Arial" w:hAnsi="Arial" w:cs="Arial"/>
                <w:lang w:val="de-DE" w:bidi="en-US"/>
              </w:rPr>
              <w:t>od</w:t>
            </w:r>
            <w:proofErr w:type="spellEnd"/>
            <w:r w:rsidRPr="00A66763">
              <w:rPr>
                <w:rFonts w:ascii="Arial" w:hAnsi="Arial" w:cs="Arial"/>
                <w:lang w:val="de-DE" w:bidi="en-US"/>
              </w:rPr>
              <w:t xml:space="preserve"> 40 </w:t>
            </w:r>
            <w:proofErr w:type="spellStart"/>
            <w:r w:rsidRPr="00A66763">
              <w:rPr>
                <w:rFonts w:ascii="Arial" w:hAnsi="Arial" w:cs="Arial"/>
                <w:lang w:val="de-DE" w:bidi="en-US"/>
              </w:rPr>
              <w:t>godina</w:t>
            </w:r>
            <w:proofErr w:type="spellEnd"/>
            <w:r w:rsidRPr="00A66763">
              <w:rPr>
                <w:rFonts w:ascii="Arial" w:hAnsi="Arial" w:cs="Arial"/>
                <w:lang w:val="de-DE" w:bidi="en-US"/>
              </w:rPr>
              <w:t>.</w:t>
            </w:r>
          </w:p>
          <w:p w14:paraId="2EB7EFBF" w14:textId="77777777" w:rsidR="00A66763" w:rsidRPr="00A66763" w:rsidRDefault="00A66763" w:rsidP="00A66763">
            <w:pPr>
              <w:jc w:val="both"/>
              <w:rPr>
                <w:rFonts w:ascii="Arial" w:hAnsi="Arial" w:cs="Arial"/>
                <w:lang w:val="de-DE" w:bidi="en-US"/>
              </w:rPr>
            </w:pPr>
          </w:p>
          <w:p w14:paraId="617540AF" w14:textId="77777777" w:rsidR="00A66763" w:rsidRPr="00A66763" w:rsidRDefault="00A66763" w:rsidP="00A66763">
            <w:pPr>
              <w:jc w:val="both"/>
              <w:rPr>
                <w:rFonts w:ascii="Arial" w:hAnsi="Arial" w:cs="Arial"/>
                <w:lang w:val="de-DE" w:bidi="en-US"/>
              </w:rPr>
            </w:pPr>
            <w:proofErr w:type="spellStart"/>
            <w:r w:rsidRPr="00A66763">
              <w:rPr>
                <w:rFonts w:ascii="Arial" w:hAnsi="Arial" w:cs="Arial"/>
                <w:lang w:val="de-DE" w:bidi="en-US"/>
              </w:rPr>
              <w:t>Ako</w:t>
            </w:r>
            <w:proofErr w:type="spellEnd"/>
            <w:r w:rsidRPr="00A66763">
              <w:rPr>
                <w:rFonts w:ascii="Arial" w:hAnsi="Arial" w:cs="Arial"/>
                <w:lang w:val="de-DE" w:bidi="en-US"/>
              </w:rPr>
              <w:t xml:space="preserve"> </w:t>
            </w:r>
            <w:proofErr w:type="spellStart"/>
            <w:r w:rsidRPr="00A66763">
              <w:rPr>
                <w:rFonts w:ascii="Arial" w:hAnsi="Arial" w:cs="Arial"/>
                <w:lang w:val="de-DE" w:bidi="en-US"/>
              </w:rPr>
              <w:t>ukupna</w:t>
            </w:r>
            <w:proofErr w:type="spellEnd"/>
            <w:r w:rsidRPr="00A66763">
              <w:rPr>
                <w:rFonts w:ascii="Arial" w:hAnsi="Arial" w:cs="Arial"/>
                <w:lang w:val="de-DE" w:bidi="en-US"/>
              </w:rPr>
              <w:t xml:space="preserve"> </w:t>
            </w:r>
            <w:proofErr w:type="spellStart"/>
            <w:r w:rsidRPr="00A66763">
              <w:rPr>
                <w:rFonts w:ascii="Arial" w:hAnsi="Arial" w:cs="Arial"/>
                <w:lang w:val="de-DE" w:bidi="en-US"/>
              </w:rPr>
              <w:t>visina</w:t>
            </w:r>
            <w:proofErr w:type="spellEnd"/>
            <w:r w:rsidRPr="00A66763">
              <w:rPr>
                <w:rFonts w:ascii="Arial" w:hAnsi="Arial" w:cs="Arial"/>
                <w:lang w:val="de-DE" w:bidi="en-US"/>
              </w:rPr>
              <w:t xml:space="preserve"> </w:t>
            </w:r>
            <w:proofErr w:type="spellStart"/>
            <w:r w:rsidRPr="00A66763">
              <w:rPr>
                <w:rFonts w:ascii="Arial" w:hAnsi="Arial" w:cs="Arial"/>
                <w:lang w:val="de-DE" w:bidi="en-US"/>
              </w:rPr>
              <w:t>podrške</w:t>
            </w:r>
            <w:proofErr w:type="spellEnd"/>
            <w:r w:rsidRPr="00A66763">
              <w:rPr>
                <w:rFonts w:ascii="Arial" w:hAnsi="Arial" w:cs="Arial"/>
                <w:lang w:val="de-DE" w:bidi="en-US"/>
              </w:rPr>
              <w:t xml:space="preserve"> na </w:t>
            </w:r>
            <w:proofErr w:type="spellStart"/>
            <w:r w:rsidRPr="00A66763">
              <w:rPr>
                <w:rFonts w:ascii="Arial" w:hAnsi="Arial" w:cs="Arial"/>
                <w:lang w:val="de-DE" w:bidi="en-US"/>
              </w:rPr>
              <w:t>osnovu</w:t>
            </w:r>
            <w:proofErr w:type="spellEnd"/>
            <w:r w:rsidRPr="00A66763">
              <w:rPr>
                <w:rFonts w:ascii="Arial" w:hAnsi="Arial" w:cs="Arial"/>
                <w:lang w:val="de-DE" w:bidi="en-US"/>
              </w:rPr>
              <w:t xml:space="preserve"> </w:t>
            </w:r>
            <w:proofErr w:type="spellStart"/>
            <w:r w:rsidRPr="00A66763">
              <w:rPr>
                <w:rFonts w:ascii="Arial" w:hAnsi="Arial" w:cs="Arial"/>
                <w:lang w:val="de-DE" w:bidi="en-US"/>
              </w:rPr>
              <w:t>zahtjeva</w:t>
            </w:r>
            <w:proofErr w:type="spellEnd"/>
            <w:r w:rsidRPr="00A66763">
              <w:rPr>
                <w:rFonts w:ascii="Arial" w:hAnsi="Arial" w:cs="Arial"/>
                <w:lang w:val="de-DE" w:bidi="en-US"/>
              </w:rPr>
              <w:t xml:space="preserve"> </w:t>
            </w:r>
            <w:proofErr w:type="spellStart"/>
            <w:r w:rsidRPr="00A66763">
              <w:rPr>
                <w:rFonts w:ascii="Arial" w:hAnsi="Arial" w:cs="Arial"/>
                <w:lang w:val="de-DE" w:bidi="en-US"/>
              </w:rPr>
              <w:t>za</w:t>
            </w:r>
            <w:proofErr w:type="spellEnd"/>
            <w:r w:rsidRPr="00A66763">
              <w:rPr>
                <w:rFonts w:ascii="Arial" w:hAnsi="Arial" w:cs="Arial"/>
                <w:lang w:val="de-DE" w:bidi="en-US"/>
              </w:rPr>
              <w:t xml:space="preserve"> dodjelu </w:t>
            </w:r>
            <w:proofErr w:type="spellStart"/>
            <w:r w:rsidRPr="00A66763">
              <w:rPr>
                <w:rFonts w:ascii="Arial" w:hAnsi="Arial" w:cs="Arial"/>
                <w:lang w:val="de-DE" w:bidi="en-US"/>
              </w:rPr>
              <w:t>podrške</w:t>
            </w:r>
            <w:proofErr w:type="spellEnd"/>
            <w:r w:rsidRPr="00A66763">
              <w:rPr>
                <w:rFonts w:ascii="Arial" w:hAnsi="Arial" w:cs="Arial"/>
                <w:lang w:val="de-DE" w:bidi="en-US"/>
              </w:rPr>
              <w:t xml:space="preserve"> </w:t>
            </w:r>
            <w:proofErr w:type="spellStart"/>
            <w:r w:rsidRPr="00A66763">
              <w:rPr>
                <w:rFonts w:ascii="Arial" w:hAnsi="Arial" w:cs="Arial"/>
                <w:lang w:val="de-DE" w:bidi="en-US"/>
              </w:rPr>
              <w:t>prevazilazi</w:t>
            </w:r>
            <w:proofErr w:type="spellEnd"/>
            <w:r w:rsidRPr="00A66763">
              <w:rPr>
                <w:rFonts w:ascii="Arial" w:hAnsi="Arial" w:cs="Arial"/>
                <w:lang w:val="de-DE" w:bidi="en-US"/>
              </w:rPr>
              <w:t xml:space="preserve"> </w:t>
            </w:r>
            <w:proofErr w:type="spellStart"/>
            <w:r w:rsidRPr="00A66763">
              <w:rPr>
                <w:rFonts w:ascii="Arial" w:hAnsi="Arial" w:cs="Arial"/>
                <w:lang w:val="de-DE" w:bidi="en-US"/>
              </w:rPr>
              <w:t>budžetom</w:t>
            </w:r>
            <w:proofErr w:type="spellEnd"/>
            <w:r w:rsidRPr="00A66763">
              <w:rPr>
                <w:rFonts w:ascii="Arial" w:hAnsi="Arial" w:cs="Arial"/>
                <w:lang w:val="de-DE" w:bidi="en-US"/>
              </w:rPr>
              <w:t xml:space="preserve"> </w:t>
            </w:r>
            <w:proofErr w:type="spellStart"/>
            <w:r w:rsidRPr="00A66763">
              <w:rPr>
                <w:rFonts w:ascii="Arial" w:hAnsi="Arial" w:cs="Arial"/>
                <w:lang w:val="de-DE" w:bidi="en-US"/>
              </w:rPr>
              <w:t>planirani</w:t>
            </w:r>
            <w:proofErr w:type="spellEnd"/>
            <w:r w:rsidRPr="00A66763">
              <w:rPr>
                <w:rFonts w:ascii="Arial" w:hAnsi="Arial" w:cs="Arial"/>
                <w:lang w:val="de-DE" w:bidi="en-US"/>
              </w:rPr>
              <w:t xml:space="preserve"> </w:t>
            </w:r>
            <w:proofErr w:type="spellStart"/>
            <w:r w:rsidRPr="00A66763">
              <w:rPr>
                <w:rFonts w:ascii="Arial" w:hAnsi="Arial" w:cs="Arial"/>
                <w:lang w:val="de-DE" w:bidi="en-US"/>
              </w:rPr>
              <w:t>godišnji</w:t>
            </w:r>
            <w:proofErr w:type="spellEnd"/>
            <w:r w:rsidRPr="00A66763">
              <w:rPr>
                <w:rFonts w:ascii="Arial" w:hAnsi="Arial" w:cs="Arial"/>
                <w:lang w:val="de-DE" w:bidi="en-US"/>
              </w:rPr>
              <w:t xml:space="preserve"> </w:t>
            </w:r>
            <w:proofErr w:type="spellStart"/>
            <w:r w:rsidRPr="00A66763">
              <w:rPr>
                <w:rFonts w:ascii="Arial" w:hAnsi="Arial" w:cs="Arial"/>
                <w:lang w:val="de-DE" w:bidi="en-US"/>
              </w:rPr>
              <w:t>iznos</w:t>
            </w:r>
            <w:proofErr w:type="spellEnd"/>
            <w:r w:rsidRPr="00A66763">
              <w:rPr>
                <w:rFonts w:ascii="Arial" w:hAnsi="Arial" w:cs="Arial"/>
                <w:lang w:val="de-DE" w:bidi="en-US"/>
              </w:rPr>
              <w:t xml:space="preserve"> </w:t>
            </w:r>
            <w:proofErr w:type="spellStart"/>
            <w:r w:rsidRPr="00A66763">
              <w:rPr>
                <w:rFonts w:ascii="Arial" w:hAnsi="Arial" w:cs="Arial"/>
                <w:lang w:val="de-DE" w:bidi="en-US"/>
              </w:rPr>
              <w:t>za</w:t>
            </w:r>
            <w:proofErr w:type="spellEnd"/>
            <w:r w:rsidRPr="00A66763">
              <w:rPr>
                <w:rFonts w:ascii="Arial" w:hAnsi="Arial" w:cs="Arial"/>
                <w:lang w:val="de-DE" w:bidi="en-US"/>
              </w:rPr>
              <w:t xml:space="preserve"> </w:t>
            </w:r>
            <w:proofErr w:type="spellStart"/>
            <w:r w:rsidRPr="00A66763">
              <w:rPr>
                <w:rFonts w:ascii="Arial" w:hAnsi="Arial" w:cs="Arial"/>
                <w:lang w:val="de-DE" w:bidi="en-US"/>
              </w:rPr>
              <w:t>ovu</w:t>
            </w:r>
            <w:proofErr w:type="spellEnd"/>
            <w:r w:rsidRPr="00A66763">
              <w:rPr>
                <w:rFonts w:ascii="Arial" w:hAnsi="Arial" w:cs="Arial"/>
                <w:lang w:val="de-DE" w:bidi="en-US"/>
              </w:rPr>
              <w:t xml:space="preserve"> </w:t>
            </w:r>
            <w:proofErr w:type="spellStart"/>
            <w:r w:rsidRPr="00A66763">
              <w:rPr>
                <w:rFonts w:ascii="Arial" w:hAnsi="Arial" w:cs="Arial"/>
                <w:lang w:val="de-DE" w:bidi="en-US"/>
              </w:rPr>
              <w:t>mjeru</w:t>
            </w:r>
            <w:proofErr w:type="spellEnd"/>
            <w:r w:rsidRPr="00A66763">
              <w:rPr>
                <w:rFonts w:ascii="Arial" w:hAnsi="Arial" w:cs="Arial"/>
                <w:lang w:val="de-DE" w:bidi="en-US"/>
              </w:rPr>
              <w:t xml:space="preserve">, </w:t>
            </w:r>
            <w:proofErr w:type="spellStart"/>
            <w:r w:rsidRPr="00A66763">
              <w:rPr>
                <w:rFonts w:ascii="Arial" w:hAnsi="Arial" w:cs="Arial"/>
                <w:lang w:val="de-DE" w:bidi="en-US"/>
              </w:rPr>
              <w:t>sredstva</w:t>
            </w:r>
            <w:proofErr w:type="spellEnd"/>
            <w:r w:rsidRPr="00A66763">
              <w:rPr>
                <w:rFonts w:ascii="Arial" w:hAnsi="Arial" w:cs="Arial"/>
                <w:lang w:val="de-DE" w:bidi="en-US"/>
              </w:rPr>
              <w:t xml:space="preserve"> </w:t>
            </w:r>
            <w:proofErr w:type="spellStart"/>
            <w:r w:rsidRPr="00A66763">
              <w:rPr>
                <w:rFonts w:ascii="Arial" w:hAnsi="Arial" w:cs="Arial"/>
                <w:lang w:val="de-DE" w:bidi="en-US"/>
              </w:rPr>
              <w:t>će</w:t>
            </w:r>
            <w:proofErr w:type="spellEnd"/>
            <w:r w:rsidRPr="00A66763">
              <w:rPr>
                <w:rFonts w:ascii="Arial" w:hAnsi="Arial" w:cs="Arial"/>
                <w:lang w:val="de-DE" w:bidi="en-US"/>
              </w:rPr>
              <w:t xml:space="preserve"> se </w:t>
            </w:r>
            <w:proofErr w:type="spellStart"/>
            <w:r w:rsidRPr="00A66763">
              <w:rPr>
                <w:rFonts w:ascii="Arial" w:hAnsi="Arial" w:cs="Arial"/>
                <w:lang w:val="de-DE" w:bidi="en-US"/>
              </w:rPr>
              <w:t>proporcionalno</w:t>
            </w:r>
            <w:proofErr w:type="spellEnd"/>
            <w:r w:rsidRPr="00A66763">
              <w:rPr>
                <w:rFonts w:ascii="Arial" w:hAnsi="Arial" w:cs="Arial"/>
                <w:lang w:val="de-DE" w:bidi="en-US"/>
              </w:rPr>
              <w:t xml:space="preserve"> </w:t>
            </w:r>
            <w:proofErr w:type="spellStart"/>
            <w:r w:rsidRPr="00A66763">
              <w:rPr>
                <w:rFonts w:ascii="Arial" w:hAnsi="Arial" w:cs="Arial"/>
                <w:lang w:val="de-DE" w:bidi="en-US"/>
              </w:rPr>
              <w:t>smanjivati</w:t>
            </w:r>
            <w:proofErr w:type="spellEnd"/>
            <w:r w:rsidRPr="00A66763">
              <w:rPr>
                <w:rFonts w:ascii="Arial" w:hAnsi="Arial" w:cs="Arial"/>
                <w:lang w:val="de-DE" w:bidi="en-US"/>
              </w:rPr>
              <w:t xml:space="preserve"> u </w:t>
            </w:r>
            <w:proofErr w:type="spellStart"/>
            <w:r w:rsidRPr="00A66763">
              <w:rPr>
                <w:rFonts w:ascii="Arial" w:hAnsi="Arial" w:cs="Arial"/>
                <w:lang w:val="de-DE" w:bidi="en-US"/>
              </w:rPr>
              <w:t>odnosu</w:t>
            </w:r>
            <w:proofErr w:type="spellEnd"/>
            <w:r w:rsidRPr="00A66763">
              <w:rPr>
                <w:rFonts w:ascii="Arial" w:hAnsi="Arial" w:cs="Arial"/>
                <w:lang w:val="de-DE" w:bidi="en-US"/>
              </w:rPr>
              <w:t xml:space="preserve"> na </w:t>
            </w:r>
            <w:proofErr w:type="spellStart"/>
            <w:r w:rsidRPr="00A66763">
              <w:rPr>
                <w:rFonts w:ascii="Arial" w:hAnsi="Arial" w:cs="Arial"/>
                <w:lang w:val="de-DE" w:bidi="en-US"/>
              </w:rPr>
              <w:t>svaki</w:t>
            </w:r>
            <w:proofErr w:type="spellEnd"/>
            <w:r w:rsidRPr="00A66763">
              <w:rPr>
                <w:rFonts w:ascii="Arial" w:hAnsi="Arial" w:cs="Arial"/>
                <w:lang w:val="de-DE" w:bidi="en-US"/>
              </w:rPr>
              <w:t xml:space="preserve"> </w:t>
            </w:r>
            <w:proofErr w:type="spellStart"/>
            <w:r w:rsidRPr="00A66763">
              <w:rPr>
                <w:rFonts w:ascii="Arial" w:hAnsi="Arial" w:cs="Arial"/>
                <w:lang w:val="de-DE" w:bidi="en-US"/>
              </w:rPr>
              <w:t>pojedinačni</w:t>
            </w:r>
            <w:proofErr w:type="spellEnd"/>
            <w:r w:rsidRPr="00A66763">
              <w:rPr>
                <w:rFonts w:ascii="Arial" w:hAnsi="Arial" w:cs="Arial"/>
                <w:lang w:val="de-DE" w:bidi="en-US"/>
              </w:rPr>
              <w:t xml:space="preserve"> </w:t>
            </w:r>
            <w:proofErr w:type="spellStart"/>
            <w:r w:rsidRPr="00A66763">
              <w:rPr>
                <w:rFonts w:ascii="Arial" w:hAnsi="Arial" w:cs="Arial"/>
                <w:lang w:val="de-DE" w:bidi="en-US"/>
              </w:rPr>
              <w:t>zahtjev</w:t>
            </w:r>
            <w:proofErr w:type="spellEnd"/>
            <w:r w:rsidRPr="00A66763">
              <w:rPr>
                <w:rFonts w:ascii="Arial" w:hAnsi="Arial" w:cs="Arial"/>
                <w:lang w:val="de-DE" w:bidi="en-US"/>
              </w:rPr>
              <w:t xml:space="preserve"> </w:t>
            </w:r>
            <w:proofErr w:type="spellStart"/>
            <w:r w:rsidRPr="00A66763">
              <w:rPr>
                <w:rFonts w:ascii="Arial" w:hAnsi="Arial" w:cs="Arial"/>
                <w:lang w:val="de-DE" w:bidi="en-US"/>
              </w:rPr>
              <w:t>za</w:t>
            </w:r>
            <w:proofErr w:type="spellEnd"/>
            <w:r w:rsidRPr="00A66763">
              <w:rPr>
                <w:rFonts w:ascii="Arial" w:hAnsi="Arial" w:cs="Arial"/>
                <w:lang w:val="de-DE" w:bidi="en-US"/>
              </w:rPr>
              <w:t xml:space="preserve"> dodjelu </w:t>
            </w:r>
            <w:proofErr w:type="spellStart"/>
            <w:r w:rsidRPr="00A66763">
              <w:rPr>
                <w:rFonts w:ascii="Arial" w:hAnsi="Arial" w:cs="Arial"/>
                <w:lang w:val="de-DE" w:bidi="en-US"/>
              </w:rPr>
              <w:t>podrške</w:t>
            </w:r>
            <w:proofErr w:type="spellEnd"/>
            <w:r w:rsidRPr="00A66763">
              <w:rPr>
                <w:rFonts w:ascii="Arial" w:hAnsi="Arial" w:cs="Arial"/>
                <w:lang w:val="de-DE" w:bidi="en-US"/>
              </w:rPr>
              <w:t>.</w:t>
            </w:r>
          </w:p>
          <w:p w14:paraId="6A3F72A8" w14:textId="77777777" w:rsidR="00A66763" w:rsidRDefault="00A66763" w:rsidP="00A66763">
            <w:pPr>
              <w:jc w:val="both"/>
              <w:rPr>
                <w:rFonts w:ascii="Arial" w:hAnsi="Arial" w:cs="Arial"/>
                <w:lang w:val="de-DE" w:bidi="en-US"/>
              </w:rPr>
            </w:pPr>
          </w:p>
          <w:p w14:paraId="0AF1ECC9" w14:textId="7E15959C" w:rsidR="00D57731" w:rsidRDefault="00D57731" w:rsidP="00A66763">
            <w:pPr>
              <w:jc w:val="both"/>
              <w:rPr>
                <w:rFonts w:ascii="Arial" w:hAnsi="Arial" w:cs="Arial"/>
                <w:noProof/>
                <w:lang w:val="sr-Latn-CS"/>
              </w:rPr>
            </w:pPr>
            <w:r w:rsidRPr="00A66763">
              <w:rPr>
                <w:rFonts w:ascii="Arial" w:hAnsi="Arial" w:cs="Arial"/>
                <w:noProof/>
                <w:lang w:val="sr-Latn-CS"/>
              </w:rPr>
              <w:t>Bliži kriterijumi biće definisani Javnim pozivom</w:t>
            </w:r>
            <w:r>
              <w:rPr>
                <w:rFonts w:ascii="Arial" w:hAnsi="Arial" w:cs="Arial"/>
                <w:noProof/>
                <w:lang w:val="sr-Latn-CS"/>
              </w:rPr>
              <w:t>.</w:t>
            </w:r>
          </w:p>
          <w:p w14:paraId="1D198386" w14:textId="77777777" w:rsidR="00D57731" w:rsidRPr="00A66763" w:rsidRDefault="00D57731" w:rsidP="00A66763">
            <w:pPr>
              <w:jc w:val="both"/>
              <w:rPr>
                <w:rFonts w:ascii="Arial" w:hAnsi="Arial" w:cs="Arial"/>
                <w:lang w:val="de-DE" w:bidi="en-US"/>
              </w:rPr>
            </w:pPr>
          </w:p>
          <w:p w14:paraId="1F1E8541" w14:textId="43EDDF37" w:rsidR="00A66763" w:rsidRPr="00A66763" w:rsidRDefault="00A66763" w:rsidP="00A66763">
            <w:pPr>
              <w:jc w:val="both"/>
              <w:rPr>
                <w:rFonts w:ascii="Arial" w:eastAsia="Calibri" w:hAnsi="Arial" w:cs="Arial"/>
                <w:lang w:val="sr-Latn-ME"/>
              </w:rPr>
            </w:pPr>
            <w:proofErr w:type="spellStart"/>
            <w:r w:rsidRPr="00A66763">
              <w:rPr>
                <w:rFonts w:ascii="Arial" w:hAnsi="Arial" w:cs="Arial"/>
                <w:b/>
                <w:lang w:val="de-DE" w:eastAsia="de-DE" w:bidi="en-US"/>
              </w:rPr>
              <w:t>Napomena</w:t>
            </w:r>
            <w:proofErr w:type="spellEnd"/>
            <w:r w:rsidRPr="00A66763">
              <w:rPr>
                <w:rFonts w:ascii="Arial" w:hAnsi="Arial" w:cs="Arial"/>
                <w:b/>
                <w:lang w:val="de-DE" w:eastAsia="de-DE" w:bidi="en-US"/>
              </w:rPr>
              <w:t>:</w:t>
            </w:r>
            <w:r w:rsidRPr="00A66763">
              <w:rPr>
                <w:rFonts w:ascii="Arial" w:hAnsi="Arial" w:cs="Arial"/>
                <w:lang w:val="de-DE" w:eastAsia="de-DE" w:bidi="en-US"/>
              </w:rPr>
              <w:t xml:space="preserve"> </w:t>
            </w:r>
            <w:proofErr w:type="spellStart"/>
            <w:r w:rsidRPr="00A66763">
              <w:rPr>
                <w:rFonts w:ascii="Arial" w:hAnsi="Arial" w:cs="Arial"/>
                <w:lang w:val="de-DE" w:eastAsia="de-DE" w:bidi="en-US"/>
              </w:rPr>
              <w:t>Podrška</w:t>
            </w:r>
            <w:proofErr w:type="spellEnd"/>
            <w:r w:rsidRPr="00A66763">
              <w:rPr>
                <w:rFonts w:ascii="Arial" w:hAnsi="Arial" w:cs="Arial"/>
                <w:lang w:val="de-DE" w:eastAsia="de-DE" w:bidi="en-US"/>
              </w:rPr>
              <w:t xml:space="preserve"> je namijenjena </w:t>
            </w:r>
            <w:proofErr w:type="spellStart"/>
            <w:r w:rsidRPr="00A66763">
              <w:rPr>
                <w:rFonts w:ascii="Arial" w:hAnsi="Arial" w:cs="Arial"/>
                <w:lang w:val="de-DE" w:eastAsia="de-DE" w:bidi="en-US"/>
              </w:rPr>
              <w:t>poljoprivrednim</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proizvođačima</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koji</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proizvodnju</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obavljaju</w:t>
            </w:r>
            <w:proofErr w:type="spellEnd"/>
            <w:r w:rsidRPr="00A66763">
              <w:rPr>
                <w:rFonts w:ascii="Arial" w:hAnsi="Arial" w:cs="Arial"/>
                <w:lang w:val="de-DE" w:eastAsia="de-DE" w:bidi="en-US"/>
              </w:rPr>
              <w:t xml:space="preserve"> na </w:t>
            </w:r>
            <w:proofErr w:type="spellStart"/>
            <w:r w:rsidRPr="00A66763">
              <w:rPr>
                <w:rFonts w:ascii="Arial" w:hAnsi="Arial" w:cs="Arial"/>
                <w:lang w:val="de-DE" w:eastAsia="de-DE" w:bidi="en-US"/>
              </w:rPr>
              <w:t>teritoriji</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opštine</w:t>
            </w:r>
            <w:proofErr w:type="spellEnd"/>
            <w:r w:rsidRPr="00A66763">
              <w:rPr>
                <w:rFonts w:ascii="Arial" w:hAnsi="Arial" w:cs="Arial"/>
                <w:lang w:val="de-DE" w:eastAsia="de-DE" w:bidi="en-US"/>
              </w:rPr>
              <w:t xml:space="preserve"> </w:t>
            </w:r>
            <w:proofErr w:type="spellStart"/>
            <w:r w:rsidRPr="00A66763">
              <w:rPr>
                <w:rFonts w:ascii="Arial" w:hAnsi="Arial" w:cs="Arial"/>
                <w:lang w:val="de-DE" w:eastAsia="de-DE" w:bidi="en-US"/>
              </w:rPr>
              <w:t>Nikšić</w:t>
            </w:r>
            <w:proofErr w:type="spellEnd"/>
            <w:r w:rsidR="00D57731">
              <w:rPr>
                <w:rFonts w:ascii="Arial" w:hAnsi="Arial" w:cs="Arial"/>
                <w:lang w:val="de-DE" w:eastAsia="de-DE" w:bidi="en-US"/>
              </w:rPr>
              <w:t>.</w:t>
            </w:r>
          </w:p>
        </w:tc>
      </w:tr>
      <w:tr w:rsidR="00A66763" w:rsidRPr="00A66763" w14:paraId="45DFE212" w14:textId="77777777" w:rsidTr="00A66763">
        <w:tc>
          <w:tcPr>
            <w:tcW w:w="1038" w:type="pct"/>
          </w:tcPr>
          <w:p w14:paraId="7A415139" w14:textId="76D77D46" w:rsidR="00A66763" w:rsidRPr="00A66763" w:rsidRDefault="00A66763" w:rsidP="00A66763">
            <w:pPr>
              <w:jc w:val="both"/>
              <w:rPr>
                <w:rFonts w:ascii="Arial" w:eastAsia="Calibri" w:hAnsi="Arial" w:cs="Arial"/>
                <w:lang w:val="sr-Latn-ME"/>
              </w:rPr>
            </w:pPr>
            <w:r w:rsidRPr="00A66763">
              <w:rPr>
                <w:rFonts w:ascii="Arial" w:eastAsia="Calibri" w:hAnsi="Arial" w:cs="Arial"/>
                <w:lang w:val="sr-Latn-ME"/>
              </w:rPr>
              <w:t>Korisnici</w:t>
            </w:r>
          </w:p>
        </w:tc>
        <w:tc>
          <w:tcPr>
            <w:tcW w:w="3962" w:type="pct"/>
            <w:gridSpan w:val="2"/>
          </w:tcPr>
          <w:p w14:paraId="36D5DF2F" w14:textId="77777777" w:rsidR="00A66763" w:rsidRPr="00A66763" w:rsidRDefault="00A66763" w:rsidP="00A66763">
            <w:pPr>
              <w:widowControl w:val="0"/>
              <w:autoSpaceDE w:val="0"/>
              <w:autoSpaceDN w:val="0"/>
              <w:jc w:val="both"/>
              <w:rPr>
                <w:rFonts w:ascii="Arial" w:eastAsia="Calibri" w:hAnsi="Arial" w:cs="Arial"/>
                <w:lang w:val="sr-Latn-ME"/>
              </w:rPr>
            </w:pPr>
            <w:r w:rsidRPr="00A66763">
              <w:rPr>
                <w:rFonts w:ascii="Arial" w:hAnsi="Arial" w:cs="Arial"/>
                <w:lang w:val="sr-Latn-ME" w:eastAsia="de-DE"/>
              </w:rPr>
              <w:t>Poljoprivredni proizvođači upisani u Registar</w:t>
            </w:r>
            <w:r w:rsidRPr="00A66763">
              <w:rPr>
                <w:rFonts w:ascii="Arial" w:hAnsi="Arial" w:cs="Arial"/>
                <w:lang w:val="sr-Latn-ME" w:bidi="en-US"/>
              </w:rPr>
              <w:t xml:space="preserve"> poljoprivrednih gazdinstava</w:t>
            </w:r>
            <w:r w:rsidRPr="00A66763">
              <w:rPr>
                <w:rFonts w:ascii="Arial" w:hAnsi="Arial" w:cs="Arial"/>
                <w:lang w:val="sr-Latn-ME" w:eastAsia="de-DE"/>
              </w:rPr>
              <w:t xml:space="preserve"> kod nadležnog  ministarstva.</w:t>
            </w:r>
          </w:p>
        </w:tc>
      </w:tr>
      <w:tr w:rsidR="00A66763" w:rsidRPr="00A66763" w14:paraId="3D59235B" w14:textId="77777777" w:rsidTr="00A66763">
        <w:tc>
          <w:tcPr>
            <w:tcW w:w="1038" w:type="pct"/>
          </w:tcPr>
          <w:p w14:paraId="38F097C5" w14:textId="77777777" w:rsidR="00A66763" w:rsidRPr="00A66763" w:rsidRDefault="00A66763" w:rsidP="00A66763">
            <w:pPr>
              <w:jc w:val="both"/>
              <w:rPr>
                <w:rFonts w:ascii="Arial" w:eastAsia="Calibri" w:hAnsi="Arial" w:cs="Arial"/>
                <w:lang w:val="sr-Latn-ME"/>
              </w:rPr>
            </w:pPr>
            <w:r w:rsidRPr="00A66763">
              <w:rPr>
                <w:rFonts w:ascii="Arial" w:eastAsia="Calibri" w:hAnsi="Arial" w:cs="Arial"/>
                <w:lang w:val="sr-Latn-ME"/>
              </w:rPr>
              <w:t>Način plaćanja</w:t>
            </w:r>
          </w:p>
        </w:tc>
        <w:tc>
          <w:tcPr>
            <w:tcW w:w="3962" w:type="pct"/>
            <w:gridSpan w:val="2"/>
          </w:tcPr>
          <w:p w14:paraId="00FB2222" w14:textId="77777777" w:rsidR="00A66763" w:rsidRPr="00A66763" w:rsidRDefault="00A66763" w:rsidP="00A66763">
            <w:pPr>
              <w:jc w:val="center"/>
              <w:rPr>
                <w:rFonts w:ascii="Arial" w:eastAsia="Calibri" w:hAnsi="Arial" w:cs="Arial"/>
                <w:lang w:val="sr-Latn-ME"/>
              </w:rPr>
            </w:pPr>
            <w:r w:rsidRPr="00A66763">
              <w:rPr>
                <w:rFonts w:ascii="Arial" w:eastAsia="Calibri" w:hAnsi="Arial" w:cs="Arial"/>
                <w:lang w:val="sr-Latn-ME"/>
              </w:rPr>
              <w:t>Na žiro račun korisnika</w:t>
            </w:r>
          </w:p>
        </w:tc>
      </w:tr>
      <w:tr w:rsidR="00A66763" w:rsidRPr="00A66763" w14:paraId="61160E43" w14:textId="77777777" w:rsidTr="00A66763">
        <w:trPr>
          <w:trHeight w:val="440"/>
        </w:trPr>
        <w:tc>
          <w:tcPr>
            <w:tcW w:w="1038" w:type="pct"/>
          </w:tcPr>
          <w:p w14:paraId="1FAE2BF5" w14:textId="77777777" w:rsidR="00A66763" w:rsidRPr="00A66763" w:rsidRDefault="00A66763" w:rsidP="00A66763">
            <w:pPr>
              <w:jc w:val="both"/>
              <w:rPr>
                <w:rFonts w:ascii="Arial" w:eastAsia="Calibri" w:hAnsi="Arial" w:cs="Arial"/>
                <w:lang w:val="sr-Latn-ME"/>
              </w:rPr>
            </w:pPr>
            <w:r w:rsidRPr="00A66763">
              <w:rPr>
                <w:rFonts w:ascii="Arial" w:eastAsia="Calibri" w:hAnsi="Arial" w:cs="Arial"/>
                <w:lang w:val="sr-Latn-ME"/>
              </w:rPr>
              <w:t>Realizacija</w:t>
            </w:r>
          </w:p>
        </w:tc>
        <w:tc>
          <w:tcPr>
            <w:tcW w:w="3962" w:type="pct"/>
            <w:gridSpan w:val="2"/>
          </w:tcPr>
          <w:p w14:paraId="77D92965" w14:textId="634BF645" w:rsidR="00A66763" w:rsidRPr="00A66763" w:rsidRDefault="00D57731" w:rsidP="00A66763">
            <w:pPr>
              <w:jc w:val="center"/>
              <w:rPr>
                <w:rFonts w:ascii="Arial" w:eastAsia="Calibri" w:hAnsi="Arial" w:cs="Arial"/>
                <w:lang w:val="sr-Latn-ME"/>
              </w:rPr>
            </w:pPr>
            <w:r>
              <w:rPr>
                <w:rFonts w:ascii="Arial" w:eastAsia="Calibri" w:hAnsi="Arial" w:cs="Arial"/>
                <w:lang w:val="sr-Latn-ME"/>
              </w:rPr>
              <w:t>Sekretarijat</w:t>
            </w:r>
            <w:r w:rsidRPr="00A66763">
              <w:rPr>
                <w:rFonts w:ascii="Arial" w:hAnsi="Arial" w:cs="Arial"/>
                <w:noProof/>
                <w:lang w:val="sr-Latn-CS"/>
              </w:rPr>
              <w:t xml:space="preserve"> za finansije razvoj i preduzetništvo</w:t>
            </w:r>
          </w:p>
        </w:tc>
      </w:tr>
      <w:tr w:rsidR="00A66763" w:rsidRPr="00A66763" w14:paraId="5B056605" w14:textId="77777777" w:rsidTr="00A66763">
        <w:tc>
          <w:tcPr>
            <w:tcW w:w="1038" w:type="pct"/>
          </w:tcPr>
          <w:p w14:paraId="262E02DF" w14:textId="77777777" w:rsidR="00A66763" w:rsidRPr="00A66763" w:rsidRDefault="00A66763" w:rsidP="00A66763">
            <w:pPr>
              <w:jc w:val="both"/>
              <w:rPr>
                <w:rFonts w:ascii="Arial" w:eastAsia="Calibri" w:hAnsi="Arial" w:cs="Arial"/>
                <w:lang w:val="sr-Latn-ME"/>
              </w:rPr>
            </w:pPr>
            <w:r w:rsidRPr="00A66763">
              <w:rPr>
                <w:rFonts w:ascii="Arial" w:eastAsia="Calibri" w:hAnsi="Arial" w:cs="Arial"/>
                <w:lang w:val="sr-Latn-ME"/>
              </w:rPr>
              <w:t xml:space="preserve">Procedura </w:t>
            </w:r>
            <w:proofErr w:type="spellStart"/>
            <w:r w:rsidRPr="00A66763">
              <w:rPr>
                <w:rFonts w:ascii="Arial" w:eastAsia="Calibri" w:hAnsi="Arial" w:cs="Arial"/>
                <w:lang w:val="sr-Latn-ME"/>
              </w:rPr>
              <w:t>relizacije</w:t>
            </w:r>
            <w:proofErr w:type="spellEnd"/>
          </w:p>
        </w:tc>
        <w:tc>
          <w:tcPr>
            <w:tcW w:w="3962" w:type="pct"/>
            <w:gridSpan w:val="2"/>
          </w:tcPr>
          <w:p w14:paraId="4E30F961" w14:textId="77777777" w:rsidR="00A66763" w:rsidRPr="00A66763" w:rsidRDefault="00A66763" w:rsidP="00A66763">
            <w:pPr>
              <w:widowControl w:val="0"/>
              <w:autoSpaceDE w:val="0"/>
              <w:autoSpaceDN w:val="0"/>
              <w:jc w:val="both"/>
              <w:rPr>
                <w:rFonts w:ascii="Arial" w:hAnsi="Arial" w:cs="Arial"/>
                <w:lang w:val="sr-Latn-ME" w:eastAsia="de-DE"/>
              </w:rPr>
            </w:pPr>
            <w:r w:rsidRPr="00A66763">
              <w:rPr>
                <w:rFonts w:ascii="Arial" w:eastAsia="Calibri" w:hAnsi="Arial" w:cs="Arial"/>
                <w:lang w:val="sr-Latn-CS"/>
              </w:rPr>
              <w:t xml:space="preserve">Proizvođači podnose zahtjeve Sekretarijatu do roka ostavljenog u pozivu za dodjelu subvencija. </w:t>
            </w:r>
            <w:r w:rsidRPr="00A66763">
              <w:rPr>
                <w:rFonts w:ascii="Arial" w:hAnsi="Arial" w:cs="Arial"/>
                <w:lang w:val="sr-Latn-ME" w:eastAsia="de-DE"/>
              </w:rPr>
              <w:t xml:space="preserve"> Po prispijeću zahtjeva Sektor za poljoprivredu vrši administrativnu provjeru istih i uz njih dostavljenih dokaza. Nakon toga vrši provjeru stanja na terenu kod korisnika koji su dostavili uredan zahtjev sa potrebnim dokazima, sačinjava zapisnik o zatečenom stanju i prosljeđuje ga na dalji postupak </w:t>
            </w:r>
            <w:proofErr w:type="spellStart"/>
            <w:r w:rsidRPr="00A66763">
              <w:rPr>
                <w:rFonts w:ascii="Arial" w:hAnsi="Arial" w:cs="Arial"/>
                <w:lang w:val="sr-Latn-ME" w:eastAsia="de-DE"/>
              </w:rPr>
              <w:t>sekretarki</w:t>
            </w:r>
            <w:proofErr w:type="spellEnd"/>
            <w:r w:rsidRPr="00A66763">
              <w:rPr>
                <w:rFonts w:ascii="Arial" w:hAnsi="Arial" w:cs="Arial"/>
                <w:lang w:val="sr-Latn-ME" w:eastAsia="de-DE"/>
              </w:rPr>
              <w:t xml:space="preserve"> Sekretarijata. Na osnovu tih zapisnika Sekretarijat donosi akt o dodjeli sredstava i vrši isplatu istih.</w:t>
            </w:r>
          </w:p>
          <w:p w14:paraId="47DBEC4F" w14:textId="17991354" w:rsidR="00A66763" w:rsidRPr="00A66763" w:rsidRDefault="00A66763" w:rsidP="00A66763">
            <w:pPr>
              <w:widowControl w:val="0"/>
              <w:autoSpaceDE w:val="0"/>
              <w:autoSpaceDN w:val="0"/>
              <w:jc w:val="both"/>
              <w:rPr>
                <w:rFonts w:ascii="Arial" w:eastAsia="Calibri" w:hAnsi="Arial" w:cs="Arial"/>
                <w:lang w:val="sr-Latn-CS"/>
              </w:rPr>
            </w:pPr>
          </w:p>
        </w:tc>
      </w:tr>
      <w:tr w:rsidR="00A66763" w:rsidRPr="00A66763" w14:paraId="28E2E8CE" w14:textId="77777777" w:rsidTr="00A66763">
        <w:tc>
          <w:tcPr>
            <w:tcW w:w="1038" w:type="pct"/>
          </w:tcPr>
          <w:p w14:paraId="7927A70E" w14:textId="77777777" w:rsidR="00A66763" w:rsidRPr="00A66763" w:rsidRDefault="00A66763" w:rsidP="00A66763">
            <w:pPr>
              <w:jc w:val="both"/>
              <w:rPr>
                <w:rFonts w:ascii="Arial" w:eastAsia="Calibri" w:hAnsi="Arial" w:cs="Arial"/>
                <w:lang w:val="sr-Latn-ME"/>
              </w:rPr>
            </w:pPr>
            <w:r w:rsidRPr="00A66763">
              <w:rPr>
                <w:rFonts w:ascii="Arial" w:eastAsia="Calibri" w:hAnsi="Arial" w:cs="Arial"/>
                <w:lang w:val="sr-Latn-ME"/>
              </w:rPr>
              <w:t>Nadzor i kontrola</w:t>
            </w:r>
          </w:p>
        </w:tc>
        <w:tc>
          <w:tcPr>
            <w:tcW w:w="3962" w:type="pct"/>
            <w:gridSpan w:val="2"/>
          </w:tcPr>
          <w:p w14:paraId="0140AABE" w14:textId="382FA888" w:rsidR="00A66763" w:rsidRPr="00A66763" w:rsidRDefault="00D57731" w:rsidP="00A66763">
            <w:pPr>
              <w:jc w:val="both"/>
              <w:rPr>
                <w:rFonts w:ascii="Arial" w:eastAsia="Calibri" w:hAnsi="Arial" w:cs="Arial"/>
                <w:lang w:val="sr-Latn-ME"/>
              </w:rPr>
            </w:pPr>
            <w:r>
              <w:rPr>
                <w:rFonts w:ascii="Arial" w:eastAsia="Calibri" w:hAnsi="Arial" w:cs="Arial"/>
                <w:lang w:val="sr-Latn-ME"/>
              </w:rPr>
              <w:t>Sekretarijat</w:t>
            </w:r>
            <w:r w:rsidRPr="00A66763">
              <w:rPr>
                <w:rFonts w:ascii="Arial" w:hAnsi="Arial" w:cs="Arial"/>
                <w:noProof/>
                <w:lang w:val="sr-Latn-CS"/>
              </w:rPr>
              <w:t xml:space="preserve"> za finansije razvoj i preduzetništvo</w:t>
            </w:r>
          </w:p>
        </w:tc>
      </w:tr>
      <w:tr w:rsidR="00A66763" w:rsidRPr="00A66763" w14:paraId="07071360" w14:textId="77777777" w:rsidTr="00A66763">
        <w:tc>
          <w:tcPr>
            <w:tcW w:w="1038" w:type="pct"/>
          </w:tcPr>
          <w:p w14:paraId="240A0001" w14:textId="77777777" w:rsidR="00A66763" w:rsidRPr="00A66763" w:rsidRDefault="00A66763" w:rsidP="00A66763">
            <w:pPr>
              <w:jc w:val="both"/>
              <w:rPr>
                <w:rFonts w:ascii="Arial" w:eastAsia="Calibri" w:hAnsi="Arial" w:cs="Arial"/>
                <w:lang w:val="sr-Latn-ME"/>
              </w:rPr>
            </w:pPr>
            <w:r w:rsidRPr="00A66763">
              <w:rPr>
                <w:rFonts w:ascii="Arial" w:eastAsia="Calibri" w:hAnsi="Arial" w:cs="Arial"/>
                <w:lang w:val="sr-Latn-ME"/>
              </w:rPr>
              <w:t>Finansijski plan</w:t>
            </w:r>
          </w:p>
        </w:tc>
        <w:tc>
          <w:tcPr>
            <w:tcW w:w="1782" w:type="pct"/>
          </w:tcPr>
          <w:p w14:paraId="2EAEEB30" w14:textId="77777777" w:rsidR="00A66763" w:rsidRPr="00A66763" w:rsidRDefault="00A66763" w:rsidP="00A66763">
            <w:pPr>
              <w:jc w:val="both"/>
              <w:rPr>
                <w:rFonts w:ascii="Arial" w:eastAsia="Calibri" w:hAnsi="Arial" w:cs="Arial"/>
                <w:lang w:val="sr-Latn-ME"/>
              </w:rPr>
            </w:pPr>
            <w:r w:rsidRPr="00A66763">
              <w:rPr>
                <w:rFonts w:ascii="Arial" w:eastAsia="Calibri" w:hAnsi="Arial" w:cs="Arial"/>
                <w:lang w:val="sr-Latn-ME"/>
              </w:rPr>
              <w:t>Iznos u €</w:t>
            </w:r>
          </w:p>
        </w:tc>
        <w:tc>
          <w:tcPr>
            <w:tcW w:w="2180" w:type="pct"/>
          </w:tcPr>
          <w:p w14:paraId="078150D8" w14:textId="77777777" w:rsidR="00A66763" w:rsidRPr="00A66763" w:rsidRDefault="00A66763" w:rsidP="00A66763">
            <w:pPr>
              <w:jc w:val="both"/>
              <w:rPr>
                <w:rFonts w:ascii="Arial" w:eastAsia="Calibri" w:hAnsi="Arial" w:cs="Arial"/>
                <w:b/>
                <w:lang w:val="sr-Latn-ME"/>
              </w:rPr>
            </w:pPr>
            <w:r w:rsidRPr="00A66763">
              <w:rPr>
                <w:rFonts w:ascii="Arial" w:eastAsia="Calibri" w:hAnsi="Arial" w:cs="Arial"/>
                <w:b/>
                <w:lang w:val="sr-Latn-ME"/>
              </w:rPr>
              <w:t>10.000,00</w:t>
            </w:r>
          </w:p>
        </w:tc>
      </w:tr>
    </w:tbl>
    <w:p w14:paraId="357EFBBE" w14:textId="77777777" w:rsidR="00A66763" w:rsidRPr="00A66763" w:rsidRDefault="00A66763" w:rsidP="00A66763">
      <w:pPr>
        <w:autoSpaceDE w:val="0"/>
        <w:autoSpaceDN w:val="0"/>
        <w:adjustRightInd w:val="0"/>
        <w:rPr>
          <w:rFonts w:ascii="Arial" w:eastAsiaTheme="minorHAnsi" w:hAnsi="Arial" w:cs="Arial"/>
          <w:b/>
          <w:noProof/>
          <w:lang w:val="sr-Latn-ME"/>
        </w:rPr>
      </w:pPr>
    </w:p>
    <w:p w14:paraId="75D447D9" w14:textId="77777777" w:rsidR="00A66763" w:rsidRPr="00A66763" w:rsidRDefault="00A66763" w:rsidP="006F6FF7">
      <w:pPr>
        <w:tabs>
          <w:tab w:val="left" w:pos="3008"/>
        </w:tabs>
        <w:jc w:val="both"/>
        <w:rPr>
          <w:rFonts w:ascii="Arial" w:hAnsi="Arial" w:cs="Arial"/>
          <w:noProof/>
          <w:lang w:val="sr-Cyrl-CS"/>
        </w:rPr>
      </w:pPr>
    </w:p>
    <w:p w14:paraId="6BD54B89" w14:textId="77777777" w:rsidR="00A66763" w:rsidRPr="00A66763" w:rsidRDefault="00A66763" w:rsidP="006F6FF7">
      <w:pPr>
        <w:tabs>
          <w:tab w:val="left" w:pos="3008"/>
        </w:tabs>
        <w:jc w:val="both"/>
        <w:rPr>
          <w:rFonts w:ascii="Arial" w:hAnsi="Arial" w:cs="Arial"/>
          <w:noProof/>
          <w:lang w:val="sr-Cyrl-CS"/>
        </w:rPr>
      </w:pPr>
    </w:p>
    <w:p w14:paraId="70BFC2C6" w14:textId="77777777" w:rsidR="00A66763" w:rsidRPr="00A66763" w:rsidRDefault="00A66763" w:rsidP="006F6FF7">
      <w:pPr>
        <w:tabs>
          <w:tab w:val="left" w:pos="3008"/>
        </w:tabs>
        <w:jc w:val="both"/>
        <w:rPr>
          <w:rFonts w:ascii="Arial" w:hAnsi="Arial" w:cs="Arial"/>
          <w:noProof/>
          <w:lang w:val="sr-Cyrl-CS"/>
        </w:rPr>
      </w:pPr>
    </w:p>
    <w:p w14:paraId="07A01773" w14:textId="77777777" w:rsidR="00A66763" w:rsidRPr="00A66763" w:rsidRDefault="00A66763" w:rsidP="006F6FF7">
      <w:pPr>
        <w:tabs>
          <w:tab w:val="left" w:pos="3008"/>
        </w:tabs>
        <w:jc w:val="both"/>
        <w:rPr>
          <w:rFonts w:ascii="Arial" w:hAnsi="Arial" w:cs="Arial"/>
          <w:noProof/>
          <w:lang w:val="sr-Cyrl-CS"/>
        </w:rPr>
      </w:pPr>
    </w:p>
    <w:p w14:paraId="23B05173" w14:textId="77777777" w:rsidR="00A66763" w:rsidRPr="00A66763" w:rsidRDefault="00A66763" w:rsidP="006F6FF7">
      <w:pPr>
        <w:tabs>
          <w:tab w:val="left" w:pos="3008"/>
        </w:tabs>
        <w:jc w:val="both"/>
        <w:rPr>
          <w:rFonts w:ascii="Arial" w:hAnsi="Arial" w:cs="Arial"/>
          <w:noProof/>
          <w:lang w:val="sr-Cyrl-CS"/>
        </w:rPr>
      </w:pPr>
    </w:p>
    <w:p w14:paraId="3E3164DF" w14:textId="77777777" w:rsidR="00A66763" w:rsidRPr="00A66763" w:rsidRDefault="00A66763" w:rsidP="006F6FF7">
      <w:pPr>
        <w:tabs>
          <w:tab w:val="left" w:pos="3008"/>
        </w:tabs>
        <w:jc w:val="both"/>
        <w:rPr>
          <w:rFonts w:ascii="Arial" w:hAnsi="Arial" w:cs="Arial"/>
          <w:noProof/>
          <w:lang w:val="sr-Cyrl-CS"/>
        </w:rPr>
      </w:pPr>
    </w:p>
    <w:p w14:paraId="07F78C6B" w14:textId="77777777" w:rsidR="00A66763" w:rsidRPr="00A66763" w:rsidRDefault="00A66763" w:rsidP="006F6FF7">
      <w:pPr>
        <w:tabs>
          <w:tab w:val="left" w:pos="3008"/>
        </w:tabs>
        <w:jc w:val="both"/>
        <w:rPr>
          <w:rFonts w:ascii="Arial" w:hAnsi="Arial" w:cs="Arial"/>
          <w:noProof/>
          <w:lang w:val="sr-Cyrl-CS"/>
        </w:rPr>
      </w:pPr>
    </w:p>
    <w:p w14:paraId="638C6A25" w14:textId="77777777" w:rsidR="00A66763" w:rsidRPr="00A66763" w:rsidRDefault="00A66763" w:rsidP="006F6FF7">
      <w:pPr>
        <w:tabs>
          <w:tab w:val="left" w:pos="3008"/>
        </w:tabs>
        <w:jc w:val="both"/>
        <w:rPr>
          <w:rFonts w:ascii="Arial" w:hAnsi="Arial" w:cs="Arial"/>
          <w:noProof/>
          <w:lang w:val="sr-Cyrl-CS"/>
        </w:rPr>
      </w:pPr>
    </w:p>
    <w:p w14:paraId="17E72E67" w14:textId="77777777" w:rsidR="00A66763" w:rsidRDefault="00A66763" w:rsidP="006F6FF7">
      <w:pPr>
        <w:tabs>
          <w:tab w:val="left" w:pos="3008"/>
        </w:tabs>
        <w:jc w:val="both"/>
        <w:rPr>
          <w:rFonts w:ascii="Arial" w:hAnsi="Arial" w:cs="Arial"/>
          <w:noProof/>
          <w:lang w:val="sr-Cyrl-CS"/>
        </w:rPr>
      </w:pPr>
    </w:p>
    <w:p w14:paraId="3AA17DDA" w14:textId="77777777" w:rsidR="00536E05" w:rsidRPr="00A66763" w:rsidRDefault="00536E05" w:rsidP="006F6FF7">
      <w:pPr>
        <w:tabs>
          <w:tab w:val="left" w:pos="3008"/>
        </w:tabs>
        <w:jc w:val="both"/>
        <w:rPr>
          <w:rFonts w:ascii="Arial" w:hAnsi="Arial" w:cs="Arial"/>
          <w:noProof/>
          <w:lang w:val="sr-Cyrl-CS"/>
        </w:rPr>
      </w:pPr>
    </w:p>
    <w:p w14:paraId="74539C52" w14:textId="77777777" w:rsidR="00D57731" w:rsidRPr="00D475AA" w:rsidRDefault="00D57731" w:rsidP="00D57731">
      <w:pPr>
        <w:autoSpaceDE w:val="0"/>
        <w:autoSpaceDN w:val="0"/>
        <w:adjustRightInd w:val="0"/>
        <w:jc w:val="center"/>
        <w:rPr>
          <w:rFonts w:ascii="Arial" w:eastAsiaTheme="minorHAnsi" w:hAnsi="Arial" w:cs="Arial"/>
          <w:b/>
          <w:noProof/>
          <w:sz w:val="24"/>
          <w:szCs w:val="24"/>
          <w:lang w:val="sr-Latn-CS"/>
        </w:rPr>
      </w:pPr>
      <w:r w:rsidRPr="00D475AA">
        <w:rPr>
          <w:rFonts w:ascii="Arial" w:eastAsiaTheme="minorHAnsi" w:hAnsi="Arial" w:cs="Arial"/>
          <w:b/>
          <w:noProof/>
          <w:sz w:val="24"/>
          <w:szCs w:val="24"/>
          <w:lang w:val="sr-Latn-CS"/>
        </w:rPr>
        <w:t>Član 3</w:t>
      </w:r>
    </w:p>
    <w:p w14:paraId="46A0FED5" w14:textId="77777777" w:rsidR="00D57731" w:rsidRPr="00D475AA" w:rsidRDefault="00D57731" w:rsidP="00D57731">
      <w:pPr>
        <w:autoSpaceDE w:val="0"/>
        <w:autoSpaceDN w:val="0"/>
        <w:adjustRightInd w:val="0"/>
        <w:jc w:val="center"/>
        <w:rPr>
          <w:rFonts w:ascii="Arial" w:eastAsiaTheme="minorHAnsi" w:hAnsi="Arial" w:cs="Arial"/>
          <w:b/>
          <w:noProof/>
          <w:sz w:val="24"/>
          <w:szCs w:val="24"/>
          <w:lang w:val="sr-Latn-CS"/>
        </w:rPr>
      </w:pPr>
    </w:p>
    <w:p w14:paraId="295D13C3" w14:textId="77777777" w:rsidR="00D57731" w:rsidRPr="00D475AA" w:rsidRDefault="00D57731" w:rsidP="00D57731">
      <w:pPr>
        <w:autoSpaceDE w:val="0"/>
        <w:autoSpaceDN w:val="0"/>
        <w:adjustRightInd w:val="0"/>
        <w:jc w:val="both"/>
        <w:rPr>
          <w:rFonts w:ascii="Arial" w:eastAsiaTheme="minorHAnsi" w:hAnsi="Arial" w:cs="Arial"/>
          <w:noProof/>
          <w:sz w:val="24"/>
          <w:szCs w:val="24"/>
          <w:lang w:val="sr-Latn-CS"/>
        </w:rPr>
      </w:pPr>
      <w:r w:rsidRPr="00D475AA">
        <w:rPr>
          <w:rFonts w:ascii="Arial" w:eastAsiaTheme="minorHAnsi" w:hAnsi="Arial" w:cs="Arial"/>
          <w:noProof/>
          <w:sz w:val="24"/>
          <w:szCs w:val="24"/>
          <w:lang w:val="sr-Latn-CS"/>
        </w:rPr>
        <w:t>Ovaj odluka stupa na snagu osmog dana od dana objavljivanja u ,,Službenom listu CG - Opštinski propisi".</w:t>
      </w:r>
    </w:p>
    <w:p w14:paraId="72CBE645" w14:textId="77777777" w:rsidR="00D57731" w:rsidRPr="00D475AA" w:rsidRDefault="00D57731" w:rsidP="00D57731">
      <w:pPr>
        <w:autoSpaceDE w:val="0"/>
        <w:autoSpaceDN w:val="0"/>
        <w:adjustRightInd w:val="0"/>
        <w:jc w:val="both"/>
        <w:rPr>
          <w:rFonts w:ascii="Arial" w:eastAsiaTheme="minorHAnsi" w:hAnsi="Arial" w:cs="Arial"/>
          <w:noProof/>
          <w:sz w:val="24"/>
          <w:szCs w:val="24"/>
          <w:lang w:val="sr-Latn-CS"/>
        </w:rPr>
      </w:pPr>
    </w:p>
    <w:p w14:paraId="134DDB62" w14:textId="77777777" w:rsidR="00D57731" w:rsidRDefault="00D57731" w:rsidP="00D57731">
      <w:pPr>
        <w:autoSpaceDE w:val="0"/>
        <w:autoSpaceDN w:val="0"/>
        <w:adjustRightInd w:val="0"/>
        <w:jc w:val="both"/>
        <w:rPr>
          <w:rFonts w:ascii="Arial" w:eastAsiaTheme="minorHAnsi" w:hAnsi="Arial" w:cs="Arial"/>
          <w:noProof/>
          <w:sz w:val="24"/>
          <w:szCs w:val="24"/>
          <w:lang w:val="sr-Latn-CS"/>
        </w:rPr>
      </w:pPr>
    </w:p>
    <w:p w14:paraId="6065DC0D" w14:textId="77777777" w:rsidR="00536E05" w:rsidRDefault="00536E05" w:rsidP="00D57731">
      <w:pPr>
        <w:autoSpaceDE w:val="0"/>
        <w:autoSpaceDN w:val="0"/>
        <w:adjustRightInd w:val="0"/>
        <w:jc w:val="both"/>
        <w:rPr>
          <w:rFonts w:ascii="Arial" w:eastAsiaTheme="minorHAnsi" w:hAnsi="Arial" w:cs="Arial"/>
          <w:noProof/>
          <w:sz w:val="24"/>
          <w:szCs w:val="24"/>
          <w:lang w:val="sr-Latn-CS"/>
        </w:rPr>
      </w:pPr>
    </w:p>
    <w:p w14:paraId="3EB7BFFB" w14:textId="77777777" w:rsidR="00536E05" w:rsidRPr="00D475AA" w:rsidRDefault="00536E05" w:rsidP="00D57731">
      <w:pPr>
        <w:autoSpaceDE w:val="0"/>
        <w:autoSpaceDN w:val="0"/>
        <w:adjustRightInd w:val="0"/>
        <w:jc w:val="both"/>
        <w:rPr>
          <w:rFonts w:ascii="Arial" w:eastAsiaTheme="minorHAnsi" w:hAnsi="Arial" w:cs="Arial"/>
          <w:noProof/>
          <w:sz w:val="24"/>
          <w:szCs w:val="24"/>
          <w:lang w:val="sr-Latn-CS"/>
        </w:rPr>
      </w:pPr>
    </w:p>
    <w:p w14:paraId="2CE5EAE3" w14:textId="77777777" w:rsidR="00D57731" w:rsidRPr="00D475AA" w:rsidRDefault="00D57731" w:rsidP="00D57731">
      <w:pPr>
        <w:autoSpaceDE w:val="0"/>
        <w:autoSpaceDN w:val="0"/>
        <w:adjustRightInd w:val="0"/>
        <w:jc w:val="both"/>
        <w:rPr>
          <w:rFonts w:ascii="Arial" w:eastAsiaTheme="minorHAnsi" w:hAnsi="Arial" w:cs="Arial"/>
          <w:noProof/>
          <w:sz w:val="24"/>
          <w:szCs w:val="24"/>
          <w:lang w:val="sr-Latn-CS"/>
        </w:rPr>
      </w:pPr>
    </w:p>
    <w:p w14:paraId="15A88287" w14:textId="77777777" w:rsidR="00D57731" w:rsidRPr="00D475AA" w:rsidRDefault="00D57731" w:rsidP="00D57731">
      <w:pPr>
        <w:autoSpaceDE w:val="0"/>
        <w:autoSpaceDN w:val="0"/>
        <w:adjustRightInd w:val="0"/>
        <w:jc w:val="both"/>
        <w:rPr>
          <w:rFonts w:ascii="Arial" w:eastAsiaTheme="minorHAnsi" w:hAnsi="Arial" w:cs="Arial"/>
          <w:noProof/>
          <w:sz w:val="24"/>
          <w:szCs w:val="24"/>
          <w:lang w:val="sr-Latn-CS"/>
        </w:rPr>
      </w:pPr>
    </w:p>
    <w:p w14:paraId="6001B91C" w14:textId="77777777" w:rsidR="00536E05" w:rsidRDefault="00D57731" w:rsidP="00D57731">
      <w:pPr>
        <w:autoSpaceDE w:val="0"/>
        <w:autoSpaceDN w:val="0"/>
        <w:adjustRightInd w:val="0"/>
        <w:rPr>
          <w:rFonts w:ascii="Arial" w:eastAsiaTheme="minorHAnsi" w:hAnsi="Arial" w:cs="Arial"/>
          <w:noProof/>
          <w:sz w:val="24"/>
          <w:szCs w:val="24"/>
          <w:lang w:val="sr-Latn-CS"/>
        </w:rPr>
      </w:pPr>
      <w:r w:rsidRPr="00D475AA">
        <w:rPr>
          <w:rFonts w:ascii="Arial" w:eastAsiaTheme="minorHAnsi" w:hAnsi="Arial" w:cs="Arial"/>
          <w:noProof/>
          <w:sz w:val="24"/>
          <w:szCs w:val="24"/>
          <w:lang w:val="sr-Latn-CS"/>
        </w:rPr>
        <w:t>Broj: ______________</w:t>
      </w:r>
    </w:p>
    <w:p w14:paraId="714D198E" w14:textId="3D275A7D" w:rsidR="00D57731" w:rsidRPr="00D475AA" w:rsidRDefault="00D57731" w:rsidP="00D57731">
      <w:pPr>
        <w:autoSpaceDE w:val="0"/>
        <w:autoSpaceDN w:val="0"/>
        <w:adjustRightInd w:val="0"/>
        <w:rPr>
          <w:rFonts w:ascii="Arial" w:eastAsiaTheme="minorHAnsi" w:hAnsi="Arial" w:cs="Arial"/>
          <w:noProof/>
          <w:sz w:val="24"/>
          <w:szCs w:val="24"/>
          <w:lang w:val="sr-Latn-CS"/>
        </w:rPr>
      </w:pPr>
      <w:r w:rsidRPr="00D475AA">
        <w:rPr>
          <w:rFonts w:ascii="Arial" w:eastAsiaTheme="minorHAnsi" w:hAnsi="Arial" w:cs="Arial"/>
          <w:noProof/>
          <w:sz w:val="24"/>
          <w:szCs w:val="24"/>
          <w:lang w:val="sr-Latn-CS"/>
        </w:rPr>
        <w:t>Nikšić, ____________</w:t>
      </w:r>
    </w:p>
    <w:p w14:paraId="35DA4A95" w14:textId="77777777" w:rsidR="00D57731" w:rsidRPr="00D475AA" w:rsidRDefault="00D57731" w:rsidP="00D57731">
      <w:pPr>
        <w:autoSpaceDE w:val="0"/>
        <w:autoSpaceDN w:val="0"/>
        <w:adjustRightInd w:val="0"/>
        <w:rPr>
          <w:rFonts w:ascii="Arial" w:eastAsiaTheme="minorHAnsi" w:hAnsi="Arial" w:cs="Arial"/>
          <w:noProof/>
          <w:sz w:val="24"/>
          <w:szCs w:val="24"/>
          <w:lang w:val="sr-Latn-CS"/>
        </w:rPr>
      </w:pPr>
    </w:p>
    <w:p w14:paraId="126C027C" w14:textId="77777777" w:rsidR="00D57731" w:rsidRDefault="00D57731" w:rsidP="00D57731">
      <w:pPr>
        <w:autoSpaceDE w:val="0"/>
        <w:autoSpaceDN w:val="0"/>
        <w:adjustRightInd w:val="0"/>
        <w:rPr>
          <w:rFonts w:ascii="Arial" w:eastAsiaTheme="minorHAnsi" w:hAnsi="Arial" w:cs="Arial"/>
          <w:noProof/>
          <w:sz w:val="24"/>
          <w:szCs w:val="24"/>
          <w:lang w:val="sr-Latn-CS"/>
        </w:rPr>
      </w:pPr>
    </w:p>
    <w:p w14:paraId="5A67720E" w14:textId="77777777" w:rsidR="00536E05" w:rsidRDefault="00536E05" w:rsidP="00D57731">
      <w:pPr>
        <w:autoSpaceDE w:val="0"/>
        <w:autoSpaceDN w:val="0"/>
        <w:adjustRightInd w:val="0"/>
        <w:rPr>
          <w:rFonts w:ascii="Arial" w:eastAsiaTheme="minorHAnsi" w:hAnsi="Arial" w:cs="Arial"/>
          <w:noProof/>
          <w:sz w:val="24"/>
          <w:szCs w:val="24"/>
          <w:lang w:val="sr-Latn-CS"/>
        </w:rPr>
      </w:pPr>
    </w:p>
    <w:p w14:paraId="4D8F5D99" w14:textId="77777777" w:rsidR="00536E05" w:rsidRPr="00D475AA" w:rsidRDefault="00536E05" w:rsidP="00D57731">
      <w:pPr>
        <w:autoSpaceDE w:val="0"/>
        <w:autoSpaceDN w:val="0"/>
        <w:adjustRightInd w:val="0"/>
        <w:rPr>
          <w:rFonts w:ascii="Arial" w:eastAsiaTheme="minorHAnsi" w:hAnsi="Arial" w:cs="Arial"/>
          <w:noProof/>
          <w:sz w:val="24"/>
          <w:szCs w:val="24"/>
          <w:lang w:val="sr-Latn-CS"/>
        </w:rPr>
      </w:pPr>
    </w:p>
    <w:p w14:paraId="54A8060B" w14:textId="77777777" w:rsidR="00D57731" w:rsidRPr="00D475AA" w:rsidRDefault="00D57731" w:rsidP="00D57731">
      <w:pPr>
        <w:autoSpaceDE w:val="0"/>
        <w:autoSpaceDN w:val="0"/>
        <w:adjustRightInd w:val="0"/>
        <w:rPr>
          <w:rFonts w:ascii="Arial" w:eastAsiaTheme="minorHAnsi" w:hAnsi="Arial" w:cs="Arial"/>
          <w:noProof/>
          <w:sz w:val="24"/>
          <w:szCs w:val="24"/>
          <w:lang w:val="sr-Latn-CS"/>
        </w:rPr>
      </w:pPr>
    </w:p>
    <w:p w14:paraId="4CFCBA46" w14:textId="77777777" w:rsidR="00D57731" w:rsidRPr="00D475AA" w:rsidRDefault="00D57731" w:rsidP="00D57731">
      <w:pPr>
        <w:autoSpaceDE w:val="0"/>
        <w:autoSpaceDN w:val="0"/>
        <w:adjustRightInd w:val="0"/>
        <w:rPr>
          <w:rFonts w:ascii="Arial" w:eastAsiaTheme="minorHAnsi" w:hAnsi="Arial" w:cs="Arial"/>
          <w:noProof/>
          <w:sz w:val="24"/>
          <w:szCs w:val="24"/>
          <w:lang w:val="sr-Latn-CS"/>
        </w:rPr>
      </w:pPr>
    </w:p>
    <w:p w14:paraId="1682E6F3" w14:textId="77777777" w:rsidR="00D57731" w:rsidRPr="00D475AA" w:rsidRDefault="00D57731" w:rsidP="00D57731">
      <w:pPr>
        <w:autoSpaceDE w:val="0"/>
        <w:autoSpaceDN w:val="0"/>
        <w:adjustRightInd w:val="0"/>
        <w:rPr>
          <w:rFonts w:ascii="Arial" w:eastAsiaTheme="minorHAnsi" w:hAnsi="Arial" w:cs="Arial"/>
          <w:noProof/>
          <w:sz w:val="24"/>
          <w:szCs w:val="24"/>
          <w:lang w:val="sr-Latn-CS"/>
        </w:rPr>
      </w:pPr>
    </w:p>
    <w:p w14:paraId="36E2B1C0" w14:textId="77777777" w:rsidR="00D57731" w:rsidRDefault="00D57731" w:rsidP="00D57731">
      <w:pPr>
        <w:pStyle w:val="NoSpacing"/>
        <w:tabs>
          <w:tab w:val="left" w:pos="8100"/>
        </w:tabs>
        <w:jc w:val="center"/>
        <w:rPr>
          <w:rFonts w:ascii="Arial" w:eastAsiaTheme="minorHAnsi" w:hAnsi="Arial" w:cs="Arial"/>
          <w:noProof/>
          <w:sz w:val="24"/>
          <w:szCs w:val="24"/>
          <w:lang w:val="sr-Latn-CS"/>
        </w:rPr>
      </w:pPr>
    </w:p>
    <w:p w14:paraId="1006A09C" w14:textId="77777777" w:rsidR="00536E05" w:rsidRPr="00D475AA" w:rsidRDefault="00536E05" w:rsidP="00D57731">
      <w:pPr>
        <w:pStyle w:val="NoSpacing"/>
        <w:tabs>
          <w:tab w:val="left" w:pos="8100"/>
        </w:tabs>
        <w:jc w:val="center"/>
        <w:rPr>
          <w:rFonts w:ascii="Arial" w:eastAsiaTheme="minorHAnsi" w:hAnsi="Arial" w:cs="Arial"/>
          <w:noProof/>
          <w:sz w:val="24"/>
          <w:szCs w:val="24"/>
          <w:lang w:val="sr-Latn-CS"/>
        </w:rPr>
      </w:pPr>
    </w:p>
    <w:p w14:paraId="31C9D271" w14:textId="77777777" w:rsidR="00D57731" w:rsidRPr="00D475AA" w:rsidRDefault="00D57731" w:rsidP="00D57731">
      <w:pPr>
        <w:pStyle w:val="NoSpacing"/>
        <w:tabs>
          <w:tab w:val="left" w:pos="8100"/>
        </w:tabs>
        <w:jc w:val="center"/>
        <w:rPr>
          <w:rFonts w:ascii="Arial" w:hAnsi="Arial" w:cs="Arial"/>
          <w:noProof/>
          <w:sz w:val="24"/>
          <w:szCs w:val="24"/>
          <w:lang w:val="sr-Latn-CS"/>
        </w:rPr>
      </w:pPr>
      <w:r w:rsidRPr="00D475AA">
        <w:rPr>
          <w:rFonts w:ascii="Arial" w:hAnsi="Arial" w:cs="Arial"/>
          <w:noProof/>
          <w:sz w:val="24"/>
          <w:szCs w:val="24"/>
          <w:lang w:val="sr-Latn-CS"/>
        </w:rPr>
        <w:t>SKUPŠTINA OPŠTINE NIKŠIĆ</w:t>
      </w:r>
    </w:p>
    <w:p w14:paraId="269AFBAA" w14:textId="77777777" w:rsidR="00D57731" w:rsidRDefault="00D57731" w:rsidP="00D57731">
      <w:pPr>
        <w:pStyle w:val="NoSpacing"/>
        <w:tabs>
          <w:tab w:val="left" w:pos="8100"/>
        </w:tabs>
        <w:jc w:val="center"/>
        <w:rPr>
          <w:rFonts w:ascii="Arial" w:hAnsi="Arial" w:cs="Arial"/>
          <w:noProof/>
          <w:sz w:val="24"/>
          <w:szCs w:val="24"/>
          <w:lang w:val="sr-Latn-CS"/>
        </w:rPr>
      </w:pPr>
    </w:p>
    <w:p w14:paraId="5DC35B2F" w14:textId="77777777" w:rsidR="00D57731" w:rsidRPr="00D475AA" w:rsidRDefault="00D57731" w:rsidP="00D57731">
      <w:pPr>
        <w:pStyle w:val="NoSpacing"/>
        <w:tabs>
          <w:tab w:val="left" w:pos="8100"/>
        </w:tabs>
        <w:jc w:val="center"/>
        <w:rPr>
          <w:rFonts w:ascii="Arial" w:hAnsi="Arial" w:cs="Arial"/>
          <w:noProof/>
          <w:sz w:val="24"/>
          <w:szCs w:val="24"/>
          <w:lang w:val="sr-Latn-CS"/>
        </w:rPr>
      </w:pPr>
    </w:p>
    <w:p w14:paraId="22B56E98" w14:textId="77777777" w:rsidR="00D57731" w:rsidRPr="00D475AA" w:rsidRDefault="00D57731" w:rsidP="00D57731">
      <w:pPr>
        <w:pStyle w:val="NoSpacing"/>
        <w:tabs>
          <w:tab w:val="left" w:pos="8100"/>
        </w:tabs>
        <w:jc w:val="center"/>
        <w:rPr>
          <w:rFonts w:ascii="Arial" w:hAnsi="Arial" w:cs="Arial"/>
          <w:noProof/>
          <w:sz w:val="24"/>
          <w:szCs w:val="24"/>
          <w:lang w:val="sr-Latn-CS"/>
        </w:rPr>
      </w:pPr>
    </w:p>
    <w:p w14:paraId="25607BC9" w14:textId="77777777" w:rsidR="00D57731" w:rsidRPr="00D475AA" w:rsidRDefault="00D57731" w:rsidP="00D57731">
      <w:pPr>
        <w:pStyle w:val="NoSpacing"/>
        <w:tabs>
          <w:tab w:val="left" w:pos="8100"/>
        </w:tabs>
        <w:jc w:val="center"/>
        <w:rPr>
          <w:rFonts w:ascii="Arial" w:hAnsi="Arial" w:cs="Arial"/>
          <w:noProof/>
          <w:sz w:val="24"/>
          <w:szCs w:val="24"/>
          <w:lang w:val="sr-Latn-CS"/>
        </w:rPr>
      </w:pPr>
    </w:p>
    <w:p w14:paraId="01799B33" w14:textId="77777777" w:rsidR="00D57731" w:rsidRPr="00D475AA" w:rsidRDefault="00D57731" w:rsidP="00D57731">
      <w:pPr>
        <w:pStyle w:val="NoSpacing"/>
        <w:jc w:val="right"/>
        <w:rPr>
          <w:rFonts w:ascii="Arial" w:hAnsi="Arial" w:cs="Arial"/>
          <w:noProof/>
          <w:sz w:val="24"/>
          <w:szCs w:val="24"/>
          <w:lang w:val="sr-Latn-CS"/>
        </w:rPr>
      </w:pPr>
      <w:r w:rsidRPr="00D475AA">
        <w:rPr>
          <w:rFonts w:ascii="Arial" w:hAnsi="Arial" w:cs="Arial"/>
          <w:noProof/>
          <w:sz w:val="24"/>
          <w:szCs w:val="24"/>
          <w:lang w:val="sr-Latn-CS"/>
        </w:rPr>
        <w:t xml:space="preserve">  Predsjednica, </w:t>
      </w:r>
    </w:p>
    <w:p w14:paraId="3143AA73" w14:textId="77777777" w:rsidR="00D57731" w:rsidRPr="00D475AA" w:rsidRDefault="00D57731" w:rsidP="00D57731">
      <w:pPr>
        <w:tabs>
          <w:tab w:val="left" w:pos="5850"/>
        </w:tabs>
        <w:jc w:val="right"/>
        <w:rPr>
          <w:rFonts w:ascii="Arial" w:hAnsi="Arial" w:cs="Arial"/>
          <w:noProof/>
          <w:sz w:val="24"/>
          <w:szCs w:val="24"/>
          <w:lang w:val="sr-Latn-CS"/>
        </w:rPr>
      </w:pPr>
      <w:r w:rsidRPr="00D475AA">
        <w:rPr>
          <w:rFonts w:ascii="Arial" w:hAnsi="Arial" w:cs="Arial"/>
          <w:noProof/>
          <w:sz w:val="24"/>
          <w:szCs w:val="24"/>
          <w:lang w:val="sr-Latn-CS"/>
        </w:rPr>
        <w:t xml:space="preserve">                                                                                                          Milica Lalatović- Žižić</w:t>
      </w:r>
    </w:p>
    <w:p w14:paraId="0BEEDD17" w14:textId="77777777" w:rsidR="00D57731" w:rsidRPr="00D475AA" w:rsidRDefault="00D57731" w:rsidP="00D57731">
      <w:pPr>
        <w:tabs>
          <w:tab w:val="left" w:pos="5850"/>
        </w:tabs>
        <w:jc w:val="center"/>
        <w:rPr>
          <w:rFonts w:ascii="Arial" w:hAnsi="Arial" w:cs="Arial"/>
          <w:noProof/>
          <w:sz w:val="24"/>
          <w:szCs w:val="24"/>
          <w:lang w:val="sr-Latn-CS"/>
        </w:rPr>
      </w:pPr>
    </w:p>
    <w:p w14:paraId="65A47C21" w14:textId="77777777" w:rsidR="00D57731" w:rsidRPr="00D475AA" w:rsidRDefault="00D57731" w:rsidP="00D57731">
      <w:pPr>
        <w:tabs>
          <w:tab w:val="left" w:pos="3736"/>
        </w:tabs>
        <w:autoSpaceDE w:val="0"/>
        <w:autoSpaceDN w:val="0"/>
        <w:adjustRightInd w:val="0"/>
        <w:rPr>
          <w:rFonts w:ascii="Arial" w:eastAsiaTheme="minorHAnsi" w:hAnsi="Arial" w:cs="Arial"/>
          <w:noProof/>
          <w:sz w:val="24"/>
          <w:szCs w:val="24"/>
          <w:lang w:val="sr-Latn-CS"/>
        </w:rPr>
      </w:pPr>
    </w:p>
    <w:p w14:paraId="723AEC18" w14:textId="77777777" w:rsidR="00D57731" w:rsidRPr="00D475AA" w:rsidRDefault="00D57731" w:rsidP="00D57731">
      <w:pPr>
        <w:tabs>
          <w:tab w:val="left" w:pos="3008"/>
        </w:tabs>
        <w:jc w:val="right"/>
        <w:rPr>
          <w:rFonts w:ascii="Arial" w:hAnsi="Arial" w:cs="Arial"/>
          <w:noProof/>
          <w:sz w:val="24"/>
          <w:szCs w:val="24"/>
          <w:lang w:val="sr-Cyrl-CS"/>
        </w:rPr>
      </w:pPr>
    </w:p>
    <w:p w14:paraId="59803EAB" w14:textId="77777777" w:rsidR="00D57731" w:rsidRPr="00D475AA" w:rsidRDefault="00D57731" w:rsidP="00D57731">
      <w:pPr>
        <w:tabs>
          <w:tab w:val="left" w:pos="3008"/>
        </w:tabs>
        <w:jc w:val="right"/>
        <w:rPr>
          <w:rFonts w:ascii="Arial" w:hAnsi="Arial" w:cs="Arial"/>
          <w:noProof/>
          <w:sz w:val="24"/>
          <w:szCs w:val="24"/>
          <w:lang w:val="sr-Cyrl-CS"/>
        </w:rPr>
      </w:pPr>
    </w:p>
    <w:p w14:paraId="27F0F9F8" w14:textId="77777777" w:rsidR="00D57731" w:rsidRPr="00A66763" w:rsidRDefault="00D57731" w:rsidP="00D57731">
      <w:pPr>
        <w:tabs>
          <w:tab w:val="left" w:pos="3008"/>
        </w:tabs>
        <w:jc w:val="right"/>
        <w:rPr>
          <w:rFonts w:ascii="Arial" w:hAnsi="Arial" w:cs="Arial"/>
          <w:noProof/>
          <w:lang w:val="sr-Cyrl-CS"/>
        </w:rPr>
      </w:pPr>
    </w:p>
    <w:p w14:paraId="62B25C62" w14:textId="77777777" w:rsidR="00D57731" w:rsidRPr="00A66763" w:rsidRDefault="00D57731" w:rsidP="00D57731">
      <w:pPr>
        <w:tabs>
          <w:tab w:val="left" w:pos="3008"/>
        </w:tabs>
        <w:jc w:val="right"/>
        <w:rPr>
          <w:rFonts w:ascii="Arial" w:hAnsi="Arial" w:cs="Arial"/>
          <w:noProof/>
          <w:lang w:val="sr-Cyrl-CS"/>
        </w:rPr>
      </w:pPr>
    </w:p>
    <w:p w14:paraId="6F8F0BC4" w14:textId="77777777" w:rsidR="00D57731" w:rsidRPr="00A66763" w:rsidRDefault="00D57731" w:rsidP="00D57731">
      <w:pPr>
        <w:rPr>
          <w:rFonts w:ascii="Arial" w:hAnsi="Arial" w:cs="Arial"/>
          <w:noProof/>
          <w:lang w:val="sr-Cyrl-CS"/>
        </w:rPr>
      </w:pPr>
    </w:p>
    <w:p w14:paraId="1AEBD766" w14:textId="77777777" w:rsidR="00A66763" w:rsidRPr="00A66763" w:rsidRDefault="00A66763" w:rsidP="006F6FF7">
      <w:pPr>
        <w:tabs>
          <w:tab w:val="left" w:pos="3008"/>
        </w:tabs>
        <w:jc w:val="both"/>
        <w:rPr>
          <w:rFonts w:ascii="Arial" w:hAnsi="Arial" w:cs="Arial"/>
          <w:noProof/>
          <w:lang w:val="sr-Cyrl-CS"/>
        </w:rPr>
      </w:pPr>
    </w:p>
    <w:p w14:paraId="64B31D73" w14:textId="77777777" w:rsidR="00A66763" w:rsidRPr="00A66763" w:rsidRDefault="00A66763" w:rsidP="006F6FF7">
      <w:pPr>
        <w:tabs>
          <w:tab w:val="left" w:pos="3008"/>
        </w:tabs>
        <w:jc w:val="both"/>
        <w:rPr>
          <w:rFonts w:ascii="Arial" w:hAnsi="Arial" w:cs="Arial"/>
          <w:noProof/>
          <w:lang w:val="sr-Cyrl-CS"/>
        </w:rPr>
      </w:pPr>
    </w:p>
    <w:p w14:paraId="467DA3DC" w14:textId="77777777" w:rsidR="00A66763" w:rsidRPr="00A66763" w:rsidRDefault="00A66763" w:rsidP="006F6FF7">
      <w:pPr>
        <w:tabs>
          <w:tab w:val="left" w:pos="3008"/>
        </w:tabs>
        <w:jc w:val="both"/>
        <w:rPr>
          <w:rFonts w:ascii="Arial" w:hAnsi="Arial" w:cs="Arial"/>
          <w:noProof/>
          <w:lang w:val="sr-Cyrl-CS"/>
        </w:rPr>
      </w:pPr>
    </w:p>
    <w:p w14:paraId="5D041C04" w14:textId="77777777" w:rsidR="00A66763" w:rsidRPr="00A66763" w:rsidRDefault="00A66763" w:rsidP="006F6FF7">
      <w:pPr>
        <w:tabs>
          <w:tab w:val="left" w:pos="3008"/>
        </w:tabs>
        <w:jc w:val="both"/>
        <w:rPr>
          <w:rFonts w:ascii="Arial" w:hAnsi="Arial" w:cs="Arial"/>
          <w:noProof/>
          <w:lang w:val="sr-Cyrl-CS"/>
        </w:rPr>
      </w:pPr>
    </w:p>
    <w:p w14:paraId="01B3B147" w14:textId="77777777" w:rsidR="00A66763" w:rsidRPr="00A66763" w:rsidRDefault="00A66763" w:rsidP="006F6FF7">
      <w:pPr>
        <w:tabs>
          <w:tab w:val="left" w:pos="3008"/>
        </w:tabs>
        <w:jc w:val="both"/>
        <w:rPr>
          <w:rFonts w:ascii="Arial" w:hAnsi="Arial" w:cs="Arial"/>
          <w:noProof/>
          <w:lang w:val="sr-Cyrl-CS"/>
        </w:rPr>
      </w:pPr>
    </w:p>
    <w:p w14:paraId="489E7110" w14:textId="77777777" w:rsidR="00A66763" w:rsidRPr="00A66763" w:rsidRDefault="00A66763" w:rsidP="00A66763">
      <w:pPr>
        <w:autoSpaceDE w:val="0"/>
        <w:autoSpaceDN w:val="0"/>
        <w:adjustRightInd w:val="0"/>
        <w:rPr>
          <w:rFonts w:ascii="Arial" w:eastAsiaTheme="minorHAnsi" w:hAnsi="Arial" w:cs="Arial"/>
          <w:b/>
          <w:noProof/>
          <w:lang w:val="sr-Latn-ME"/>
        </w:rPr>
      </w:pPr>
    </w:p>
    <w:p w14:paraId="016445C3" w14:textId="77777777" w:rsidR="00A66763" w:rsidRPr="00A66763" w:rsidRDefault="00A66763" w:rsidP="00A66763">
      <w:pPr>
        <w:autoSpaceDE w:val="0"/>
        <w:autoSpaceDN w:val="0"/>
        <w:adjustRightInd w:val="0"/>
        <w:rPr>
          <w:rFonts w:ascii="Arial" w:eastAsiaTheme="minorHAnsi" w:hAnsi="Arial" w:cs="Arial"/>
          <w:b/>
          <w:noProof/>
          <w:lang w:val="sr-Latn-ME"/>
        </w:rPr>
      </w:pPr>
    </w:p>
    <w:p w14:paraId="7ED5003C" w14:textId="77777777" w:rsidR="00A66763" w:rsidRPr="00A66763" w:rsidRDefault="00A66763" w:rsidP="00A66763">
      <w:pPr>
        <w:autoSpaceDE w:val="0"/>
        <w:autoSpaceDN w:val="0"/>
        <w:adjustRightInd w:val="0"/>
        <w:rPr>
          <w:rFonts w:ascii="Arial" w:eastAsiaTheme="minorHAnsi" w:hAnsi="Arial" w:cs="Arial"/>
          <w:b/>
          <w:noProof/>
          <w:lang w:val="sr-Latn-ME"/>
        </w:rPr>
      </w:pPr>
    </w:p>
    <w:p w14:paraId="43D77163" w14:textId="77777777" w:rsidR="00A66763" w:rsidRPr="00A66763" w:rsidRDefault="00A66763" w:rsidP="006F6FF7">
      <w:pPr>
        <w:tabs>
          <w:tab w:val="left" w:pos="3008"/>
        </w:tabs>
        <w:jc w:val="both"/>
        <w:rPr>
          <w:rFonts w:ascii="Arial" w:hAnsi="Arial" w:cs="Arial"/>
          <w:noProof/>
          <w:lang w:val="sr-Cyrl-CS"/>
        </w:rPr>
      </w:pPr>
    </w:p>
    <w:p w14:paraId="100E5059" w14:textId="77777777" w:rsidR="00A66763" w:rsidRPr="00A66763" w:rsidRDefault="00A66763" w:rsidP="006F6FF7">
      <w:pPr>
        <w:tabs>
          <w:tab w:val="left" w:pos="3008"/>
        </w:tabs>
        <w:jc w:val="both"/>
        <w:rPr>
          <w:rFonts w:ascii="Arial" w:hAnsi="Arial" w:cs="Arial"/>
          <w:noProof/>
          <w:lang w:val="sr-Cyrl-CS"/>
        </w:rPr>
      </w:pPr>
    </w:p>
    <w:p w14:paraId="102D14F1" w14:textId="77777777" w:rsidR="00A66763" w:rsidRPr="00A66763" w:rsidRDefault="00A66763" w:rsidP="006F6FF7">
      <w:pPr>
        <w:tabs>
          <w:tab w:val="left" w:pos="3008"/>
        </w:tabs>
        <w:jc w:val="both"/>
        <w:rPr>
          <w:rFonts w:ascii="Arial" w:hAnsi="Arial" w:cs="Arial"/>
          <w:noProof/>
          <w:lang w:val="sr-Cyrl-CS"/>
        </w:rPr>
      </w:pPr>
    </w:p>
    <w:p w14:paraId="6766596B" w14:textId="77777777" w:rsidR="00083BCD" w:rsidRPr="008A040F" w:rsidRDefault="00083BCD" w:rsidP="006F6FF7">
      <w:pPr>
        <w:tabs>
          <w:tab w:val="left" w:pos="3008"/>
        </w:tabs>
        <w:jc w:val="both"/>
        <w:rPr>
          <w:rFonts w:ascii="Arial" w:hAnsi="Arial" w:cs="Arial"/>
          <w:noProof/>
          <w:lang w:val="sr-Latn-ME"/>
        </w:rPr>
      </w:pPr>
    </w:p>
    <w:p w14:paraId="5C814845" w14:textId="77777777" w:rsidR="00083BCD" w:rsidRDefault="00083BCD" w:rsidP="006F6FF7">
      <w:pPr>
        <w:tabs>
          <w:tab w:val="left" w:pos="3008"/>
        </w:tabs>
        <w:jc w:val="both"/>
        <w:rPr>
          <w:rFonts w:ascii="Arial" w:hAnsi="Arial" w:cs="Arial"/>
          <w:noProof/>
          <w:lang w:val="sr-Cyrl-CS"/>
        </w:rPr>
      </w:pPr>
    </w:p>
    <w:p w14:paraId="6756B637" w14:textId="77777777" w:rsidR="005743F6" w:rsidRPr="008A040F" w:rsidRDefault="005743F6" w:rsidP="008A040F">
      <w:pPr>
        <w:rPr>
          <w:rFonts w:ascii="Arial" w:hAnsi="Arial" w:cs="Arial"/>
          <w:b/>
          <w:noProof/>
          <w:lang w:val="sr-Latn-ME" w:eastAsia="sr-Latn-CS"/>
        </w:rPr>
      </w:pPr>
      <w:bookmarkStart w:id="0" w:name="_GoBack"/>
      <w:bookmarkEnd w:id="0"/>
    </w:p>
    <w:sectPr w:rsidR="005743F6" w:rsidRPr="008A040F">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E93A1" w14:textId="77777777" w:rsidR="00025521" w:rsidRDefault="00025521" w:rsidP="006F6FF7">
      <w:r>
        <w:separator/>
      </w:r>
    </w:p>
  </w:endnote>
  <w:endnote w:type="continuationSeparator" w:id="0">
    <w:p w14:paraId="23E93423" w14:textId="77777777" w:rsidR="00025521" w:rsidRDefault="00025521" w:rsidP="006F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65855" w14:textId="77777777" w:rsidR="00025521" w:rsidRDefault="00025521" w:rsidP="006F6FF7">
      <w:r>
        <w:separator/>
      </w:r>
    </w:p>
  </w:footnote>
  <w:footnote w:type="continuationSeparator" w:id="0">
    <w:p w14:paraId="03BE2D29" w14:textId="77777777" w:rsidR="00025521" w:rsidRDefault="00025521" w:rsidP="006F6F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360F"/>
    <w:multiLevelType w:val="hybridMultilevel"/>
    <w:tmpl w:val="467A38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867E4"/>
    <w:multiLevelType w:val="hybridMultilevel"/>
    <w:tmpl w:val="AAEEFD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A229D"/>
    <w:multiLevelType w:val="hybridMultilevel"/>
    <w:tmpl w:val="3F0E85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A026BF"/>
    <w:multiLevelType w:val="hybridMultilevel"/>
    <w:tmpl w:val="68CA85B4"/>
    <w:lvl w:ilvl="0" w:tplc="8DF21228">
      <w:start w:val="1"/>
      <w:numFmt w:val="decimal"/>
      <w:lvlText w:val="%1."/>
      <w:lvlJc w:val="left"/>
      <w:pPr>
        <w:ind w:left="720" w:hanging="360"/>
      </w:pPr>
      <w:rPr>
        <w:rFonts w:ascii="Tahoma" w:hAnsi="Tahoma"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470D03"/>
    <w:multiLevelType w:val="hybridMultilevel"/>
    <w:tmpl w:val="AD4CB688"/>
    <w:lvl w:ilvl="0" w:tplc="04090001">
      <w:start w:val="1"/>
      <w:numFmt w:val="bullet"/>
      <w:lvlText w:val=""/>
      <w:lvlJc w:val="left"/>
      <w:pPr>
        <w:ind w:left="1080" w:hanging="360"/>
      </w:pPr>
      <w:rPr>
        <w:rFonts w:ascii="Symbol" w:hAnsi="Symbol" w:hint="default"/>
        <w:sz w:val="24"/>
        <w:szCs w:val="24"/>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5">
    <w:nsid w:val="1C9C5547"/>
    <w:multiLevelType w:val="hybridMultilevel"/>
    <w:tmpl w:val="7CCC08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8A0821"/>
    <w:multiLevelType w:val="hybridMultilevel"/>
    <w:tmpl w:val="13169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994B2A"/>
    <w:multiLevelType w:val="hybridMultilevel"/>
    <w:tmpl w:val="79AE9512"/>
    <w:lvl w:ilvl="0" w:tplc="2C1A0001">
      <w:start w:val="1"/>
      <w:numFmt w:val="bullet"/>
      <w:lvlText w:val=""/>
      <w:lvlJc w:val="left"/>
      <w:pPr>
        <w:ind w:left="720" w:hanging="360"/>
      </w:pPr>
      <w:rPr>
        <w:rFonts w:ascii="Symbol" w:hAnsi="Symbol" w:hint="default"/>
      </w:rPr>
    </w:lvl>
    <w:lvl w:ilvl="1" w:tplc="6ACC7D9E">
      <w:numFmt w:val="bullet"/>
      <w:lvlText w:val="-"/>
      <w:lvlJc w:val="left"/>
      <w:pPr>
        <w:ind w:left="1440" w:hanging="360"/>
      </w:pPr>
      <w:rPr>
        <w:rFonts w:ascii="Cambria" w:eastAsia="Times New Roman" w:hAnsi="Cambria" w:cs="Times New Roman"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nsid w:val="2D194952"/>
    <w:multiLevelType w:val="hybridMultilevel"/>
    <w:tmpl w:val="3CFE36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BB155C"/>
    <w:multiLevelType w:val="hybridMultilevel"/>
    <w:tmpl w:val="5436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E849EA"/>
    <w:multiLevelType w:val="multilevel"/>
    <w:tmpl w:val="A44EE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704C26"/>
    <w:multiLevelType w:val="hybridMultilevel"/>
    <w:tmpl w:val="15629B1E"/>
    <w:lvl w:ilvl="0" w:tplc="8DF21228">
      <w:start w:val="1"/>
      <w:numFmt w:val="decimal"/>
      <w:lvlText w:val="%1."/>
      <w:lvlJc w:val="left"/>
      <w:pPr>
        <w:ind w:left="720" w:hanging="360"/>
      </w:pPr>
      <w:rPr>
        <w:rFonts w:ascii="Tahoma" w:hAnsi="Tahoma"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3825D2"/>
    <w:multiLevelType w:val="hybridMultilevel"/>
    <w:tmpl w:val="27121FA8"/>
    <w:lvl w:ilvl="0" w:tplc="0409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13">
    <w:nsid w:val="3DCD2A32"/>
    <w:multiLevelType w:val="hybridMultilevel"/>
    <w:tmpl w:val="F52088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024928"/>
    <w:multiLevelType w:val="hybridMultilevel"/>
    <w:tmpl w:val="059A495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nsid w:val="43EC6D05"/>
    <w:multiLevelType w:val="hybridMultilevel"/>
    <w:tmpl w:val="4582DA4C"/>
    <w:lvl w:ilvl="0" w:tplc="941C83F2">
      <w:start w:val="1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6">
    <w:nsid w:val="45AA4856"/>
    <w:multiLevelType w:val="hybridMultilevel"/>
    <w:tmpl w:val="113C8C1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nsid w:val="46991EE8"/>
    <w:multiLevelType w:val="hybridMultilevel"/>
    <w:tmpl w:val="B9DA689C"/>
    <w:lvl w:ilvl="0" w:tplc="3822B8EE">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nsid w:val="471D5845"/>
    <w:multiLevelType w:val="hybridMultilevel"/>
    <w:tmpl w:val="8D42826C"/>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19">
    <w:nsid w:val="4CA052F7"/>
    <w:multiLevelType w:val="hybridMultilevel"/>
    <w:tmpl w:val="12F8096C"/>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EF1053"/>
    <w:multiLevelType w:val="hybridMultilevel"/>
    <w:tmpl w:val="D6D2B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D64595"/>
    <w:multiLevelType w:val="hybridMultilevel"/>
    <w:tmpl w:val="463AA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F27A42"/>
    <w:multiLevelType w:val="hybridMultilevel"/>
    <w:tmpl w:val="28745E8C"/>
    <w:lvl w:ilvl="0" w:tplc="F550985A">
      <w:start w:val="9"/>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3">
    <w:nsid w:val="5B094413"/>
    <w:multiLevelType w:val="hybridMultilevel"/>
    <w:tmpl w:val="8E527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0992529"/>
    <w:multiLevelType w:val="hybridMultilevel"/>
    <w:tmpl w:val="1608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834FBA"/>
    <w:multiLevelType w:val="hybridMultilevel"/>
    <w:tmpl w:val="95520188"/>
    <w:lvl w:ilvl="0" w:tplc="04090001">
      <w:start w:val="1"/>
      <w:numFmt w:val="bullet"/>
      <w:lvlText w:val=""/>
      <w:lvlJc w:val="left"/>
      <w:pPr>
        <w:ind w:left="720" w:hanging="360"/>
      </w:pPr>
      <w:rPr>
        <w:rFonts w:ascii="Symbol" w:hAnsi="Symbol" w:hint="default"/>
        <w:color w:val="0A0A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F83ACC"/>
    <w:multiLevelType w:val="hybridMultilevel"/>
    <w:tmpl w:val="ED00D7F0"/>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7">
    <w:nsid w:val="6E963F43"/>
    <w:multiLevelType w:val="hybridMultilevel"/>
    <w:tmpl w:val="3DBCD244"/>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28">
    <w:nsid w:val="6FFE4353"/>
    <w:multiLevelType w:val="hybridMultilevel"/>
    <w:tmpl w:val="17A2E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5D3F50"/>
    <w:multiLevelType w:val="hybridMultilevel"/>
    <w:tmpl w:val="72709436"/>
    <w:lvl w:ilvl="0" w:tplc="6CE88B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766BEF"/>
    <w:multiLevelType w:val="hybridMultilevel"/>
    <w:tmpl w:val="E068AC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21"/>
  </w:num>
  <w:num w:numId="5">
    <w:abstractNumId w:val="6"/>
  </w:num>
  <w:num w:numId="6">
    <w:abstractNumId w:val="19"/>
  </w:num>
  <w:num w:numId="7">
    <w:abstractNumId w:val="13"/>
  </w:num>
  <w:num w:numId="8">
    <w:abstractNumId w:val="28"/>
  </w:num>
  <w:num w:numId="9">
    <w:abstractNumId w:val="29"/>
  </w:num>
  <w:num w:numId="10">
    <w:abstractNumId w:val="25"/>
  </w:num>
  <w:num w:numId="11">
    <w:abstractNumId w:val="5"/>
  </w:num>
  <w:num w:numId="12">
    <w:abstractNumId w:val="9"/>
  </w:num>
  <w:num w:numId="13">
    <w:abstractNumId w:val="0"/>
  </w:num>
  <w:num w:numId="14">
    <w:abstractNumId w:val="23"/>
  </w:num>
  <w:num w:numId="15">
    <w:abstractNumId w:val="12"/>
  </w:num>
  <w:num w:numId="16">
    <w:abstractNumId w:val="11"/>
  </w:num>
  <w:num w:numId="17">
    <w:abstractNumId w:val="4"/>
  </w:num>
  <w:num w:numId="18">
    <w:abstractNumId w:val="8"/>
  </w:num>
  <w:num w:numId="19">
    <w:abstractNumId w:val="1"/>
  </w:num>
  <w:num w:numId="20">
    <w:abstractNumId w:val="2"/>
  </w:num>
  <w:num w:numId="21">
    <w:abstractNumId w:val="3"/>
  </w:num>
  <w:num w:numId="22">
    <w:abstractNumId w:val="30"/>
  </w:num>
  <w:num w:numId="23">
    <w:abstractNumId w:val="16"/>
  </w:num>
  <w:num w:numId="24">
    <w:abstractNumId w:val="14"/>
  </w:num>
  <w:num w:numId="25">
    <w:abstractNumId w:val="27"/>
  </w:num>
  <w:num w:numId="26">
    <w:abstractNumId w:val="7"/>
  </w:num>
  <w:num w:numId="27">
    <w:abstractNumId w:val="26"/>
  </w:num>
  <w:num w:numId="28">
    <w:abstractNumId w:val="24"/>
  </w:num>
  <w:num w:numId="29">
    <w:abstractNumId w:val="22"/>
  </w:num>
  <w:num w:numId="30">
    <w:abstractNumId w:val="15"/>
  </w:num>
  <w:num w:numId="31">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757"/>
    <w:rsid w:val="0000449C"/>
    <w:rsid w:val="000054E5"/>
    <w:rsid w:val="00005824"/>
    <w:rsid w:val="00007A3D"/>
    <w:rsid w:val="00013D97"/>
    <w:rsid w:val="00015F5B"/>
    <w:rsid w:val="000200C2"/>
    <w:rsid w:val="00021FFF"/>
    <w:rsid w:val="000245EF"/>
    <w:rsid w:val="00025521"/>
    <w:rsid w:val="00027AEF"/>
    <w:rsid w:val="00030A4A"/>
    <w:rsid w:val="0003291B"/>
    <w:rsid w:val="00034CB2"/>
    <w:rsid w:val="0003605E"/>
    <w:rsid w:val="000363CE"/>
    <w:rsid w:val="00037A44"/>
    <w:rsid w:val="0004235F"/>
    <w:rsid w:val="00046066"/>
    <w:rsid w:val="000521C3"/>
    <w:rsid w:val="00054E6A"/>
    <w:rsid w:val="0007018C"/>
    <w:rsid w:val="00074A28"/>
    <w:rsid w:val="00076EDF"/>
    <w:rsid w:val="000771C2"/>
    <w:rsid w:val="00082DA4"/>
    <w:rsid w:val="00083BCD"/>
    <w:rsid w:val="000845CF"/>
    <w:rsid w:val="00085034"/>
    <w:rsid w:val="00090DEB"/>
    <w:rsid w:val="000963F2"/>
    <w:rsid w:val="000A6890"/>
    <w:rsid w:val="000B4A58"/>
    <w:rsid w:val="000C07E6"/>
    <w:rsid w:val="000C1B59"/>
    <w:rsid w:val="000C6B2D"/>
    <w:rsid w:val="000C7C63"/>
    <w:rsid w:val="000D1CE9"/>
    <w:rsid w:val="000D529F"/>
    <w:rsid w:val="000E11D2"/>
    <w:rsid w:val="000E5775"/>
    <w:rsid w:val="000E6450"/>
    <w:rsid w:val="000F491A"/>
    <w:rsid w:val="000F6C99"/>
    <w:rsid w:val="001049DF"/>
    <w:rsid w:val="001111A5"/>
    <w:rsid w:val="00113C03"/>
    <w:rsid w:val="00113D8F"/>
    <w:rsid w:val="00120A31"/>
    <w:rsid w:val="00126327"/>
    <w:rsid w:val="0012700B"/>
    <w:rsid w:val="00127EA6"/>
    <w:rsid w:val="00134087"/>
    <w:rsid w:val="001503B7"/>
    <w:rsid w:val="00151E09"/>
    <w:rsid w:val="00152625"/>
    <w:rsid w:val="0016065F"/>
    <w:rsid w:val="00162B4F"/>
    <w:rsid w:val="001635F7"/>
    <w:rsid w:val="00163673"/>
    <w:rsid w:val="00170DB5"/>
    <w:rsid w:val="00176BF7"/>
    <w:rsid w:val="00180221"/>
    <w:rsid w:val="001826F5"/>
    <w:rsid w:val="00183E28"/>
    <w:rsid w:val="00183E9A"/>
    <w:rsid w:val="00191502"/>
    <w:rsid w:val="001A24AC"/>
    <w:rsid w:val="001A2F23"/>
    <w:rsid w:val="001A5AAF"/>
    <w:rsid w:val="001B12FC"/>
    <w:rsid w:val="001B3B76"/>
    <w:rsid w:val="001B476F"/>
    <w:rsid w:val="001B4AE6"/>
    <w:rsid w:val="001B706E"/>
    <w:rsid w:val="001C0F24"/>
    <w:rsid w:val="001C2CDE"/>
    <w:rsid w:val="001C398B"/>
    <w:rsid w:val="001C5131"/>
    <w:rsid w:val="001C5C9D"/>
    <w:rsid w:val="001C7143"/>
    <w:rsid w:val="001C7245"/>
    <w:rsid w:val="001D0810"/>
    <w:rsid w:val="001D14D9"/>
    <w:rsid w:val="001E11F4"/>
    <w:rsid w:val="001F4ED2"/>
    <w:rsid w:val="001F5377"/>
    <w:rsid w:val="001F6BB5"/>
    <w:rsid w:val="00207ABD"/>
    <w:rsid w:val="00210C83"/>
    <w:rsid w:val="002136E2"/>
    <w:rsid w:val="002159A3"/>
    <w:rsid w:val="00216710"/>
    <w:rsid w:val="002200DC"/>
    <w:rsid w:val="00223CDE"/>
    <w:rsid w:val="00225FD4"/>
    <w:rsid w:val="00227B80"/>
    <w:rsid w:val="00227D0E"/>
    <w:rsid w:val="002321AC"/>
    <w:rsid w:val="002328C9"/>
    <w:rsid w:val="00233F0F"/>
    <w:rsid w:val="002361A7"/>
    <w:rsid w:val="002428FE"/>
    <w:rsid w:val="0024349B"/>
    <w:rsid w:val="00246DBD"/>
    <w:rsid w:val="002477EE"/>
    <w:rsid w:val="00260A74"/>
    <w:rsid w:val="00266092"/>
    <w:rsid w:val="0026731D"/>
    <w:rsid w:val="0026739B"/>
    <w:rsid w:val="00272B81"/>
    <w:rsid w:val="00285AA3"/>
    <w:rsid w:val="002876FC"/>
    <w:rsid w:val="00290253"/>
    <w:rsid w:val="0029060E"/>
    <w:rsid w:val="0029550D"/>
    <w:rsid w:val="00296AE7"/>
    <w:rsid w:val="002A37FF"/>
    <w:rsid w:val="002A7881"/>
    <w:rsid w:val="002B0DA5"/>
    <w:rsid w:val="002B41B9"/>
    <w:rsid w:val="002B5106"/>
    <w:rsid w:val="002C01A8"/>
    <w:rsid w:val="002C35F0"/>
    <w:rsid w:val="002C371F"/>
    <w:rsid w:val="002C4523"/>
    <w:rsid w:val="002C4933"/>
    <w:rsid w:val="002C532E"/>
    <w:rsid w:val="002C58FE"/>
    <w:rsid w:val="002D5E11"/>
    <w:rsid w:val="002D70A7"/>
    <w:rsid w:val="002E1703"/>
    <w:rsid w:val="002E3A90"/>
    <w:rsid w:val="002E4D07"/>
    <w:rsid w:val="002E5E3E"/>
    <w:rsid w:val="002E676B"/>
    <w:rsid w:val="002E68FA"/>
    <w:rsid w:val="002F3637"/>
    <w:rsid w:val="003009ED"/>
    <w:rsid w:val="00302C44"/>
    <w:rsid w:val="003075EE"/>
    <w:rsid w:val="00310E72"/>
    <w:rsid w:val="00311FD4"/>
    <w:rsid w:val="003139E2"/>
    <w:rsid w:val="00317699"/>
    <w:rsid w:val="00326AC7"/>
    <w:rsid w:val="00336CEF"/>
    <w:rsid w:val="003403D8"/>
    <w:rsid w:val="00345E58"/>
    <w:rsid w:val="00346FE8"/>
    <w:rsid w:val="00351BF7"/>
    <w:rsid w:val="0036034B"/>
    <w:rsid w:val="00362AE2"/>
    <w:rsid w:val="00370A2B"/>
    <w:rsid w:val="00371C6F"/>
    <w:rsid w:val="00372201"/>
    <w:rsid w:val="00377140"/>
    <w:rsid w:val="0038441C"/>
    <w:rsid w:val="00384459"/>
    <w:rsid w:val="00386918"/>
    <w:rsid w:val="00390BD9"/>
    <w:rsid w:val="00390DBA"/>
    <w:rsid w:val="00392AD6"/>
    <w:rsid w:val="00392EC4"/>
    <w:rsid w:val="003957A9"/>
    <w:rsid w:val="00396815"/>
    <w:rsid w:val="003A0076"/>
    <w:rsid w:val="003A0D99"/>
    <w:rsid w:val="003A1EA0"/>
    <w:rsid w:val="003A4044"/>
    <w:rsid w:val="003A434E"/>
    <w:rsid w:val="003B2777"/>
    <w:rsid w:val="003B2C2A"/>
    <w:rsid w:val="003B3ACF"/>
    <w:rsid w:val="003B5443"/>
    <w:rsid w:val="003B628A"/>
    <w:rsid w:val="003C1B51"/>
    <w:rsid w:val="003C5263"/>
    <w:rsid w:val="003C5B7B"/>
    <w:rsid w:val="003C5D1D"/>
    <w:rsid w:val="003C7F73"/>
    <w:rsid w:val="003D0D84"/>
    <w:rsid w:val="003D17BA"/>
    <w:rsid w:val="003D1AC3"/>
    <w:rsid w:val="003D74F9"/>
    <w:rsid w:val="003E2BC4"/>
    <w:rsid w:val="003F34A5"/>
    <w:rsid w:val="003F42CF"/>
    <w:rsid w:val="0040378B"/>
    <w:rsid w:val="004044C6"/>
    <w:rsid w:val="00406354"/>
    <w:rsid w:val="00407ECF"/>
    <w:rsid w:val="004112A9"/>
    <w:rsid w:val="00422A37"/>
    <w:rsid w:val="00423E43"/>
    <w:rsid w:val="004262B7"/>
    <w:rsid w:val="00433C89"/>
    <w:rsid w:val="00434D0C"/>
    <w:rsid w:val="00435459"/>
    <w:rsid w:val="00435BFE"/>
    <w:rsid w:val="00436B47"/>
    <w:rsid w:val="004406A7"/>
    <w:rsid w:val="00441F48"/>
    <w:rsid w:val="004424BB"/>
    <w:rsid w:val="00450551"/>
    <w:rsid w:val="00450CFB"/>
    <w:rsid w:val="0045754D"/>
    <w:rsid w:val="00461382"/>
    <w:rsid w:val="004648CA"/>
    <w:rsid w:val="00470471"/>
    <w:rsid w:val="00471877"/>
    <w:rsid w:val="00471C65"/>
    <w:rsid w:val="00473706"/>
    <w:rsid w:val="004743D8"/>
    <w:rsid w:val="0048027B"/>
    <w:rsid w:val="00486F3E"/>
    <w:rsid w:val="00487F87"/>
    <w:rsid w:val="00490CEB"/>
    <w:rsid w:val="004955B5"/>
    <w:rsid w:val="004A0064"/>
    <w:rsid w:val="004A4F69"/>
    <w:rsid w:val="004B0764"/>
    <w:rsid w:val="004B0C8D"/>
    <w:rsid w:val="004B10CB"/>
    <w:rsid w:val="004B168A"/>
    <w:rsid w:val="004B24C7"/>
    <w:rsid w:val="004B3420"/>
    <w:rsid w:val="004B3A6E"/>
    <w:rsid w:val="004B3C97"/>
    <w:rsid w:val="004B4730"/>
    <w:rsid w:val="004B4F1C"/>
    <w:rsid w:val="004B52F9"/>
    <w:rsid w:val="004B6C15"/>
    <w:rsid w:val="004C3C72"/>
    <w:rsid w:val="004D01E3"/>
    <w:rsid w:val="004D2774"/>
    <w:rsid w:val="004E2793"/>
    <w:rsid w:val="004E3476"/>
    <w:rsid w:val="004F04DC"/>
    <w:rsid w:val="004F0AF3"/>
    <w:rsid w:val="004F0E33"/>
    <w:rsid w:val="004F49AC"/>
    <w:rsid w:val="004F6047"/>
    <w:rsid w:val="004F62E3"/>
    <w:rsid w:val="0051345B"/>
    <w:rsid w:val="00513C46"/>
    <w:rsid w:val="00513D27"/>
    <w:rsid w:val="00515D41"/>
    <w:rsid w:val="00516E1E"/>
    <w:rsid w:val="0052210B"/>
    <w:rsid w:val="005225C5"/>
    <w:rsid w:val="00530814"/>
    <w:rsid w:val="00530C02"/>
    <w:rsid w:val="005355A3"/>
    <w:rsid w:val="00536E05"/>
    <w:rsid w:val="00540434"/>
    <w:rsid w:val="00542EF3"/>
    <w:rsid w:val="00543975"/>
    <w:rsid w:val="00543FB0"/>
    <w:rsid w:val="005440B1"/>
    <w:rsid w:val="00544B15"/>
    <w:rsid w:val="00547210"/>
    <w:rsid w:val="005528E9"/>
    <w:rsid w:val="00560F65"/>
    <w:rsid w:val="00573606"/>
    <w:rsid w:val="005743F6"/>
    <w:rsid w:val="005752F3"/>
    <w:rsid w:val="00581BB1"/>
    <w:rsid w:val="005827E1"/>
    <w:rsid w:val="005834DF"/>
    <w:rsid w:val="00584F11"/>
    <w:rsid w:val="0059255A"/>
    <w:rsid w:val="0059512E"/>
    <w:rsid w:val="005951C6"/>
    <w:rsid w:val="00597836"/>
    <w:rsid w:val="005A0121"/>
    <w:rsid w:val="005A3DDC"/>
    <w:rsid w:val="005A3E5B"/>
    <w:rsid w:val="005A7EE4"/>
    <w:rsid w:val="005B0D5E"/>
    <w:rsid w:val="005B3A32"/>
    <w:rsid w:val="005B4501"/>
    <w:rsid w:val="005B4663"/>
    <w:rsid w:val="005B722D"/>
    <w:rsid w:val="005B73B6"/>
    <w:rsid w:val="005C213C"/>
    <w:rsid w:val="005C2172"/>
    <w:rsid w:val="005C4BF0"/>
    <w:rsid w:val="005C7BA8"/>
    <w:rsid w:val="005D1485"/>
    <w:rsid w:val="005D4554"/>
    <w:rsid w:val="005D553B"/>
    <w:rsid w:val="005E1BE6"/>
    <w:rsid w:val="005E3AB3"/>
    <w:rsid w:val="005E4720"/>
    <w:rsid w:val="005E7D03"/>
    <w:rsid w:val="005F0641"/>
    <w:rsid w:val="005F39F6"/>
    <w:rsid w:val="00600710"/>
    <w:rsid w:val="0061145E"/>
    <w:rsid w:val="00617A70"/>
    <w:rsid w:val="006248CF"/>
    <w:rsid w:val="006274C7"/>
    <w:rsid w:val="00631B70"/>
    <w:rsid w:val="00633778"/>
    <w:rsid w:val="00635DC5"/>
    <w:rsid w:val="0063672D"/>
    <w:rsid w:val="00642739"/>
    <w:rsid w:val="006523FA"/>
    <w:rsid w:val="0065786B"/>
    <w:rsid w:val="006621D6"/>
    <w:rsid w:val="00663156"/>
    <w:rsid w:val="006631BF"/>
    <w:rsid w:val="00664C8E"/>
    <w:rsid w:val="00672E2A"/>
    <w:rsid w:val="006737EA"/>
    <w:rsid w:val="00673CE5"/>
    <w:rsid w:val="0067796F"/>
    <w:rsid w:val="00677BA7"/>
    <w:rsid w:val="00691632"/>
    <w:rsid w:val="006924B9"/>
    <w:rsid w:val="006A0A92"/>
    <w:rsid w:val="006A3E06"/>
    <w:rsid w:val="006A4C98"/>
    <w:rsid w:val="006A537C"/>
    <w:rsid w:val="006A791B"/>
    <w:rsid w:val="006C3C85"/>
    <w:rsid w:val="006C3E65"/>
    <w:rsid w:val="006C3EA8"/>
    <w:rsid w:val="006C435F"/>
    <w:rsid w:val="006C5E9D"/>
    <w:rsid w:val="006C666B"/>
    <w:rsid w:val="006D1169"/>
    <w:rsid w:val="006D509B"/>
    <w:rsid w:val="006D5AEF"/>
    <w:rsid w:val="006D668B"/>
    <w:rsid w:val="006E1BF7"/>
    <w:rsid w:val="006F3FAF"/>
    <w:rsid w:val="006F5708"/>
    <w:rsid w:val="006F6FF7"/>
    <w:rsid w:val="006F7CAD"/>
    <w:rsid w:val="00703C90"/>
    <w:rsid w:val="00705D6D"/>
    <w:rsid w:val="00710A80"/>
    <w:rsid w:val="00713117"/>
    <w:rsid w:val="00715085"/>
    <w:rsid w:val="00715DDF"/>
    <w:rsid w:val="00717898"/>
    <w:rsid w:val="007220BB"/>
    <w:rsid w:val="00722A64"/>
    <w:rsid w:val="00723F60"/>
    <w:rsid w:val="00730F65"/>
    <w:rsid w:val="007350EC"/>
    <w:rsid w:val="00740C12"/>
    <w:rsid w:val="00744855"/>
    <w:rsid w:val="0074581A"/>
    <w:rsid w:val="00750839"/>
    <w:rsid w:val="00750CE0"/>
    <w:rsid w:val="00750D3D"/>
    <w:rsid w:val="00757C32"/>
    <w:rsid w:val="00762706"/>
    <w:rsid w:val="00765D2B"/>
    <w:rsid w:val="007669EE"/>
    <w:rsid w:val="00770709"/>
    <w:rsid w:val="007721DB"/>
    <w:rsid w:val="007727E1"/>
    <w:rsid w:val="00775391"/>
    <w:rsid w:val="00775610"/>
    <w:rsid w:val="00776340"/>
    <w:rsid w:val="00781B6B"/>
    <w:rsid w:val="007A0097"/>
    <w:rsid w:val="007A2F4E"/>
    <w:rsid w:val="007A365B"/>
    <w:rsid w:val="007A3713"/>
    <w:rsid w:val="007A3C89"/>
    <w:rsid w:val="007B10FC"/>
    <w:rsid w:val="007B3265"/>
    <w:rsid w:val="007B4CF9"/>
    <w:rsid w:val="007B58E8"/>
    <w:rsid w:val="007C0DDF"/>
    <w:rsid w:val="007C61B6"/>
    <w:rsid w:val="007C670B"/>
    <w:rsid w:val="007C7674"/>
    <w:rsid w:val="007D2E1A"/>
    <w:rsid w:val="007D451C"/>
    <w:rsid w:val="007D5352"/>
    <w:rsid w:val="007D6E41"/>
    <w:rsid w:val="007E2882"/>
    <w:rsid w:val="007E2A80"/>
    <w:rsid w:val="007E4765"/>
    <w:rsid w:val="007E55BA"/>
    <w:rsid w:val="007E7BA2"/>
    <w:rsid w:val="007F4770"/>
    <w:rsid w:val="008040D5"/>
    <w:rsid w:val="00806076"/>
    <w:rsid w:val="00816F6C"/>
    <w:rsid w:val="00817DBA"/>
    <w:rsid w:val="00820757"/>
    <w:rsid w:val="0082369E"/>
    <w:rsid w:val="00825740"/>
    <w:rsid w:val="008347E8"/>
    <w:rsid w:val="00836CA9"/>
    <w:rsid w:val="008372BE"/>
    <w:rsid w:val="008379CD"/>
    <w:rsid w:val="00843D28"/>
    <w:rsid w:val="008453E2"/>
    <w:rsid w:val="00845CF1"/>
    <w:rsid w:val="00846FBF"/>
    <w:rsid w:val="00852B5B"/>
    <w:rsid w:val="0085744E"/>
    <w:rsid w:val="008675E4"/>
    <w:rsid w:val="008729C6"/>
    <w:rsid w:val="00874D94"/>
    <w:rsid w:val="00876001"/>
    <w:rsid w:val="00882D0A"/>
    <w:rsid w:val="00883669"/>
    <w:rsid w:val="0088503D"/>
    <w:rsid w:val="00886D64"/>
    <w:rsid w:val="008877F1"/>
    <w:rsid w:val="00890CA7"/>
    <w:rsid w:val="0089604C"/>
    <w:rsid w:val="008A040F"/>
    <w:rsid w:val="008A1B98"/>
    <w:rsid w:val="008A2A82"/>
    <w:rsid w:val="008A36E7"/>
    <w:rsid w:val="008A63B3"/>
    <w:rsid w:val="008B0F45"/>
    <w:rsid w:val="008B39E1"/>
    <w:rsid w:val="008B3B16"/>
    <w:rsid w:val="008B50E8"/>
    <w:rsid w:val="008B65D3"/>
    <w:rsid w:val="008C0192"/>
    <w:rsid w:val="008C20D6"/>
    <w:rsid w:val="008C40D2"/>
    <w:rsid w:val="008C49FC"/>
    <w:rsid w:val="008D344F"/>
    <w:rsid w:val="008E254D"/>
    <w:rsid w:val="008E2866"/>
    <w:rsid w:val="008F1E71"/>
    <w:rsid w:val="008F59CB"/>
    <w:rsid w:val="008F5D45"/>
    <w:rsid w:val="008F7097"/>
    <w:rsid w:val="0090389C"/>
    <w:rsid w:val="00904E62"/>
    <w:rsid w:val="00907A50"/>
    <w:rsid w:val="009172EE"/>
    <w:rsid w:val="00922DE5"/>
    <w:rsid w:val="00923C1D"/>
    <w:rsid w:val="00923DA3"/>
    <w:rsid w:val="009319C7"/>
    <w:rsid w:val="00935334"/>
    <w:rsid w:val="00941DE3"/>
    <w:rsid w:val="00942073"/>
    <w:rsid w:val="0094571A"/>
    <w:rsid w:val="00946076"/>
    <w:rsid w:val="00946AFC"/>
    <w:rsid w:val="00947D4E"/>
    <w:rsid w:val="0095763C"/>
    <w:rsid w:val="00963B4B"/>
    <w:rsid w:val="009768DD"/>
    <w:rsid w:val="009774CD"/>
    <w:rsid w:val="00984930"/>
    <w:rsid w:val="00987486"/>
    <w:rsid w:val="00997A69"/>
    <w:rsid w:val="009A1215"/>
    <w:rsid w:val="009A121D"/>
    <w:rsid w:val="009B368D"/>
    <w:rsid w:val="009C0485"/>
    <w:rsid w:val="009C2195"/>
    <w:rsid w:val="009C273C"/>
    <w:rsid w:val="009C2966"/>
    <w:rsid w:val="009C55E8"/>
    <w:rsid w:val="009C6B1B"/>
    <w:rsid w:val="009D03B9"/>
    <w:rsid w:val="009D1F94"/>
    <w:rsid w:val="009D37BF"/>
    <w:rsid w:val="009D7D7D"/>
    <w:rsid w:val="009E67E5"/>
    <w:rsid w:val="009F72F8"/>
    <w:rsid w:val="009F79C3"/>
    <w:rsid w:val="00A00A24"/>
    <w:rsid w:val="00A046FC"/>
    <w:rsid w:val="00A07F24"/>
    <w:rsid w:val="00A14148"/>
    <w:rsid w:val="00A14381"/>
    <w:rsid w:val="00A22DF7"/>
    <w:rsid w:val="00A24F21"/>
    <w:rsid w:val="00A24FB2"/>
    <w:rsid w:val="00A25F9F"/>
    <w:rsid w:val="00A3162C"/>
    <w:rsid w:val="00A348BD"/>
    <w:rsid w:val="00A379D8"/>
    <w:rsid w:val="00A45841"/>
    <w:rsid w:val="00A47686"/>
    <w:rsid w:val="00A54120"/>
    <w:rsid w:val="00A545CF"/>
    <w:rsid w:val="00A613E2"/>
    <w:rsid w:val="00A63DE6"/>
    <w:rsid w:val="00A64E3C"/>
    <w:rsid w:val="00A66544"/>
    <w:rsid w:val="00A665CB"/>
    <w:rsid w:val="00A66763"/>
    <w:rsid w:val="00A813C7"/>
    <w:rsid w:val="00A82134"/>
    <w:rsid w:val="00A82EAB"/>
    <w:rsid w:val="00A83170"/>
    <w:rsid w:val="00A912CB"/>
    <w:rsid w:val="00A919D2"/>
    <w:rsid w:val="00A96478"/>
    <w:rsid w:val="00AA0B40"/>
    <w:rsid w:val="00AA124C"/>
    <w:rsid w:val="00AA6E16"/>
    <w:rsid w:val="00AB1A3F"/>
    <w:rsid w:val="00AB2EE0"/>
    <w:rsid w:val="00AB733A"/>
    <w:rsid w:val="00AC283D"/>
    <w:rsid w:val="00AC28C6"/>
    <w:rsid w:val="00AC30E8"/>
    <w:rsid w:val="00AD5779"/>
    <w:rsid w:val="00AD6016"/>
    <w:rsid w:val="00AD64F8"/>
    <w:rsid w:val="00AE0071"/>
    <w:rsid w:val="00AE04A7"/>
    <w:rsid w:val="00AE04DF"/>
    <w:rsid w:val="00AE2A62"/>
    <w:rsid w:val="00AE3D8B"/>
    <w:rsid w:val="00AE54AB"/>
    <w:rsid w:val="00AE78A4"/>
    <w:rsid w:val="00AF4097"/>
    <w:rsid w:val="00AF47E6"/>
    <w:rsid w:val="00AF5F35"/>
    <w:rsid w:val="00B036E3"/>
    <w:rsid w:val="00B03BC3"/>
    <w:rsid w:val="00B125FD"/>
    <w:rsid w:val="00B13160"/>
    <w:rsid w:val="00B13D97"/>
    <w:rsid w:val="00B163E6"/>
    <w:rsid w:val="00B31383"/>
    <w:rsid w:val="00B32574"/>
    <w:rsid w:val="00B3412B"/>
    <w:rsid w:val="00B34BBE"/>
    <w:rsid w:val="00B359A0"/>
    <w:rsid w:val="00B41F96"/>
    <w:rsid w:val="00B4274A"/>
    <w:rsid w:val="00B4453E"/>
    <w:rsid w:val="00B527EC"/>
    <w:rsid w:val="00B53073"/>
    <w:rsid w:val="00B55397"/>
    <w:rsid w:val="00B62FD8"/>
    <w:rsid w:val="00B63DC0"/>
    <w:rsid w:val="00B65161"/>
    <w:rsid w:val="00B70389"/>
    <w:rsid w:val="00B77E82"/>
    <w:rsid w:val="00B81FE2"/>
    <w:rsid w:val="00B82E4A"/>
    <w:rsid w:val="00B83401"/>
    <w:rsid w:val="00B83F6B"/>
    <w:rsid w:val="00B8779D"/>
    <w:rsid w:val="00B87D6B"/>
    <w:rsid w:val="00B9657F"/>
    <w:rsid w:val="00B97D71"/>
    <w:rsid w:val="00BA1960"/>
    <w:rsid w:val="00BA2B50"/>
    <w:rsid w:val="00BA569C"/>
    <w:rsid w:val="00BA5A2F"/>
    <w:rsid w:val="00BA752B"/>
    <w:rsid w:val="00BA75FC"/>
    <w:rsid w:val="00BC0320"/>
    <w:rsid w:val="00BC20A4"/>
    <w:rsid w:val="00BC774C"/>
    <w:rsid w:val="00BD16B7"/>
    <w:rsid w:val="00BD6832"/>
    <w:rsid w:val="00BF0707"/>
    <w:rsid w:val="00BF1BB5"/>
    <w:rsid w:val="00BF3792"/>
    <w:rsid w:val="00BF4830"/>
    <w:rsid w:val="00BF7A50"/>
    <w:rsid w:val="00C02BED"/>
    <w:rsid w:val="00C0345A"/>
    <w:rsid w:val="00C12487"/>
    <w:rsid w:val="00C23E2F"/>
    <w:rsid w:val="00C247C2"/>
    <w:rsid w:val="00C27914"/>
    <w:rsid w:val="00C31B21"/>
    <w:rsid w:val="00C32E81"/>
    <w:rsid w:val="00C4111D"/>
    <w:rsid w:val="00C437CF"/>
    <w:rsid w:val="00C47270"/>
    <w:rsid w:val="00C505DC"/>
    <w:rsid w:val="00C53C7B"/>
    <w:rsid w:val="00C5404E"/>
    <w:rsid w:val="00C637D0"/>
    <w:rsid w:val="00C64020"/>
    <w:rsid w:val="00C64A7B"/>
    <w:rsid w:val="00C64AA8"/>
    <w:rsid w:val="00C65141"/>
    <w:rsid w:val="00C67F6B"/>
    <w:rsid w:val="00C71361"/>
    <w:rsid w:val="00C7160C"/>
    <w:rsid w:val="00C753D2"/>
    <w:rsid w:val="00C83203"/>
    <w:rsid w:val="00C838A5"/>
    <w:rsid w:val="00C9193C"/>
    <w:rsid w:val="00C970E6"/>
    <w:rsid w:val="00CA01F5"/>
    <w:rsid w:val="00CA1EC2"/>
    <w:rsid w:val="00CA3EE7"/>
    <w:rsid w:val="00CA51B2"/>
    <w:rsid w:val="00CA6709"/>
    <w:rsid w:val="00CB4771"/>
    <w:rsid w:val="00CB6681"/>
    <w:rsid w:val="00CB7C9F"/>
    <w:rsid w:val="00CC29D9"/>
    <w:rsid w:val="00CC5F83"/>
    <w:rsid w:val="00CC655C"/>
    <w:rsid w:val="00CD434B"/>
    <w:rsid w:val="00CE67B6"/>
    <w:rsid w:val="00CF4B0A"/>
    <w:rsid w:val="00CF5D88"/>
    <w:rsid w:val="00CF7CEF"/>
    <w:rsid w:val="00D038E2"/>
    <w:rsid w:val="00D03ECB"/>
    <w:rsid w:val="00D05B1E"/>
    <w:rsid w:val="00D07763"/>
    <w:rsid w:val="00D07AAA"/>
    <w:rsid w:val="00D209B8"/>
    <w:rsid w:val="00D26648"/>
    <w:rsid w:val="00D2665D"/>
    <w:rsid w:val="00D31901"/>
    <w:rsid w:val="00D37520"/>
    <w:rsid w:val="00D41B55"/>
    <w:rsid w:val="00D41B89"/>
    <w:rsid w:val="00D42B6C"/>
    <w:rsid w:val="00D47075"/>
    <w:rsid w:val="00D475AA"/>
    <w:rsid w:val="00D515E0"/>
    <w:rsid w:val="00D51A41"/>
    <w:rsid w:val="00D52171"/>
    <w:rsid w:val="00D5531B"/>
    <w:rsid w:val="00D57731"/>
    <w:rsid w:val="00D62AC4"/>
    <w:rsid w:val="00D63A93"/>
    <w:rsid w:val="00D66097"/>
    <w:rsid w:val="00D66731"/>
    <w:rsid w:val="00D70A8E"/>
    <w:rsid w:val="00D70D44"/>
    <w:rsid w:val="00D71E3A"/>
    <w:rsid w:val="00D779AF"/>
    <w:rsid w:val="00D77AB4"/>
    <w:rsid w:val="00D81816"/>
    <w:rsid w:val="00D846C2"/>
    <w:rsid w:val="00D85C62"/>
    <w:rsid w:val="00D90B3D"/>
    <w:rsid w:val="00D96F8D"/>
    <w:rsid w:val="00DA0CE7"/>
    <w:rsid w:val="00DA2531"/>
    <w:rsid w:val="00DA4AAB"/>
    <w:rsid w:val="00DB056A"/>
    <w:rsid w:val="00DC1F1D"/>
    <w:rsid w:val="00DC4F01"/>
    <w:rsid w:val="00DD394A"/>
    <w:rsid w:val="00DD5157"/>
    <w:rsid w:val="00DD57C7"/>
    <w:rsid w:val="00DD583A"/>
    <w:rsid w:val="00DE0C80"/>
    <w:rsid w:val="00DE2D42"/>
    <w:rsid w:val="00DE6860"/>
    <w:rsid w:val="00DE7910"/>
    <w:rsid w:val="00DE7C65"/>
    <w:rsid w:val="00DF0774"/>
    <w:rsid w:val="00DF10C5"/>
    <w:rsid w:val="00DF7EFA"/>
    <w:rsid w:val="00E053F2"/>
    <w:rsid w:val="00E13123"/>
    <w:rsid w:val="00E144F8"/>
    <w:rsid w:val="00E14846"/>
    <w:rsid w:val="00E17380"/>
    <w:rsid w:val="00E17FDD"/>
    <w:rsid w:val="00E21D13"/>
    <w:rsid w:val="00E21EA0"/>
    <w:rsid w:val="00E21F35"/>
    <w:rsid w:val="00E24D23"/>
    <w:rsid w:val="00E31862"/>
    <w:rsid w:val="00E341E3"/>
    <w:rsid w:val="00E34E5C"/>
    <w:rsid w:val="00E357AA"/>
    <w:rsid w:val="00E412C9"/>
    <w:rsid w:val="00E505B3"/>
    <w:rsid w:val="00E51D3F"/>
    <w:rsid w:val="00E53570"/>
    <w:rsid w:val="00E615A8"/>
    <w:rsid w:val="00E715BB"/>
    <w:rsid w:val="00E71EEC"/>
    <w:rsid w:val="00E729FE"/>
    <w:rsid w:val="00E7460F"/>
    <w:rsid w:val="00E77FFB"/>
    <w:rsid w:val="00E80177"/>
    <w:rsid w:val="00E80999"/>
    <w:rsid w:val="00E83D49"/>
    <w:rsid w:val="00E877E0"/>
    <w:rsid w:val="00E9250B"/>
    <w:rsid w:val="00E9629D"/>
    <w:rsid w:val="00EA124D"/>
    <w:rsid w:val="00EA1FB3"/>
    <w:rsid w:val="00EB185E"/>
    <w:rsid w:val="00EB2A33"/>
    <w:rsid w:val="00EB35A9"/>
    <w:rsid w:val="00EB5A1A"/>
    <w:rsid w:val="00EB616E"/>
    <w:rsid w:val="00EB7827"/>
    <w:rsid w:val="00EC01BA"/>
    <w:rsid w:val="00EC35F5"/>
    <w:rsid w:val="00EC4939"/>
    <w:rsid w:val="00EC5CCB"/>
    <w:rsid w:val="00EC6B5B"/>
    <w:rsid w:val="00ED1809"/>
    <w:rsid w:val="00ED23E5"/>
    <w:rsid w:val="00ED2F18"/>
    <w:rsid w:val="00ED37CC"/>
    <w:rsid w:val="00ED38A8"/>
    <w:rsid w:val="00ED6A20"/>
    <w:rsid w:val="00EF14FC"/>
    <w:rsid w:val="00EF2398"/>
    <w:rsid w:val="00EF2EBF"/>
    <w:rsid w:val="00EF3EAB"/>
    <w:rsid w:val="00EF50AD"/>
    <w:rsid w:val="00EF6064"/>
    <w:rsid w:val="00F0686D"/>
    <w:rsid w:val="00F141A2"/>
    <w:rsid w:val="00F1604A"/>
    <w:rsid w:val="00F165B5"/>
    <w:rsid w:val="00F1775D"/>
    <w:rsid w:val="00F20348"/>
    <w:rsid w:val="00F24525"/>
    <w:rsid w:val="00F26466"/>
    <w:rsid w:val="00F264AC"/>
    <w:rsid w:val="00F27A45"/>
    <w:rsid w:val="00F32A7A"/>
    <w:rsid w:val="00F34FCC"/>
    <w:rsid w:val="00F37A3D"/>
    <w:rsid w:val="00F40175"/>
    <w:rsid w:val="00F4054E"/>
    <w:rsid w:val="00F41332"/>
    <w:rsid w:val="00F42DF0"/>
    <w:rsid w:val="00F527F3"/>
    <w:rsid w:val="00F53C15"/>
    <w:rsid w:val="00F6018A"/>
    <w:rsid w:val="00F65C7A"/>
    <w:rsid w:val="00F668B5"/>
    <w:rsid w:val="00F66D99"/>
    <w:rsid w:val="00F703A9"/>
    <w:rsid w:val="00F711BF"/>
    <w:rsid w:val="00F74335"/>
    <w:rsid w:val="00F750B9"/>
    <w:rsid w:val="00F7783C"/>
    <w:rsid w:val="00F875B2"/>
    <w:rsid w:val="00F877E5"/>
    <w:rsid w:val="00F919A9"/>
    <w:rsid w:val="00F97B08"/>
    <w:rsid w:val="00FA6DD9"/>
    <w:rsid w:val="00FB1409"/>
    <w:rsid w:val="00FB3F5A"/>
    <w:rsid w:val="00FB6C39"/>
    <w:rsid w:val="00FC79CB"/>
    <w:rsid w:val="00FD3F18"/>
    <w:rsid w:val="00FD3F36"/>
    <w:rsid w:val="00FE2166"/>
    <w:rsid w:val="00FE33BB"/>
    <w:rsid w:val="00FE64DC"/>
    <w:rsid w:val="00FE6E9E"/>
    <w:rsid w:val="00FE78B0"/>
    <w:rsid w:val="00FF1956"/>
    <w:rsid w:val="00FF2E85"/>
    <w:rsid w:val="00FF3724"/>
    <w:rsid w:val="00FF6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A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E62"/>
    <w:pPr>
      <w:spacing w:after="0" w:line="240" w:lineRule="auto"/>
    </w:pPr>
    <w:rPr>
      <w:rFonts w:ascii="Tahoma" w:eastAsia="Times New Roman" w:hAnsi="Tahom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3B6"/>
    <w:pPr>
      <w:ind w:left="720"/>
      <w:contextualSpacing/>
    </w:pPr>
  </w:style>
  <w:style w:type="table" w:styleId="TableGrid">
    <w:name w:val="Table Grid"/>
    <w:basedOn w:val="TableNormal"/>
    <w:uiPriority w:val="59"/>
    <w:rsid w:val="007B32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6CEF"/>
    <w:rPr>
      <w:rFonts w:cs="Tahoma"/>
      <w:sz w:val="16"/>
      <w:szCs w:val="16"/>
    </w:rPr>
  </w:style>
  <w:style w:type="character" w:customStyle="1" w:styleId="BalloonTextChar">
    <w:name w:val="Balloon Text Char"/>
    <w:basedOn w:val="DefaultParagraphFont"/>
    <w:link w:val="BalloonText"/>
    <w:uiPriority w:val="99"/>
    <w:semiHidden/>
    <w:rsid w:val="00336CEF"/>
    <w:rPr>
      <w:rFonts w:ascii="Tahoma" w:eastAsia="Times New Roman" w:hAnsi="Tahoma" w:cs="Tahoma"/>
      <w:sz w:val="16"/>
      <w:szCs w:val="16"/>
    </w:rPr>
  </w:style>
  <w:style w:type="paragraph" w:styleId="Header">
    <w:name w:val="header"/>
    <w:basedOn w:val="Normal"/>
    <w:link w:val="HeaderChar"/>
    <w:uiPriority w:val="99"/>
    <w:unhideWhenUsed/>
    <w:rsid w:val="006F6FF7"/>
    <w:pPr>
      <w:tabs>
        <w:tab w:val="center" w:pos="4536"/>
        <w:tab w:val="right" w:pos="9072"/>
      </w:tabs>
    </w:pPr>
  </w:style>
  <w:style w:type="character" w:customStyle="1" w:styleId="HeaderChar">
    <w:name w:val="Header Char"/>
    <w:basedOn w:val="DefaultParagraphFont"/>
    <w:link w:val="Header"/>
    <w:uiPriority w:val="99"/>
    <w:rsid w:val="006F6FF7"/>
    <w:rPr>
      <w:rFonts w:ascii="Tahoma" w:eastAsia="Times New Roman" w:hAnsi="Tahoma" w:cs="Times New Roman"/>
      <w:sz w:val="20"/>
      <w:szCs w:val="20"/>
    </w:rPr>
  </w:style>
  <w:style w:type="paragraph" w:styleId="Footer">
    <w:name w:val="footer"/>
    <w:basedOn w:val="Normal"/>
    <w:link w:val="FooterChar"/>
    <w:uiPriority w:val="99"/>
    <w:unhideWhenUsed/>
    <w:rsid w:val="006F6FF7"/>
    <w:pPr>
      <w:tabs>
        <w:tab w:val="center" w:pos="4536"/>
        <w:tab w:val="right" w:pos="9072"/>
      </w:tabs>
    </w:pPr>
  </w:style>
  <w:style w:type="character" w:customStyle="1" w:styleId="FooterChar">
    <w:name w:val="Footer Char"/>
    <w:basedOn w:val="DefaultParagraphFont"/>
    <w:link w:val="Footer"/>
    <w:uiPriority w:val="99"/>
    <w:rsid w:val="006F6FF7"/>
    <w:rPr>
      <w:rFonts w:ascii="Tahoma" w:eastAsia="Times New Roman" w:hAnsi="Tahoma" w:cs="Times New Roman"/>
      <w:sz w:val="20"/>
      <w:szCs w:val="20"/>
    </w:rPr>
  </w:style>
  <w:style w:type="paragraph" w:styleId="NoSpacing">
    <w:name w:val="No Spacing"/>
    <w:uiPriority w:val="1"/>
    <w:qFormat/>
    <w:rsid w:val="006F6FF7"/>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DF10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66763"/>
    <w:pPr>
      <w:spacing w:after="0" w:line="240" w:lineRule="auto"/>
    </w:pPr>
    <w:rPr>
      <w:rFonts w:ascii="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E62"/>
    <w:pPr>
      <w:spacing w:after="0" w:line="240" w:lineRule="auto"/>
    </w:pPr>
    <w:rPr>
      <w:rFonts w:ascii="Tahoma" w:eastAsia="Times New Roman" w:hAnsi="Tahom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3B6"/>
    <w:pPr>
      <w:ind w:left="720"/>
      <w:contextualSpacing/>
    </w:pPr>
  </w:style>
  <w:style w:type="table" w:styleId="TableGrid">
    <w:name w:val="Table Grid"/>
    <w:basedOn w:val="TableNormal"/>
    <w:uiPriority w:val="59"/>
    <w:rsid w:val="007B32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6CEF"/>
    <w:rPr>
      <w:rFonts w:cs="Tahoma"/>
      <w:sz w:val="16"/>
      <w:szCs w:val="16"/>
    </w:rPr>
  </w:style>
  <w:style w:type="character" w:customStyle="1" w:styleId="BalloonTextChar">
    <w:name w:val="Balloon Text Char"/>
    <w:basedOn w:val="DefaultParagraphFont"/>
    <w:link w:val="BalloonText"/>
    <w:uiPriority w:val="99"/>
    <w:semiHidden/>
    <w:rsid w:val="00336CEF"/>
    <w:rPr>
      <w:rFonts w:ascii="Tahoma" w:eastAsia="Times New Roman" w:hAnsi="Tahoma" w:cs="Tahoma"/>
      <w:sz w:val="16"/>
      <w:szCs w:val="16"/>
    </w:rPr>
  </w:style>
  <w:style w:type="paragraph" w:styleId="Header">
    <w:name w:val="header"/>
    <w:basedOn w:val="Normal"/>
    <w:link w:val="HeaderChar"/>
    <w:uiPriority w:val="99"/>
    <w:unhideWhenUsed/>
    <w:rsid w:val="006F6FF7"/>
    <w:pPr>
      <w:tabs>
        <w:tab w:val="center" w:pos="4536"/>
        <w:tab w:val="right" w:pos="9072"/>
      </w:tabs>
    </w:pPr>
  </w:style>
  <w:style w:type="character" w:customStyle="1" w:styleId="HeaderChar">
    <w:name w:val="Header Char"/>
    <w:basedOn w:val="DefaultParagraphFont"/>
    <w:link w:val="Header"/>
    <w:uiPriority w:val="99"/>
    <w:rsid w:val="006F6FF7"/>
    <w:rPr>
      <w:rFonts w:ascii="Tahoma" w:eastAsia="Times New Roman" w:hAnsi="Tahoma" w:cs="Times New Roman"/>
      <w:sz w:val="20"/>
      <w:szCs w:val="20"/>
    </w:rPr>
  </w:style>
  <w:style w:type="paragraph" w:styleId="Footer">
    <w:name w:val="footer"/>
    <w:basedOn w:val="Normal"/>
    <w:link w:val="FooterChar"/>
    <w:uiPriority w:val="99"/>
    <w:unhideWhenUsed/>
    <w:rsid w:val="006F6FF7"/>
    <w:pPr>
      <w:tabs>
        <w:tab w:val="center" w:pos="4536"/>
        <w:tab w:val="right" w:pos="9072"/>
      </w:tabs>
    </w:pPr>
  </w:style>
  <w:style w:type="character" w:customStyle="1" w:styleId="FooterChar">
    <w:name w:val="Footer Char"/>
    <w:basedOn w:val="DefaultParagraphFont"/>
    <w:link w:val="Footer"/>
    <w:uiPriority w:val="99"/>
    <w:rsid w:val="006F6FF7"/>
    <w:rPr>
      <w:rFonts w:ascii="Tahoma" w:eastAsia="Times New Roman" w:hAnsi="Tahoma" w:cs="Times New Roman"/>
      <w:sz w:val="20"/>
      <w:szCs w:val="20"/>
    </w:rPr>
  </w:style>
  <w:style w:type="paragraph" w:styleId="NoSpacing">
    <w:name w:val="No Spacing"/>
    <w:uiPriority w:val="1"/>
    <w:qFormat/>
    <w:rsid w:val="006F6FF7"/>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DF10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66763"/>
    <w:pPr>
      <w:spacing w:after="0" w:line="240" w:lineRule="auto"/>
    </w:pPr>
    <w:rPr>
      <w:rFonts w:ascii="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25358">
      <w:bodyDiv w:val="1"/>
      <w:marLeft w:val="0"/>
      <w:marRight w:val="0"/>
      <w:marTop w:val="0"/>
      <w:marBottom w:val="0"/>
      <w:divBdr>
        <w:top w:val="none" w:sz="0" w:space="0" w:color="auto"/>
        <w:left w:val="none" w:sz="0" w:space="0" w:color="auto"/>
        <w:bottom w:val="none" w:sz="0" w:space="0" w:color="auto"/>
        <w:right w:val="none" w:sz="0" w:space="0" w:color="auto"/>
      </w:divBdr>
    </w:div>
    <w:div w:id="96758329">
      <w:bodyDiv w:val="1"/>
      <w:marLeft w:val="0"/>
      <w:marRight w:val="0"/>
      <w:marTop w:val="0"/>
      <w:marBottom w:val="0"/>
      <w:divBdr>
        <w:top w:val="none" w:sz="0" w:space="0" w:color="auto"/>
        <w:left w:val="none" w:sz="0" w:space="0" w:color="auto"/>
        <w:bottom w:val="none" w:sz="0" w:space="0" w:color="auto"/>
        <w:right w:val="none" w:sz="0" w:space="0" w:color="auto"/>
      </w:divBdr>
    </w:div>
    <w:div w:id="607011462">
      <w:bodyDiv w:val="1"/>
      <w:marLeft w:val="0"/>
      <w:marRight w:val="0"/>
      <w:marTop w:val="0"/>
      <w:marBottom w:val="0"/>
      <w:divBdr>
        <w:top w:val="none" w:sz="0" w:space="0" w:color="auto"/>
        <w:left w:val="none" w:sz="0" w:space="0" w:color="auto"/>
        <w:bottom w:val="none" w:sz="0" w:space="0" w:color="auto"/>
        <w:right w:val="none" w:sz="0" w:space="0" w:color="auto"/>
      </w:divBdr>
    </w:div>
    <w:div w:id="724834328">
      <w:bodyDiv w:val="1"/>
      <w:marLeft w:val="0"/>
      <w:marRight w:val="0"/>
      <w:marTop w:val="0"/>
      <w:marBottom w:val="0"/>
      <w:divBdr>
        <w:top w:val="none" w:sz="0" w:space="0" w:color="auto"/>
        <w:left w:val="none" w:sz="0" w:space="0" w:color="auto"/>
        <w:bottom w:val="none" w:sz="0" w:space="0" w:color="auto"/>
        <w:right w:val="none" w:sz="0" w:space="0" w:color="auto"/>
      </w:divBdr>
    </w:div>
    <w:div w:id="1025718855">
      <w:bodyDiv w:val="1"/>
      <w:marLeft w:val="0"/>
      <w:marRight w:val="0"/>
      <w:marTop w:val="0"/>
      <w:marBottom w:val="0"/>
      <w:divBdr>
        <w:top w:val="none" w:sz="0" w:space="0" w:color="auto"/>
        <w:left w:val="none" w:sz="0" w:space="0" w:color="auto"/>
        <w:bottom w:val="none" w:sz="0" w:space="0" w:color="auto"/>
        <w:right w:val="none" w:sz="0" w:space="0" w:color="auto"/>
      </w:divBdr>
    </w:div>
    <w:div w:id="1471820909">
      <w:bodyDiv w:val="1"/>
      <w:marLeft w:val="0"/>
      <w:marRight w:val="0"/>
      <w:marTop w:val="0"/>
      <w:marBottom w:val="0"/>
      <w:divBdr>
        <w:top w:val="none" w:sz="0" w:space="0" w:color="auto"/>
        <w:left w:val="none" w:sz="0" w:space="0" w:color="auto"/>
        <w:bottom w:val="none" w:sz="0" w:space="0" w:color="auto"/>
        <w:right w:val="none" w:sz="0" w:space="0" w:color="auto"/>
      </w:divBdr>
      <w:divsChild>
        <w:div w:id="692809418">
          <w:marLeft w:val="0"/>
          <w:marRight w:val="0"/>
          <w:marTop w:val="0"/>
          <w:marBottom w:val="0"/>
          <w:divBdr>
            <w:top w:val="none" w:sz="0" w:space="0" w:color="auto"/>
            <w:left w:val="none" w:sz="0" w:space="0" w:color="auto"/>
            <w:bottom w:val="none" w:sz="0" w:space="0" w:color="auto"/>
            <w:right w:val="none" w:sz="0" w:space="0" w:color="auto"/>
          </w:divBdr>
        </w:div>
        <w:div w:id="1567840364">
          <w:marLeft w:val="0"/>
          <w:marRight w:val="0"/>
          <w:marTop w:val="0"/>
          <w:marBottom w:val="0"/>
          <w:divBdr>
            <w:top w:val="none" w:sz="0" w:space="0" w:color="auto"/>
            <w:left w:val="none" w:sz="0" w:space="0" w:color="auto"/>
            <w:bottom w:val="none" w:sz="0" w:space="0" w:color="auto"/>
            <w:right w:val="none" w:sz="0" w:space="0" w:color="auto"/>
          </w:divBdr>
        </w:div>
      </w:divsChild>
    </w:div>
    <w:div w:id="1475872065">
      <w:bodyDiv w:val="1"/>
      <w:marLeft w:val="0"/>
      <w:marRight w:val="0"/>
      <w:marTop w:val="0"/>
      <w:marBottom w:val="0"/>
      <w:divBdr>
        <w:top w:val="none" w:sz="0" w:space="0" w:color="auto"/>
        <w:left w:val="none" w:sz="0" w:space="0" w:color="auto"/>
        <w:bottom w:val="none" w:sz="0" w:space="0" w:color="auto"/>
        <w:right w:val="none" w:sz="0" w:space="0" w:color="auto"/>
      </w:divBdr>
    </w:div>
    <w:div w:id="1680347655">
      <w:bodyDiv w:val="1"/>
      <w:marLeft w:val="0"/>
      <w:marRight w:val="0"/>
      <w:marTop w:val="0"/>
      <w:marBottom w:val="0"/>
      <w:divBdr>
        <w:top w:val="none" w:sz="0" w:space="0" w:color="auto"/>
        <w:left w:val="none" w:sz="0" w:space="0" w:color="auto"/>
        <w:bottom w:val="none" w:sz="0" w:space="0" w:color="auto"/>
        <w:right w:val="none" w:sz="0" w:space="0" w:color="auto"/>
      </w:divBdr>
    </w:div>
    <w:div w:id="1769889395">
      <w:bodyDiv w:val="1"/>
      <w:marLeft w:val="0"/>
      <w:marRight w:val="0"/>
      <w:marTop w:val="0"/>
      <w:marBottom w:val="0"/>
      <w:divBdr>
        <w:top w:val="none" w:sz="0" w:space="0" w:color="auto"/>
        <w:left w:val="none" w:sz="0" w:space="0" w:color="auto"/>
        <w:bottom w:val="none" w:sz="0" w:space="0" w:color="auto"/>
        <w:right w:val="none" w:sz="0" w:space="0" w:color="auto"/>
      </w:divBdr>
    </w:div>
    <w:div w:id="1983657393">
      <w:bodyDiv w:val="1"/>
      <w:marLeft w:val="0"/>
      <w:marRight w:val="0"/>
      <w:marTop w:val="0"/>
      <w:marBottom w:val="0"/>
      <w:divBdr>
        <w:top w:val="none" w:sz="0" w:space="0" w:color="auto"/>
        <w:left w:val="none" w:sz="0" w:space="0" w:color="auto"/>
        <w:bottom w:val="none" w:sz="0" w:space="0" w:color="auto"/>
        <w:right w:val="none" w:sz="0" w:space="0" w:color="auto"/>
      </w:divBdr>
    </w:div>
    <w:div w:id="208544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51A74-3463-42E2-91F4-4DFFDE6CE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26</Pages>
  <Words>7760</Words>
  <Characters>44233</Characters>
  <Application>Microsoft Office Word</Application>
  <DocSecurity>0</DocSecurity>
  <Lines>368</Lines>
  <Paragraphs>103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L.Gardasević</dc:creator>
  <cp:keywords/>
  <dc:description/>
  <cp:lastModifiedBy>Biljana Đurović</cp:lastModifiedBy>
  <cp:revision>15</cp:revision>
  <cp:lastPrinted>2026-06-12T12:31:00Z</cp:lastPrinted>
  <dcterms:created xsi:type="dcterms:W3CDTF">2026-06-08T08:02:00Z</dcterms:created>
  <dcterms:modified xsi:type="dcterms:W3CDTF">2026-06-15T10:27:00Z</dcterms:modified>
</cp:coreProperties>
</file>