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0C6EE" w14:textId="5502755E" w:rsidR="0033155E" w:rsidRDefault="0033155E" w:rsidP="00C714A4">
      <w:pPr>
        <w:ind w:firstLine="708"/>
        <w:rPr>
          <w:rFonts w:ascii="Times New Roman" w:hAnsi="Times New Roman" w:cs="Times New Roman"/>
        </w:rPr>
      </w:pPr>
      <w:r w:rsidRPr="0033155E">
        <w:rPr>
          <w:rFonts w:ascii="Times New Roman" w:hAnsi="Times New Roman" w:cs="Times New Roman"/>
        </w:rPr>
        <w:t>Na osnovu člana 189 stav 1 Zakona o lokalnoj samoupravi (</w:t>
      </w:r>
      <w:r w:rsidR="00E449B9">
        <w:rPr>
          <w:rFonts w:ascii="Times New Roman" w:hAnsi="Times New Roman" w:cs="Times New Roman"/>
        </w:rPr>
        <w:t>„</w:t>
      </w:r>
      <w:r w:rsidRPr="0033155E">
        <w:rPr>
          <w:rFonts w:ascii="Times New Roman" w:hAnsi="Times New Roman" w:cs="Times New Roman"/>
        </w:rPr>
        <w:t>Službeni list CG</w:t>
      </w:r>
      <w:r w:rsidR="00E449B9">
        <w:rPr>
          <w:rFonts w:ascii="Times New Roman" w:hAnsi="Times New Roman" w:cs="Times New Roman"/>
        </w:rPr>
        <w:t>“</w:t>
      </w:r>
      <w:r w:rsidRPr="0033155E">
        <w:rPr>
          <w:rFonts w:ascii="Times New Roman" w:hAnsi="Times New Roman" w:cs="Times New Roman"/>
        </w:rPr>
        <w:t>, br. 2/18, 34/19, 38/20, 50/22 i 84/22), člana 38 stav 1 i člana 136 Statuta Opštine Nikšić (</w:t>
      </w:r>
      <w:r w:rsidR="00E449B9">
        <w:rPr>
          <w:rFonts w:ascii="Times New Roman" w:hAnsi="Times New Roman" w:cs="Times New Roman"/>
        </w:rPr>
        <w:t>„</w:t>
      </w:r>
      <w:r w:rsidRPr="0033155E">
        <w:rPr>
          <w:rFonts w:ascii="Times New Roman" w:hAnsi="Times New Roman" w:cs="Times New Roman"/>
        </w:rPr>
        <w:t>Službeni list CG</w:t>
      </w:r>
      <w:r w:rsidR="00E449B9">
        <w:rPr>
          <w:rFonts w:ascii="Times New Roman" w:hAnsi="Times New Roman" w:cs="Times New Roman"/>
        </w:rPr>
        <w:t xml:space="preserve"> –</w:t>
      </w:r>
      <w:r w:rsidRPr="0033155E">
        <w:rPr>
          <w:rFonts w:ascii="Times New Roman" w:hAnsi="Times New Roman" w:cs="Times New Roman"/>
        </w:rPr>
        <w:t>Opštinski propisi</w:t>
      </w:r>
      <w:r w:rsidR="00E449B9">
        <w:rPr>
          <w:rFonts w:ascii="Times New Roman" w:hAnsi="Times New Roman" w:cs="Times New Roman"/>
        </w:rPr>
        <w:t>“</w:t>
      </w:r>
      <w:r w:rsidRPr="0033155E">
        <w:rPr>
          <w:rFonts w:ascii="Times New Roman" w:hAnsi="Times New Roman" w:cs="Times New Roman"/>
        </w:rPr>
        <w:t>, broj 31/18</w:t>
      </w:r>
      <w:r>
        <w:rPr>
          <w:rFonts w:ascii="Times New Roman" w:hAnsi="Times New Roman" w:cs="Times New Roman"/>
          <w:lang w:val="sr-Cyrl-ME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lang w:val="sr-Cyrl-ME"/>
        </w:rPr>
        <w:t xml:space="preserve"> 21/23</w:t>
      </w:r>
      <w:r w:rsidRPr="0033155E">
        <w:rPr>
          <w:rFonts w:ascii="Times New Roman" w:hAnsi="Times New Roman" w:cs="Times New Roman"/>
        </w:rPr>
        <w:t xml:space="preserve">), Skupština opštine Nikšić, na sjednici održanoj </w:t>
      </w:r>
      <w:r>
        <w:rPr>
          <w:rFonts w:ascii="Times New Roman" w:hAnsi="Times New Roman" w:cs="Times New Roman"/>
        </w:rPr>
        <w:t>________</w:t>
      </w:r>
      <w:r w:rsidRPr="0033155E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33155E">
        <w:rPr>
          <w:rFonts w:ascii="Times New Roman" w:hAnsi="Times New Roman" w:cs="Times New Roman"/>
        </w:rPr>
        <w:t>. godine, donijela je</w:t>
      </w:r>
    </w:p>
    <w:p w14:paraId="5DD49CF0" w14:textId="77777777" w:rsidR="00F72E70" w:rsidRPr="0033155E" w:rsidRDefault="00F72E70" w:rsidP="0033155E">
      <w:pPr>
        <w:ind w:firstLine="708"/>
        <w:rPr>
          <w:rFonts w:ascii="Times New Roman" w:hAnsi="Times New Roman" w:cs="Times New Roman"/>
        </w:rPr>
      </w:pPr>
    </w:p>
    <w:p w14:paraId="427C82EF" w14:textId="12836124" w:rsidR="0033155E" w:rsidRPr="0033155E" w:rsidRDefault="0033155E" w:rsidP="0033155E">
      <w:pPr>
        <w:jc w:val="center"/>
        <w:rPr>
          <w:rFonts w:ascii="Times New Roman" w:hAnsi="Times New Roman" w:cs="Times New Roman"/>
          <w:b/>
          <w:bCs/>
        </w:rPr>
      </w:pPr>
      <w:r w:rsidRPr="0033155E">
        <w:rPr>
          <w:rFonts w:ascii="Times New Roman" w:hAnsi="Times New Roman" w:cs="Times New Roman"/>
          <w:b/>
          <w:bCs/>
        </w:rPr>
        <w:t>ODLUK</w:t>
      </w:r>
      <w:r w:rsidR="00EC11E7">
        <w:rPr>
          <w:rFonts w:ascii="Times New Roman" w:hAnsi="Times New Roman" w:cs="Times New Roman"/>
          <w:b/>
          <w:bCs/>
        </w:rPr>
        <w:t>U</w:t>
      </w:r>
    </w:p>
    <w:p w14:paraId="3DB7E8EF" w14:textId="281567C5" w:rsidR="0033155E" w:rsidRPr="00E449B9" w:rsidRDefault="0033155E" w:rsidP="0033155E">
      <w:pPr>
        <w:jc w:val="center"/>
        <w:rPr>
          <w:rFonts w:ascii="Times New Roman" w:hAnsi="Times New Roman" w:cs="Times New Roman"/>
          <w:b/>
          <w:bCs/>
          <w:spacing w:val="-2"/>
        </w:rPr>
      </w:pPr>
      <w:r w:rsidRPr="00E449B9">
        <w:rPr>
          <w:rFonts w:ascii="Times New Roman" w:hAnsi="Times New Roman" w:cs="Times New Roman"/>
          <w:b/>
          <w:bCs/>
          <w:spacing w:val="-2"/>
        </w:rPr>
        <w:t xml:space="preserve">o uspostavljanju saradnje između </w:t>
      </w:r>
      <w:r w:rsidR="00E449B9" w:rsidRPr="00E449B9">
        <w:rPr>
          <w:rFonts w:ascii="Times New Roman" w:hAnsi="Times New Roman" w:cs="Times New Roman"/>
          <w:b/>
          <w:bCs/>
          <w:spacing w:val="-2"/>
        </w:rPr>
        <w:t>O</w:t>
      </w:r>
      <w:r w:rsidRPr="00E449B9">
        <w:rPr>
          <w:rFonts w:ascii="Times New Roman" w:hAnsi="Times New Roman" w:cs="Times New Roman"/>
          <w:b/>
          <w:bCs/>
          <w:spacing w:val="-2"/>
        </w:rPr>
        <w:t xml:space="preserve">pštine Nikšić i </w:t>
      </w:r>
      <w:r w:rsidR="00E449B9" w:rsidRPr="00E449B9">
        <w:rPr>
          <w:rFonts w:ascii="Times New Roman" w:hAnsi="Times New Roman" w:cs="Times New Roman"/>
          <w:b/>
          <w:bCs/>
          <w:spacing w:val="-2"/>
        </w:rPr>
        <w:t>O</w:t>
      </w:r>
      <w:r w:rsidRPr="00E449B9">
        <w:rPr>
          <w:rFonts w:ascii="Times New Roman" w:hAnsi="Times New Roman" w:cs="Times New Roman"/>
          <w:b/>
          <w:bCs/>
          <w:spacing w:val="-2"/>
        </w:rPr>
        <w:t xml:space="preserve">pštine </w:t>
      </w:r>
      <w:proofErr w:type="spellStart"/>
      <w:r w:rsidRPr="00E449B9">
        <w:rPr>
          <w:rFonts w:ascii="Times New Roman" w:hAnsi="Times New Roman" w:cs="Times New Roman"/>
          <w:b/>
          <w:bCs/>
          <w:spacing w:val="-2"/>
        </w:rPr>
        <w:t>Melili</w:t>
      </w:r>
      <w:proofErr w:type="spellEnd"/>
      <w:r w:rsidRPr="00E449B9">
        <w:rPr>
          <w:rFonts w:ascii="Times New Roman" w:hAnsi="Times New Roman" w:cs="Times New Roman"/>
          <w:b/>
          <w:bCs/>
          <w:spacing w:val="-2"/>
        </w:rPr>
        <w:t xml:space="preserve">, </w:t>
      </w:r>
      <w:r w:rsidR="00EC11E7" w:rsidRPr="00E449B9">
        <w:rPr>
          <w:rFonts w:ascii="Times New Roman" w:hAnsi="Times New Roman" w:cs="Times New Roman"/>
          <w:b/>
          <w:bCs/>
          <w:spacing w:val="-2"/>
        </w:rPr>
        <w:t>provincija</w:t>
      </w:r>
      <w:r w:rsidRPr="00E449B9">
        <w:rPr>
          <w:rFonts w:ascii="Times New Roman" w:hAnsi="Times New Roman" w:cs="Times New Roman"/>
          <w:b/>
          <w:bCs/>
          <w:spacing w:val="-2"/>
        </w:rPr>
        <w:t xml:space="preserve"> </w:t>
      </w:r>
      <w:proofErr w:type="spellStart"/>
      <w:r w:rsidRPr="00E449B9">
        <w:rPr>
          <w:rFonts w:ascii="Times New Roman" w:hAnsi="Times New Roman" w:cs="Times New Roman"/>
          <w:b/>
          <w:bCs/>
          <w:spacing w:val="-2"/>
        </w:rPr>
        <w:t>Sirakuza</w:t>
      </w:r>
      <w:proofErr w:type="spellEnd"/>
      <w:r w:rsidR="00E449B9" w:rsidRPr="00E449B9">
        <w:rPr>
          <w:rFonts w:ascii="Times New Roman" w:hAnsi="Times New Roman" w:cs="Times New Roman"/>
          <w:b/>
          <w:bCs/>
          <w:spacing w:val="-2"/>
        </w:rPr>
        <w:t xml:space="preserve"> –</w:t>
      </w:r>
      <w:r w:rsidRPr="00E449B9">
        <w:rPr>
          <w:rFonts w:ascii="Times New Roman" w:hAnsi="Times New Roman" w:cs="Times New Roman"/>
          <w:b/>
          <w:bCs/>
          <w:spacing w:val="-2"/>
        </w:rPr>
        <w:t xml:space="preserve"> Italija</w:t>
      </w:r>
    </w:p>
    <w:p w14:paraId="7CA2FE9D" w14:textId="77777777" w:rsidR="0033155E" w:rsidRDefault="0033155E" w:rsidP="0033155E">
      <w:pPr>
        <w:jc w:val="center"/>
        <w:rPr>
          <w:rFonts w:ascii="Times New Roman" w:hAnsi="Times New Roman" w:cs="Times New Roman"/>
        </w:rPr>
      </w:pPr>
    </w:p>
    <w:p w14:paraId="098C2C1F" w14:textId="7D6A9354" w:rsidR="0033155E" w:rsidRPr="0033155E" w:rsidRDefault="0033155E" w:rsidP="0033155E">
      <w:pPr>
        <w:jc w:val="center"/>
        <w:rPr>
          <w:rFonts w:ascii="Times New Roman" w:hAnsi="Times New Roman" w:cs="Times New Roman"/>
          <w:b/>
          <w:bCs/>
        </w:rPr>
      </w:pPr>
      <w:r w:rsidRPr="0033155E">
        <w:rPr>
          <w:rFonts w:ascii="Times New Roman" w:hAnsi="Times New Roman" w:cs="Times New Roman"/>
          <w:b/>
          <w:bCs/>
        </w:rPr>
        <w:t>Član 1</w:t>
      </w:r>
    </w:p>
    <w:p w14:paraId="61855E7A" w14:textId="0927C8C7" w:rsidR="0033155E" w:rsidRPr="0033155E" w:rsidRDefault="0033155E" w:rsidP="00DE4E2B">
      <w:pPr>
        <w:ind w:firstLine="708"/>
        <w:rPr>
          <w:rFonts w:ascii="Times New Roman" w:hAnsi="Times New Roman" w:cs="Times New Roman"/>
        </w:rPr>
      </w:pPr>
      <w:r w:rsidRPr="0033155E">
        <w:rPr>
          <w:rFonts w:ascii="Times New Roman" w:hAnsi="Times New Roman" w:cs="Times New Roman"/>
        </w:rPr>
        <w:t xml:space="preserve">Izražavajući obostranu želju </w:t>
      </w:r>
      <w:r w:rsidR="00E449B9">
        <w:rPr>
          <w:rFonts w:ascii="Times New Roman" w:hAnsi="Times New Roman" w:cs="Times New Roman"/>
        </w:rPr>
        <w:t>O</w:t>
      </w:r>
      <w:r w:rsidRPr="0033155E">
        <w:rPr>
          <w:rFonts w:ascii="Times New Roman" w:hAnsi="Times New Roman" w:cs="Times New Roman"/>
        </w:rPr>
        <w:t xml:space="preserve">pštine Nikšić </w:t>
      </w:r>
      <w:bookmarkStart w:id="0" w:name="_Hlk184631838"/>
      <w:r w:rsidRPr="0033155E">
        <w:rPr>
          <w:rFonts w:ascii="Times New Roman" w:hAnsi="Times New Roman" w:cs="Times New Roman"/>
        </w:rPr>
        <w:t xml:space="preserve">i </w:t>
      </w:r>
      <w:r w:rsidR="00E449B9">
        <w:rPr>
          <w:rFonts w:ascii="Times New Roman" w:hAnsi="Times New Roman" w:cs="Times New Roman"/>
        </w:rPr>
        <w:t>O</w:t>
      </w:r>
      <w:r w:rsidRPr="0033155E">
        <w:rPr>
          <w:rFonts w:ascii="Times New Roman" w:hAnsi="Times New Roman" w:cs="Times New Roman"/>
        </w:rPr>
        <w:t xml:space="preserve">pštine </w:t>
      </w:r>
      <w:proofErr w:type="spellStart"/>
      <w:r w:rsidRPr="0033155E">
        <w:rPr>
          <w:rFonts w:ascii="Times New Roman" w:hAnsi="Times New Roman" w:cs="Times New Roman"/>
        </w:rPr>
        <w:t>Melili</w:t>
      </w:r>
      <w:bookmarkEnd w:id="0"/>
      <w:proofErr w:type="spellEnd"/>
      <w:r w:rsidRPr="0033155E">
        <w:rPr>
          <w:rFonts w:ascii="Times New Roman" w:hAnsi="Times New Roman" w:cs="Times New Roman"/>
        </w:rPr>
        <w:t xml:space="preserve"> za razvijanje saradnje i prijateljskih veza, ovom odlukom </w:t>
      </w:r>
      <w:r w:rsidR="00E449B9">
        <w:rPr>
          <w:rFonts w:ascii="Times New Roman" w:hAnsi="Times New Roman" w:cs="Times New Roman"/>
        </w:rPr>
        <w:t>O</w:t>
      </w:r>
      <w:r w:rsidRPr="0033155E">
        <w:rPr>
          <w:rFonts w:ascii="Times New Roman" w:hAnsi="Times New Roman" w:cs="Times New Roman"/>
        </w:rPr>
        <w:t xml:space="preserve">pština Nikšić uspostavlja saradnju sa </w:t>
      </w:r>
      <w:r w:rsidR="00E449B9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pštinom </w:t>
      </w:r>
      <w:proofErr w:type="spellStart"/>
      <w:r>
        <w:rPr>
          <w:rFonts w:ascii="Times New Roman" w:hAnsi="Times New Roman" w:cs="Times New Roman"/>
        </w:rPr>
        <w:t>Melili</w:t>
      </w:r>
      <w:proofErr w:type="spellEnd"/>
      <w:r>
        <w:rPr>
          <w:rFonts w:ascii="Times New Roman" w:hAnsi="Times New Roman" w:cs="Times New Roman"/>
        </w:rPr>
        <w:t>.</w:t>
      </w:r>
    </w:p>
    <w:p w14:paraId="54865785" w14:textId="32C0EAFF" w:rsidR="0033155E" w:rsidRPr="0033155E" w:rsidRDefault="0033155E" w:rsidP="00DE4E2B">
      <w:pPr>
        <w:ind w:firstLine="708"/>
        <w:rPr>
          <w:rFonts w:ascii="Times New Roman" w:hAnsi="Times New Roman" w:cs="Times New Roman"/>
        </w:rPr>
      </w:pPr>
      <w:r w:rsidRPr="0033155E">
        <w:rPr>
          <w:rFonts w:ascii="Times New Roman" w:hAnsi="Times New Roman" w:cs="Times New Roman"/>
        </w:rPr>
        <w:t xml:space="preserve">Saradnja </w:t>
      </w:r>
      <w:r w:rsidR="00E449B9">
        <w:rPr>
          <w:rFonts w:ascii="Times New Roman" w:hAnsi="Times New Roman" w:cs="Times New Roman"/>
        </w:rPr>
        <w:t>O</w:t>
      </w:r>
      <w:r w:rsidRPr="0033155E">
        <w:rPr>
          <w:rFonts w:ascii="Times New Roman" w:hAnsi="Times New Roman" w:cs="Times New Roman"/>
        </w:rPr>
        <w:t xml:space="preserve">pštine Nikšić i </w:t>
      </w:r>
      <w:r w:rsidR="00E449B9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pštine </w:t>
      </w:r>
      <w:proofErr w:type="spellStart"/>
      <w:r>
        <w:rPr>
          <w:rFonts w:ascii="Times New Roman" w:hAnsi="Times New Roman" w:cs="Times New Roman"/>
        </w:rPr>
        <w:t>Melili</w:t>
      </w:r>
      <w:proofErr w:type="spellEnd"/>
      <w:r w:rsidRPr="0033155E">
        <w:rPr>
          <w:rFonts w:ascii="Times New Roman" w:hAnsi="Times New Roman" w:cs="Times New Roman"/>
        </w:rPr>
        <w:t xml:space="preserve"> uspostavi</w:t>
      </w:r>
      <w:r w:rsidR="00E449B9">
        <w:rPr>
          <w:rFonts w:ascii="Times New Roman" w:hAnsi="Times New Roman" w:cs="Times New Roman"/>
        </w:rPr>
        <w:t>će</w:t>
      </w:r>
      <w:r w:rsidRPr="0033155E">
        <w:rPr>
          <w:rFonts w:ascii="Times New Roman" w:hAnsi="Times New Roman" w:cs="Times New Roman"/>
        </w:rPr>
        <w:t xml:space="preserve"> </w:t>
      </w:r>
      <w:r w:rsidR="00E449B9" w:rsidRPr="0033155E">
        <w:rPr>
          <w:rFonts w:ascii="Times New Roman" w:hAnsi="Times New Roman" w:cs="Times New Roman"/>
        </w:rPr>
        <w:t xml:space="preserve">se </w:t>
      </w:r>
      <w:r w:rsidRPr="0033155E">
        <w:rPr>
          <w:rFonts w:ascii="Times New Roman" w:hAnsi="Times New Roman" w:cs="Times New Roman"/>
        </w:rPr>
        <w:t>u oblastima kulture,</w:t>
      </w:r>
      <w:r>
        <w:rPr>
          <w:rFonts w:ascii="Times New Roman" w:hAnsi="Times New Roman" w:cs="Times New Roman"/>
        </w:rPr>
        <w:t xml:space="preserve"> sporta,</w:t>
      </w:r>
      <w:r w:rsidRPr="0033155E">
        <w:rPr>
          <w:rFonts w:ascii="Times New Roman" w:hAnsi="Times New Roman" w:cs="Times New Roman"/>
        </w:rPr>
        <w:t xml:space="preserve"> privrede, turizma, </w:t>
      </w:r>
      <w:r>
        <w:rPr>
          <w:rFonts w:ascii="Times New Roman" w:hAnsi="Times New Roman" w:cs="Times New Roman"/>
        </w:rPr>
        <w:t xml:space="preserve">održivog razvoja, </w:t>
      </w:r>
      <w:r w:rsidRPr="0033155E">
        <w:rPr>
          <w:rFonts w:ascii="Times New Roman" w:hAnsi="Times New Roman" w:cs="Times New Roman"/>
        </w:rPr>
        <w:t>i u drugim oblastima od zajedničkog interesa.</w:t>
      </w:r>
    </w:p>
    <w:p w14:paraId="40D8640E" w14:textId="77777777" w:rsidR="0033155E" w:rsidRPr="0033155E" w:rsidRDefault="0033155E" w:rsidP="0033155E">
      <w:pPr>
        <w:jc w:val="center"/>
        <w:rPr>
          <w:rFonts w:ascii="Times New Roman" w:hAnsi="Times New Roman" w:cs="Times New Roman"/>
          <w:b/>
          <w:bCs/>
        </w:rPr>
      </w:pPr>
      <w:r w:rsidRPr="0033155E">
        <w:rPr>
          <w:rFonts w:ascii="Times New Roman" w:hAnsi="Times New Roman" w:cs="Times New Roman"/>
          <w:b/>
          <w:bCs/>
        </w:rPr>
        <w:t>Član 2</w:t>
      </w:r>
    </w:p>
    <w:p w14:paraId="488345A7" w14:textId="7483A903" w:rsidR="0033155E" w:rsidRPr="0033155E" w:rsidRDefault="0033155E" w:rsidP="00DE4E2B">
      <w:pPr>
        <w:ind w:firstLine="708"/>
        <w:rPr>
          <w:rFonts w:ascii="Times New Roman" w:hAnsi="Times New Roman" w:cs="Times New Roman"/>
        </w:rPr>
      </w:pPr>
      <w:r w:rsidRPr="0033155E">
        <w:rPr>
          <w:rFonts w:ascii="Times New Roman" w:hAnsi="Times New Roman" w:cs="Times New Roman"/>
        </w:rPr>
        <w:t xml:space="preserve">Ovlašćuje se predsjednik Opštine da u ime </w:t>
      </w:r>
      <w:r w:rsidR="00E449B9">
        <w:rPr>
          <w:rFonts w:ascii="Times New Roman" w:hAnsi="Times New Roman" w:cs="Times New Roman"/>
        </w:rPr>
        <w:t>O</w:t>
      </w:r>
      <w:r w:rsidRPr="0033155E">
        <w:rPr>
          <w:rFonts w:ascii="Times New Roman" w:hAnsi="Times New Roman" w:cs="Times New Roman"/>
        </w:rPr>
        <w:t xml:space="preserve">pštine Nikšić potpiše Sporazum o saradnji između </w:t>
      </w:r>
      <w:r w:rsidR="00E449B9">
        <w:rPr>
          <w:rFonts w:ascii="Times New Roman" w:hAnsi="Times New Roman" w:cs="Times New Roman"/>
        </w:rPr>
        <w:t>O</w:t>
      </w:r>
      <w:r w:rsidRPr="0033155E">
        <w:rPr>
          <w:rFonts w:ascii="Times New Roman" w:hAnsi="Times New Roman" w:cs="Times New Roman"/>
        </w:rPr>
        <w:t xml:space="preserve">pštine Nikšić i </w:t>
      </w:r>
      <w:r w:rsidR="00E449B9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pštine </w:t>
      </w:r>
      <w:proofErr w:type="spellStart"/>
      <w:r>
        <w:rPr>
          <w:rFonts w:ascii="Times New Roman" w:hAnsi="Times New Roman" w:cs="Times New Roman"/>
        </w:rPr>
        <w:t>Melili</w:t>
      </w:r>
      <w:proofErr w:type="spellEnd"/>
      <w:r w:rsidRPr="0033155E">
        <w:rPr>
          <w:rFonts w:ascii="Times New Roman" w:hAnsi="Times New Roman" w:cs="Times New Roman"/>
        </w:rPr>
        <w:t>.</w:t>
      </w:r>
    </w:p>
    <w:p w14:paraId="6F13E5F7" w14:textId="77777777" w:rsidR="0033155E" w:rsidRPr="0033155E" w:rsidRDefault="0033155E" w:rsidP="0033155E">
      <w:pPr>
        <w:jc w:val="center"/>
        <w:rPr>
          <w:rFonts w:ascii="Times New Roman" w:hAnsi="Times New Roman" w:cs="Times New Roman"/>
          <w:b/>
          <w:bCs/>
        </w:rPr>
      </w:pPr>
      <w:r w:rsidRPr="0033155E">
        <w:rPr>
          <w:rFonts w:ascii="Times New Roman" w:hAnsi="Times New Roman" w:cs="Times New Roman"/>
          <w:b/>
          <w:bCs/>
        </w:rPr>
        <w:t>Član 3</w:t>
      </w:r>
    </w:p>
    <w:p w14:paraId="696A2DD0" w14:textId="7DC24B21" w:rsidR="0033155E" w:rsidRDefault="0033155E" w:rsidP="00DE4E2B">
      <w:pPr>
        <w:ind w:firstLine="708"/>
        <w:rPr>
          <w:rFonts w:ascii="Times New Roman" w:hAnsi="Times New Roman" w:cs="Times New Roman"/>
        </w:rPr>
      </w:pPr>
      <w:r w:rsidRPr="0033155E">
        <w:rPr>
          <w:rFonts w:ascii="Times New Roman" w:hAnsi="Times New Roman" w:cs="Times New Roman"/>
        </w:rPr>
        <w:t xml:space="preserve">Ova odluka stupa na snagu osmog dana od dana objavljivanja u </w:t>
      </w:r>
      <w:r w:rsidR="00E449B9">
        <w:rPr>
          <w:rFonts w:ascii="Times New Roman" w:hAnsi="Times New Roman" w:cs="Times New Roman"/>
        </w:rPr>
        <w:t>„</w:t>
      </w:r>
      <w:r w:rsidRPr="0033155E">
        <w:rPr>
          <w:rFonts w:ascii="Times New Roman" w:hAnsi="Times New Roman" w:cs="Times New Roman"/>
        </w:rPr>
        <w:t xml:space="preserve">Službenom listu Crne Gore </w:t>
      </w:r>
      <w:r w:rsidR="00E449B9">
        <w:rPr>
          <w:rFonts w:ascii="Times New Roman" w:hAnsi="Times New Roman" w:cs="Times New Roman"/>
        </w:rPr>
        <w:t>–</w:t>
      </w:r>
      <w:r w:rsidRPr="0033155E">
        <w:rPr>
          <w:rFonts w:ascii="Times New Roman" w:hAnsi="Times New Roman" w:cs="Times New Roman"/>
        </w:rPr>
        <w:t xml:space="preserve"> Opštinski propisi</w:t>
      </w:r>
      <w:r w:rsidR="00E449B9">
        <w:rPr>
          <w:rFonts w:ascii="Times New Roman" w:hAnsi="Times New Roman" w:cs="Times New Roman"/>
        </w:rPr>
        <w:t>“</w:t>
      </w:r>
      <w:r w:rsidRPr="0033155E">
        <w:rPr>
          <w:rFonts w:ascii="Times New Roman" w:hAnsi="Times New Roman" w:cs="Times New Roman"/>
        </w:rPr>
        <w:t>.</w:t>
      </w:r>
    </w:p>
    <w:p w14:paraId="016FABFE" w14:textId="77777777" w:rsidR="0033155E" w:rsidRPr="0033155E" w:rsidRDefault="0033155E" w:rsidP="0033155E">
      <w:pPr>
        <w:rPr>
          <w:rFonts w:ascii="Times New Roman" w:hAnsi="Times New Roman" w:cs="Times New Roman"/>
        </w:rPr>
      </w:pPr>
      <w:bookmarkStart w:id="1" w:name="_GoBack"/>
      <w:bookmarkEnd w:id="1"/>
    </w:p>
    <w:p w14:paraId="296C72C9" w14:textId="3425EBBE" w:rsidR="0033155E" w:rsidRPr="0033155E" w:rsidRDefault="0033155E" w:rsidP="0033155E">
      <w:pPr>
        <w:rPr>
          <w:rFonts w:ascii="Times New Roman" w:hAnsi="Times New Roman" w:cs="Times New Roman"/>
        </w:rPr>
      </w:pPr>
      <w:r w:rsidRPr="0033155E">
        <w:rPr>
          <w:rFonts w:ascii="Times New Roman" w:hAnsi="Times New Roman" w:cs="Times New Roman"/>
        </w:rPr>
        <w:t>Broj: 01-030-</w:t>
      </w:r>
    </w:p>
    <w:p w14:paraId="407C43EA" w14:textId="21C92FFE" w:rsidR="0033155E" w:rsidRDefault="0033155E" w:rsidP="0033155E">
      <w:pPr>
        <w:rPr>
          <w:rFonts w:ascii="Times New Roman" w:hAnsi="Times New Roman" w:cs="Times New Roman"/>
        </w:rPr>
      </w:pPr>
      <w:r w:rsidRPr="0033155E">
        <w:rPr>
          <w:rFonts w:ascii="Times New Roman" w:hAnsi="Times New Roman" w:cs="Times New Roman"/>
        </w:rPr>
        <w:t xml:space="preserve">Nikšić, </w:t>
      </w:r>
      <w:r>
        <w:rPr>
          <w:rFonts w:ascii="Times New Roman" w:hAnsi="Times New Roman" w:cs="Times New Roman"/>
        </w:rPr>
        <w:t>________.</w:t>
      </w:r>
      <w:r w:rsidR="00E449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2024</w:t>
      </w:r>
      <w:r w:rsidRPr="0033155E">
        <w:rPr>
          <w:rFonts w:ascii="Times New Roman" w:hAnsi="Times New Roman" w:cs="Times New Roman"/>
        </w:rPr>
        <w:t>. godine</w:t>
      </w:r>
    </w:p>
    <w:p w14:paraId="2375D060" w14:textId="77777777" w:rsidR="00DE4E2B" w:rsidRPr="0033155E" w:rsidRDefault="00DE4E2B" w:rsidP="0033155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A463901" w14:textId="2BF2C035" w:rsidR="0033155E" w:rsidRPr="00722531" w:rsidRDefault="0033155E" w:rsidP="0033155E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722531">
        <w:rPr>
          <w:rFonts w:ascii="Times New Roman" w:hAnsi="Times New Roman" w:cs="Times New Roman"/>
          <w:bCs/>
          <w:sz w:val="32"/>
          <w:szCs w:val="32"/>
        </w:rPr>
        <w:t>Skupština opštine Nikšić</w:t>
      </w:r>
    </w:p>
    <w:p w14:paraId="1AC4876D" w14:textId="77777777" w:rsidR="0033155E" w:rsidRPr="0033155E" w:rsidRDefault="0033155E" w:rsidP="0033155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305C2C3" w14:textId="3854F0A7" w:rsidR="0033155E" w:rsidRPr="0033155E" w:rsidRDefault="0033155E" w:rsidP="0033155E">
      <w:pPr>
        <w:spacing w:before="0" w:after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ME"/>
        </w:rPr>
        <w:t xml:space="preserve">                                                                                                                    </w:t>
      </w:r>
      <w:r w:rsidRPr="0033155E">
        <w:rPr>
          <w:rFonts w:ascii="Times New Roman" w:hAnsi="Times New Roman" w:cs="Times New Roman"/>
        </w:rPr>
        <w:t>Predsjednik,</w:t>
      </w:r>
    </w:p>
    <w:p w14:paraId="3F0DA628" w14:textId="3E42F89E" w:rsidR="0033155E" w:rsidRDefault="0033155E" w:rsidP="0033155E">
      <w:pPr>
        <w:spacing w:before="0" w:after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ME"/>
        </w:rPr>
        <w:t xml:space="preserve">                                                                                                            </w:t>
      </w:r>
      <w:r w:rsidR="00DE4E2B">
        <w:rPr>
          <w:rFonts w:ascii="Times New Roman" w:hAnsi="Times New Roman" w:cs="Times New Roman"/>
        </w:rPr>
        <w:t xml:space="preserve"> </w:t>
      </w:r>
      <w:r w:rsidRPr="0033155E">
        <w:rPr>
          <w:rFonts w:ascii="Times New Roman" w:hAnsi="Times New Roman" w:cs="Times New Roman"/>
        </w:rPr>
        <w:t>Nemanja Vuković, s.</w:t>
      </w:r>
      <w:r w:rsidR="00E449B9">
        <w:rPr>
          <w:rFonts w:ascii="Times New Roman" w:hAnsi="Times New Roman" w:cs="Times New Roman"/>
        </w:rPr>
        <w:t xml:space="preserve"> </w:t>
      </w:r>
      <w:r w:rsidRPr="0033155E">
        <w:rPr>
          <w:rFonts w:ascii="Times New Roman" w:hAnsi="Times New Roman" w:cs="Times New Roman"/>
        </w:rPr>
        <w:t>r.</w:t>
      </w:r>
    </w:p>
    <w:p w14:paraId="2CB0C0B5" w14:textId="13DD9BA0" w:rsidR="0033155E" w:rsidRDefault="0033155E" w:rsidP="0033155E">
      <w:pPr>
        <w:rPr>
          <w:rFonts w:ascii="Times New Roman" w:hAnsi="Times New Roman" w:cs="Times New Roman"/>
        </w:rPr>
      </w:pPr>
    </w:p>
    <w:p w14:paraId="37A8019F" w14:textId="435308F4" w:rsidR="0033155E" w:rsidRDefault="0033155E" w:rsidP="0033155E">
      <w:pPr>
        <w:rPr>
          <w:rFonts w:ascii="Times New Roman" w:hAnsi="Times New Roman" w:cs="Times New Roman"/>
        </w:rPr>
      </w:pPr>
    </w:p>
    <w:p w14:paraId="638B4A76" w14:textId="71B47831" w:rsidR="0033155E" w:rsidRDefault="0033155E" w:rsidP="0033155E">
      <w:pPr>
        <w:rPr>
          <w:rFonts w:ascii="Times New Roman" w:hAnsi="Times New Roman" w:cs="Times New Roman"/>
        </w:rPr>
      </w:pPr>
    </w:p>
    <w:p w14:paraId="3373DC26" w14:textId="7ED16A74" w:rsidR="0033155E" w:rsidRDefault="0033155E" w:rsidP="0033155E">
      <w:pPr>
        <w:rPr>
          <w:rFonts w:ascii="Times New Roman" w:hAnsi="Times New Roman" w:cs="Times New Roman"/>
        </w:rPr>
      </w:pPr>
    </w:p>
    <w:p w14:paraId="42EDDD60" w14:textId="3A5281D2" w:rsidR="0033155E" w:rsidRDefault="0033155E" w:rsidP="0033155E">
      <w:pPr>
        <w:rPr>
          <w:rFonts w:ascii="Times New Roman" w:hAnsi="Times New Roman" w:cs="Times New Roman"/>
        </w:rPr>
      </w:pPr>
    </w:p>
    <w:p w14:paraId="0A4B15E1" w14:textId="7D93223D" w:rsidR="0033155E" w:rsidRDefault="0033155E" w:rsidP="0033155E">
      <w:pPr>
        <w:rPr>
          <w:rFonts w:ascii="Times New Roman" w:hAnsi="Times New Roman" w:cs="Times New Roman"/>
        </w:rPr>
      </w:pPr>
    </w:p>
    <w:p w14:paraId="109585A2" w14:textId="53345AE9" w:rsidR="0033155E" w:rsidRDefault="0033155E" w:rsidP="0033155E">
      <w:pPr>
        <w:rPr>
          <w:rFonts w:ascii="Times New Roman" w:hAnsi="Times New Roman" w:cs="Times New Roman"/>
        </w:rPr>
      </w:pPr>
    </w:p>
    <w:p w14:paraId="6E6CB42F" w14:textId="5B49671C" w:rsidR="0033155E" w:rsidRDefault="0033155E" w:rsidP="0033155E">
      <w:pPr>
        <w:rPr>
          <w:rFonts w:ascii="Times New Roman" w:hAnsi="Times New Roman" w:cs="Times New Roman"/>
        </w:rPr>
      </w:pPr>
    </w:p>
    <w:p w14:paraId="24B53FF8" w14:textId="5F6E9E66" w:rsidR="0033155E" w:rsidRPr="00DE4E2B" w:rsidRDefault="0033155E" w:rsidP="00DE4E2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E4E2B">
        <w:rPr>
          <w:rFonts w:ascii="Times New Roman" w:hAnsi="Times New Roman" w:cs="Times New Roman"/>
          <w:b/>
          <w:bCs/>
          <w:sz w:val="32"/>
          <w:szCs w:val="32"/>
        </w:rPr>
        <w:lastRenderedPageBreak/>
        <w:t>O b r a z l o ž e nj e</w:t>
      </w:r>
    </w:p>
    <w:p w14:paraId="5863C6F0" w14:textId="77777777" w:rsidR="0033155E" w:rsidRPr="00DE4E2B" w:rsidRDefault="0033155E" w:rsidP="0033155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E4E2B">
        <w:rPr>
          <w:rFonts w:ascii="Times New Roman" w:hAnsi="Times New Roman" w:cs="Times New Roman"/>
          <w:b/>
          <w:bCs/>
          <w:sz w:val="32"/>
          <w:szCs w:val="32"/>
        </w:rPr>
        <w:t xml:space="preserve">Pravni osnov </w:t>
      </w:r>
    </w:p>
    <w:p w14:paraId="05A1B238" w14:textId="2134A91D" w:rsidR="0033155E" w:rsidRDefault="0033155E" w:rsidP="00E449B9">
      <w:pPr>
        <w:ind w:firstLine="708"/>
        <w:rPr>
          <w:rFonts w:ascii="Times New Roman" w:hAnsi="Times New Roman" w:cs="Times New Roman"/>
        </w:rPr>
      </w:pPr>
      <w:r w:rsidRPr="0033155E">
        <w:rPr>
          <w:rFonts w:ascii="Times New Roman" w:hAnsi="Times New Roman" w:cs="Times New Roman"/>
        </w:rPr>
        <w:t>Pravni osnov za donošenje ove odluke sadržan je u članu 189 stav 1 Zakona o lokalnoj samoupravi („Službeni list CG“, br. 2/18, 34/19, 38/20, 50/22 i 84/22), kojim je propisano da opštine mogu slobodno sarađivati sa lokalnim zajednicama i asocijacijama drugih zemalja, radi ostvarivanja zajedničkih interesa i udruživati se u regionalne i međunarodne organizacije lokalnih vlasti.</w:t>
      </w:r>
    </w:p>
    <w:p w14:paraId="183F0901" w14:textId="77777777" w:rsidR="00E449B9" w:rsidRPr="0033155E" w:rsidRDefault="00E449B9" w:rsidP="00E449B9">
      <w:pPr>
        <w:ind w:firstLine="708"/>
        <w:rPr>
          <w:rFonts w:ascii="Times New Roman" w:hAnsi="Times New Roman" w:cs="Times New Roman"/>
        </w:rPr>
      </w:pPr>
    </w:p>
    <w:p w14:paraId="2A0576B6" w14:textId="6FE973E0" w:rsidR="0033155E" w:rsidRPr="0033155E" w:rsidRDefault="0033155E" w:rsidP="007470A1">
      <w:pPr>
        <w:ind w:firstLine="708"/>
        <w:rPr>
          <w:rFonts w:ascii="Times New Roman" w:hAnsi="Times New Roman" w:cs="Times New Roman"/>
        </w:rPr>
      </w:pPr>
      <w:r w:rsidRPr="0033155E">
        <w:rPr>
          <w:rFonts w:ascii="Times New Roman" w:hAnsi="Times New Roman" w:cs="Times New Roman"/>
        </w:rPr>
        <w:t xml:space="preserve">Članom 136 Statuta </w:t>
      </w:r>
      <w:r w:rsidR="00E449B9">
        <w:rPr>
          <w:rFonts w:ascii="Times New Roman" w:hAnsi="Times New Roman" w:cs="Times New Roman"/>
        </w:rPr>
        <w:t>O</w:t>
      </w:r>
      <w:r w:rsidRPr="0033155E">
        <w:rPr>
          <w:rFonts w:ascii="Times New Roman" w:hAnsi="Times New Roman" w:cs="Times New Roman"/>
        </w:rPr>
        <w:t>pštine Nikšić (</w:t>
      </w:r>
      <w:r w:rsidR="00E449B9">
        <w:rPr>
          <w:rFonts w:ascii="Times New Roman" w:hAnsi="Times New Roman" w:cs="Times New Roman"/>
        </w:rPr>
        <w:t>„</w:t>
      </w:r>
      <w:r w:rsidRPr="0033155E">
        <w:rPr>
          <w:rFonts w:ascii="Times New Roman" w:hAnsi="Times New Roman" w:cs="Times New Roman"/>
        </w:rPr>
        <w:t>Službeni list CG</w:t>
      </w:r>
      <w:r w:rsidR="00E449B9">
        <w:rPr>
          <w:rFonts w:ascii="Times New Roman" w:hAnsi="Times New Roman" w:cs="Times New Roman"/>
        </w:rPr>
        <w:t xml:space="preserve"> – </w:t>
      </w:r>
      <w:r w:rsidRPr="0033155E">
        <w:rPr>
          <w:rFonts w:ascii="Times New Roman" w:hAnsi="Times New Roman" w:cs="Times New Roman"/>
        </w:rPr>
        <w:t>Opštinski propisi</w:t>
      </w:r>
      <w:r w:rsidR="00E449B9">
        <w:rPr>
          <w:rFonts w:ascii="Times New Roman" w:hAnsi="Times New Roman" w:cs="Times New Roman"/>
        </w:rPr>
        <w:t>“</w:t>
      </w:r>
      <w:r w:rsidRPr="0033155E">
        <w:rPr>
          <w:rFonts w:ascii="Times New Roman" w:hAnsi="Times New Roman" w:cs="Times New Roman"/>
        </w:rPr>
        <w:t xml:space="preserve">, broj 31/18) propisano je da </w:t>
      </w:r>
      <w:r w:rsidR="00E449B9">
        <w:rPr>
          <w:rFonts w:ascii="Times New Roman" w:hAnsi="Times New Roman" w:cs="Times New Roman"/>
        </w:rPr>
        <w:t>O</w:t>
      </w:r>
      <w:r w:rsidRPr="0033155E">
        <w:rPr>
          <w:rFonts w:ascii="Times New Roman" w:hAnsi="Times New Roman" w:cs="Times New Roman"/>
        </w:rPr>
        <w:t xml:space="preserve">pština ostvaruje saradnju sa drugim opštinama i gradovima u zemlji i inostranstvu u oblastima od zajedničkog interesa u skladu sa Ustavom i </w:t>
      </w:r>
      <w:r w:rsidR="00E449B9">
        <w:rPr>
          <w:rFonts w:ascii="Times New Roman" w:hAnsi="Times New Roman" w:cs="Times New Roman"/>
        </w:rPr>
        <w:t>z</w:t>
      </w:r>
      <w:r w:rsidRPr="0033155E">
        <w:rPr>
          <w:rFonts w:ascii="Times New Roman" w:hAnsi="Times New Roman" w:cs="Times New Roman"/>
        </w:rPr>
        <w:t xml:space="preserve">akonom, a članom 38 stav 1 Statuta </w:t>
      </w:r>
      <w:r w:rsidR="00E449B9">
        <w:rPr>
          <w:rFonts w:ascii="Times New Roman" w:hAnsi="Times New Roman" w:cs="Times New Roman"/>
        </w:rPr>
        <w:t>O</w:t>
      </w:r>
      <w:r w:rsidRPr="0033155E">
        <w:rPr>
          <w:rFonts w:ascii="Times New Roman" w:hAnsi="Times New Roman" w:cs="Times New Roman"/>
        </w:rPr>
        <w:t>pštine Nikšić, propisano je da Skupština u vršenju poslova iz svog djelokruga donosi odluke, rješenja, preporuke i druge akte.</w:t>
      </w:r>
    </w:p>
    <w:p w14:paraId="0EFB27EC" w14:textId="79C7A839" w:rsidR="003C7B2C" w:rsidRDefault="003C7B2C" w:rsidP="003C7B2C">
      <w:pPr>
        <w:rPr>
          <w:rFonts w:ascii="Times New Roman" w:hAnsi="Times New Roman" w:cs="Times New Roman"/>
        </w:rPr>
      </w:pPr>
    </w:p>
    <w:p w14:paraId="7B8D7921" w14:textId="31BFA67E" w:rsidR="00DE4E2B" w:rsidRDefault="00DE4E2B" w:rsidP="003C7B2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E4E2B">
        <w:rPr>
          <w:rFonts w:ascii="Times New Roman" w:hAnsi="Times New Roman" w:cs="Times New Roman"/>
          <w:b/>
          <w:bCs/>
          <w:sz w:val="32"/>
          <w:szCs w:val="32"/>
        </w:rPr>
        <w:t>Razlog</w:t>
      </w:r>
    </w:p>
    <w:p w14:paraId="34A395CC" w14:textId="75FB5461" w:rsidR="008E6E30" w:rsidRDefault="008E6E30" w:rsidP="007470A1">
      <w:pPr>
        <w:ind w:firstLine="708"/>
        <w:rPr>
          <w:rFonts w:ascii="Times New Roman" w:hAnsi="Times New Roman" w:cs="Times New Roman"/>
        </w:rPr>
      </w:pPr>
      <w:r w:rsidRPr="008E6E30">
        <w:rPr>
          <w:rFonts w:ascii="Times New Roman" w:hAnsi="Times New Roman" w:cs="Times New Roman"/>
        </w:rPr>
        <w:t xml:space="preserve">Polazeći od obostrane želje </w:t>
      </w:r>
      <w:r w:rsidR="005B02AF">
        <w:rPr>
          <w:rFonts w:ascii="Times New Roman" w:hAnsi="Times New Roman" w:cs="Times New Roman"/>
        </w:rPr>
        <w:t>O</w:t>
      </w:r>
      <w:r w:rsidRPr="008E6E30">
        <w:rPr>
          <w:rFonts w:ascii="Times New Roman" w:hAnsi="Times New Roman" w:cs="Times New Roman"/>
        </w:rPr>
        <w:t xml:space="preserve">pštine Nikšić i </w:t>
      </w:r>
      <w:r w:rsidR="005B02A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pštine </w:t>
      </w:r>
      <w:proofErr w:type="spellStart"/>
      <w:r>
        <w:rPr>
          <w:rFonts w:ascii="Times New Roman" w:hAnsi="Times New Roman" w:cs="Times New Roman"/>
        </w:rPr>
        <w:t>Melili</w:t>
      </w:r>
      <w:proofErr w:type="spellEnd"/>
      <w:r w:rsidR="00B34E5F">
        <w:rPr>
          <w:rFonts w:ascii="Times New Roman" w:hAnsi="Times New Roman" w:cs="Times New Roman"/>
        </w:rPr>
        <w:t>,</w:t>
      </w:r>
      <w:r w:rsidR="00EC11E7">
        <w:rPr>
          <w:rFonts w:ascii="Times New Roman" w:hAnsi="Times New Roman" w:cs="Times New Roman"/>
        </w:rPr>
        <w:t xml:space="preserve"> provincija </w:t>
      </w:r>
      <w:proofErr w:type="spellStart"/>
      <w:r w:rsidR="00B34E5F">
        <w:rPr>
          <w:rFonts w:ascii="Times New Roman" w:hAnsi="Times New Roman" w:cs="Times New Roman"/>
        </w:rPr>
        <w:t>Sirakuza</w:t>
      </w:r>
      <w:proofErr w:type="spellEnd"/>
      <w:r w:rsidR="00EC11E7">
        <w:rPr>
          <w:rFonts w:ascii="Times New Roman" w:hAnsi="Times New Roman" w:cs="Times New Roman"/>
        </w:rPr>
        <w:t xml:space="preserve"> –</w:t>
      </w:r>
      <w:r w:rsidR="00B34E5F">
        <w:rPr>
          <w:rFonts w:ascii="Times New Roman" w:hAnsi="Times New Roman" w:cs="Times New Roman"/>
        </w:rPr>
        <w:t xml:space="preserve"> Italija, </w:t>
      </w:r>
      <w:r w:rsidRPr="008E6E30">
        <w:rPr>
          <w:rFonts w:ascii="Times New Roman" w:hAnsi="Times New Roman" w:cs="Times New Roman"/>
        </w:rPr>
        <w:t xml:space="preserve">za uspostavljanje saradnje i prijateljskih veza, </w:t>
      </w:r>
      <w:r w:rsidR="005B02AF">
        <w:rPr>
          <w:rFonts w:ascii="Times New Roman" w:hAnsi="Times New Roman" w:cs="Times New Roman"/>
        </w:rPr>
        <w:t>O</w:t>
      </w:r>
      <w:r w:rsidRPr="008E6E30">
        <w:rPr>
          <w:rFonts w:ascii="Times New Roman" w:hAnsi="Times New Roman" w:cs="Times New Roman"/>
        </w:rPr>
        <w:t xml:space="preserve">pština Nikšić i </w:t>
      </w:r>
      <w:r w:rsidR="005B02A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pština </w:t>
      </w:r>
      <w:proofErr w:type="spellStart"/>
      <w:r>
        <w:rPr>
          <w:rFonts w:ascii="Times New Roman" w:hAnsi="Times New Roman" w:cs="Times New Roman"/>
        </w:rPr>
        <w:t>Melili</w:t>
      </w:r>
      <w:proofErr w:type="spellEnd"/>
      <w:r w:rsidRPr="008E6E30">
        <w:rPr>
          <w:rFonts w:ascii="Times New Roman" w:hAnsi="Times New Roman" w:cs="Times New Roman"/>
        </w:rPr>
        <w:t xml:space="preserve"> će potpisati Sporazum o saradnji. Ovaj sporazum će se temeljiti na partnerskom odnosu i traženju mogućnosti u ostvarivanju interesa građana u svim oblastima života i rada sa nastojanjem da ta saradnja donese uzajamne koristi kako </w:t>
      </w:r>
      <w:r w:rsidR="005B02AF">
        <w:rPr>
          <w:rFonts w:ascii="Times New Roman" w:hAnsi="Times New Roman" w:cs="Times New Roman"/>
        </w:rPr>
        <w:t>O</w:t>
      </w:r>
      <w:r w:rsidRPr="008E6E30">
        <w:rPr>
          <w:rFonts w:ascii="Times New Roman" w:hAnsi="Times New Roman" w:cs="Times New Roman"/>
        </w:rPr>
        <w:t>pštini Nikšić</w:t>
      </w:r>
      <w:r w:rsidR="005B02AF">
        <w:rPr>
          <w:rFonts w:ascii="Times New Roman" w:hAnsi="Times New Roman" w:cs="Times New Roman"/>
        </w:rPr>
        <w:t>,</w:t>
      </w:r>
      <w:r w:rsidRPr="008E6E30">
        <w:rPr>
          <w:rFonts w:ascii="Times New Roman" w:hAnsi="Times New Roman" w:cs="Times New Roman"/>
        </w:rPr>
        <w:t xml:space="preserve"> tako i </w:t>
      </w:r>
      <w:r w:rsidR="005B02A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pštini </w:t>
      </w:r>
      <w:proofErr w:type="spellStart"/>
      <w:r>
        <w:rPr>
          <w:rFonts w:ascii="Times New Roman" w:hAnsi="Times New Roman" w:cs="Times New Roman"/>
        </w:rPr>
        <w:t>Melili</w:t>
      </w:r>
      <w:proofErr w:type="spellEnd"/>
      <w:r w:rsidRPr="008E6E30">
        <w:rPr>
          <w:rFonts w:ascii="Times New Roman" w:hAnsi="Times New Roman" w:cs="Times New Roman"/>
        </w:rPr>
        <w:t>.</w:t>
      </w:r>
    </w:p>
    <w:p w14:paraId="6224240E" w14:textId="3CBCFF7A" w:rsidR="008E6E30" w:rsidRDefault="008E6E30" w:rsidP="007470A1">
      <w:pPr>
        <w:ind w:firstLine="708"/>
        <w:rPr>
          <w:rFonts w:ascii="Times New Roman" w:hAnsi="Times New Roman" w:cs="Times New Roman"/>
        </w:rPr>
      </w:pPr>
      <w:proofErr w:type="spellStart"/>
      <w:r w:rsidRPr="008E6E30">
        <w:rPr>
          <w:rFonts w:ascii="Times New Roman" w:hAnsi="Times New Roman" w:cs="Times New Roman"/>
        </w:rPr>
        <w:t>Melili</w:t>
      </w:r>
      <w:proofErr w:type="spellEnd"/>
      <w:r w:rsidRPr="008E6E30">
        <w:rPr>
          <w:rFonts w:ascii="Times New Roman" w:hAnsi="Times New Roman" w:cs="Times New Roman"/>
        </w:rPr>
        <w:t xml:space="preserve"> je </w:t>
      </w:r>
      <w:r>
        <w:rPr>
          <w:rFonts w:ascii="Times New Roman" w:hAnsi="Times New Roman" w:cs="Times New Roman"/>
        </w:rPr>
        <w:t>opština</w:t>
      </w:r>
      <w:r w:rsidRPr="008E6E30">
        <w:rPr>
          <w:rFonts w:ascii="Times New Roman" w:hAnsi="Times New Roman" w:cs="Times New Roman"/>
        </w:rPr>
        <w:t xml:space="preserve"> u Italiji u provinciji </w:t>
      </w:r>
      <w:proofErr w:type="spellStart"/>
      <w:r w:rsidRPr="008E6E30">
        <w:rPr>
          <w:rFonts w:ascii="Times New Roman" w:hAnsi="Times New Roman" w:cs="Times New Roman"/>
        </w:rPr>
        <w:t>Sira</w:t>
      </w:r>
      <w:r w:rsidR="00EC11E7">
        <w:rPr>
          <w:rFonts w:ascii="Times New Roman" w:hAnsi="Times New Roman" w:cs="Times New Roman"/>
        </w:rPr>
        <w:t>k</w:t>
      </w:r>
      <w:r w:rsidRPr="008E6E30">
        <w:rPr>
          <w:rFonts w:ascii="Times New Roman" w:hAnsi="Times New Roman" w:cs="Times New Roman"/>
        </w:rPr>
        <w:t>u</w:t>
      </w:r>
      <w:r w:rsidR="00EC11E7">
        <w:rPr>
          <w:rFonts w:ascii="Times New Roman" w:hAnsi="Times New Roman" w:cs="Times New Roman"/>
        </w:rPr>
        <w:t>z</w:t>
      </w:r>
      <w:r w:rsidRPr="008E6E30">
        <w:rPr>
          <w:rFonts w:ascii="Times New Roman" w:hAnsi="Times New Roman" w:cs="Times New Roman"/>
        </w:rPr>
        <w:t>a</w:t>
      </w:r>
      <w:proofErr w:type="spellEnd"/>
      <w:r w:rsidRPr="008E6E30">
        <w:rPr>
          <w:rFonts w:ascii="Times New Roman" w:hAnsi="Times New Roman" w:cs="Times New Roman"/>
        </w:rPr>
        <w:t>, u regiji Sicilija.</w:t>
      </w:r>
      <w:r>
        <w:rPr>
          <w:rFonts w:ascii="Times New Roman" w:hAnsi="Times New Roman" w:cs="Times New Roman"/>
        </w:rPr>
        <w:t xml:space="preserve"> </w:t>
      </w:r>
      <w:r w:rsidRPr="008E6E30">
        <w:rPr>
          <w:rFonts w:ascii="Times New Roman" w:hAnsi="Times New Roman" w:cs="Times New Roman"/>
        </w:rPr>
        <w:t>Prema proc</w:t>
      </w:r>
      <w:r>
        <w:rPr>
          <w:rFonts w:ascii="Times New Roman" w:hAnsi="Times New Roman" w:cs="Times New Roman"/>
        </w:rPr>
        <w:t>j</w:t>
      </w:r>
      <w:r w:rsidRPr="008E6E30"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</w:rPr>
        <w:t>i</w:t>
      </w:r>
      <w:r w:rsidRPr="008E6E30">
        <w:rPr>
          <w:rFonts w:ascii="Times New Roman" w:hAnsi="Times New Roman" w:cs="Times New Roman"/>
        </w:rPr>
        <w:t xml:space="preserve"> iz 2011</w:t>
      </w:r>
      <w:r w:rsidR="005B02AF">
        <w:rPr>
          <w:rFonts w:ascii="Times New Roman" w:hAnsi="Times New Roman" w:cs="Times New Roman"/>
        </w:rPr>
        <w:t>,</w:t>
      </w:r>
      <w:r w:rsidRPr="008E6E30">
        <w:rPr>
          <w:rFonts w:ascii="Times New Roman" w:hAnsi="Times New Roman" w:cs="Times New Roman"/>
        </w:rPr>
        <w:t xml:space="preserve"> u</w:t>
      </w:r>
      <w:r>
        <w:rPr>
          <w:rFonts w:ascii="Times New Roman" w:hAnsi="Times New Roman" w:cs="Times New Roman"/>
        </w:rPr>
        <w:t xml:space="preserve"> opštini </w:t>
      </w:r>
      <w:proofErr w:type="spellStart"/>
      <w:r>
        <w:rPr>
          <w:rFonts w:ascii="Times New Roman" w:hAnsi="Times New Roman" w:cs="Times New Roman"/>
        </w:rPr>
        <w:t>Melili</w:t>
      </w:r>
      <w:proofErr w:type="spellEnd"/>
      <w:r w:rsidRPr="008E6E30">
        <w:rPr>
          <w:rFonts w:ascii="Times New Roman" w:hAnsi="Times New Roman" w:cs="Times New Roman"/>
        </w:rPr>
        <w:t xml:space="preserve"> je živ</w:t>
      </w:r>
      <w:r>
        <w:rPr>
          <w:rFonts w:ascii="Times New Roman" w:hAnsi="Times New Roman" w:cs="Times New Roman"/>
        </w:rPr>
        <w:t>j</w:t>
      </w:r>
      <w:r w:rsidRPr="008E6E30">
        <w:rPr>
          <w:rFonts w:ascii="Times New Roman" w:hAnsi="Times New Roman" w:cs="Times New Roman"/>
        </w:rPr>
        <w:t>elo</w:t>
      </w:r>
      <w:r w:rsidR="00B34E5F">
        <w:rPr>
          <w:rFonts w:ascii="Times New Roman" w:hAnsi="Times New Roman" w:cs="Times New Roman"/>
        </w:rPr>
        <w:t xml:space="preserve"> 13.076 </w:t>
      </w:r>
      <w:r w:rsidRPr="008E6E30">
        <w:rPr>
          <w:rFonts w:ascii="Times New Roman" w:hAnsi="Times New Roman" w:cs="Times New Roman"/>
        </w:rPr>
        <w:t xml:space="preserve">stanovnika. </w:t>
      </w:r>
      <w:r>
        <w:rPr>
          <w:rFonts w:ascii="Times New Roman" w:hAnsi="Times New Roman" w:cs="Times New Roman"/>
        </w:rPr>
        <w:t xml:space="preserve">Opština </w:t>
      </w:r>
      <w:r w:rsidRPr="008E6E30">
        <w:rPr>
          <w:rFonts w:ascii="Times New Roman" w:hAnsi="Times New Roman" w:cs="Times New Roman"/>
        </w:rPr>
        <w:t>se nalazi na nadmorskoj visini od 254</w:t>
      </w:r>
      <w:r w:rsidR="005B02AF">
        <w:rPr>
          <w:rFonts w:ascii="Times New Roman" w:hAnsi="Times New Roman" w:cs="Times New Roman"/>
        </w:rPr>
        <w:t xml:space="preserve"> </w:t>
      </w:r>
      <w:r w:rsidRPr="008E6E30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i ima površinu od </w:t>
      </w:r>
      <w:r w:rsidRPr="008E6E30">
        <w:rPr>
          <w:rFonts w:ascii="Times New Roman" w:hAnsi="Times New Roman" w:cs="Times New Roman"/>
        </w:rPr>
        <w:t>136,42</w:t>
      </w:r>
      <w:r w:rsidR="005B02AF">
        <w:rPr>
          <w:rFonts w:ascii="Times New Roman" w:hAnsi="Times New Roman" w:cs="Times New Roman"/>
        </w:rPr>
        <w:t xml:space="preserve"> </w:t>
      </w:r>
      <w:r w:rsidRPr="008E6E30">
        <w:rPr>
          <w:rFonts w:ascii="Times New Roman" w:hAnsi="Times New Roman" w:cs="Times New Roman"/>
        </w:rPr>
        <w:t>km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.</w:t>
      </w:r>
    </w:p>
    <w:p w14:paraId="20862074" w14:textId="52651812" w:rsidR="00856BA1" w:rsidRDefault="006D5A70" w:rsidP="007470A1">
      <w:pPr>
        <w:ind w:firstLine="708"/>
        <w:rPr>
          <w:rFonts w:ascii="Times New Roman" w:hAnsi="Times New Roman" w:cs="Times New Roman"/>
        </w:rPr>
      </w:pPr>
      <w:proofErr w:type="spellStart"/>
      <w:r w:rsidRPr="006D5A70">
        <w:rPr>
          <w:rFonts w:ascii="Times New Roman" w:hAnsi="Times New Roman" w:cs="Times New Roman"/>
        </w:rPr>
        <w:t>Melili</w:t>
      </w:r>
      <w:proofErr w:type="spellEnd"/>
      <w:r>
        <w:rPr>
          <w:rFonts w:ascii="Times New Roman" w:hAnsi="Times New Roman" w:cs="Times New Roman"/>
        </w:rPr>
        <w:t xml:space="preserve"> </w:t>
      </w:r>
      <w:r w:rsidR="009405EF">
        <w:rPr>
          <w:rFonts w:ascii="Times New Roman" w:hAnsi="Times New Roman" w:cs="Times New Roman"/>
        </w:rPr>
        <w:t xml:space="preserve">ima </w:t>
      </w:r>
      <w:r w:rsidRPr="006D5A70">
        <w:rPr>
          <w:rFonts w:ascii="Times New Roman" w:hAnsi="Times New Roman" w:cs="Times New Roman"/>
        </w:rPr>
        <w:t xml:space="preserve"> drevno</w:t>
      </w:r>
      <w:r w:rsidR="009405EF">
        <w:rPr>
          <w:rFonts w:ascii="Times New Roman" w:hAnsi="Times New Roman" w:cs="Times New Roman"/>
        </w:rPr>
        <w:t xml:space="preserve"> </w:t>
      </w:r>
      <w:r w:rsidRPr="006D5A70">
        <w:rPr>
          <w:rFonts w:ascii="Times New Roman" w:hAnsi="Times New Roman" w:cs="Times New Roman"/>
        </w:rPr>
        <w:t>por</w:t>
      </w:r>
      <w:r w:rsidR="005B02AF">
        <w:rPr>
          <w:rFonts w:ascii="Times New Roman" w:hAnsi="Times New Roman" w:cs="Times New Roman"/>
        </w:rPr>
        <w:t>ij</w:t>
      </w:r>
      <w:r w:rsidRPr="006D5A70">
        <w:rPr>
          <w:rFonts w:ascii="Times New Roman" w:hAnsi="Times New Roman" w:cs="Times New Roman"/>
        </w:rPr>
        <w:t>ekl</w:t>
      </w:r>
      <w:r w:rsidR="009405EF">
        <w:rPr>
          <w:rFonts w:ascii="Times New Roman" w:hAnsi="Times New Roman" w:cs="Times New Roman"/>
        </w:rPr>
        <w:t>o</w:t>
      </w:r>
      <w:r w:rsidRPr="006D5A70">
        <w:rPr>
          <w:rFonts w:ascii="Times New Roman" w:hAnsi="Times New Roman" w:cs="Times New Roman"/>
        </w:rPr>
        <w:t>, sm</w:t>
      </w:r>
      <w:r w:rsidR="007470A1">
        <w:rPr>
          <w:rFonts w:ascii="Times New Roman" w:hAnsi="Times New Roman" w:cs="Times New Roman"/>
        </w:rPr>
        <w:t>j</w:t>
      </w:r>
      <w:r w:rsidRPr="006D5A70">
        <w:rPr>
          <w:rFonts w:ascii="Times New Roman" w:hAnsi="Times New Roman" w:cs="Times New Roman"/>
        </w:rPr>
        <w:t>ešten</w:t>
      </w:r>
      <w:r w:rsidR="009405EF">
        <w:rPr>
          <w:rFonts w:ascii="Times New Roman" w:hAnsi="Times New Roman" w:cs="Times New Roman"/>
        </w:rPr>
        <w:t xml:space="preserve"> je</w:t>
      </w:r>
      <w:r w:rsidRPr="006D5A70">
        <w:rPr>
          <w:rFonts w:ascii="Times New Roman" w:hAnsi="Times New Roman" w:cs="Times New Roman"/>
        </w:rPr>
        <w:t xml:space="preserve"> na prirodnoj terasi sa pogledom na more iznad zaliva Avgusta. N</w:t>
      </w:r>
      <w:r>
        <w:rPr>
          <w:rFonts w:ascii="Times New Roman" w:hAnsi="Times New Roman" w:cs="Times New Roman"/>
        </w:rPr>
        <w:t>j</w:t>
      </w:r>
      <w:r w:rsidRPr="006D5A70">
        <w:rPr>
          <w:rFonts w:ascii="Times New Roman" w:hAnsi="Times New Roman" w:cs="Times New Roman"/>
        </w:rPr>
        <w:t xml:space="preserve">eni građani uglavnom žive u glavnom </w:t>
      </w:r>
      <w:r w:rsidR="009405EF">
        <w:rPr>
          <w:rFonts w:ascii="Times New Roman" w:hAnsi="Times New Roman" w:cs="Times New Roman"/>
        </w:rPr>
        <w:t>dijelu</w:t>
      </w:r>
      <w:r w:rsidRPr="006D5A70">
        <w:rPr>
          <w:rFonts w:ascii="Times New Roman" w:hAnsi="Times New Roman" w:cs="Times New Roman"/>
        </w:rPr>
        <w:t xml:space="preserve"> opštine</w:t>
      </w:r>
      <w:r w:rsidR="005B02A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dok</w:t>
      </w:r>
      <w:r w:rsidRPr="006D5A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Pr="006D5A70">
        <w:rPr>
          <w:rFonts w:ascii="Times New Roman" w:hAnsi="Times New Roman" w:cs="Times New Roman"/>
        </w:rPr>
        <w:t xml:space="preserve"> ostatak stanovništva raspoređen u oblastima </w:t>
      </w:r>
      <w:proofErr w:type="spellStart"/>
      <w:r w:rsidRPr="006D5A70">
        <w:rPr>
          <w:rFonts w:ascii="Times New Roman" w:hAnsi="Times New Roman" w:cs="Times New Roman"/>
        </w:rPr>
        <w:t>Vilasmundo</w:t>
      </w:r>
      <w:proofErr w:type="spellEnd"/>
      <w:r w:rsidRPr="006D5A70">
        <w:rPr>
          <w:rFonts w:ascii="Times New Roman" w:hAnsi="Times New Roman" w:cs="Times New Roman"/>
        </w:rPr>
        <w:t xml:space="preserve"> i </w:t>
      </w:r>
      <w:r w:rsidR="005B02AF">
        <w:rPr>
          <w:rFonts w:ascii="Times New Roman" w:hAnsi="Times New Roman" w:cs="Times New Roman"/>
        </w:rPr>
        <w:t xml:space="preserve">Čita </w:t>
      </w:r>
      <w:proofErr w:type="spellStart"/>
      <w:r w:rsidR="005B02AF">
        <w:rPr>
          <w:rFonts w:ascii="Times New Roman" w:hAnsi="Times New Roman" w:cs="Times New Roman"/>
        </w:rPr>
        <w:t>Đardino</w:t>
      </w:r>
      <w:proofErr w:type="spellEnd"/>
      <w:r w:rsidRPr="006D5A70">
        <w:rPr>
          <w:rFonts w:ascii="Times New Roman" w:hAnsi="Times New Roman" w:cs="Times New Roman"/>
        </w:rPr>
        <w:t xml:space="preserve">, kao i u brojnim okruzima raštrkanim širom teritorije opštine. Upravo u </w:t>
      </w:r>
      <w:proofErr w:type="spellStart"/>
      <w:r w:rsidRPr="006D5A70">
        <w:rPr>
          <w:rFonts w:ascii="Times New Roman" w:hAnsi="Times New Roman" w:cs="Times New Roman"/>
        </w:rPr>
        <w:t>Vilasmundu</w:t>
      </w:r>
      <w:proofErr w:type="spellEnd"/>
      <w:r>
        <w:rPr>
          <w:rFonts w:ascii="Times New Roman" w:hAnsi="Times New Roman" w:cs="Times New Roman"/>
        </w:rPr>
        <w:t xml:space="preserve"> </w:t>
      </w:r>
      <w:r w:rsidRPr="006D5A70">
        <w:rPr>
          <w:rFonts w:ascii="Times New Roman" w:hAnsi="Times New Roman" w:cs="Times New Roman"/>
        </w:rPr>
        <w:t xml:space="preserve">glavni put koji prolazi kroz grad nosi ime crnogorske kraljice Jelene, supruge </w:t>
      </w:r>
      <w:proofErr w:type="spellStart"/>
      <w:r w:rsidRPr="006D5A70">
        <w:rPr>
          <w:rFonts w:ascii="Times New Roman" w:hAnsi="Times New Roman" w:cs="Times New Roman"/>
        </w:rPr>
        <w:t>savojskog</w:t>
      </w:r>
      <w:proofErr w:type="spellEnd"/>
      <w:r w:rsidRPr="006D5A70">
        <w:rPr>
          <w:rFonts w:ascii="Times New Roman" w:hAnsi="Times New Roman" w:cs="Times New Roman"/>
        </w:rPr>
        <w:t xml:space="preserve"> kralja </w:t>
      </w:r>
      <w:proofErr w:type="spellStart"/>
      <w:r w:rsidRPr="006D5A70">
        <w:rPr>
          <w:rFonts w:ascii="Times New Roman" w:hAnsi="Times New Roman" w:cs="Times New Roman"/>
        </w:rPr>
        <w:t>Vitorija</w:t>
      </w:r>
      <w:proofErr w:type="spellEnd"/>
      <w:r w:rsidRPr="006D5A70">
        <w:rPr>
          <w:rFonts w:ascii="Times New Roman" w:hAnsi="Times New Roman" w:cs="Times New Roman"/>
        </w:rPr>
        <w:t xml:space="preserve"> </w:t>
      </w:r>
      <w:proofErr w:type="spellStart"/>
      <w:r w:rsidRPr="006D5A70">
        <w:rPr>
          <w:rFonts w:ascii="Times New Roman" w:hAnsi="Times New Roman" w:cs="Times New Roman"/>
        </w:rPr>
        <w:t>Emanuela</w:t>
      </w:r>
      <w:proofErr w:type="spellEnd"/>
      <w:r w:rsidRPr="006D5A70">
        <w:rPr>
          <w:rFonts w:ascii="Times New Roman" w:hAnsi="Times New Roman" w:cs="Times New Roman"/>
        </w:rPr>
        <w:t xml:space="preserve"> III i kraljice Italije do 9. maja 1946. godine.</w:t>
      </w:r>
    </w:p>
    <w:p w14:paraId="14A75205" w14:textId="762A2CE3" w:rsidR="006D5A70" w:rsidRPr="009405EF" w:rsidRDefault="00856BA1" w:rsidP="009405EF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6D5A70">
        <w:rPr>
          <w:rFonts w:ascii="Times New Roman" w:hAnsi="Times New Roman" w:cs="Times New Roman"/>
        </w:rPr>
        <w:t xml:space="preserve">Važna destinacija </w:t>
      </w:r>
      <w:r>
        <w:rPr>
          <w:rFonts w:ascii="Times New Roman" w:hAnsi="Times New Roman" w:cs="Times New Roman"/>
        </w:rPr>
        <w:t>koju ne smijemo izosta</w:t>
      </w:r>
      <w:r w:rsidR="005B02AF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iti prilikom obilaska je</w:t>
      </w:r>
      <w:r w:rsidRPr="006D5A70">
        <w:rPr>
          <w:rFonts w:ascii="Times New Roman" w:hAnsi="Times New Roman" w:cs="Times New Roman"/>
        </w:rPr>
        <w:t xml:space="preserve"> Marina di </w:t>
      </w:r>
      <w:proofErr w:type="spellStart"/>
      <w:r w:rsidRPr="006D5A70">
        <w:rPr>
          <w:rFonts w:ascii="Times New Roman" w:hAnsi="Times New Roman" w:cs="Times New Roman"/>
        </w:rPr>
        <w:t>Melili</w:t>
      </w:r>
      <w:proofErr w:type="spellEnd"/>
      <w:r w:rsidRPr="006D5A70">
        <w:rPr>
          <w:rFonts w:ascii="Times New Roman" w:hAnsi="Times New Roman" w:cs="Times New Roman"/>
        </w:rPr>
        <w:t>, renomirano primorsko l</w:t>
      </w:r>
      <w:r w:rsidR="007470A1">
        <w:rPr>
          <w:rFonts w:ascii="Times New Roman" w:hAnsi="Times New Roman" w:cs="Times New Roman"/>
        </w:rPr>
        <w:t>j</w:t>
      </w:r>
      <w:r w:rsidRPr="006D5A70">
        <w:rPr>
          <w:rFonts w:ascii="Times New Roman" w:hAnsi="Times New Roman" w:cs="Times New Roman"/>
        </w:rPr>
        <w:t>etovalište koje se nalazi u d</w:t>
      </w:r>
      <w:r w:rsidR="005B02AF">
        <w:rPr>
          <w:rFonts w:ascii="Times New Roman" w:hAnsi="Times New Roman" w:cs="Times New Roman"/>
        </w:rPr>
        <w:t>i</w:t>
      </w:r>
      <w:r w:rsidR="007470A1">
        <w:rPr>
          <w:rFonts w:ascii="Times New Roman" w:hAnsi="Times New Roman" w:cs="Times New Roman"/>
        </w:rPr>
        <w:t>j</w:t>
      </w:r>
      <w:r w:rsidRPr="006D5A70">
        <w:rPr>
          <w:rFonts w:ascii="Times New Roman" w:hAnsi="Times New Roman" w:cs="Times New Roman"/>
        </w:rPr>
        <w:t>elu obale koji spada u opštinski okrug.</w:t>
      </w:r>
      <w:r>
        <w:rPr>
          <w:rFonts w:ascii="Times New Roman" w:hAnsi="Times New Roman" w:cs="Times New Roman"/>
        </w:rPr>
        <w:t xml:space="preserve"> Sa druge strane</w:t>
      </w:r>
      <w:r w:rsidR="005B02AF">
        <w:rPr>
          <w:rFonts w:ascii="Times New Roman" w:hAnsi="Times New Roman" w:cs="Times New Roman"/>
        </w:rPr>
        <w:t>,</w:t>
      </w:r>
      <w:r w:rsidRPr="006D5A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</w:t>
      </w:r>
      <w:r w:rsidRPr="006D5A70">
        <w:rPr>
          <w:rFonts w:ascii="Times New Roman" w:hAnsi="Times New Roman" w:cs="Times New Roman"/>
        </w:rPr>
        <w:t xml:space="preserve">jubitelji planina mogu da se popnu na plato planina </w:t>
      </w:r>
      <w:proofErr w:type="spellStart"/>
      <w:r w:rsidRPr="006D5A70">
        <w:rPr>
          <w:rFonts w:ascii="Times New Roman" w:hAnsi="Times New Roman" w:cs="Times New Roman"/>
        </w:rPr>
        <w:t>Iblei</w:t>
      </w:r>
      <w:proofErr w:type="spellEnd"/>
      <w:r w:rsidRPr="006D5A70">
        <w:rPr>
          <w:rFonts w:ascii="Times New Roman" w:hAnsi="Times New Roman" w:cs="Times New Roman"/>
        </w:rPr>
        <w:t xml:space="preserve"> i </w:t>
      </w:r>
      <w:proofErr w:type="spellStart"/>
      <w:r w:rsidR="00AF43C0">
        <w:rPr>
          <w:rFonts w:ascii="Times New Roman" w:hAnsi="Times New Roman" w:cs="Times New Roman"/>
        </w:rPr>
        <w:t>K</w:t>
      </w:r>
      <w:r w:rsidRPr="006D5A70">
        <w:rPr>
          <w:rFonts w:ascii="Times New Roman" w:hAnsi="Times New Roman" w:cs="Times New Roman"/>
        </w:rPr>
        <w:t>limiti</w:t>
      </w:r>
      <w:proofErr w:type="spellEnd"/>
      <w:r w:rsidRPr="006D5A70">
        <w:rPr>
          <w:rFonts w:ascii="Times New Roman" w:hAnsi="Times New Roman" w:cs="Times New Roman"/>
        </w:rPr>
        <w:t>, gde je priroda još uvek netaknuta. Među tradicionalnim događajima</w:t>
      </w:r>
      <w:r>
        <w:rPr>
          <w:rFonts w:ascii="Times New Roman" w:hAnsi="Times New Roman" w:cs="Times New Roman"/>
        </w:rPr>
        <w:t xml:space="preserve"> izdvajaju se</w:t>
      </w:r>
      <w:r w:rsidRPr="006D5A70">
        <w:rPr>
          <w:rFonts w:ascii="Times New Roman" w:hAnsi="Times New Roman" w:cs="Times New Roman"/>
        </w:rPr>
        <w:t>: istorijski karneval</w:t>
      </w:r>
      <w:r>
        <w:rPr>
          <w:rFonts w:ascii="Times New Roman" w:hAnsi="Times New Roman" w:cs="Times New Roman"/>
        </w:rPr>
        <w:t>i</w:t>
      </w:r>
      <w:r w:rsidRPr="006D5A70">
        <w:rPr>
          <w:rFonts w:ascii="Times New Roman" w:hAnsi="Times New Roman" w:cs="Times New Roman"/>
        </w:rPr>
        <w:t>, l</w:t>
      </w:r>
      <w:r w:rsidR="007470A1">
        <w:rPr>
          <w:rFonts w:ascii="Times New Roman" w:hAnsi="Times New Roman" w:cs="Times New Roman"/>
        </w:rPr>
        <w:t>j</w:t>
      </w:r>
      <w:r w:rsidRPr="006D5A70">
        <w:rPr>
          <w:rFonts w:ascii="Times New Roman" w:hAnsi="Times New Roman" w:cs="Times New Roman"/>
        </w:rPr>
        <w:t>etnji festival</w:t>
      </w:r>
      <w:r>
        <w:rPr>
          <w:rFonts w:ascii="Times New Roman" w:hAnsi="Times New Roman" w:cs="Times New Roman"/>
        </w:rPr>
        <w:t>i</w:t>
      </w:r>
      <w:r w:rsidRPr="006D5A70">
        <w:rPr>
          <w:rFonts w:ascii="Times New Roman" w:hAnsi="Times New Roman" w:cs="Times New Roman"/>
        </w:rPr>
        <w:t xml:space="preserve"> u </w:t>
      </w:r>
      <w:proofErr w:type="spellStart"/>
      <w:r w:rsidRPr="006D5A70">
        <w:rPr>
          <w:rFonts w:ascii="Times New Roman" w:hAnsi="Times New Roman" w:cs="Times New Roman"/>
        </w:rPr>
        <w:t>Melilesu</w:t>
      </w:r>
      <w:proofErr w:type="spellEnd"/>
      <w:r w:rsidRPr="006D5A70">
        <w:rPr>
          <w:rFonts w:ascii="Times New Roman" w:hAnsi="Times New Roman" w:cs="Times New Roman"/>
        </w:rPr>
        <w:t>, sa sportskim događajima, muzikom i folklorom</w:t>
      </w:r>
      <w:r>
        <w:rPr>
          <w:rFonts w:ascii="Times New Roman" w:hAnsi="Times New Roman" w:cs="Times New Roman"/>
        </w:rPr>
        <w:t xml:space="preserve"> kao i p</w:t>
      </w:r>
      <w:r w:rsidRPr="006D5A70">
        <w:rPr>
          <w:rFonts w:ascii="Times New Roman" w:hAnsi="Times New Roman" w:cs="Times New Roman"/>
        </w:rPr>
        <w:t xml:space="preserve">raznik zaštitnika San </w:t>
      </w:r>
      <w:proofErr w:type="spellStart"/>
      <w:r w:rsidRPr="006D5A70">
        <w:rPr>
          <w:rFonts w:ascii="Times New Roman" w:hAnsi="Times New Roman" w:cs="Times New Roman"/>
        </w:rPr>
        <w:t>Sebastijano</w:t>
      </w:r>
      <w:proofErr w:type="spellEnd"/>
      <w:r w:rsidRPr="006D5A70">
        <w:rPr>
          <w:rFonts w:ascii="Times New Roman" w:hAnsi="Times New Roman" w:cs="Times New Roman"/>
        </w:rPr>
        <w:t>, koji se ob</w:t>
      </w:r>
      <w:r w:rsidR="007470A1">
        <w:rPr>
          <w:rFonts w:ascii="Times New Roman" w:hAnsi="Times New Roman" w:cs="Times New Roman"/>
        </w:rPr>
        <w:t>i</w:t>
      </w:r>
      <w:r w:rsidRPr="006D5A70">
        <w:rPr>
          <w:rFonts w:ascii="Times New Roman" w:hAnsi="Times New Roman" w:cs="Times New Roman"/>
        </w:rPr>
        <w:t>l</w:t>
      </w:r>
      <w:r w:rsidR="007470A1">
        <w:rPr>
          <w:rFonts w:ascii="Times New Roman" w:hAnsi="Times New Roman" w:cs="Times New Roman"/>
        </w:rPr>
        <w:t>j</w:t>
      </w:r>
      <w:r w:rsidRPr="006D5A70">
        <w:rPr>
          <w:rFonts w:ascii="Times New Roman" w:hAnsi="Times New Roman" w:cs="Times New Roman"/>
        </w:rPr>
        <w:t>ežava 4. maja</w:t>
      </w:r>
      <w:r w:rsidR="00AF43C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 u </w:t>
      </w:r>
      <w:r w:rsidRPr="006D5A70">
        <w:rPr>
          <w:rFonts w:ascii="Times New Roman" w:hAnsi="Times New Roman" w:cs="Times New Roman"/>
        </w:rPr>
        <w:t>njemu se spajaju religioznost, folklor i tradicija, uključujući hiljade poklonika, osvešćujući ga tokom godina kao jedan od najsrdačnijih i najvažnijih pokroviteljskih festivala u čitavoj sicilijanskoj regiji.</w:t>
      </w:r>
    </w:p>
    <w:p w14:paraId="72024861" w14:textId="4C162B92" w:rsidR="006D5A70" w:rsidRPr="006D5A70" w:rsidRDefault="00856BA1" w:rsidP="007470A1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6D5A70" w:rsidRPr="006D5A70">
        <w:rPr>
          <w:rFonts w:ascii="Times New Roman" w:hAnsi="Times New Roman" w:cs="Times New Roman"/>
        </w:rPr>
        <w:t>or</w:t>
      </w:r>
      <w:r w:rsidR="00AF43C0">
        <w:rPr>
          <w:rFonts w:ascii="Times New Roman" w:hAnsi="Times New Roman" w:cs="Times New Roman"/>
        </w:rPr>
        <w:t>ij</w:t>
      </w:r>
      <w:r w:rsidR="006D5A70" w:rsidRPr="006D5A70">
        <w:rPr>
          <w:rFonts w:ascii="Times New Roman" w:hAnsi="Times New Roman" w:cs="Times New Roman"/>
        </w:rPr>
        <w:t xml:space="preserve">eklo </w:t>
      </w:r>
      <w:r>
        <w:rPr>
          <w:rFonts w:ascii="Times New Roman" w:hAnsi="Times New Roman" w:cs="Times New Roman"/>
        </w:rPr>
        <w:t xml:space="preserve">opštine </w:t>
      </w:r>
      <w:r w:rsidR="006D5A70" w:rsidRPr="006D5A70">
        <w:rPr>
          <w:rFonts w:ascii="Times New Roman" w:hAnsi="Times New Roman" w:cs="Times New Roman"/>
        </w:rPr>
        <w:t>je veoma staro, o čemu sv</w:t>
      </w:r>
      <w:r w:rsidR="007470A1">
        <w:rPr>
          <w:rFonts w:ascii="Times New Roman" w:hAnsi="Times New Roman" w:cs="Times New Roman"/>
        </w:rPr>
        <w:t>j</w:t>
      </w:r>
      <w:r w:rsidR="006D5A70" w:rsidRPr="006D5A70">
        <w:rPr>
          <w:rFonts w:ascii="Times New Roman" w:hAnsi="Times New Roman" w:cs="Times New Roman"/>
        </w:rPr>
        <w:t>edoče grupe sicilijanskih grobnica, iskopanih u st</w:t>
      </w:r>
      <w:r w:rsidR="007470A1">
        <w:rPr>
          <w:rFonts w:ascii="Times New Roman" w:hAnsi="Times New Roman" w:cs="Times New Roman"/>
        </w:rPr>
        <w:t>ij</w:t>
      </w:r>
      <w:r w:rsidR="006D5A70" w:rsidRPr="006D5A70">
        <w:rPr>
          <w:rFonts w:ascii="Times New Roman" w:hAnsi="Times New Roman" w:cs="Times New Roman"/>
        </w:rPr>
        <w:t>eni i sm</w:t>
      </w:r>
      <w:r w:rsidR="007470A1">
        <w:rPr>
          <w:rFonts w:ascii="Times New Roman" w:hAnsi="Times New Roman" w:cs="Times New Roman"/>
        </w:rPr>
        <w:t>j</w:t>
      </w:r>
      <w:r w:rsidR="006D5A70" w:rsidRPr="006D5A70">
        <w:rPr>
          <w:rFonts w:ascii="Times New Roman" w:hAnsi="Times New Roman" w:cs="Times New Roman"/>
        </w:rPr>
        <w:t>eštenih u blizini sadašnjeg istorijskog centra. Istorijsko-arhitektonsko nasl</w:t>
      </w:r>
      <w:r w:rsidR="00AF43C0">
        <w:rPr>
          <w:rFonts w:ascii="Times New Roman" w:hAnsi="Times New Roman" w:cs="Times New Roman"/>
        </w:rPr>
        <w:t>j</w:t>
      </w:r>
      <w:r w:rsidR="006D5A70" w:rsidRPr="006D5A70">
        <w:rPr>
          <w:rFonts w:ascii="Times New Roman" w:hAnsi="Times New Roman" w:cs="Times New Roman"/>
        </w:rPr>
        <w:t xml:space="preserve">eđe obuhvata: </w:t>
      </w:r>
      <w:r w:rsidR="006D5A70" w:rsidRPr="006D5A70">
        <w:rPr>
          <w:rFonts w:ascii="Times New Roman" w:hAnsi="Times New Roman" w:cs="Times New Roman"/>
        </w:rPr>
        <w:lastRenderedPageBreak/>
        <w:t>baziliku San Sebastijana</w:t>
      </w:r>
      <w:r w:rsidR="00AF43C0">
        <w:rPr>
          <w:rFonts w:ascii="Times New Roman" w:hAnsi="Times New Roman" w:cs="Times New Roman"/>
        </w:rPr>
        <w:t>,</w:t>
      </w:r>
      <w:r w:rsidR="006D5A70" w:rsidRPr="006D5A70">
        <w:rPr>
          <w:rFonts w:ascii="Times New Roman" w:hAnsi="Times New Roman" w:cs="Times New Roman"/>
        </w:rPr>
        <w:t xml:space="preserve"> koja je podignuta u drugoj polovini 18. v</w:t>
      </w:r>
      <w:r w:rsidR="00AF43C0">
        <w:rPr>
          <w:rFonts w:ascii="Times New Roman" w:hAnsi="Times New Roman" w:cs="Times New Roman"/>
        </w:rPr>
        <w:t>i</w:t>
      </w:r>
      <w:r w:rsidR="007470A1">
        <w:rPr>
          <w:rFonts w:ascii="Times New Roman" w:hAnsi="Times New Roman" w:cs="Times New Roman"/>
        </w:rPr>
        <w:t>j</w:t>
      </w:r>
      <w:r w:rsidR="006D5A70" w:rsidRPr="006D5A70">
        <w:rPr>
          <w:rFonts w:ascii="Times New Roman" w:hAnsi="Times New Roman" w:cs="Times New Roman"/>
        </w:rPr>
        <w:t>eka, jedno od najpoznatijih svetilišta na Siciliji</w:t>
      </w:r>
      <w:r w:rsidR="006D5A70">
        <w:rPr>
          <w:rFonts w:ascii="Times New Roman" w:hAnsi="Times New Roman" w:cs="Times New Roman"/>
        </w:rPr>
        <w:t>,</w:t>
      </w:r>
      <w:r w:rsidR="006D5A70" w:rsidRPr="006D5A70">
        <w:rPr>
          <w:rFonts w:ascii="Times New Roman" w:hAnsi="Times New Roman" w:cs="Times New Roman"/>
        </w:rPr>
        <w:t xml:space="preserve"> matičn</w:t>
      </w:r>
      <w:r w:rsidR="00AF43C0">
        <w:rPr>
          <w:rFonts w:ascii="Times New Roman" w:hAnsi="Times New Roman" w:cs="Times New Roman"/>
        </w:rPr>
        <w:t>u</w:t>
      </w:r>
      <w:r w:rsidR="006D5A70" w:rsidRPr="006D5A70">
        <w:rPr>
          <w:rFonts w:ascii="Times New Roman" w:hAnsi="Times New Roman" w:cs="Times New Roman"/>
        </w:rPr>
        <w:t xml:space="preserve"> crkv</w:t>
      </w:r>
      <w:r w:rsidR="00AF43C0">
        <w:rPr>
          <w:rFonts w:ascii="Times New Roman" w:hAnsi="Times New Roman" w:cs="Times New Roman"/>
        </w:rPr>
        <w:t>u</w:t>
      </w:r>
      <w:r w:rsidR="006D5A70" w:rsidRPr="006D5A70">
        <w:rPr>
          <w:rFonts w:ascii="Times New Roman" w:hAnsi="Times New Roman" w:cs="Times New Roman"/>
        </w:rPr>
        <w:t xml:space="preserve"> </w:t>
      </w:r>
      <w:r w:rsidR="006D5A70" w:rsidRPr="00486435">
        <w:rPr>
          <w:rFonts w:ascii="Times New Roman" w:hAnsi="Times New Roman" w:cs="Times New Roman"/>
        </w:rPr>
        <w:t>San Nikol</w:t>
      </w:r>
      <w:r w:rsidR="00486435">
        <w:rPr>
          <w:rFonts w:ascii="Times New Roman" w:hAnsi="Times New Roman" w:cs="Times New Roman"/>
        </w:rPr>
        <w:t>o</w:t>
      </w:r>
      <w:r w:rsidR="006D5A70" w:rsidRPr="00486435">
        <w:rPr>
          <w:rFonts w:ascii="Times New Roman" w:hAnsi="Times New Roman" w:cs="Times New Roman"/>
        </w:rPr>
        <w:t>,</w:t>
      </w:r>
      <w:r w:rsidR="006D5A70" w:rsidRPr="006D5A70">
        <w:rPr>
          <w:rFonts w:ascii="Times New Roman" w:hAnsi="Times New Roman" w:cs="Times New Roman"/>
        </w:rPr>
        <w:t xml:space="preserve"> obnovljen</w:t>
      </w:r>
      <w:r w:rsidR="00AF43C0">
        <w:rPr>
          <w:rFonts w:ascii="Times New Roman" w:hAnsi="Times New Roman" w:cs="Times New Roman"/>
        </w:rPr>
        <w:t>u</w:t>
      </w:r>
      <w:r w:rsidR="006D5A70" w:rsidRPr="006D5A70">
        <w:rPr>
          <w:rFonts w:ascii="Times New Roman" w:hAnsi="Times New Roman" w:cs="Times New Roman"/>
        </w:rPr>
        <w:t xml:space="preserve"> u </w:t>
      </w:r>
      <w:r w:rsidR="00AF43C0">
        <w:rPr>
          <w:rFonts w:ascii="Times New Roman" w:hAnsi="Times New Roman" w:cs="Times New Roman"/>
        </w:rPr>
        <w:t>18.</w:t>
      </w:r>
      <w:r w:rsidR="006D5A70" w:rsidRPr="006D5A70">
        <w:rPr>
          <w:rFonts w:ascii="Times New Roman" w:hAnsi="Times New Roman" w:cs="Times New Roman"/>
        </w:rPr>
        <w:t xml:space="preserve"> v</w:t>
      </w:r>
      <w:r w:rsidR="00AF43C0">
        <w:rPr>
          <w:rFonts w:ascii="Times New Roman" w:hAnsi="Times New Roman" w:cs="Times New Roman"/>
        </w:rPr>
        <w:t>i</w:t>
      </w:r>
      <w:r w:rsidR="007470A1">
        <w:rPr>
          <w:rFonts w:ascii="Times New Roman" w:hAnsi="Times New Roman" w:cs="Times New Roman"/>
        </w:rPr>
        <w:t>j</w:t>
      </w:r>
      <w:r w:rsidR="006D5A70" w:rsidRPr="006D5A70">
        <w:rPr>
          <w:rFonts w:ascii="Times New Roman" w:hAnsi="Times New Roman" w:cs="Times New Roman"/>
        </w:rPr>
        <w:t xml:space="preserve">eku na ruševinama ranije postojeće crkve iz </w:t>
      </w:r>
      <w:r w:rsidR="00AF43C0">
        <w:rPr>
          <w:rFonts w:ascii="Times New Roman" w:hAnsi="Times New Roman" w:cs="Times New Roman"/>
        </w:rPr>
        <w:t>13.</w:t>
      </w:r>
      <w:r w:rsidR="006D5A70" w:rsidRPr="006D5A70">
        <w:rPr>
          <w:rFonts w:ascii="Times New Roman" w:hAnsi="Times New Roman" w:cs="Times New Roman"/>
        </w:rPr>
        <w:t xml:space="preserve"> v</w:t>
      </w:r>
      <w:r w:rsidR="00AF43C0">
        <w:rPr>
          <w:rFonts w:ascii="Times New Roman" w:hAnsi="Times New Roman" w:cs="Times New Roman"/>
        </w:rPr>
        <w:t>i</w:t>
      </w:r>
      <w:r w:rsidR="007470A1">
        <w:rPr>
          <w:rFonts w:ascii="Times New Roman" w:hAnsi="Times New Roman" w:cs="Times New Roman"/>
        </w:rPr>
        <w:t>j</w:t>
      </w:r>
      <w:r w:rsidR="006D5A70" w:rsidRPr="006D5A70">
        <w:rPr>
          <w:rFonts w:ascii="Times New Roman" w:hAnsi="Times New Roman" w:cs="Times New Roman"/>
        </w:rPr>
        <w:t>eka</w:t>
      </w:r>
      <w:r w:rsidR="006D5A70">
        <w:rPr>
          <w:rFonts w:ascii="Times New Roman" w:hAnsi="Times New Roman" w:cs="Times New Roman"/>
        </w:rPr>
        <w:t>,</w:t>
      </w:r>
      <w:r w:rsidR="006D5A70" w:rsidRPr="006D5A70">
        <w:rPr>
          <w:rFonts w:ascii="Times New Roman" w:hAnsi="Times New Roman" w:cs="Times New Roman"/>
        </w:rPr>
        <w:t xml:space="preserve"> crkv</w:t>
      </w:r>
      <w:r w:rsidR="00AF43C0">
        <w:rPr>
          <w:rFonts w:ascii="Times New Roman" w:hAnsi="Times New Roman" w:cs="Times New Roman"/>
        </w:rPr>
        <w:t>u</w:t>
      </w:r>
      <w:r w:rsidR="006D5A70" w:rsidRPr="006D5A70">
        <w:rPr>
          <w:rFonts w:ascii="Times New Roman" w:hAnsi="Times New Roman" w:cs="Times New Roman"/>
        </w:rPr>
        <w:t xml:space="preserve"> Svetog Duha ili Sakramenta i crkv</w:t>
      </w:r>
      <w:r w:rsidR="00AF43C0">
        <w:rPr>
          <w:rFonts w:ascii="Times New Roman" w:hAnsi="Times New Roman" w:cs="Times New Roman"/>
        </w:rPr>
        <w:t>u</w:t>
      </w:r>
      <w:r w:rsidR="006D5A70" w:rsidRPr="006D5A70">
        <w:rPr>
          <w:rFonts w:ascii="Times New Roman" w:hAnsi="Times New Roman" w:cs="Times New Roman"/>
        </w:rPr>
        <w:t xml:space="preserve"> San</w:t>
      </w:r>
      <w:r w:rsidR="00AF43C0">
        <w:rPr>
          <w:rFonts w:ascii="Times New Roman" w:hAnsi="Times New Roman" w:cs="Times New Roman"/>
        </w:rPr>
        <w:t xml:space="preserve"> </w:t>
      </w:r>
      <w:r w:rsidR="006D5A70" w:rsidRPr="006D5A70">
        <w:rPr>
          <w:rFonts w:ascii="Times New Roman" w:hAnsi="Times New Roman" w:cs="Times New Roman"/>
        </w:rPr>
        <w:t>Antonio, ob</w:t>
      </w:r>
      <w:r w:rsidR="00AF43C0">
        <w:rPr>
          <w:rFonts w:ascii="Times New Roman" w:hAnsi="Times New Roman" w:cs="Times New Roman"/>
        </w:rPr>
        <w:t>j</w:t>
      </w:r>
      <w:r w:rsidR="006D5A70" w:rsidRPr="006D5A70">
        <w:rPr>
          <w:rFonts w:ascii="Times New Roman" w:hAnsi="Times New Roman" w:cs="Times New Roman"/>
        </w:rPr>
        <w:t>e obnovljene u 18. v</w:t>
      </w:r>
      <w:r w:rsidR="00AF43C0">
        <w:rPr>
          <w:rFonts w:ascii="Times New Roman" w:hAnsi="Times New Roman" w:cs="Times New Roman"/>
        </w:rPr>
        <w:t>i</w:t>
      </w:r>
      <w:r w:rsidR="007470A1">
        <w:rPr>
          <w:rFonts w:ascii="Times New Roman" w:hAnsi="Times New Roman" w:cs="Times New Roman"/>
        </w:rPr>
        <w:t>j</w:t>
      </w:r>
      <w:r w:rsidR="006D5A70" w:rsidRPr="006D5A70">
        <w:rPr>
          <w:rFonts w:ascii="Times New Roman" w:hAnsi="Times New Roman" w:cs="Times New Roman"/>
        </w:rPr>
        <w:t xml:space="preserve">eku nakon zemljotresa. U blizini se nalazi arheološko nalazište </w:t>
      </w:r>
      <w:proofErr w:type="spellStart"/>
      <w:r w:rsidR="006D5A70" w:rsidRPr="006D5A70">
        <w:rPr>
          <w:rFonts w:ascii="Times New Roman" w:hAnsi="Times New Roman" w:cs="Times New Roman"/>
        </w:rPr>
        <w:t>Megara</w:t>
      </w:r>
      <w:proofErr w:type="spellEnd"/>
      <w:r w:rsidR="006D5A70" w:rsidRPr="006D5A70">
        <w:rPr>
          <w:rFonts w:ascii="Times New Roman" w:hAnsi="Times New Roman" w:cs="Times New Roman"/>
        </w:rPr>
        <w:t xml:space="preserve"> </w:t>
      </w:r>
      <w:proofErr w:type="spellStart"/>
      <w:r w:rsidR="006D5A70" w:rsidRPr="006D5A70">
        <w:rPr>
          <w:rFonts w:ascii="Times New Roman" w:hAnsi="Times New Roman" w:cs="Times New Roman"/>
        </w:rPr>
        <w:t>Hiblea</w:t>
      </w:r>
      <w:proofErr w:type="spellEnd"/>
      <w:r w:rsidR="006D5A70" w:rsidRPr="006D5A70">
        <w:rPr>
          <w:rFonts w:ascii="Times New Roman" w:hAnsi="Times New Roman" w:cs="Times New Roman"/>
        </w:rPr>
        <w:t>, drevni helenski „polis</w:t>
      </w:r>
      <w:r w:rsidR="002E5982">
        <w:rPr>
          <w:rFonts w:ascii="Times New Roman" w:hAnsi="Times New Roman" w:cs="Times New Roman"/>
        </w:rPr>
        <w:t>“</w:t>
      </w:r>
      <w:r w:rsidR="006D5A70" w:rsidRPr="006D5A70">
        <w:rPr>
          <w:rFonts w:ascii="Times New Roman" w:hAnsi="Times New Roman" w:cs="Times New Roman"/>
        </w:rPr>
        <w:t xml:space="preserve"> osnovan 729. godine pr</w:t>
      </w:r>
      <w:r w:rsidR="007470A1">
        <w:rPr>
          <w:rFonts w:ascii="Times New Roman" w:hAnsi="Times New Roman" w:cs="Times New Roman"/>
        </w:rPr>
        <w:t>ij</w:t>
      </w:r>
      <w:r w:rsidR="006D5A70" w:rsidRPr="006D5A70">
        <w:rPr>
          <w:rFonts w:ascii="Times New Roman" w:hAnsi="Times New Roman" w:cs="Times New Roman"/>
        </w:rPr>
        <w:t>e nove ere. Urbani raspored je doživ</w:t>
      </w:r>
      <w:r w:rsidR="007470A1">
        <w:rPr>
          <w:rFonts w:ascii="Times New Roman" w:hAnsi="Times New Roman" w:cs="Times New Roman"/>
        </w:rPr>
        <w:t>i</w:t>
      </w:r>
      <w:r w:rsidR="006D5A70" w:rsidRPr="006D5A70">
        <w:rPr>
          <w:rFonts w:ascii="Times New Roman" w:hAnsi="Times New Roman" w:cs="Times New Roman"/>
        </w:rPr>
        <w:t xml:space="preserve">o duboku transformaciju sredinom </w:t>
      </w:r>
      <w:r w:rsidR="002E5982">
        <w:rPr>
          <w:rFonts w:ascii="Times New Roman" w:hAnsi="Times New Roman" w:cs="Times New Roman"/>
        </w:rPr>
        <w:t>20.</w:t>
      </w:r>
      <w:r w:rsidR="006D5A70" w:rsidRPr="006D5A70">
        <w:rPr>
          <w:rFonts w:ascii="Times New Roman" w:hAnsi="Times New Roman" w:cs="Times New Roman"/>
        </w:rPr>
        <w:t xml:space="preserve"> v</w:t>
      </w:r>
      <w:r w:rsidR="002E5982">
        <w:rPr>
          <w:rFonts w:ascii="Times New Roman" w:hAnsi="Times New Roman" w:cs="Times New Roman"/>
        </w:rPr>
        <w:t>i</w:t>
      </w:r>
      <w:r w:rsidR="007470A1">
        <w:rPr>
          <w:rFonts w:ascii="Times New Roman" w:hAnsi="Times New Roman" w:cs="Times New Roman"/>
        </w:rPr>
        <w:t>j</w:t>
      </w:r>
      <w:r w:rsidR="006D5A70" w:rsidRPr="006D5A70">
        <w:rPr>
          <w:rFonts w:ascii="Times New Roman" w:hAnsi="Times New Roman" w:cs="Times New Roman"/>
        </w:rPr>
        <w:t>eka, nakon industrijalizacije područja, što je dovelo do rađanja novih naselja različitih od istorijskog centra, koji je zadržao svoj srednjov</w:t>
      </w:r>
      <w:r w:rsidR="002E5982">
        <w:rPr>
          <w:rFonts w:ascii="Times New Roman" w:hAnsi="Times New Roman" w:cs="Times New Roman"/>
        </w:rPr>
        <w:t>j</w:t>
      </w:r>
      <w:r w:rsidR="006D5A70" w:rsidRPr="006D5A70">
        <w:rPr>
          <w:rFonts w:ascii="Times New Roman" w:hAnsi="Times New Roman" w:cs="Times New Roman"/>
        </w:rPr>
        <w:t>ekovni izgled, sa karakterističnim uličicama i stepenicama.</w:t>
      </w:r>
    </w:p>
    <w:p w14:paraId="59253E25" w14:textId="6BB76853" w:rsidR="009D1B65" w:rsidRDefault="006D5A70" w:rsidP="009405EF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Kada je u pitanju e</w:t>
      </w:r>
      <w:r w:rsidRPr="006D5A70">
        <w:rPr>
          <w:rFonts w:ascii="Times New Roman" w:hAnsi="Times New Roman" w:cs="Times New Roman"/>
        </w:rPr>
        <w:t>konomij</w:t>
      </w:r>
      <w:r>
        <w:rPr>
          <w:rFonts w:ascii="Times New Roman" w:hAnsi="Times New Roman" w:cs="Times New Roman"/>
        </w:rPr>
        <w:t>a,</w:t>
      </w:r>
      <w:r w:rsidRPr="006D5A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6D5A70">
        <w:rPr>
          <w:rFonts w:ascii="Times New Roman" w:hAnsi="Times New Roman" w:cs="Times New Roman"/>
        </w:rPr>
        <w:t>rimarni sektor je prisutan sa gajenjem žitarica, pšenice, povrća, stočne hrane, vinove loze, maslina, agruma i drugih voćaka i uzgojem goveda, ovaca, svinja, koza i konja. Sekundarni privredni sektor čine brojne kompanije koje posluju u sl</w:t>
      </w:r>
      <w:r w:rsidR="002E5982">
        <w:rPr>
          <w:rFonts w:ascii="Times New Roman" w:hAnsi="Times New Roman" w:cs="Times New Roman"/>
        </w:rPr>
        <w:t>j</w:t>
      </w:r>
      <w:r w:rsidRPr="006D5A70">
        <w:rPr>
          <w:rFonts w:ascii="Times New Roman" w:hAnsi="Times New Roman" w:cs="Times New Roman"/>
        </w:rPr>
        <w:t>edećim sektorima: prehrambena, građevinska, tekstilna</w:t>
      </w:r>
      <w:r>
        <w:rPr>
          <w:rFonts w:ascii="Times New Roman" w:hAnsi="Times New Roman" w:cs="Times New Roman"/>
        </w:rPr>
        <w:t xml:space="preserve">, </w:t>
      </w:r>
      <w:r w:rsidRPr="006D5A70">
        <w:rPr>
          <w:rFonts w:ascii="Times New Roman" w:hAnsi="Times New Roman" w:cs="Times New Roman"/>
        </w:rPr>
        <w:t>metaloprerađivačka industrija, hemijska industrija, proizvodnja rafinisanih naftnih derivata, vađenje kamena, p</w:t>
      </w:r>
      <w:r w:rsidR="007470A1">
        <w:rPr>
          <w:rFonts w:ascii="Times New Roman" w:hAnsi="Times New Roman" w:cs="Times New Roman"/>
        </w:rPr>
        <w:t>ij</w:t>
      </w:r>
      <w:r w:rsidRPr="006D5A70">
        <w:rPr>
          <w:rFonts w:ascii="Times New Roman" w:hAnsi="Times New Roman" w:cs="Times New Roman"/>
        </w:rPr>
        <w:t>eska i šljunka</w:t>
      </w:r>
      <w:r w:rsidR="00856BA1">
        <w:rPr>
          <w:rFonts w:ascii="Times New Roman" w:hAnsi="Times New Roman" w:cs="Times New Roman"/>
        </w:rPr>
        <w:t>.</w:t>
      </w:r>
    </w:p>
    <w:p w14:paraId="29D9D88F" w14:textId="441E39ED" w:rsidR="00856BA1" w:rsidRPr="00856BA1" w:rsidRDefault="00856BA1" w:rsidP="007470A1">
      <w:pPr>
        <w:ind w:firstLine="708"/>
        <w:rPr>
          <w:rFonts w:ascii="Times New Roman" w:hAnsi="Times New Roman" w:cs="Times New Roman"/>
        </w:rPr>
      </w:pPr>
      <w:r w:rsidRPr="00856BA1">
        <w:rPr>
          <w:rFonts w:ascii="Times New Roman" w:hAnsi="Times New Roman" w:cs="Times New Roman"/>
        </w:rPr>
        <w:t>Imajući u vidu iznijeto,</w:t>
      </w:r>
      <w:r w:rsidR="007470A1">
        <w:rPr>
          <w:rFonts w:ascii="Times New Roman" w:hAnsi="Times New Roman" w:cs="Times New Roman"/>
        </w:rPr>
        <w:t xml:space="preserve"> te mogućnosti koje se otvaraju jednom ovakvom saradnjom,</w:t>
      </w:r>
      <w:r w:rsidRPr="00856BA1">
        <w:rPr>
          <w:rFonts w:ascii="Times New Roman" w:hAnsi="Times New Roman" w:cs="Times New Roman"/>
        </w:rPr>
        <w:t xml:space="preserve"> predlažem Skupštini opštine Nikšić da donese </w:t>
      </w:r>
      <w:r w:rsidR="002E5982">
        <w:rPr>
          <w:rFonts w:ascii="Times New Roman" w:hAnsi="Times New Roman" w:cs="Times New Roman"/>
        </w:rPr>
        <w:t>o</w:t>
      </w:r>
      <w:r w:rsidRPr="00856BA1">
        <w:rPr>
          <w:rFonts w:ascii="Times New Roman" w:hAnsi="Times New Roman" w:cs="Times New Roman"/>
        </w:rPr>
        <w:t xml:space="preserve">dluku o uspostavljanju saradnje između </w:t>
      </w:r>
      <w:r w:rsidR="002E5982">
        <w:rPr>
          <w:rFonts w:ascii="Times New Roman" w:hAnsi="Times New Roman" w:cs="Times New Roman"/>
        </w:rPr>
        <w:t>O</w:t>
      </w:r>
      <w:r w:rsidRPr="00856BA1">
        <w:rPr>
          <w:rFonts w:ascii="Times New Roman" w:hAnsi="Times New Roman" w:cs="Times New Roman"/>
        </w:rPr>
        <w:t xml:space="preserve">pštine Nikšić i </w:t>
      </w:r>
      <w:r w:rsidR="002E5982">
        <w:rPr>
          <w:rFonts w:ascii="Times New Roman" w:hAnsi="Times New Roman" w:cs="Times New Roman"/>
        </w:rPr>
        <w:t>O</w:t>
      </w:r>
      <w:r w:rsidRPr="0033155E">
        <w:rPr>
          <w:rFonts w:ascii="Times New Roman" w:hAnsi="Times New Roman" w:cs="Times New Roman"/>
        </w:rPr>
        <w:t xml:space="preserve">pštine </w:t>
      </w:r>
      <w:proofErr w:type="spellStart"/>
      <w:r w:rsidRPr="0033155E">
        <w:rPr>
          <w:rFonts w:ascii="Times New Roman" w:hAnsi="Times New Roman" w:cs="Times New Roman"/>
        </w:rPr>
        <w:t>Melili</w:t>
      </w:r>
      <w:proofErr w:type="spellEnd"/>
      <w:r>
        <w:rPr>
          <w:rFonts w:ascii="Times New Roman" w:hAnsi="Times New Roman" w:cs="Times New Roman"/>
        </w:rPr>
        <w:t>.</w:t>
      </w:r>
    </w:p>
    <w:p w14:paraId="646F4847" w14:textId="77777777" w:rsidR="00856BA1" w:rsidRPr="00856BA1" w:rsidRDefault="00856BA1" w:rsidP="00856BA1">
      <w:pPr>
        <w:rPr>
          <w:rFonts w:ascii="Times New Roman" w:hAnsi="Times New Roman" w:cs="Times New Roman"/>
        </w:rPr>
      </w:pPr>
    </w:p>
    <w:p w14:paraId="1C34C481" w14:textId="77777777" w:rsidR="00856BA1" w:rsidRPr="00722531" w:rsidRDefault="00856BA1" w:rsidP="00856BA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2531">
        <w:rPr>
          <w:rFonts w:ascii="Times New Roman" w:hAnsi="Times New Roman" w:cs="Times New Roman"/>
          <w:bCs/>
          <w:sz w:val="28"/>
          <w:szCs w:val="28"/>
        </w:rPr>
        <w:t>Služba za saradnju poslove predsjednika i informisanje</w:t>
      </w:r>
    </w:p>
    <w:p w14:paraId="2F63543E" w14:textId="2516EF96" w:rsidR="00856BA1" w:rsidRPr="00722531" w:rsidRDefault="00856BA1" w:rsidP="00856BA1">
      <w:pPr>
        <w:rPr>
          <w:rFonts w:ascii="Times New Roman" w:hAnsi="Times New Roman" w:cs="Times New Roman"/>
        </w:rPr>
      </w:pPr>
    </w:p>
    <w:p w14:paraId="7BF20B9B" w14:textId="77777777" w:rsidR="00856BA1" w:rsidRPr="00856BA1" w:rsidRDefault="00856BA1" w:rsidP="00856BA1">
      <w:pPr>
        <w:rPr>
          <w:rFonts w:ascii="Times New Roman" w:hAnsi="Times New Roman" w:cs="Times New Roman"/>
        </w:rPr>
      </w:pPr>
    </w:p>
    <w:p w14:paraId="10A39E07" w14:textId="2BB8FD27" w:rsidR="00856BA1" w:rsidRPr="00856BA1" w:rsidRDefault="00856BA1" w:rsidP="00856BA1">
      <w:pPr>
        <w:spacing w:before="0" w:after="0"/>
        <w:rPr>
          <w:rFonts w:ascii="Times New Roman" w:hAnsi="Times New Roman" w:cs="Times New Roman"/>
        </w:rPr>
      </w:pPr>
      <w:r w:rsidRPr="00856BA1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3A2065">
        <w:rPr>
          <w:rFonts w:ascii="Times New Roman" w:hAnsi="Times New Roman" w:cs="Times New Roman"/>
        </w:rPr>
        <w:t xml:space="preserve">    </w:t>
      </w:r>
      <w:r w:rsidRPr="00856BA1">
        <w:rPr>
          <w:rFonts w:ascii="Times New Roman" w:hAnsi="Times New Roman" w:cs="Times New Roman"/>
        </w:rPr>
        <w:t xml:space="preserve">Rukovodilac </w:t>
      </w:r>
    </w:p>
    <w:p w14:paraId="4030D0E3" w14:textId="344A9167" w:rsidR="00856BA1" w:rsidRPr="00856BA1" w:rsidRDefault="00856BA1" w:rsidP="00856BA1">
      <w:pPr>
        <w:spacing w:before="0" w:after="0"/>
        <w:rPr>
          <w:rFonts w:ascii="Times New Roman" w:hAnsi="Times New Roman" w:cs="Times New Roman"/>
        </w:rPr>
      </w:pPr>
      <w:r w:rsidRPr="00856BA1">
        <w:rPr>
          <w:rFonts w:ascii="Times New Roman" w:hAnsi="Times New Roman" w:cs="Times New Roman"/>
        </w:rPr>
        <w:t xml:space="preserve">                                                                                                          Marko Perućica</w:t>
      </w:r>
      <w:r w:rsidR="003A2065">
        <w:rPr>
          <w:rFonts w:ascii="Times New Roman" w:hAnsi="Times New Roman" w:cs="Times New Roman"/>
        </w:rPr>
        <w:t xml:space="preserve">, </w:t>
      </w:r>
      <w:proofErr w:type="spellStart"/>
      <w:r w:rsidR="003A2065">
        <w:rPr>
          <w:rFonts w:ascii="Times New Roman" w:hAnsi="Times New Roman" w:cs="Times New Roman"/>
        </w:rPr>
        <w:t>s.r</w:t>
      </w:r>
      <w:proofErr w:type="spellEnd"/>
      <w:r w:rsidR="003A2065">
        <w:rPr>
          <w:rFonts w:ascii="Times New Roman" w:hAnsi="Times New Roman" w:cs="Times New Roman"/>
        </w:rPr>
        <w:t>.</w:t>
      </w:r>
    </w:p>
    <w:sectPr w:rsidR="00856BA1" w:rsidRPr="00856BA1" w:rsidSect="003E3216">
      <w:headerReference w:type="default" r:id="rId9"/>
      <w:head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818D72" w14:textId="77777777" w:rsidR="00646F67" w:rsidRDefault="00646F67" w:rsidP="0012249D">
      <w:r>
        <w:separator/>
      </w:r>
    </w:p>
  </w:endnote>
  <w:endnote w:type="continuationSeparator" w:id="0">
    <w:p w14:paraId="39FEA33E" w14:textId="77777777" w:rsidR="00646F67" w:rsidRDefault="00646F67" w:rsidP="001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7E8498" w14:textId="77777777" w:rsidR="00646F67" w:rsidRDefault="00646F67" w:rsidP="0012249D">
      <w:r>
        <w:separator/>
      </w:r>
    </w:p>
  </w:footnote>
  <w:footnote w:type="continuationSeparator" w:id="0">
    <w:p w14:paraId="6E83393F" w14:textId="77777777" w:rsidR="00646F67" w:rsidRDefault="00646F67" w:rsidP="00122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0B248" w14:textId="4145A2E0" w:rsidR="0012249D" w:rsidRPr="00150A6E" w:rsidRDefault="0012249D" w:rsidP="003C7B2C">
    <w:pPr>
      <w:pStyle w:val="Header"/>
      <w:tabs>
        <w:tab w:val="clear" w:pos="9072"/>
        <w:tab w:val="right" w:pos="9638"/>
      </w:tabs>
    </w:pPr>
  </w:p>
  <w:p w14:paraId="2E544F0C" w14:textId="77777777" w:rsidR="0012249D" w:rsidRDefault="001224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5D78F" w14:textId="77777777" w:rsidR="000F158C" w:rsidRDefault="000F158C" w:rsidP="000F158C">
    <w:pPr>
      <w:pStyle w:val="Header"/>
      <w:tabs>
        <w:tab w:val="clear" w:pos="9072"/>
        <w:tab w:val="right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E15"/>
    <w:multiLevelType w:val="multilevel"/>
    <w:tmpl w:val="161E030A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55E"/>
    <w:rsid w:val="00024767"/>
    <w:rsid w:val="00037B9D"/>
    <w:rsid w:val="000829B1"/>
    <w:rsid w:val="00097488"/>
    <w:rsid w:val="000F158C"/>
    <w:rsid w:val="0012249D"/>
    <w:rsid w:val="001349F4"/>
    <w:rsid w:val="00150A6E"/>
    <w:rsid w:val="001864C1"/>
    <w:rsid w:val="001E1D27"/>
    <w:rsid w:val="001F1582"/>
    <w:rsid w:val="002152A2"/>
    <w:rsid w:val="00235CB3"/>
    <w:rsid w:val="00294817"/>
    <w:rsid w:val="002970CE"/>
    <w:rsid w:val="002C5462"/>
    <w:rsid w:val="002E5982"/>
    <w:rsid w:val="0033155E"/>
    <w:rsid w:val="00357082"/>
    <w:rsid w:val="00363EF6"/>
    <w:rsid w:val="003A2065"/>
    <w:rsid w:val="003C7B2C"/>
    <w:rsid w:val="003E3216"/>
    <w:rsid w:val="003F37FC"/>
    <w:rsid w:val="00486435"/>
    <w:rsid w:val="004D4EE3"/>
    <w:rsid w:val="004F6020"/>
    <w:rsid w:val="00517C70"/>
    <w:rsid w:val="00520004"/>
    <w:rsid w:val="005606DA"/>
    <w:rsid w:val="005A0357"/>
    <w:rsid w:val="005B02AF"/>
    <w:rsid w:val="006234E5"/>
    <w:rsid w:val="00646F67"/>
    <w:rsid w:val="006509E0"/>
    <w:rsid w:val="006D397A"/>
    <w:rsid w:val="006D5A70"/>
    <w:rsid w:val="006D769B"/>
    <w:rsid w:val="006E45E3"/>
    <w:rsid w:val="006F1884"/>
    <w:rsid w:val="007158F4"/>
    <w:rsid w:val="00722531"/>
    <w:rsid w:val="007470A1"/>
    <w:rsid w:val="007A0E7C"/>
    <w:rsid w:val="007B71AD"/>
    <w:rsid w:val="007D57F1"/>
    <w:rsid w:val="00816747"/>
    <w:rsid w:val="0082688C"/>
    <w:rsid w:val="008376FA"/>
    <w:rsid w:val="00844BC7"/>
    <w:rsid w:val="00853B09"/>
    <w:rsid w:val="00856BA1"/>
    <w:rsid w:val="0086467D"/>
    <w:rsid w:val="00873B88"/>
    <w:rsid w:val="00892FE1"/>
    <w:rsid w:val="008B55EB"/>
    <w:rsid w:val="008C4978"/>
    <w:rsid w:val="008E59D2"/>
    <w:rsid w:val="008E6E30"/>
    <w:rsid w:val="00916537"/>
    <w:rsid w:val="00934440"/>
    <w:rsid w:val="0093466A"/>
    <w:rsid w:val="009405EF"/>
    <w:rsid w:val="009B18BA"/>
    <w:rsid w:val="009D1B65"/>
    <w:rsid w:val="00A14CAA"/>
    <w:rsid w:val="00A3794F"/>
    <w:rsid w:val="00AF43C0"/>
    <w:rsid w:val="00B169B1"/>
    <w:rsid w:val="00B34E5F"/>
    <w:rsid w:val="00BB5F3B"/>
    <w:rsid w:val="00C133F6"/>
    <w:rsid w:val="00C37303"/>
    <w:rsid w:val="00C66683"/>
    <w:rsid w:val="00C714A4"/>
    <w:rsid w:val="00CE65FC"/>
    <w:rsid w:val="00D01E5F"/>
    <w:rsid w:val="00D72BD5"/>
    <w:rsid w:val="00DB6621"/>
    <w:rsid w:val="00DE4E2B"/>
    <w:rsid w:val="00E449B9"/>
    <w:rsid w:val="00E9722F"/>
    <w:rsid w:val="00EA757B"/>
    <w:rsid w:val="00EC11E7"/>
    <w:rsid w:val="00F13387"/>
    <w:rsid w:val="00F72E70"/>
    <w:rsid w:val="00F8584E"/>
    <w:rsid w:val="00F8633F"/>
    <w:rsid w:val="00FC3233"/>
    <w:rsid w:val="00FE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7A8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Plain Text" w:qFormat="1"/>
    <w:lsdException w:name="HTML Code" w:qFormat="1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55E"/>
    <w:pPr>
      <w:spacing w:before="60" w:after="120" w:line="276" w:lineRule="auto"/>
      <w:jc w:val="both"/>
    </w:pPr>
    <w:rPr>
      <w:rFonts w:asciiTheme="minorHAnsi" w:eastAsiaTheme="minorEastAsia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440"/>
    <w:pPr>
      <w:keepNext/>
      <w:keepLines/>
      <w:pageBreakBefore/>
      <w:numPr>
        <w:numId w:val="28"/>
      </w:numPr>
      <w:tabs>
        <w:tab w:val="left" w:pos="397"/>
        <w:tab w:val="left" w:pos="567"/>
      </w:tabs>
      <w:spacing w:before="360"/>
      <w:outlineLvl w:val="0"/>
    </w:pPr>
    <w:rPr>
      <w:rFonts w:asciiTheme="majorHAnsi" w:eastAsia="Times New Roman" w:hAnsiTheme="majorHAnsi" w:cs="Times New Roman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3216"/>
    <w:pPr>
      <w:keepNext/>
      <w:keepLines/>
      <w:numPr>
        <w:ilvl w:val="1"/>
        <w:numId w:val="28"/>
      </w:numPr>
      <w:tabs>
        <w:tab w:val="left" w:pos="567"/>
        <w:tab w:val="left" w:pos="737"/>
        <w:tab w:val="left" w:pos="907"/>
      </w:tabs>
      <w:spacing w:before="120" w:after="60"/>
      <w:outlineLvl w:val="1"/>
    </w:pPr>
    <w:rPr>
      <w:rFonts w:asciiTheme="majorHAnsi" w:eastAsia="Times New Roman" w:hAnsiTheme="majorHAnsi" w:cs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3216"/>
    <w:pPr>
      <w:keepNext/>
      <w:keepLines/>
      <w:numPr>
        <w:ilvl w:val="2"/>
        <w:numId w:val="28"/>
      </w:numPr>
      <w:tabs>
        <w:tab w:val="left" w:pos="737"/>
        <w:tab w:val="left" w:pos="907"/>
        <w:tab w:val="left" w:pos="1077"/>
        <w:tab w:val="left" w:pos="1247"/>
      </w:tabs>
      <w:spacing w:before="120" w:after="60"/>
      <w:outlineLvl w:val="2"/>
    </w:pPr>
    <w:rPr>
      <w:rFonts w:asciiTheme="majorHAnsi" w:eastAsia="Times New Roman" w:hAnsiTheme="majorHAnsi" w:cs="Times New Roman"/>
      <w:b/>
      <w:bCs/>
      <w:sz w:val="26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E59D2"/>
    <w:pPr>
      <w:keepNext/>
      <w:keepLines/>
      <w:numPr>
        <w:ilvl w:val="3"/>
        <w:numId w:val="28"/>
      </w:numPr>
      <w:tabs>
        <w:tab w:val="left" w:pos="851"/>
        <w:tab w:val="left" w:pos="992"/>
        <w:tab w:val="left" w:pos="1134"/>
      </w:tabs>
      <w:spacing w:before="120" w:after="40"/>
      <w:ind w:left="0" w:firstLine="0"/>
      <w:outlineLvl w:val="3"/>
    </w:pPr>
    <w:rPr>
      <w:rFonts w:asciiTheme="majorHAnsi" w:eastAsia="Times New Roman" w:hAnsiTheme="majorHAnsi" w:cs="Times New Roman"/>
      <w:b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/>
      <w:outlineLvl w:val="4"/>
    </w:pPr>
    <w:rPr>
      <w:rFonts w:eastAsia="Times New Roman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7F1"/>
    <w:pPr>
      <w:keepNext/>
      <w:keepLines/>
      <w:numPr>
        <w:ilvl w:val="5"/>
        <w:numId w:val="28"/>
      </w:numPr>
      <w:spacing w:before="40"/>
      <w:outlineLvl w:val="5"/>
    </w:pPr>
    <w:rPr>
      <w:rFonts w:ascii="Calibri Light" w:eastAsia="Times New Roman" w:hAnsi="Calibri Light" w:cs="Times New Roman"/>
      <w:color w:val="1F4D7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34440"/>
    <w:rPr>
      <w:rFonts w:asciiTheme="majorHAnsi" w:eastAsia="Times New Roman" w:hAnsiTheme="majorHAnsi"/>
      <w:b/>
      <w:bCs/>
      <w:sz w:val="32"/>
      <w:szCs w:val="28"/>
    </w:rPr>
  </w:style>
  <w:style w:type="character" w:customStyle="1" w:styleId="Heading2Char">
    <w:name w:val="Heading 2 Char"/>
    <w:link w:val="Heading2"/>
    <w:uiPriority w:val="9"/>
    <w:rsid w:val="003E3216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sid w:val="003E3216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sid w:val="008E59D2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34"/>
    <w:qFormat/>
    <w:rsid w:val="007D57F1"/>
    <w:pPr>
      <w:ind w:left="720"/>
      <w:contextualSpacing/>
      <w:jc w:val="left"/>
    </w:pPr>
  </w:style>
  <w:style w:type="paragraph" w:customStyle="1" w:styleId="Table11">
    <w:name w:val="Table 11"/>
    <w:basedOn w:val="Normal"/>
    <w:rsid w:val="003E3216"/>
    <w:pPr>
      <w:keepLines/>
    </w:pPr>
    <w:rPr>
      <w:rFonts w:eastAsia="Times New Roman"/>
      <w:sz w:val="22"/>
      <w:szCs w:val="20"/>
      <w:lang w:eastAsia="sr-Latn-CS"/>
    </w:rPr>
  </w:style>
  <w:style w:type="table" w:styleId="TableGrid">
    <w:name w:val="Table Grid"/>
    <w:basedOn w:val="TableNormal"/>
    <w:rsid w:val="00D72BD5"/>
    <w:rPr>
      <w:rFonts w:ascii="Cambria" w:eastAsia="Times New Roman" w:hAnsi="Cambria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rsid w:val="007D57F1"/>
    <w:rPr>
      <w:i/>
      <w:noProof w:val="0"/>
      <w:color w:val="1F4E79"/>
      <w:lang w:val="en-US"/>
    </w:rPr>
  </w:style>
  <w:style w:type="character" w:styleId="PageNumber">
    <w:name w:val="page number"/>
    <w:basedOn w:val="DefaultParagraphFont"/>
    <w:uiPriority w:val="99"/>
    <w:unhideWhenUsed/>
    <w:rsid w:val="00D72BD5"/>
  </w:style>
  <w:style w:type="paragraph" w:styleId="PlainText">
    <w:name w:val="Plain Text"/>
    <w:basedOn w:val="Normal"/>
    <w:link w:val="PlainTextChar"/>
    <w:uiPriority w:val="99"/>
    <w:unhideWhenUsed/>
    <w:qFormat/>
    <w:rsid w:val="007D57F1"/>
    <w:rPr>
      <w:rFonts w:ascii="Consolas" w:eastAsiaTheme="minorHAnsi" w:hAnsi="Consolas" w:cs="Consolas"/>
      <w:noProof/>
      <w:sz w:val="20"/>
      <w:szCs w:val="21"/>
    </w:rPr>
  </w:style>
  <w:style w:type="character" w:customStyle="1" w:styleId="PlainTextChar">
    <w:name w:val="Plain Text Char"/>
    <w:link w:val="PlainText"/>
    <w:uiPriority w:val="99"/>
    <w:rsid w:val="007D57F1"/>
    <w:rPr>
      <w:rFonts w:ascii="Consolas" w:hAnsi="Consolas" w:cs="Consolas"/>
      <w:noProof/>
      <w:szCs w:val="21"/>
    </w:rPr>
  </w:style>
  <w:style w:type="paragraph" w:styleId="Header">
    <w:name w:val="header"/>
    <w:basedOn w:val="Normal"/>
    <w:link w:val="Head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Code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8B55EB"/>
    <w:pPr>
      <w:keepNext/>
      <w:keepLines/>
      <w:spacing w:before="240"/>
      <w:contextualSpacing/>
      <w:jc w:val="center"/>
    </w:pPr>
    <w:rPr>
      <w:rFonts w:asciiTheme="majorHAnsi" w:eastAsia="Times New Roman" w:hAnsiTheme="majorHAnsi" w:cs="Times New Roman"/>
      <w:b/>
      <w:spacing w:val="10"/>
      <w:kern w:val="28"/>
      <w:sz w:val="32"/>
      <w:szCs w:val="56"/>
    </w:rPr>
  </w:style>
  <w:style w:type="character" w:customStyle="1" w:styleId="TitleChar">
    <w:name w:val="Title Char"/>
    <w:link w:val="Title"/>
    <w:uiPriority w:val="10"/>
    <w:rsid w:val="008B55EB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rsid w:val="007D57F1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7D57F1"/>
    <w:pPr>
      <w:spacing w:line="240" w:lineRule="auto"/>
      <w:ind w:left="862" w:right="862"/>
      <w:jc w:val="left"/>
    </w:pPr>
    <w:rPr>
      <w:iCs/>
      <w:color w:val="3C3C3C"/>
    </w:rPr>
  </w:style>
  <w:style w:type="character" w:customStyle="1" w:styleId="QuoteChar">
    <w:name w:val="Quote Char"/>
    <w:basedOn w:val="DefaultParagraphFont"/>
    <w:link w:val="Quot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D72BD5"/>
    <w:pPr>
      <w:numPr>
        <w:ilvl w:val="1"/>
      </w:numPr>
      <w:spacing w:after="160"/>
      <w:jc w:val="right"/>
    </w:pPr>
    <w:rPr>
      <w:color w:val="3C3C3C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DefaultParagraphFont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yperlink">
    <w:name w:val="Hyperlink"/>
    <w:basedOn w:val="DefaultParagraphFont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DefaultParagraphFont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DefaultParagraphFont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  <w:style w:type="paragraph" w:styleId="Caption">
    <w:name w:val="caption"/>
    <w:basedOn w:val="Normal"/>
    <w:next w:val="Normal"/>
    <w:uiPriority w:val="35"/>
    <w:unhideWhenUsed/>
    <w:qFormat/>
    <w:rsid w:val="003E3216"/>
    <w:pPr>
      <w:keepNext/>
      <w:keepLines/>
      <w:spacing w:after="40" w:line="240" w:lineRule="auto"/>
      <w:ind w:left="567"/>
    </w:pPr>
    <w:rPr>
      <w:i/>
      <w:iCs/>
      <w:sz w:val="22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Plain Text" w:qFormat="1"/>
    <w:lsdException w:name="HTML Code" w:qFormat="1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55E"/>
    <w:pPr>
      <w:spacing w:before="60" w:after="120" w:line="276" w:lineRule="auto"/>
      <w:jc w:val="both"/>
    </w:pPr>
    <w:rPr>
      <w:rFonts w:asciiTheme="minorHAnsi" w:eastAsiaTheme="minorEastAsia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440"/>
    <w:pPr>
      <w:keepNext/>
      <w:keepLines/>
      <w:pageBreakBefore/>
      <w:numPr>
        <w:numId w:val="28"/>
      </w:numPr>
      <w:tabs>
        <w:tab w:val="left" w:pos="397"/>
        <w:tab w:val="left" w:pos="567"/>
      </w:tabs>
      <w:spacing w:before="360"/>
      <w:outlineLvl w:val="0"/>
    </w:pPr>
    <w:rPr>
      <w:rFonts w:asciiTheme="majorHAnsi" w:eastAsia="Times New Roman" w:hAnsiTheme="majorHAnsi" w:cs="Times New Roman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3216"/>
    <w:pPr>
      <w:keepNext/>
      <w:keepLines/>
      <w:numPr>
        <w:ilvl w:val="1"/>
        <w:numId w:val="28"/>
      </w:numPr>
      <w:tabs>
        <w:tab w:val="left" w:pos="567"/>
        <w:tab w:val="left" w:pos="737"/>
        <w:tab w:val="left" w:pos="907"/>
      </w:tabs>
      <w:spacing w:before="120" w:after="60"/>
      <w:outlineLvl w:val="1"/>
    </w:pPr>
    <w:rPr>
      <w:rFonts w:asciiTheme="majorHAnsi" w:eastAsia="Times New Roman" w:hAnsiTheme="majorHAnsi" w:cs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3216"/>
    <w:pPr>
      <w:keepNext/>
      <w:keepLines/>
      <w:numPr>
        <w:ilvl w:val="2"/>
        <w:numId w:val="28"/>
      </w:numPr>
      <w:tabs>
        <w:tab w:val="left" w:pos="737"/>
        <w:tab w:val="left" w:pos="907"/>
        <w:tab w:val="left" w:pos="1077"/>
        <w:tab w:val="left" w:pos="1247"/>
      </w:tabs>
      <w:spacing w:before="120" w:after="60"/>
      <w:outlineLvl w:val="2"/>
    </w:pPr>
    <w:rPr>
      <w:rFonts w:asciiTheme="majorHAnsi" w:eastAsia="Times New Roman" w:hAnsiTheme="majorHAnsi" w:cs="Times New Roman"/>
      <w:b/>
      <w:bCs/>
      <w:sz w:val="26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E59D2"/>
    <w:pPr>
      <w:keepNext/>
      <w:keepLines/>
      <w:numPr>
        <w:ilvl w:val="3"/>
        <w:numId w:val="28"/>
      </w:numPr>
      <w:tabs>
        <w:tab w:val="left" w:pos="851"/>
        <w:tab w:val="left" w:pos="992"/>
        <w:tab w:val="left" w:pos="1134"/>
      </w:tabs>
      <w:spacing w:before="120" w:after="40"/>
      <w:ind w:left="0" w:firstLine="0"/>
      <w:outlineLvl w:val="3"/>
    </w:pPr>
    <w:rPr>
      <w:rFonts w:asciiTheme="majorHAnsi" w:eastAsia="Times New Roman" w:hAnsiTheme="majorHAnsi" w:cs="Times New Roman"/>
      <w:b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/>
      <w:outlineLvl w:val="4"/>
    </w:pPr>
    <w:rPr>
      <w:rFonts w:eastAsia="Times New Roman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7F1"/>
    <w:pPr>
      <w:keepNext/>
      <w:keepLines/>
      <w:numPr>
        <w:ilvl w:val="5"/>
        <w:numId w:val="28"/>
      </w:numPr>
      <w:spacing w:before="40"/>
      <w:outlineLvl w:val="5"/>
    </w:pPr>
    <w:rPr>
      <w:rFonts w:ascii="Calibri Light" w:eastAsia="Times New Roman" w:hAnsi="Calibri Light" w:cs="Times New Roman"/>
      <w:color w:val="1F4D7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34440"/>
    <w:rPr>
      <w:rFonts w:asciiTheme="majorHAnsi" w:eastAsia="Times New Roman" w:hAnsiTheme="majorHAnsi"/>
      <w:b/>
      <w:bCs/>
      <w:sz w:val="32"/>
      <w:szCs w:val="28"/>
    </w:rPr>
  </w:style>
  <w:style w:type="character" w:customStyle="1" w:styleId="Heading2Char">
    <w:name w:val="Heading 2 Char"/>
    <w:link w:val="Heading2"/>
    <w:uiPriority w:val="9"/>
    <w:rsid w:val="003E3216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sid w:val="003E3216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sid w:val="008E59D2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34"/>
    <w:qFormat/>
    <w:rsid w:val="007D57F1"/>
    <w:pPr>
      <w:ind w:left="720"/>
      <w:contextualSpacing/>
      <w:jc w:val="left"/>
    </w:pPr>
  </w:style>
  <w:style w:type="paragraph" w:customStyle="1" w:styleId="Table11">
    <w:name w:val="Table 11"/>
    <w:basedOn w:val="Normal"/>
    <w:rsid w:val="003E3216"/>
    <w:pPr>
      <w:keepLines/>
    </w:pPr>
    <w:rPr>
      <w:rFonts w:eastAsia="Times New Roman"/>
      <w:sz w:val="22"/>
      <w:szCs w:val="20"/>
      <w:lang w:eastAsia="sr-Latn-CS"/>
    </w:rPr>
  </w:style>
  <w:style w:type="table" w:styleId="TableGrid">
    <w:name w:val="Table Grid"/>
    <w:basedOn w:val="TableNormal"/>
    <w:rsid w:val="00D72BD5"/>
    <w:rPr>
      <w:rFonts w:ascii="Cambria" w:eastAsia="Times New Roman" w:hAnsi="Cambria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rsid w:val="007D57F1"/>
    <w:rPr>
      <w:i/>
      <w:noProof w:val="0"/>
      <w:color w:val="1F4E79"/>
      <w:lang w:val="en-US"/>
    </w:rPr>
  </w:style>
  <w:style w:type="character" w:styleId="PageNumber">
    <w:name w:val="page number"/>
    <w:basedOn w:val="DefaultParagraphFont"/>
    <w:uiPriority w:val="99"/>
    <w:unhideWhenUsed/>
    <w:rsid w:val="00D72BD5"/>
  </w:style>
  <w:style w:type="paragraph" w:styleId="PlainText">
    <w:name w:val="Plain Text"/>
    <w:basedOn w:val="Normal"/>
    <w:link w:val="PlainTextChar"/>
    <w:uiPriority w:val="99"/>
    <w:unhideWhenUsed/>
    <w:qFormat/>
    <w:rsid w:val="007D57F1"/>
    <w:rPr>
      <w:rFonts w:ascii="Consolas" w:eastAsiaTheme="minorHAnsi" w:hAnsi="Consolas" w:cs="Consolas"/>
      <w:noProof/>
      <w:sz w:val="20"/>
      <w:szCs w:val="21"/>
    </w:rPr>
  </w:style>
  <w:style w:type="character" w:customStyle="1" w:styleId="PlainTextChar">
    <w:name w:val="Plain Text Char"/>
    <w:link w:val="PlainText"/>
    <w:uiPriority w:val="99"/>
    <w:rsid w:val="007D57F1"/>
    <w:rPr>
      <w:rFonts w:ascii="Consolas" w:hAnsi="Consolas" w:cs="Consolas"/>
      <w:noProof/>
      <w:szCs w:val="21"/>
    </w:rPr>
  </w:style>
  <w:style w:type="paragraph" w:styleId="Header">
    <w:name w:val="header"/>
    <w:basedOn w:val="Normal"/>
    <w:link w:val="Head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Code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8B55EB"/>
    <w:pPr>
      <w:keepNext/>
      <w:keepLines/>
      <w:spacing w:before="240"/>
      <w:contextualSpacing/>
      <w:jc w:val="center"/>
    </w:pPr>
    <w:rPr>
      <w:rFonts w:asciiTheme="majorHAnsi" w:eastAsia="Times New Roman" w:hAnsiTheme="majorHAnsi" w:cs="Times New Roman"/>
      <w:b/>
      <w:spacing w:val="10"/>
      <w:kern w:val="28"/>
      <w:sz w:val="32"/>
      <w:szCs w:val="56"/>
    </w:rPr>
  </w:style>
  <w:style w:type="character" w:customStyle="1" w:styleId="TitleChar">
    <w:name w:val="Title Char"/>
    <w:link w:val="Title"/>
    <w:uiPriority w:val="10"/>
    <w:rsid w:val="008B55EB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rsid w:val="007D57F1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7D57F1"/>
    <w:pPr>
      <w:spacing w:line="240" w:lineRule="auto"/>
      <w:ind w:left="862" w:right="862"/>
      <w:jc w:val="left"/>
    </w:pPr>
    <w:rPr>
      <w:iCs/>
      <w:color w:val="3C3C3C"/>
    </w:rPr>
  </w:style>
  <w:style w:type="character" w:customStyle="1" w:styleId="QuoteChar">
    <w:name w:val="Quote Char"/>
    <w:basedOn w:val="DefaultParagraphFont"/>
    <w:link w:val="Quot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D72BD5"/>
    <w:pPr>
      <w:numPr>
        <w:ilvl w:val="1"/>
      </w:numPr>
      <w:spacing w:after="160"/>
      <w:jc w:val="right"/>
    </w:pPr>
    <w:rPr>
      <w:color w:val="3C3C3C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DefaultParagraphFont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yperlink">
    <w:name w:val="Hyperlink"/>
    <w:basedOn w:val="DefaultParagraphFont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DefaultParagraphFont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DefaultParagraphFont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  <w:style w:type="paragraph" w:styleId="Caption">
    <w:name w:val="caption"/>
    <w:basedOn w:val="Normal"/>
    <w:next w:val="Normal"/>
    <w:uiPriority w:val="35"/>
    <w:unhideWhenUsed/>
    <w:qFormat/>
    <w:rsid w:val="003E3216"/>
    <w:pPr>
      <w:keepNext/>
      <w:keepLines/>
      <w:spacing w:after="40" w:line="240" w:lineRule="auto"/>
      <w:ind w:left="567"/>
    </w:pPr>
    <w:rPr>
      <w:i/>
      <w:iCs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М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18E16-2C6E-4967-8C97-0B5368CA6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884</Words>
  <Characters>5043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Čizmović</dc:creator>
  <cp:lastModifiedBy>Biljana Đurović</cp:lastModifiedBy>
  <cp:revision>4</cp:revision>
  <cp:lastPrinted>2024-12-06T11:31:00Z</cp:lastPrinted>
  <dcterms:created xsi:type="dcterms:W3CDTF">2024-12-12T13:05:00Z</dcterms:created>
  <dcterms:modified xsi:type="dcterms:W3CDTF">2024-12-12T13:12:00Z</dcterms:modified>
</cp:coreProperties>
</file>