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5CD" w:rsidRDefault="004B321A" w:rsidP="004B321A">
      <w:pPr>
        <w:ind w:left="-284"/>
      </w:pPr>
      <w:r>
        <w:t xml:space="preserve">      </w:t>
      </w:r>
      <w:r w:rsidR="006F65CD">
        <w:t>На основу члана 38 став 1 тач. 2 и 10 и члана 153 став 2 Закона о локалној самоуправи („Службени лист Црне Горе“, бр. 02/18, 34/19 и 38/20) и члана 35 став 1 тач. 2 и 10 и члана 108 став 3 Статута Општине Никшић („Службени лист Црне Горе – Општински прописи“, број 31/18), Скупштина општине Никшић, на сједници одржаној дана ______. 2021. године, донијела је</w:t>
      </w:r>
    </w:p>
    <w:p w:rsidR="006F65CD" w:rsidRDefault="006F65CD" w:rsidP="00F61C42">
      <w:pPr>
        <w:ind w:left="-284" w:firstLine="992"/>
      </w:pPr>
    </w:p>
    <w:p w:rsidR="006F65CD" w:rsidRPr="00F36586" w:rsidRDefault="006F65CD" w:rsidP="00F61C42">
      <w:pPr>
        <w:ind w:left="-284" w:firstLine="992"/>
        <w:jc w:val="center"/>
        <w:rPr>
          <w:b/>
        </w:rPr>
      </w:pPr>
      <w:r w:rsidRPr="00F36586">
        <w:rPr>
          <w:b/>
        </w:rPr>
        <w:t>О Д Л</w:t>
      </w:r>
      <w:r w:rsidR="00F36586" w:rsidRPr="00F36586">
        <w:rPr>
          <w:b/>
        </w:rPr>
        <w:t xml:space="preserve"> </w:t>
      </w:r>
      <w:r w:rsidRPr="00F36586">
        <w:rPr>
          <w:b/>
        </w:rPr>
        <w:t>У К У</w:t>
      </w:r>
    </w:p>
    <w:p w:rsidR="006F65CD" w:rsidRPr="00F36586" w:rsidRDefault="006F65CD" w:rsidP="00F61C42">
      <w:pPr>
        <w:ind w:left="-284" w:firstLine="992"/>
        <w:jc w:val="center"/>
        <w:rPr>
          <w:b/>
        </w:rPr>
      </w:pPr>
      <w:r w:rsidRPr="00F36586">
        <w:rPr>
          <w:b/>
        </w:rPr>
        <w:t>о мјесним заједницама</w:t>
      </w:r>
    </w:p>
    <w:p w:rsidR="006F65CD" w:rsidRPr="00F36586" w:rsidRDefault="006F65CD" w:rsidP="00F61C42">
      <w:pPr>
        <w:ind w:left="-284" w:firstLine="992"/>
        <w:rPr>
          <w:b/>
        </w:rPr>
      </w:pPr>
    </w:p>
    <w:p w:rsidR="006F65CD" w:rsidRPr="00F61C42" w:rsidRDefault="00FF6C84" w:rsidP="00F61C42">
      <w:pPr>
        <w:ind w:left="-284" w:firstLine="992"/>
        <w:jc w:val="center"/>
        <w:rPr>
          <w:b/>
        </w:rPr>
      </w:pPr>
      <w:r>
        <w:rPr>
          <w:b/>
        </w:rPr>
        <w:t xml:space="preserve">I. </w:t>
      </w:r>
      <w:r w:rsidR="006F65CD" w:rsidRPr="00F36586">
        <w:rPr>
          <w:b/>
        </w:rPr>
        <w:t>ОПШТЕ ОДРЕДБЕ</w:t>
      </w:r>
    </w:p>
    <w:p w:rsidR="006F65CD" w:rsidRDefault="006F65CD" w:rsidP="00F61C42">
      <w:pPr>
        <w:ind w:left="-284" w:firstLine="992"/>
        <w:jc w:val="center"/>
      </w:pPr>
      <w:r>
        <w:t>Члан 1</w:t>
      </w:r>
    </w:p>
    <w:p w:rsidR="006F65CD" w:rsidRDefault="006F65CD" w:rsidP="00F61C42">
      <w:pPr>
        <w:ind w:left="-284" w:firstLine="992"/>
      </w:pPr>
      <w:r>
        <w:t>Овом одлуком уређују се услови за оснивање, начин и поступак оснивања, послови, органи и поступак њиховог избора, организација и рад органа, начин одлучивања, промјена статуса, финансирање и друга питања од значаја за рад мјесних заједница на територији општине Никшић.</w:t>
      </w:r>
    </w:p>
    <w:p w:rsidR="006F65CD" w:rsidRDefault="006F65CD" w:rsidP="00F61C42">
      <w:pPr>
        <w:ind w:left="-284" w:firstLine="992"/>
        <w:jc w:val="center"/>
      </w:pPr>
      <w:r>
        <w:t>Члан 2</w:t>
      </w:r>
    </w:p>
    <w:p w:rsidR="006F65CD" w:rsidRDefault="006F65CD" w:rsidP="00F61C42">
      <w:pPr>
        <w:ind w:left="-284" w:firstLine="992"/>
      </w:pPr>
      <w:r>
        <w:t>Изрази који се користе у овој одлуци за физичка лица у мушком роду подразумијевају исте изразе у женском роду.</w:t>
      </w:r>
    </w:p>
    <w:p w:rsidR="006F65CD" w:rsidRDefault="006F65CD" w:rsidP="00F61C42">
      <w:pPr>
        <w:ind w:left="-284" w:firstLine="992"/>
        <w:jc w:val="center"/>
      </w:pPr>
      <w:r>
        <w:t>Члан 3</w:t>
      </w:r>
    </w:p>
    <w:p w:rsidR="006F65CD" w:rsidRDefault="006F65CD" w:rsidP="00F61C42">
      <w:pPr>
        <w:ind w:left="-284" w:firstLine="992"/>
      </w:pPr>
      <w:r>
        <w:t>Мјесна заједница је дио јединственог система локалне самоуправе и облик непосредног учешћа грађана у вршењу јавних послова.</w:t>
      </w:r>
    </w:p>
    <w:p w:rsidR="006F65CD" w:rsidRDefault="006F65CD" w:rsidP="00F61C42">
      <w:pPr>
        <w:ind w:left="-284" w:firstLine="992"/>
      </w:pPr>
      <w:r>
        <w:t>Мјесна заједница се оснива ради задовољења потреба и интереса локалног становништва.</w:t>
      </w:r>
    </w:p>
    <w:p w:rsidR="006F65CD" w:rsidRDefault="006F65CD" w:rsidP="00F61C42">
      <w:pPr>
        <w:ind w:left="-284" w:firstLine="992"/>
        <w:jc w:val="center"/>
      </w:pPr>
      <w:r>
        <w:t>Члан 4</w:t>
      </w:r>
    </w:p>
    <w:p w:rsidR="006F65CD" w:rsidRDefault="006F65CD" w:rsidP="00F61C42">
      <w:pPr>
        <w:ind w:left="-284" w:firstLine="992"/>
      </w:pPr>
      <w:r>
        <w:t>У мјесној заједници пунољетни грађани са пребивалиштем у мјесној заједници одлучују преко својих изабраних представника у Савјету мјесне заједнице и доносе одлуке од заједничког интереса за то подручје на Збору грађана, референдумом и другим облицима изјашњавања грађана, у складу са Статутом Општине и овом одлуком и доносе одлуке од заједничког интереса за то подручје.</w:t>
      </w:r>
    </w:p>
    <w:p w:rsidR="006F65CD" w:rsidRDefault="006F65CD" w:rsidP="00F61C42">
      <w:pPr>
        <w:ind w:left="-284" w:firstLine="992"/>
      </w:pPr>
      <w:r>
        <w:t>За вршење послова мјесне заједнице, органи мјесне заједнице одговорни су локалном становништву са подручја мјесне заједнице.</w:t>
      </w:r>
    </w:p>
    <w:p w:rsidR="006F65CD" w:rsidRDefault="006F65CD" w:rsidP="00F61C42">
      <w:pPr>
        <w:ind w:left="-284" w:firstLine="992"/>
        <w:jc w:val="center"/>
      </w:pPr>
      <w:r>
        <w:t>Члан 5</w:t>
      </w:r>
    </w:p>
    <w:p w:rsidR="006F65CD" w:rsidRDefault="006F65CD" w:rsidP="00F61C42">
      <w:pPr>
        <w:ind w:left="-284" w:firstLine="992"/>
      </w:pPr>
      <w:r>
        <w:t>Мјесна заједница има својство правног лица, са правима и обавезама утврђеним законом, Статутом Општине и овом одлуком.</w:t>
      </w:r>
    </w:p>
    <w:p w:rsidR="00A13631" w:rsidRDefault="006F65CD" w:rsidP="00AF4B3F">
      <w:pPr>
        <w:ind w:left="-284" w:firstLine="992"/>
      </w:pPr>
      <w:r>
        <w:lastRenderedPageBreak/>
        <w:t>Мјесна заједница стиче својство правног лица даном уписа у регистар мјесних заједница који води орган локалне управе надлежан за послове мјесних заједница.</w:t>
      </w:r>
    </w:p>
    <w:p w:rsidR="00DF4E6D" w:rsidRDefault="00DF4E6D" w:rsidP="00AF4B3F">
      <w:pPr>
        <w:ind w:left="-284" w:firstLine="992"/>
      </w:pPr>
    </w:p>
    <w:p w:rsidR="00DF4E6D" w:rsidRDefault="00DF4E6D" w:rsidP="00AF4B3F">
      <w:pPr>
        <w:ind w:left="-284" w:firstLine="992"/>
      </w:pPr>
    </w:p>
    <w:p w:rsidR="006F65CD" w:rsidRDefault="006F65CD" w:rsidP="00F61C42">
      <w:pPr>
        <w:ind w:left="-284" w:firstLine="992"/>
        <w:jc w:val="center"/>
      </w:pPr>
      <w:r>
        <w:t>Члан 6</w:t>
      </w:r>
    </w:p>
    <w:p w:rsidR="006F65CD" w:rsidRDefault="006F65CD" w:rsidP="00F61C42">
      <w:pPr>
        <w:ind w:left="-284" w:firstLine="992"/>
      </w:pPr>
      <w:r>
        <w:t>Мјесна заједница има печат и штамбиљ.</w:t>
      </w:r>
    </w:p>
    <w:p w:rsidR="006F65CD" w:rsidRDefault="006F65CD" w:rsidP="00F61C42">
      <w:pPr>
        <w:ind w:left="-284" w:firstLine="992"/>
      </w:pPr>
      <w:r>
        <w:t>Печат мјесне заједнице је округлог облика, пречника 32мм и садржи текст Црна Гора, општина Никшић и назив мјесне заједнице као и грб Општине у средини.</w:t>
      </w:r>
    </w:p>
    <w:p w:rsidR="006F65CD" w:rsidRDefault="006F65CD" w:rsidP="00F61C42">
      <w:pPr>
        <w:ind w:left="-284" w:firstLine="992"/>
      </w:pPr>
      <w:r>
        <w:t>Штамбиљ мјесне заједнице је правоугаоног облика, димензија 30мм x 70мм и садржи назив мјесне заједнице, простор за датум и број акта.</w:t>
      </w:r>
    </w:p>
    <w:p w:rsidR="006F65CD" w:rsidRDefault="006F65CD" w:rsidP="00F61C42">
      <w:pPr>
        <w:ind w:left="-284" w:firstLine="992"/>
        <w:jc w:val="center"/>
      </w:pPr>
      <w:r>
        <w:t>Члан 7</w:t>
      </w:r>
    </w:p>
    <w:p w:rsidR="006F65CD" w:rsidRDefault="006F65CD" w:rsidP="00F61C42">
      <w:pPr>
        <w:ind w:left="-284" w:firstLine="992"/>
      </w:pPr>
      <w:r>
        <w:t>За чување и употребу печата мјесне заједнице одговоран је предсједник Савјета, односно лице које он овласти.</w:t>
      </w:r>
    </w:p>
    <w:p w:rsidR="006F65CD" w:rsidRDefault="006F65CD" w:rsidP="00F61C42">
      <w:pPr>
        <w:ind w:left="-284" w:firstLine="992"/>
      </w:pPr>
      <w:r>
        <w:t>Истеком или престанком мандата органа мјесне заједнице, печат се депонује код органа локалне управе надлежног за вођење регистра мјесних заједница.</w:t>
      </w:r>
    </w:p>
    <w:p w:rsidR="006F65CD" w:rsidRDefault="006F65CD" w:rsidP="00F61C42">
      <w:pPr>
        <w:ind w:left="-284" w:firstLine="992"/>
        <w:jc w:val="center"/>
      </w:pPr>
      <w:r>
        <w:t>Члан 8</w:t>
      </w:r>
    </w:p>
    <w:p w:rsidR="006F65CD" w:rsidRDefault="006F65CD" w:rsidP="00F61C42">
      <w:pPr>
        <w:ind w:left="-284" w:firstLine="992"/>
      </w:pPr>
      <w:r>
        <w:t>Мјесна заједница може имати имовину, у складу са законом.</w:t>
      </w:r>
    </w:p>
    <w:p w:rsidR="006F65CD" w:rsidRDefault="006F65CD" w:rsidP="00F61C42">
      <w:pPr>
        <w:ind w:left="-284" w:firstLine="992"/>
      </w:pPr>
      <w:r>
        <w:t>Мјесна заједница користи и управља имовином Општине у складу са законом и одлуком Скупштине општине о давању имовине на коришћење.</w:t>
      </w:r>
    </w:p>
    <w:p w:rsidR="00F61C42" w:rsidRDefault="006F65CD" w:rsidP="00497379">
      <w:pPr>
        <w:ind w:left="-284" w:firstLine="992"/>
      </w:pPr>
      <w:r>
        <w:t>Мјесна заједница користи имовину у складу са законом.</w:t>
      </w:r>
    </w:p>
    <w:p w:rsidR="00497379" w:rsidRDefault="00497379" w:rsidP="00497379">
      <w:pPr>
        <w:ind w:left="-284" w:firstLine="992"/>
      </w:pPr>
    </w:p>
    <w:p w:rsidR="006F65CD" w:rsidRPr="00FF6C84" w:rsidRDefault="00FF6C84" w:rsidP="00F61C42">
      <w:pPr>
        <w:ind w:left="-284" w:firstLine="992"/>
        <w:jc w:val="center"/>
        <w:rPr>
          <w:b/>
        </w:rPr>
      </w:pPr>
      <w:r w:rsidRPr="00FF6C84">
        <w:rPr>
          <w:b/>
        </w:rPr>
        <w:t xml:space="preserve">II. </w:t>
      </w:r>
      <w:r w:rsidR="006F65CD" w:rsidRPr="00FF6C84">
        <w:rPr>
          <w:b/>
        </w:rPr>
        <w:t>УСЛОВИ И ПОСТУПАК ЗА ОСНИВА</w:t>
      </w:r>
      <w:r w:rsidR="00A341BA">
        <w:rPr>
          <w:b/>
          <w:lang w:val="sr-Cyrl-ME"/>
        </w:rPr>
        <w:t>Њ</w:t>
      </w:r>
      <w:r w:rsidR="006F65CD" w:rsidRPr="00FF6C84">
        <w:rPr>
          <w:b/>
        </w:rPr>
        <w:t>Е МЈЕСНЕ ЗАЈЕДНИЦЕ</w:t>
      </w:r>
    </w:p>
    <w:p w:rsidR="006F65CD" w:rsidRDefault="006F65CD" w:rsidP="00F61C42">
      <w:pPr>
        <w:ind w:left="-284" w:firstLine="992"/>
        <w:jc w:val="center"/>
      </w:pPr>
      <w:r>
        <w:t>Члан 9</w:t>
      </w:r>
    </w:p>
    <w:p w:rsidR="006F65CD" w:rsidRDefault="006F65CD" w:rsidP="00F61C42">
      <w:pPr>
        <w:ind w:left="-284" w:firstLine="992"/>
      </w:pPr>
      <w:r>
        <w:t>Мјесна заједница се оснива за дио насеља, насеље или више повезаних насеља који представљају просторну, урбанистичку и комуналну цјелину и у којем су грађани у свакодневном животу и раду повезани заједничким интересима и потребама.</w:t>
      </w:r>
    </w:p>
    <w:p w:rsidR="006F65CD" w:rsidRDefault="006F65CD" w:rsidP="00F61C42">
      <w:pPr>
        <w:ind w:left="-284" w:firstLine="992"/>
        <w:jc w:val="center"/>
      </w:pPr>
      <w:r>
        <w:t>Члан 10</w:t>
      </w:r>
    </w:p>
    <w:p w:rsidR="006F65CD" w:rsidRDefault="006F65CD" w:rsidP="00F61C42">
      <w:pPr>
        <w:ind w:left="-284" w:firstLine="992"/>
      </w:pPr>
      <w:r>
        <w:t>Поступак за оснивање мјесне заједнице покрећу пунољетни грађани са пребивалиштем на подручју мјесне заједнице за које се предлаже оснивање мјесне заједнице путем иницијативе и на Збору грађана.</w:t>
      </w:r>
    </w:p>
    <w:p w:rsidR="006F65CD" w:rsidRDefault="006F65CD" w:rsidP="00F61C42">
      <w:pPr>
        <w:ind w:left="-284" w:firstLine="992"/>
      </w:pPr>
      <w:r>
        <w:lastRenderedPageBreak/>
        <w:t>Иницијатива коју својим потписом подржи најмање 10% пунољетних грађана са пребивалиштем у мјесној заједници, подноси се предсједнику Скупштине општине.</w:t>
      </w:r>
    </w:p>
    <w:p w:rsidR="006F65CD" w:rsidRDefault="006F65CD" w:rsidP="00F61C42">
      <w:pPr>
        <w:ind w:left="-284" w:firstLine="992"/>
      </w:pPr>
      <w:r>
        <w:t>Иницијатива се подноси у писаној форми и садржи:</w:t>
      </w:r>
    </w:p>
    <w:p w:rsidR="006F65CD" w:rsidRDefault="006F65CD" w:rsidP="00F61C42">
      <w:pPr>
        <w:ind w:left="-284" w:firstLine="992"/>
      </w:pPr>
      <w:r>
        <w:t>- предлог назива мјесне заједнице;</w:t>
      </w:r>
    </w:p>
    <w:p w:rsidR="006F65CD" w:rsidRDefault="006F65CD" w:rsidP="00F61C42">
      <w:pPr>
        <w:ind w:left="-284" w:firstLine="992"/>
      </w:pPr>
      <w:r>
        <w:t>- границе подручја за које се предлаже оснивање мјесне заједнице;</w:t>
      </w:r>
    </w:p>
    <w:p w:rsidR="006F65CD" w:rsidRDefault="006F65CD" w:rsidP="00F61C42">
      <w:pPr>
        <w:ind w:left="-284" w:firstLine="992"/>
      </w:pPr>
      <w:r>
        <w:t>- образложење оправданости оснивања;</w:t>
      </w:r>
    </w:p>
    <w:p w:rsidR="006F65CD" w:rsidRDefault="006F65CD" w:rsidP="00497379">
      <w:pPr>
        <w:ind w:left="-284" w:firstLine="992"/>
      </w:pPr>
      <w:r>
        <w:t>- име и презиме, матични број, број личне карте, адресу становања и лични потпис пунољетних грађана са пребивалиштем подносилаца иницијативе;</w:t>
      </w:r>
    </w:p>
    <w:p w:rsidR="006F65CD" w:rsidRDefault="006F65CD" w:rsidP="00F61C42">
      <w:pPr>
        <w:ind w:left="-284" w:firstLine="992"/>
      </w:pPr>
      <w:r>
        <w:t>- име и презиме, матични број, број личне карте, адресу становања чланова Иницијативног одбора;</w:t>
      </w:r>
    </w:p>
    <w:p w:rsidR="006F65CD" w:rsidRDefault="006F65CD" w:rsidP="00F61C42">
      <w:pPr>
        <w:ind w:left="-284" w:firstLine="992"/>
      </w:pPr>
      <w:r>
        <w:t>- потпис и адресу предсједника Иницијативног одбора.</w:t>
      </w:r>
    </w:p>
    <w:p w:rsidR="006F65CD" w:rsidRDefault="006F65CD" w:rsidP="00F61C42">
      <w:pPr>
        <w:ind w:left="-284" w:firstLine="992"/>
        <w:jc w:val="center"/>
      </w:pPr>
      <w:r>
        <w:t>Члан 11</w:t>
      </w:r>
    </w:p>
    <w:p w:rsidR="006F65CD" w:rsidRDefault="006F65CD" w:rsidP="00F61C42">
      <w:pPr>
        <w:ind w:left="-284" w:firstLine="992"/>
      </w:pPr>
      <w:r>
        <w:t>Процедуру по поднешеној иницијативи за оснивање мјесне заједнице у име подносилаца спроводи Иницијативни одбор који броји 3 (три) члана.</w:t>
      </w:r>
    </w:p>
    <w:p w:rsidR="006F65CD" w:rsidRDefault="006F65CD" w:rsidP="00F61C42">
      <w:pPr>
        <w:ind w:left="-284" w:firstLine="992"/>
      </w:pPr>
      <w:r>
        <w:t>Подносиоци иницијативе већином гласова бирају Иницијативни одбор ради оснивања мјесне заједнице. Иницијативни одбор има предсједника и 2 (два) члана.</w:t>
      </w:r>
    </w:p>
    <w:p w:rsidR="006F65CD" w:rsidRDefault="006F65CD" w:rsidP="00F61C42">
      <w:pPr>
        <w:ind w:left="-284" w:firstLine="992"/>
        <w:jc w:val="center"/>
      </w:pPr>
      <w:r>
        <w:t>Члан 12</w:t>
      </w:r>
    </w:p>
    <w:p w:rsidR="006F65CD" w:rsidRDefault="006F65CD" w:rsidP="00F61C42">
      <w:pPr>
        <w:ind w:left="-284" w:firstLine="992"/>
      </w:pPr>
      <w:r>
        <w:t>Предсједник Скупштине општине иницијативу доставља органу локалне управе надлежном за послове мјесних заједница, који цијени да ли је наведена иницијатива поднијета у складу са чланом 10 ове одлуке.</w:t>
      </w:r>
    </w:p>
    <w:p w:rsidR="006F65CD" w:rsidRDefault="006F65CD" w:rsidP="00F61C42">
      <w:pPr>
        <w:ind w:left="-284" w:firstLine="992"/>
      </w:pPr>
      <w:r>
        <w:t>Орган локалне управе надлежан за послове мјесних заједница доставља иницијативу министарству надлежном за послове вођења регистра пребивалишта ради утврђивања испуњености услова у погледу броја подносилаца иницијативе и њиховог пребивалишта, те од министарства прибавља овјерени извод из регистра пребивалишта са подацима о личном имену и презимену и јединственом матичном броју свих пунољетних грађана који имају пребивалиште на подручју обухваћеном иницијативом.</w:t>
      </w:r>
    </w:p>
    <w:p w:rsidR="006F65CD" w:rsidRDefault="006F65CD" w:rsidP="00F61C42">
      <w:pPr>
        <w:ind w:left="-284" w:firstLine="992"/>
      </w:pPr>
      <w:r>
        <w:t>Орган локалне управе надлежан за послове мјесних заједница, враћа подносиоцу Иницијативу ради отклањања утврђених недостатака, уколико исти постоје.</w:t>
      </w:r>
    </w:p>
    <w:p w:rsidR="006F65CD" w:rsidRDefault="006F65CD" w:rsidP="00F61C42">
      <w:pPr>
        <w:ind w:left="-284" w:firstLine="992"/>
      </w:pPr>
      <w:r>
        <w:t>Ако подносилац иницијативе у остављеном року не отклони утврђене недостатке, сматра се као да иницијатива није ни поднесена.</w:t>
      </w:r>
    </w:p>
    <w:p w:rsidR="00C87BCD" w:rsidRDefault="00C87BCD" w:rsidP="00F61C42">
      <w:pPr>
        <w:ind w:left="-284" w:firstLine="992"/>
      </w:pPr>
    </w:p>
    <w:p w:rsidR="00C87BCD" w:rsidRDefault="00C87BCD" w:rsidP="00F61C42">
      <w:pPr>
        <w:ind w:left="-284" w:firstLine="992"/>
      </w:pPr>
    </w:p>
    <w:p w:rsidR="006F65CD" w:rsidRDefault="006F65CD" w:rsidP="00F61C42">
      <w:pPr>
        <w:ind w:left="-284" w:firstLine="992"/>
        <w:jc w:val="center"/>
      </w:pPr>
      <w:r>
        <w:lastRenderedPageBreak/>
        <w:t>Члан 13</w:t>
      </w:r>
    </w:p>
    <w:p w:rsidR="006F65CD" w:rsidRDefault="006F65CD" w:rsidP="00F61C42">
      <w:pPr>
        <w:ind w:left="-284" w:firstLine="992"/>
      </w:pPr>
      <w:r>
        <w:t>Орган локалне управе надлежан за послове мјесних заједница по поднијетој иницијативи сазива Збор пунољетних грађана са пребивалиштем у мјесној заједници најкасније у року од 30 дана од дана пријема акта о утврђивању услова за оснивање мјесне заједнице у складу са чланом 10 ове одлуке.</w:t>
      </w:r>
    </w:p>
    <w:p w:rsidR="006F65CD" w:rsidRDefault="006F65CD" w:rsidP="00F61C42">
      <w:pPr>
        <w:ind w:left="-284" w:firstLine="992"/>
      </w:pPr>
      <w:r>
        <w:t>О времену и мјесту одржавања Збора грађана орган локалне управе надлежан за послове мјесних заједница јавно обавјештава грађане најкасније седам дана прије одржавања Збора.</w:t>
      </w:r>
    </w:p>
    <w:p w:rsidR="00AF4B3F" w:rsidRDefault="00AF4B3F" w:rsidP="00F61C42">
      <w:pPr>
        <w:ind w:left="-284" w:firstLine="992"/>
      </w:pPr>
    </w:p>
    <w:p w:rsidR="00AF4B3F" w:rsidRDefault="00AF4B3F" w:rsidP="00F61C42">
      <w:pPr>
        <w:ind w:left="-284" w:firstLine="992"/>
      </w:pPr>
    </w:p>
    <w:p w:rsidR="00AF4B3F" w:rsidRDefault="00AF4B3F" w:rsidP="00F61C42">
      <w:pPr>
        <w:ind w:left="-284" w:firstLine="992"/>
      </w:pPr>
    </w:p>
    <w:p w:rsidR="006F65CD" w:rsidRDefault="006F65CD" w:rsidP="00F61C42">
      <w:pPr>
        <w:ind w:left="-284" w:firstLine="992"/>
        <w:jc w:val="center"/>
      </w:pPr>
      <w:r>
        <w:t>Члан 14</w:t>
      </w:r>
    </w:p>
    <w:p w:rsidR="006F65CD" w:rsidRDefault="006F65CD" w:rsidP="00F61C42">
      <w:pPr>
        <w:ind w:left="-284" w:firstLine="992"/>
      </w:pPr>
      <w:r>
        <w:t>Овлашћени представник органа локалне управе надлежан за послове мјесних заједница дужан је да присуствује Збору грађана, води записник, врши друге административне послове и стара се о законитом спровођењу поступка и процедуре.</w:t>
      </w:r>
    </w:p>
    <w:p w:rsidR="006F65CD" w:rsidRDefault="006F65CD" w:rsidP="00F61C42">
      <w:pPr>
        <w:ind w:left="-284" w:firstLine="992"/>
      </w:pPr>
      <w:r>
        <w:t>Записник са Збора грађана садржи податке о начину и року сазивања и одржавања Збора, укупан број пунољетних грађана са пребивалиштем за односно подручје и укупан број пунољетних грађана са пребивалиштем присутних на Збору, констатацију да су грађани упознати са мишљењем надлежног органа о поднешеној иницијативи, име и презиме, матични број, адресу становања и својеручни потпис присутних грађана.</w:t>
      </w:r>
    </w:p>
    <w:p w:rsidR="006F65CD" w:rsidRDefault="006F65CD" w:rsidP="00F61C42">
      <w:pPr>
        <w:ind w:left="-284" w:firstLine="992"/>
      </w:pPr>
      <w:r>
        <w:t>На основу записника из става 2 овог члана орган локалне управе надлежан за послове мјесних заједница врши контролу поступка сазивања, одржавања Збора грађана и доношења одлуке, о чему сачињава извјештај.</w:t>
      </w:r>
    </w:p>
    <w:p w:rsidR="006F65CD" w:rsidRDefault="006F65CD" w:rsidP="00F61C42">
      <w:pPr>
        <w:ind w:left="-284" w:firstLine="992"/>
        <w:jc w:val="center"/>
      </w:pPr>
      <w:r>
        <w:t>Члан 15</w:t>
      </w:r>
    </w:p>
    <w:p w:rsidR="006F65CD" w:rsidRDefault="006F65CD" w:rsidP="00F61C42">
      <w:pPr>
        <w:ind w:left="-284" w:firstLine="992"/>
      </w:pPr>
      <w:r>
        <w:t>Иницијатива за оснивање мјесне заједнице сматра се прихваћеном, ако се за њу изјасни већина грађана присутних на Збору грађана.</w:t>
      </w:r>
    </w:p>
    <w:p w:rsidR="006F65CD" w:rsidRDefault="006F65CD" w:rsidP="00F61C42">
      <w:pPr>
        <w:ind w:left="-284" w:firstLine="992"/>
      </w:pPr>
      <w:r>
        <w:t>Када прихвати иницијативу, Збор грађана доноси одлуку о оснивању мјесне заједнице.</w:t>
      </w:r>
    </w:p>
    <w:p w:rsidR="006F65CD" w:rsidRDefault="006F65CD" w:rsidP="00F61C42">
      <w:pPr>
        <w:ind w:left="-284" w:firstLine="992"/>
        <w:jc w:val="center"/>
      </w:pPr>
      <w:r>
        <w:t>Члан 16</w:t>
      </w:r>
    </w:p>
    <w:p w:rsidR="006F65CD" w:rsidRDefault="006F65CD" w:rsidP="00F61C42">
      <w:pPr>
        <w:ind w:left="-284" w:firstLine="992"/>
      </w:pPr>
      <w:r>
        <w:t>Одлука о оснивању мјесне заједнице доноси се на Збору грађана, већином гласова присутних грађана са подручја за које се предлаже оснивање мјесне заједнице.</w:t>
      </w:r>
    </w:p>
    <w:p w:rsidR="006F65CD" w:rsidRDefault="006F65CD" w:rsidP="00F61C42">
      <w:pPr>
        <w:ind w:left="-284" w:firstLine="992"/>
      </w:pPr>
      <w:r>
        <w:t>Одлука о оснивању мјесне заједнице, садржи нарочито:</w:t>
      </w:r>
    </w:p>
    <w:p w:rsidR="006F65CD" w:rsidRDefault="006F65CD" w:rsidP="00F61C42">
      <w:pPr>
        <w:ind w:left="-284" w:firstLine="992"/>
      </w:pPr>
      <w:r>
        <w:t>- назив и сједиште мјесне заједнице;</w:t>
      </w:r>
    </w:p>
    <w:p w:rsidR="006F65CD" w:rsidRDefault="006F65CD" w:rsidP="00F61C42">
      <w:pPr>
        <w:ind w:left="-284" w:firstLine="992"/>
      </w:pPr>
      <w:r>
        <w:lastRenderedPageBreak/>
        <w:t>- назив насеља за које се образује мјесна заједница и границе подручја која обухвата;</w:t>
      </w:r>
    </w:p>
    <w:p w:rsidR="006F65CD" w:rsidRDefault="006F65CD" w:rsidP="00F61C42">
      <w:pPr>
        <w:ind w:left="-284" w:firstLine="992"/>
      </w:pPr>
      <w:r>
        <w:t>- име и презиме лица овлашћеног за упис мјесне заједнице, односно статусних промјена у регистар мјесних заједница.</w:t>
      </w:r>
    </w:p>
    <w:p w:rsidR="006F65CD" w:rsidRDefault="006F65CD" w:rsidP="00F61C42">
      <w:pPr>
        <w:ind w:left="-284" w:firstLine="992"/>
        <w:jc w:val="center"/>
      </w:pPr>
      <w:r>
        <w:t>Члан 17</w:t>
      </w:r>
    </w:p>
    <w:p w:rsidR="006F65CD" w:rsidRDefault="006F65CD" w:rsidP="00F61C42">
      <w:pPr>
        <w:ind w:left="-284" w:firstLine="992"/>
      </w:pPr>
      <w:r>
        <w:t>Одлука о оснивању мјесне заједнице доставља се у року од 15 дана од дана доношења одлуке Скупштини општине, ради давања сагласности.</w:t>
      </w:r>
    </w:p>
    <w:p w:rsidR="006F65CD" w:rsidRDefault="006F65CD" w:rsidP="00F61C42">
      <w:pPr>
        <w:ind w:left="-284" w:firstLine="992"/>
      </w:pPr>
      <w:r>
        <w:t>Скупштина општине, прије давања сагласности, доставља одлуку о оснивању мјесне заједнице, предсједнику Општине ради изјашњења.</w:t>
      </w:r>
    </w:p>
    <w:p w:rsidR="006F65CD" w:rsidRDefault="006F65CD" w:rsidP="00F61C42">
      <w:pPr>
        <w:ind w:left="-284" w:firstLine="992"/>
      </w:pPr>
      <w:r>
        <w:t>Предсједник Општине је дужан да се изјасни о одлуци из става 1 овог члана у року од 15 дана од дана достављања.</w:t>
      </w:r>
    </w:p>
    <w:p w:rsidR="00AF4B3F" w:rsidRDefault="00AF4B3F" w:rsidP="00F61C42">
      <w:pPr>
        <w:ind w:left="-284" w:firstLine="992"/>
      </w:pPr>
    </w:p>
    <w:p w:rsidR="00AF4B3F" w:rsidRDefault="00AF4B3F" w:rsidP="00F61C42">
      <w:pPr>
        <w:ind w:left="-284" w:firstLine="992"/>
      </w:pPr>
    </w:p>
    <w:p w:rsidR="006F65CD" w:rsidRDefault="006F65CD" w:rsidP="00F61C42">
      <w:pPr>
        <w:ind w:left="-284" w:firstLine="992"/>
        <w:jc w:val="center"/>
      </w:pPr>
      <w:r>
        <w:t>Члан 18</w:t>
      </w:r>
    </w:p>
    <w:p w:rsidR="006F65CD" w:rsidRDefault="006F65CD" w:rsidP="00F61C42">
      <w:pPr>
        <w:ind w:left="-284" w:firstLine="992"/>
      </w:pPr>
      <w:r>
        <w:t>Одлука о оснивању мјесне заједнице и Одлука Скупштине општине о давању сагласности објављују се у „Службеном листу Црне Горе - Општински прописи".</w:t>
      </w:r>
    </w:p>
    <w:p w:rsidR="006F65CD" w:rsidRDefault="006F65CD" w:rsidP="00F61C42">
      <w:pPr>
        <w:ind w:left="-284" w:firstLine="992"/>
        <w:jc w:val="center"/>
      </w:pPr>
      <w:r>
        <w:t>Члан 19</w:t>
      </w:r>
    </w:p>
    <w:p w:rsidR="000C61B2" w:rsidRDefault="006F65CD" w:rsidP="000C61B2">
      <w:pPr>
        <w:ind w:left="-284" w:firstLine="992"/>
      </w:pPr>
      <w:r>
        <w:t>На подручју општине Никшић основане су 32 мјесне заједнице и то:</w:t>
      </w:r>
    </w:p>
    <w:p w:rsidR="006F65CD" w:rsidRDefault="006F65CD" w:rsidP="00F61C42">
      <w:pPr>
        <w:ind w:left="-284" w:firstLine="992"/>
      </w:pPr>
      <w:r>
        <w:t xml:space="preserve">1. ЦЕНТАР </w:t>
      </w:r>
      <w:r w:rsidR="00E46E03">
        <w:t>I</w:t>
      </w:r>
      <w:r>
        <w:t xml:space="preserve"> </w:t>
      </w:r>
      <w:r w:rsidR="00140DEA">
        <w:rPr>
          <w:lang w:val="sr-Cyrl-ME"/>
        </w:rPr>
        <w:t xml:space="preserve">                                                                            </w:t>
      </w:r>
      <w:r w:rsidR="00787B19">
        <w:rPr>
          <w:lang w:val="sr-Cyrl-ME"/>
        </w:rPr>
        <w:t xml:space="preserve">  </w:t>
      </w:r>
      <w:r w:rsidR="00140DEA">
        <w:rPr>
          <w:lang w:val="sr-Cyrl-ME"/>
        </w:rPr>
        <w:t xml:space="preserve">  </w:t>
      </w:r>
      <w:r>
        <w:t>17. ПО</w:t>
      </w:r>
      <w:r w:rsidR="00140DEA">
        <w:rPr>
          <w:lang w:val="sr-Cyrl-ME"/>
        </w:rPr>
        <w:t>Љ</w:t>
      </w:r>
      <w:r>
        <w:t>ИЦА</w:t>
      </w:r>
    </w:p>
    <w:p w:rsidR="006F65CD" w:rsidRDefault="006F65CD" w:rsidP="00F61C42">
      <w:pPr>
        <w:ind w:left="-284" w:firstLine="992"/>
      </w:pPr>
      <w:r>
        <w:t xml:space="preserve">2. ЦЕНТАР </w:t>
      </w:r>
      <w:r w:rsidR="00E46E03">
        <w:t>II</w:t>
      </w:r>
      <w:r>
        <w:t xml:space="preserve"> </w:t>
      </w:r>
      <w:r w:rsidR="00140DEA">
        <w:rPr>
          <w:lang w:val="sr-Cyrl-ME"/>
        </w:rPr>
        <w:t xml:space="preserve">                                                                            </w:t>
      </w:r>
      <w:r w:rsidR="00787B19">
        <w:rPr>
          <w:lang w:val="sr-Cyrl-ME"/>
        </w:rPr>
        <w:t xml:space="preserve">  </w:t>
      </w:r>
      <w:r>
        <w:t>18. ТОВИЋ</w:t>
      </w:r>
    </w:p>
    <w:p w:rsidR="006F65CD" w:rsidRDefault="00F36586" w:rsidP="00F61C42">
      <w:pPr>
        <w:ind w:left="-284" w:firstLine="992"/>
      </w:pPr>
      <w:r>
        <w:t>3. РУДО ПО</w:t>
      </w:r>
      <w:r>
        <w:rPr>
          <w:lang w:val="sr-Cyrl-ME"/>
        </w:rPr>
        <w:t>Љ</w:t>
      </w:r>
      <w:r w:rsidR="006F65CD">
        <w:t xml:space="preserve">Е </w:t>
      </w:r>
      <w:r w:rsidR="00787B19">
        <w:rPr>
          <w:lang w:val="sr-Cyrl-ME"/>
        </w:rPr>
        <w:t xml:space="preserve">                                                                  </w:t>
      </w:r>
      <w:r w:rsidR="00AE5804">
        <w:rPr>
          <w:lang w:val="sr-Cyrl-ME"/>
        </w:rPr>
        <w:t xml:space="preserve">        </w:t>
      </w:r>
      <w:r w:rsidR="006F65CD">
        <w:t>19. ВИДРОВАН</w:t>
      </w:r>
    </w:p>
    <w:p w:rsidR="006F65CD" w:rsidRDefault="006F65CD" w:rsidP="00F61C42">
      <w:pPr>
        <w:ind w:left="-284" w:firstLine="992"/>
      </w:pPr>
      <w:r>
        <w:t xml:space="preserve">4. ГРУДСКА МАХАЛА </w:t>
      </w:r>
      <w:r w:rsidR="00787B19">
        <w:rPr>
          <w:lang w:val="sr-Cyrl-ME"/>
        </w:rPr>
        <w:t xml:space="preserve">                                          </w:t>
      </w:r>
      <w:r w:rsidR="00AE5804">
        <w:rPr>
          <w:lang w:val="sr-Cyrl-ME"/>
        </w:rPr>
        <w:t xml:space="preserve">                   </w:t>
      </w:r>
      <w:r>
        <w:t>20. ОЗРИНИЋИ</w:t>
      </w:r>
    </w:p>
    <w:p w:rsidR="006F65CD" w:rsidRDefault="006F65CD" w:rsidP="00F61C42">
      <w:pPr>
        <w:ind w:left="-284" w:firstLine="992"/>
      </w:pPr>
      <w:r>
        <w:t xml:space="preserve">5. СТАРА ВАРОШ </w:t>
      </w:r>
      <w:r w:rsidR="00787B19">
        <w:rPr>
          <w:lang w:val="sr-Cyrl-ME"/>
        </w:rPr>
        <w:t xml:space="preserve">                                        </w:t>
      </w:r>
      <w:r w:rsidR="00AE5804">
        <w:rPr>
          <w:lang w:val="sr-Cyrl-ME"/>
        </w:rPr>
        <w:t xml:space="preserve">                             </w:t>
      </w:r>
      <w:r>
        <w:t>21. ЖУПА НИКШИЋКА</w:t>
      </w:r>
    </w:p>
    <w:p w:rsidR="006F65CD" w:rsidRDefault="006F65CD" w:rsidP="00F61C42">
      <w:pPr>
        <w:ind w:left="-284" w:firstLine="992"/>
      </w:pPr>
      <w:r>
        <w:t xml:space="preserve">6. ТРЕБЈЕСА </w:t>
      </w:r>
      <w:r w:rsidR="00787B19">
        <w:rPr>
          <w:lang w:val="sr-Cyrl-ME"/>
        </w:rPr>
        <w:t xml:space="preserve">                                                  </w:t>
      </w:r>
      <w:r w:rsidR="00AE5804">
        <w:rPr>
          <w:lang w:val="sr-Cyrl-ME"/>
        </w:rPr>
        <w:t xml:space="preserve">                             </w:t>
      </w:r>
      <w:r>
        <w:t>22. ЛУКОВО</w:t>
      </w:r>
    </w:p>
    <w:p w:rsidR="006F65CD" w:rsidRDefault="006F65CD" w:rsidP="00F61C42">
      <w:pPr>
        <w:ind w:left="-284" w:firstLine="992"/>
      </w:pPr>
      <w:r>
        <w:t xml:space="preserve">7. БИСТРИЦА </w:t>
      </w:r>
      <w:r w:rsidR="00787B19">
        <w:rPr>
          <w:lang w:val="sr-Cyrl-ME"/>
        </w:rPr>
        <w:t xml:space="preserve">                                              </w:t>
      </w:r>
      <w:r w:rsidR="00AE5804">
        <w:rPr>
          <w:lang w:val="sr-Cyrl-ME"/>
        </w:rPr>
        <w:t xml:space="preserve">                              </w:t>
      </w:r>
      <w:r>
        <w:t>23. БОГЕТИЋИ</w:t>
      </w:r>
    </w:p>
    <w:p w:rsidR="006F65CD" w:rsidRDefault="006F65CD" w:rsidP="00F61C42">
      <w:pPr>
        <w:ind w:left="-284" w:firstLine="992"/>
      </w:pPr>
      <w:r>
        <w:t>8. ХУМЦИ</w:t>
      </w:r>
      <w:r w:rsidR="00AE5804">
        <w:rPr>
          <w:lang w:val="sr-Cyrl-ME"/>
        </w:rPr>
        <w:t xml:space="preserve">                                                                                    </w:t>
      </w:r>
      <w:r>
        <w:t xml:space="preserve"> 24. ТРУБЈЕЛА</w:t>
      </w:r>
    </w:p>
    <w:p w:rsidR="006F65CD" w:rsidRDefault="006F65CD" w:rsidP="00F61C42">
      <w:pPr>
        <w:ind w:left="-284" w:firstLine="992"/>
      </w:pPr>
      <w:r>
        <w:t xml:space="preserve">9. МРКОШНИЦА </w:t>
      </w:r>
      <w:r w:rsidR="00AE5804">
        <w:rPr>
          <w:lang w:val="sr-Cyrl-ME"/>
        </w:rPr>
        <w:t xml:space="preserve">                                                                      </w:t>
      </w:r>
      <w:r>
        <w:t>25. ВИЛУСИ</w:t>
      </w:r>
    </w:p>
    <w:p w:rsidR="006F65CD" w:rsidRDefault="006F65CD" w:rsidP="00F61C42">
      <w:pPr>
        <w:ind w:left="-284" w:firstLine="992"/>
      </w:pPr>
      <w:r>
        <w:t xml:space="preserve">10. РАСТОЦИ </w:t>
      </w:r>
      <w:r w:rsidR="00AE5804">
        <w:rPr>
          <w:lang w:val="sr-Cyrl-ME"/>
        </w:rPr>
        <w:t xml:space="preserve">                                                                            </w:t>
      </w:r>
      <w:r>
        <w:t>26. ГРАХОВО</w:t>
      </w:r>
    </w:p>
    <w:p w:rsidR="006F65CD" w:rsidRDefault="006F65CD" w:rsidP="00F61C42">
      <w:pPr>
        <w:ind w:left="-284" w:firstLine="992"/>
      </w:pPr>
      <w:r>
        <w:t xml:space="preserve">11. КЛИЧЕВО </w:t>
      </w:r>
      <w:r w:rsidR="00AE5804">
        <w:rPr>
          <w:lang w:val="sr-Cyrl-ME"/>
        </w:rPr>
        <w:t xml:space="preserve">                                                                            </w:t>
      </w:r>
      <w:r>
        <w:t>27. ПЕТРОВИЋИ</w:t>
      </w:r>
    </w:p>
    <w:p w:rsidR="006F65CD" w:rsidRDefault="006F65CD" w:rsidP="00F61C42">
      <w:pPr>
        <w:ind w:left="-284" w:firstLine="992"/>
      </w:pPr>
      <w:r>
        <w:t xml:space="preserve">12. СТРАШЕВИНА </w:t>
      </w:r>
      <w:r w:rsidR="00AE5804">
        <w:rPr>
          <w:lang w:val="sr-Cyrl-ME"/>
        </w:rPr>
        <w:t xml:space="preserve">                                                                   </w:t>
      </w:r>
      <w:r>
        <w:t>28. ВЕЛИМ</w:t>
      </w:r>
      <w:r w:rsidR="00AE5804">
        <w:rPr>
          <w:lang w:val="sr-Cyrl-ME"/>
        </w:rPr>
        <w:t>Љ</w:t>
      </w:r>
      <w:r>
        <w:t>Е</w:t>
      </w:r>
    </w:p>
    <w:p w:rsidR="006F65CD" w:rsidRDefault="006F65CD" w:rsidP="00F61C42">
      <w:pPr>
        <w:ind w:left="-284" w:firstLine="992"/>
      </w:pPr>
      <w:r>
        <w:t xml:space="preserve">13. ДРАГОВА ЛУКА </w:t>
      </w:r>
      <w:r w:rsidR="00AE5804">
        <w:rPr>
          <w:lang w:val="sr-Cyrl-ME"/>
        </w:rPr>
        <w:t xml:space="preserve">                                                                 </w:t>
      </w:r>
      <w:r>
        <w:t>29. ВРАЋЕНОВИЋИ</w:t>
      </w:r>
    </w:p>
    <w:p w:rsidR="006F65CD" w:rsidRDefault="006F65CD" w:rsidP="00F61C42">
      <w:pPr>
        <w:ind w:left="-284" w:firstLine="992"/>
      </w:pPr>
      <w:r>
        <w:t xml:space="preserve">14. ЋЕМЕНЦА </w:t>
      </w:r>
      <w:r w:rsidR="00AE5804">
        <w:rPr>
          <w:lang w:val="sr-Cyrl-ME"/>
        </w:rPr>
        <w:t xml:space="preserve">                                                                           </w:t>
      </w:r>
      <w:r>
        <w:t>30. ЦРНИ КУК</w:t>
      </w:r>
    </w:p>
    <w:p w:rsidR="006F65CD" w:rsidRDefault="006F65CD" w:rsidP="00F61C42">
      <w:pPr>
        <w:ind w:left="-284" w:firstLine="992"/>
      </w:pPr>
      <w:r>
        <w:lastRenderedPageBreak/>
        <w:t xml:space="preserve">15. УЗДОМИР </w:t>
      </w:r>
      <w:r w:rsidR="00AE5804">
        <w:rPr>
          <w:lang w:val="sr-Cyrl-ME"/>
        </w:rPr>
        <w:t xml:space="preserve">                                                                            </w:t>
      </w:r>
      <w:r>
        <w:t>31. ЦРКВИЦЕ</w:t>
      </w:r>
    </w:p>
    <w:p w:rsidR="006F65CD" w:rsidRDefault="006F65CD" w:rsidP="00F61C42">
      <w:pPr>
        <w:ind w:left="-284" w:firstLine="992"/>
      </w:pPr>
      <w:r>
        <w:t>16. КОЧАНИ</w:t>
      </w:r>
      <w:r w:rsidR="00AE5804">
        <w:rPr>
          <w:lang w:val="sr-Cyrl-ME"/>
        </w:rPr>
        <w:t xml:space="preserve">                                                                               </w:t>
      </w:r>
      <w:r>
        <w:t xml:space="preserve"> 32. КРСТАЦ</w:t>
      </w:r>
    </w:p>
    <w:p w:rsidR="006F65CD" w:rsidRDefault="006F65CD" w:rsidP="00F61C42">
      <w:pPr>
        <w:ind w:left="-284" w:firstLine="992"/>
      </w:pPr>
    </w:p>
    <w:p w:rsidR="006F65CD" w:rsidRPr="00AE5804" w:rsidRDefault="00AE5804" w:rsidP="00AE5804">
      <w:pPr>
        <w:ind w:left="-284" w:firstLine="992"/>
        <w:jc w:val="center"/>
        <w:rPr>
          <w:b/>
        </w:rPr>
      </w:pPr>
      <w:r w:rsidRPr="00AE5804">
        <w:rPr>
          <w:b/>
        </w:rPr>
        <w:t>III</w:t>
      </w:r>
      <w:r w:rsidR="000C1030">
        <w:rPr>
          <w:b/>
        </w:rPr>
        <w:t>.</w:t>
      </w:r>
      <w:r w:rsidRPr="00AE5804">
        <w:rPr>
          <w:b/>
        </w:rPr>
        <w:t xml:space="preserve"> </w:t>
      </w:r>
      <w:r w:rsidR="006F65CD" w:rsidRPr="00AE5804">
        <w:rPr>
          <w:b/>
        </w:rPr>
        <w:t>ПРОМЈЕНА СТАТУСА ПОСТОЈЕЋЕ МЈЕСНЕ ЗАЈЕДНИЦЕ</w:t>
      </w:r>
    </w:p>
    <w:p w:rsidR="006F65CD" w:rsidRDefault="006F65CD" w:rsidP="00AE5804">
      <w:pPr>
        <w:ind w:left="-284" w:firstLine="992"/>
        <w:jc w:val="center"/>
      </w:pPr>
      <w:r>
        <w:t>Члан 20</w:t>
      </w:r>
    </w:p>
    <w:p w:rsidR="006F65CD" w:rsidRDefault="006F65CD" w:rsidP="00F61C42">
      <w:pPr>
        <w:ind w:left="-284" w:firstLine="992"/>
      </w:pPr>
      <w:r>
        <w:t>Под промјеном статуса постојеће мјесне заједнице подразумијева се:</w:t>
      </w:r>
    </w:p>
    <w:p w:rsidR="006F65CD" w:rsidRDefault="006F65CD" w:rsidP="00F61C42">
      <w:pPr>
        <w:ind w:left="-284" w:firstLine="992"/>
      </w:pPr>
      <w:r>
        <w:t>- спајање двије или више мјесних заједница у нову мјесну заједницу;</w:t>
      </w:r>
    </w:p>
    <w:p w:rsidR="006F65CD" w:rsidRDefault="006F65CD" w:rsidP="00F61C42">
      <w:pPr>
        <w:ind w:left="-284" w:firstLine="992"/>
      </w:pPr>
      <w:r>
        <w:t>- припајање једне мјесне заједнице или њеног дијела другој мјесној заједници;</w:t>
      </w:r>
    </w:p>
    <w:p w:rsidR="006F65CD" w:rsidRDefault="006F65CD" w:rsidP="00F61C42">
      <w:pPr>
        <w:ind w:left="-284" w:firstLine="992"/>
      </w:pPr>
      <w:r>
        <w:t>- подјела мјесне заједнице на двије или више мјесних заједница.</w:t>
      </w:r>
    </w:p>
    <w:p w:rsidR="006F65CD" w:rsidRDefault="006F65CD" w:rsidP="00AE5804">
      <w:pPr>
        <w:ind w:left="-284" w:firstLine="992"/>
        <w:jc w:val="center"/>
      </w:pPr>
      <w:r>
        <w:t>Члан 21</w:t>
      </w:r>
    </w:p>
    <w:p w:rsidR="006F65CD" w:rsidRDefault="006F65CD" w:rsidP="00F61C42">
      <w:pPr>
        <w:ind w:left="-284" w:firstLine="992"/>
      </w:pPr>
      <w:r>
        <w:t>У случају спајања мјесних заједница, у регистар се уписује нова мјесна заједница настала спајањем, а спојене мјесне заједнице се бришу.</w:t>
      </w:r>
    </w:p>
    <w:p w:rsidR="006F65CD" w:rsidRDefault="006F65CD" w:rsidP="00F61C42">
      <w:pPr>
        <w:ind w:left="-284" w:firstLine="992"/>
      </w:pPr>
      <w:r>
        <w:t>Правни сљедбеник спојених мјесних заједница је нова мјесна заједница.</w:t>
      </w:r>
    </w:p>
    <w:p w:rsidR="006F65CD" w:rsidRDefault="006F65CD" w:rsidP="00F61C42">
      <w:pPr>
        <w:ind w:left="-284" w:firstLine="992"/>
      </w:pPr>
      <w:r>
        <w:t>У случају подјеле, одлуком Збора грађана врши се територијално разграничење и уређује питање правног сљедбеништва, а у регистар се уписује једна или више нових мјесних заједница насталих подјелом.</w:t>
      </w:r>
    </w:p>
    <w:p w:rsidR="006F65CD" w:rsidRDefault="006F65CD" w:rsidP="00F61C42">
      <w:pPr>
        <w:ind w:left="-284" w:firstLine="992"/>
      </w:pPr>
      <w:r>
        <w:t>Мјесна заједница или њен дио може се припојити другој мјесној заједници.</w:t>
      </w:r>
    </w:p>
    <w:p w:rsidR="006F65CD" w:rsidRDefault="006F65CD" w:rsidP="00F61C42">
      <w:pPr>
        <w:ind w:left="-284" w:firstLine="992"/>
      </w:pPr>
      <w:r>
        <w:t>У случају припајања мјесне заједнице, мјесна заједница којој је припојена друга мјесна заједница обухватиће и подручје припојене мјесне заједнице.</w:t>
      </w:r>
    </w:p>
    <w:p w:rsidR="006F65CD" w:rsidRDefault="006F65CD" w:rsidP="00F61C42">
      <w:pPr>
        <w:ind w:left="-284" w:firstLine="992"/>
      </w:pPr>
      <w:r>
        <w:t>Припојена мјесна заједница брише се из регистра.</w:t>
      </w:r>
    </w:p>
    <w:p w:rsidR="006F65CD" w:rsidRDefault="006F65CD" w:rsidP="00F61C42">
      <w:pPr>
        <w:ind w:left="-284" w:firstLine="992"/>
      </w:pPr>
      <w:r>
        <w:t>Ако се припаја само дио мјесне заједнице, између мјесних заједница на које се територијална промјена односи закључује се споразум о територијалном разграничењу.</w:t>
      </w:r>
    </w:p>
    <w:p w:rsidR="006F65CD" w:rsidRDefault="006F65CD" w:rsidP="00AE5804">
      <w:pPr>
        <w:ind w:left="-284" w:firstLine="992"/>
        <w:jc w:val="center"/>
      </w:pPr>
      <w:r>
        <w:t>Члан 22</w:t>
      </w:r>
    </w:p>
    <w:p w:rsidR="006F65CD" w:rsidRDefault="006F65CD" w:rsidP="00F61C42">
      <w:pPr>
        <w:ind w:left="-284" w:firstLine="992"/>
      </w:pPr>
      <w:r>
        <w:t>Промјена статуса мјесних заједница може се извршити под условима, на начин и у поступку који је овом одлуком прописан за оснивање нове мјесне заједнице.</w:t>
      </w:r>
    </w:p>
    <w:p w:rsidR="006F65CD" w:rsidRDefault="006F65CD" w:rsidP="00AE5804">
      <w:pPr>
        <w:ind w:left="-284" w:firstLine="992"/>
        <w:jc w:val="center"/>
      </w:pPr>
      <w:r>
        <w:t>Члан 23</w:t>
      </w:r>
    </w:p>
    <w:p w:rsidR="006F65CD" w:rsidRDefault="006F65CD" w:rsidP="00F61C42">
      <w:pPr>
        <w:ind w:left="-284" w:firstLine="992"/>
      </w:pPr>
      <w:r>
        <w:t>Иницијативу за спајање, подјелу или припајање мјесне заједнице може да поднесе 20% грађана у мјесној заједници обухваћеној иницијативом.</w:t>
      </w:r>
    </w:p>
    <w:p w:rsidR="00690138" w:rsidRDefault="00690138" w:rsidP="00AE5804">
      <w:pPr>
        <w:ind w:left="-284" w:firstLine="992"/>
        <w:jc w:val="center"/>
      </w:pPr>
      <w:r>
        <w:t>Члан 24</w:t>
      </w:r>
    </w:p>
    <w:p w:rsidR="00690138" w:rsidRDefault="00690138" w:rsidP="00F61C42">
      <w:pPr>
        <w:ind w:left="-284" w:firstLine="992"/>
      </w:pPr>
      <w:r>
        <w:t>Иницијатива за спајање, подјелу или припајање мјесне заједнице или њеног дијела садржи:</w:t>
      </w:r>
    </w:p>
    <w:p w:rsidR="00690138" w:rsidRDefault="00690138" w:rsidP="00F61C42">
      <w:pPr>
        <w:ind w:left="-284" w:firstLine="992"/>
      </w:pPr>
      <w:r>
        <w:lastRenderedPageBreak/>
        <w:t>- назив постојећих мјесних заједница обухваћених иницијативом;</w:t>
      </w:r>
    </w:p>
    <w:p w:rsidR="00690138" w:rsidRDefault="00690138" w:rsidP="00F61C42">
      <w:pPr>
        <w:ind w:left="-284" w:firstLine="992"/>
      </w:pPr>
      <w:r>
        <w:t>- предлог назива једне или више нових мјесних заједница чије се оснивање иницира;</w:t>
      </w:r>
    </w:p>
    <w:p w:rsidR="00690138" w:rsidRDefault="00690138" w:rsidP="00F61C42">
      <w:pPr>
        <w:ind w:left="-284" w:firstLine="992"/>
      </w:pPr>
      <w:r>
        <w:t>- предлог граница подручја једне или више будућих мјесних заједница;</w:t>
      </w:r>
    </w:p>
    <w:p w:rsidR="00690138" w:rsidRDefault="00690138" w:rsidP="00F61C42">
      <w:pPr>
        <w:ind w:left="-284" w:firstLine="992"/>
      </w:pPr>
      <w:r>
        <w:t>- предлог одлуке о правном следбеништву у случају подјеле;</w:t>
      </w:r>
    </w:p>
    <w:p w:rsidR="00690138" w:rsidRDefault="00690138" w:rsidP="00F61C42">
      <w:pPr>
        <w:ind w:left="-284" w:firstLine="992"/>
      </w:pPr>
      <w:r>
        <w:t>- образложење иницијативе;</w:t>
      </w:r>
    </w:p>
    <w:p w:rsidR="00690138" w:rsidRDefault="00690138" w:rsidP="00F61C42">
      <w:pPr>
        <w:ind w:left="-284" w:firstLine="992"/>
      </w:pPr>
      <w:r>
        <w:t>- име и презиме, матични број, број личне карте, адресу пребивалишта и својеручни потпис подносилаца иницијативе;</w:t>
      </w:r>
    </w:p>
    <w:p w:rsidR="00690138" w:rsidRDefault="00690138" w:rsidP="00F61C42">
      <w:pPr>
        <w:ind w:left="-284" w:firstLine="992"/>
      </w:pPr>
      <w:r>
        <w:t>- име и презиме, матични број, број личне карте, адресу пребивалишта чланова Иницијативног одбора;</w:t>
      </w:r>
    </w:p>
    <w:p w:rsidR="00690138" w:rsidRDefault="00690138" w:rsidP="00F61C42">
      <w:pPr>
        <w:ind w:left="-284" w:firstLine="992"/>
      </w:pPr>
      <w:r>
        <w:t>- попис и адресу предсједника Иницијативног одбора.</w:t>
      </w:r>
    </w:p>
    <w:p w:rsidR="00690138" w:rsidRDefault="00690138" w:rsidP="00AE5804">
      <w:pPr>
        <w:ind w:left="-284" w:firstLine="992"/>
        <w:jc w:val="center"/>
      </w:pPr>
      <w:r>
        <w:t>Члан 25</w:t>
      </w:r>
    </w:p>
    <w:p w:rsidR="00690138" w:rsidRDefault="00690138" w:rsidP="00F61C42">
      <w:pPr>
        <w:ind w:left="-284" w:firstLine="992"/>
      </w:pPr>
      <w:r>
        <w:t>Иницијатива за издвајање насеља из једне и припајање другој мјесној заједници, сматра се прихваћеном ако се на Збору грађана за исту изјасни већина присутних грађана са пребивалиштем насеља које се издваја и већина присутних грађана на Збору мјесне заједнице којој се припаја.</w:t>
      </w:r>
    </w:p>
    <w:p w:rsidR="00690138" w:rsidRDefault="00690138" w:rsidP="00F61C42">
      <w:pPr>
        <w:ind w:left="-284" w:firstLine="992"/>
      </w:pPr>
      <w:r>
        <w:t>Иницијатива за спајање мјесних заједница сматра се прихваћеном ако се за исту изјасни већина пунољетних грађана са пребивалиштем присутних на Зборовима грађана у мјесним заједницама које се спајају.</w:t>
      </w:r>
    </w:p>
    <w:p w:rsidR="000C61B2" w:rsidRDefault="00690138" w:rsidP="00AF4B3F">
      <w:pPr>
        <w:ind w:left="-284" w:firstLine="992"/>
      </w:pPr>
      <w:r>
        <w:t>Иницијатива за подјелу мјесне заједнице сматра се прихваћеном ако се за исту изјасни већина пунољетних грађана са пребивалиштем присутних на Збору грађана мјесне заједнице која се дијели.</w:t>
      </w:r>
    </w:p>
    <w:p w:rsidR="00690138" w:rsidRDefault="00690138" w:rsidP="000C61B2">
      <w:pPr>
        <w:ind w:left="-284" w:firstLine="992"/>
        <w:jc w:val="center"/>
      </w:pPr>
      <w:r>
        <w:t>Члан 26</w:t>
      </w:r>
    </w:p>
    <w:p w:rsidR="00690138" w:rsidRDefault="00690138" w:rsidP="00F61C42">
      <w:pPr>
        <w:ind w:left="-284" w:firstLine="992"/>
      </w:pPr>
      <w:r>
        <w:t>Одлука о промјени статуса мјесне заједнице и Одлука Скупштине општине о давању сагласности објављују се у „Службеном листу Црне Горе - Општински прописи".</w:t>
      </w:r>
    </w:p>
    <w:p w:rsidR="00690138" w:rsidRDefault="00690138" w:rsidP="00F61C42">
      <w:pPr>
        <w:ind w:left="-284" w:firstLine="992"/>
      </w:pPr>
    </w:p>
    <w:p w:rsidR="00690138" w:rsidRPr="000C61B2" w:rsidRDefault="000C61B2" w:rsidP="000C61B2">
      <w:pPr>
        <w:ind w:left="-284" w:firstLine="992"/>
        <w:jc w:val="center"/>
        <w:rPr>
          <w:b/>
        </w:rPr>
      </w:pPr>
      <w:r w:rsidRPr="000C61B2">
        <w:rPr>
          <w:b/>
        </w:rPr>
        <w:t>IV</w:t>
      </w:r>
      <w:r w:rsidR="00690138" w:rsidRPr="000C61B2">
        <w:rPr>
          <w:b/>
        </w:rPr>
        <w:t>. ПОСЛОВИ МЈЕСНЕ ЗАЈЕДНИЦЕ</w:t>
      </w:r>
    </w:p>
    <w:p w:rsidR="00690138" w:rsidRDefault="00690138" w:rsidP="000C61B2">
      <w:pPr>
        <w:ind w:left="-284" w:firstLine="992"/>
        <w:jc w:val="center"/>
      </w:pPr>
      <w:r>
        <w:t>Члан 27</w:t>
      </w:r>
    </w:p>
    <w:p w:rsidR="00690138" w:rsidRDefault="00690138" w:rsidP="00F61C42">
      <w:pPr>
        <w:ind w:left="-284" w:firstLine="992"/>
      </w:pPr>
      <w:r>
        <w:t>Грађани у мјесној заједници одлучују и учествују у одлучивању о остваривању својих заједничких потреба и интереса у областима: уређивања насеља, становања, комуналних дјелатности, социјалне и дјечје заштите, здравствене заштите, културе, физичке културе, информисања, заштите и унапрјеђивања животне средине, заштите потрошача, и у другим областима живота и рада становништва на том подручју.</w:t>
      </w:r>
    </w:p>
    <w:p w:rsidR="00690138" w:rsidRDefault="00690138" w:rsidP="000C61B2">
      <w:pPr>
        <w:ind w:left="-284" w:firstLine="992"/>
        <w:jc w:val="center"/>
      </w:pPr>
      <w:r>
        <w:lastRenderedPageBreak/>
        <w:t>Члан 28</w:t>
      </w:r>
    </w:p>
    <w:p w:rsidR="00690138" w:rsidRDefault="00690138" w:rsidP="00F61C42">
      <w:pPr>
        <w:ind w:left="-284" w:firstLine="992"/>
      </w:pPr>
      <w:r>
        <w:t>Поред послова утврђених законом којим се уређује локална самоуправа и Статутом, грађани у мјесној заједници одлучују и учествују у одлучивању о остваривању локалних потреба и интереса, у складу са прописима, у областима које се односе на:</w:t>
      </w:r>
    </w:p>
    <w:p w:rsidR="00690138" w:rsidRDefault="00690138" w:rsidP="00F61C42">
      <w:pPr>
        <w:ind w:left="-284" w:firstLine="992"/>
      </w:pPr>
      <w:r>
        <w:t>- доношење планске документације;</w:t>
      </w:r>
    </w:p>
    <w:p w:rsidR="006F65CD" w:rsidRDefault="00690138" w:rsidP="00F61C42">
      <w:pPr>
        <w:ind w:left="-284" w:firstLine="992"/>
      </w:pPr>
      <w:r>
        <w:t>- прикупљање података, вођење евиденције и иницирање помоћи лицима која се налазе у стању социјалне потребе и која нијесу корисници права на социјалну и дјечју заштиту;</w:t>
      </w:r>
    </w:p>
    <w:p w:rsidR="00690138" w:rsidRDefault="00690138" w:rsidP="00F61C42">
      <w:pPr>
        <w:ind w:left="-284" w:firstLine="992"/>
      </w:pPr>
      <w:r>
        <w:t>- унапређење комуналних дјелатности и намјенско коришћење јавних површина и заштиту животне средине;</w:t>
      </w:r>
    </w:p>
    <w:p w:rsidR="00690138" w:rsidRDefault="00690138" w:rsidP="00F61C42">
      <w:pPr>
        <w:ind w:left="-284" w:firstLine="992"/>
      </w:pPr>
      <w:r>
        <w:t>- организовање јавних расправа о питањама од значаја за живот и рад грађана;</w:t>
      </w:r>
    </w:p>
    <w:p w:rsidR="00690138" w:rsidRDefault="00690138" w:rsidP="00F61C42">
      <w:pPr>
        <w:ind w:left="-284" w:firstLine="992"/>
      </w:pPr>
      <w:r>
        <w:t>- обавјештавање, едукацију и анимацију грађана ради учешћа у вршењу јавних послова;</w:t>
      </w:r>
    </w:p>
    <w:p w:rsidR="00690138" w:rsidRDefault="00690138" w:rsidP="00F61C42">
      <w:pPr>
        <w:ind w:left="-284" w:firstLine="992"/>
      </w:pPr>
      <w:r>
        <w:t>- коришћење јавних површина и парковског и другог мобилијара;</w:t>
      </w:r>
    </w:p>
    <w:p w:rsidR="00690138" w:rsidRDefault="00690138" w:rsidP="00F61C42">
      <w:pPr>
        <w:ind w:left="-284" w:firstLine="992"/>
      </w:pPr>
      <w:r>
        <w:t>- иницирање изградње и уређења рекреативних и зелених површина;</w:t>
      </w:r>
    </w:p>
    <w:p w:rsidR="00690138" w:rsidRDefault="00690138" w:rsidP="00F61C42">
      <w:pPr>
        <w:ind w:left="-284" w:firstLine="992"/>
      </w:pPr>
      <w:r>
        <w:t>- иницирање организовања јавног превоза;</w:t>
      </w:r>
    </w:p>
    <w:p w:rsidR="00690138" w:rsidRDefault="00690138" w:rsidP="00F61C42">
      <w:pPr>
        <w:ind w:left="-284" w:firstLine="992"/>
      </w:pPr>
      <w:r>
        <w:t>- олакшице и друге мјере ради подстицаја предузетништва, пољопривреде, сеоског и алтернативних видова туризма;</w:t>
      </w:r>
    </w:p>
    <w:p w:rsidR="00690138" w:rsidRDefault="00690138" w:rsidP="00F61C42">
      <w:pPr>
        <w:ind w:left="-284" w:firstLine="992"/>
      </w:pPr>
      <w:r>
        <w:t>- вођење евиденције о потребама за снабдијевање водом на сеоском подручју;</w:t>
      </w:r>
    </w:p>
    <w:p w:rsidR="00690138" w:rsidRDefault="00690138" w:rsidP="00F61C42">
      <w:pPr>
        <w:ind w:left="-284" w:firstLine="992"/>
      </w:pPr>
      <w:r>
        <w:t>- вођење евиденције о грађанима који се баве пољопривредном производњом и издавање потврда и увјерења која нијесу у надлежности државних и органа локалне управе;</w:t>
      </w:r>
    </w:p>
    <w:p w:rsidR="00690138" w:rsidRDefault="00690138" w:rsidP="00F61C42">
      <w:pPr>
        <w:ind w:left="-284" w:firstLine="992"/>
      </w:pPr>
      <w:r>
        <w:t>- вођење евиденције и издавање потврда о власницима гробних мјеста, осим гробних мјеста на гробљима којима управља јавна служба којој је повјерено уређивање и одржавање гробља на територији општине;</w:t>
      </w:r>
    </w:p>
    <w:p w:rsidR="00690138" w:rsidRDefault="00690138" w:rsidP="00F61C42">
      <w:pPr>
        <w:ind w:left="-284" w:firstLine="992"/>
      </w:pPr>
      <w:r>
        <w:t>- хуманитарне активности;</w:t>
      </w:r>
    </w:p>
    <w:p w:rsidR="00690138" w:rsidRDefault="00690138" w:rsidP="00F61C42">
      <w:pPr>
        <w:ind w:left="-284" w:firstLine="992"/>
      </w:pPr>
      <w:r>
        <w:t>- друга питања од значаја за грађане на подручју мјесне заједнице.</w:t>
      </w:r>
    </w:p>
    <w:p w:rsidR="00690138" w:rsidRDefault="00690138" w:rsidP="00F61C42">
      <w:pPr>
        <w:ind w:left="-284" w:firstLine="992"/>
      </w:pPr>
    </w:p>
    <w:p w:rsidR="00690138" w:rsidRPr="000C61B2" w:rsidRDefault="000C61B2" w:rsidP="000C61B2">
      <w:pPr>
        <w:ind w:left="-284" w:firstLine="992"/>
        <w:jc w:val="center"/>
        <w:rPr>
          <w:b/>
        </w:rPr>
      </w:pPr>
      <w:r w:rsidRPr="000C61B2">
        <w:rPr>
          <w:b/>
        </w:rPr>
        <w:t>V</w:t>
      </w:r>
      <w:r w:rsidR="00690138" w:rsidRPr="000C61B2">
        <w:rPr>
          <w:b/>
        </w:rPr>
        <w:t>.</w:t>
      </w:r>
      <w:r w:rsidRPr="000C61B2">
        <w:rPr>
          <w:b/>
        </w:rPr>
        <w:t xml:space="preserve"> </w:t>
      </w:r>
      <w:r w:rsidR="00690138" w:rsidRPr="000C61B2">
        <w:rPr>
          <w:b/>
        </w:rPr>
        <w:t>ОРГАНИ МЈЕСНЕ ЗАЈЕДНИЦЕ И ПОСТУПАК ИЗБОРА</w:t>
      </w:r>
    </w:p>
    <w:p w:rsidR="00690138" w:rsidRDefault="00690138" w:rsidP="000C61B2">
      <w:pPr>
        <w:ind w:left="-284" w:firstLine="992"/>
        <w:jc w:val="center"/>
      </w:pPr>
      <w:r>
        <w:t>Члан 29</w:t>
      </w:r>
    </w:p>
    <w:p w:rsidR="00690138" w:rsidRDefault="00690138" w:rsidP="00F61C42">
      <w:pPr>
        <w:ind w:left="-284" w:firstLine="992"/>
      </w:pPr>
      <w:r>
        <w:t>Органи мјесне заједнице су:</w:t>
      </w:r>
    </w:p>
    <w:p w:rsidR="00690138" w:rsidRDefault="00690138" w:rsidP="00F61C42">
      <w:pPr>
        <w:ind w:left="-284" w:firstLine="992"/>
      </w:pPr>
      <w:r>
        <w:lastRenderedPageBreak/>
        <w:t>Савјет мјесне заједнице и</w:t>
      </w:r>
    </w:p>
    <w:p w:rsidR="00690138" w:rsidRDefault="00690138" w:rsidP="00F61C42">
      <w:pPr>
        <w:ind w:left="-284" w:firstLine="992"/>
      </w:pPr>
      <w:r>
        <w:t>Надзорни одбор.</w:t>
      </w:r>
    </w:p>
    <w:p w:rsidR="00690138" w:rsidRPr="000C61B2" w:rsidRDefault="00690138" w:rsidP="000C61B2">
      <w:pPr>
        <w:ind w:left="-284" w:firstLine="992"/>
        <w:jc w:val="center"/>
        <w:rPr>
          <w:b/>
        </w:rPr>
      </w:pPr>
      <w:r w:rsidRPr="000C61B2">
        <w:rPr>
          <w:b/>
        </w:rPr>
        <w:t>Савјет мјесне заједнице</w:t>
      </w:r>
    </w:p>
    <w:p w:rsidR="00690138" w:rsidRDefault="00690138" w:rsidP="000C61B2">
      <w:pPr>
        <w:ind w:left="-284" w:firstLine="992"/>
        <w:jc w:val="center"/>
      </w:pPr>
      <w:r>
        <w:t>Члан 30</w:t>
      </w:r>
    </w:p>
    <w:p w:rsidR="00690138" w:rsidRDefault="00690138" w:rsidP="00F61C42">
      <w:pPr>
        <w:ind w:left="-284" w:firstLine="992"/>
      </w:pPr>
      <w:r>
        <w:t>Савјет мјесне заједнице (у даљем тексту: Савјет) је извршни орган мјесне заједнице.</w:t>
      </w:r>
    </w:p>
    <w:p w:rsidR="00690138" w:rsidRDefault="00690138" w:rsidP="00F61C42">
      <w:pPr>
        <w:ind w:left="-284" w:firstLine="992"/>
      </w:pPr>
      <w:r>
        <w:t>Савјет бирају и разрјешавају пунољетни грађани са пребивалиштем на Збору грађана, на начин и по поступку утврђеним овом одлуком.</w:t>
      </w:r>
    </w:p>
    <w:p w:rsidR="00690138" w:rsidRDefault="00690138" w:rsidP="00F61C42">
      <w:pPr>
        <w:ind w:left="-284" w:firstLine="992"/>
      </w:pPr>
      <w:r>
        <w:t>Савјет из реда својих чланова бира предсједника.</w:t>
      </w:r>
    </w:p>
    <w:p w:rsidR="00690138" w:rsidRDefault="00690138" w:rsidP="00F61C42">
      <w:pPr>
        <w:ind w:left="-284" w:firstLine="992"/>
      </w:pPr>
      <w:r>
        <w:t>Мандат Савјета траје 4 (четири) године.</w:t>
      </w:r>
    </w:p>
    <w:p w:rsidR="00690138" w:rsidRDefault="00690138" w:rsidP="000C61B2">
      <w:pPr>
        <w:ind w:left="-284" w:firstLine="992"/>
      </w:pPr>
      <w:r>
        <w:t>Савјет доноси Пословник о свом раду.</w:t>
      </w:r>
    </w:p>
    <w:p w:rsidR="00690138" w:rsidRDefault="00690138" w:rsidP="000C61B2">
      <w:pPr>
        <w:ind w:left="-284" w:firstLine="992"/>
        <w:jc w:val="center"/>
      </w:pPr>
      <w:r>
        <w:t>Члан 31</w:t>
      </w:r>
    </w:p>
    <w:p w:rsidR="00690138" w:rsidRDefault="00690138" w:rsidP="00F61C42">
      <w:pPr>
        <w:ind w:left="-284" w:firstLine="992"/>
      </w:pPr>
      <w:r>
        <w:t>Савјет мјесне заједнице има најмање 5, а највише 13 чланова.</w:t>
      </w:r>
    </w:p>
    <w:p w:rsidR="00690138" w:rsidRDefault="00690138" w:rsidP="00F61C42">
      <w:pPr>
        <w:ind w:left="-284" w:firstLine="992"/>
      </w:pPr>
      <w:r>
        <w:t>Збор пунољетних грађана са пребивалиштем мјесне заједнице доноси одлуку о броју чланова Савјета, водећи рачуна о заступљености представника насеља с обзиром на број насеља, величину и број становника у насељу.</w:t>
      </w:r>
    </w:p>
    <w:p w:rsidR="00690138" w:rsidRDefault="00690138" w:rsidP="00F61C42">
      <w:pPr>
        <w:ind w:left="-284" w:firstLine="992"/>
      </w:pPr>
      <w:r>
        <w:t>Орган локалне управе надлежан за послове мјесних заједница дужан је да, најмање 30 дана прије истека мандата Савјета, обавијести Савјет о обавези покретање поступка за избор новог Савјета мјесне заједнице.</w:t>
      </w:r>
    </w:p>
    <w:p w:rsidR="00690138" w:rsidRPr="000C61B2" w:rsidRDefault="00690138" w:rsidP="000C61B2">
      <w:pPr>
        <w:ind w:left="-284" w:firstLine="992"/>
        <w:jc w:val="center"/>
        <w:rPr>
          <w:b/>
        </w:rPr>
      </w:pPr>
      <w:r w:rsidRPr="000C61B2">
        <w:rPr>
          <w:b/>
        </w:rPr>
        <w:t>Поступак избора</w:t>
      </w:r>
    </w:p>
    <w:p w:rsidR="00690138" w:rsidRDefault="00690138" w:rsidP="000C61B2">
      <w:pPr>
        <w:ind w:left="-284" w:firstLine="992"/>
        <w:jc w:val="center"/>
      </w:pPr>
      <w:r>
        <w:t>Члан 32</w:t>
      </w:r>
    </w:p>
    <w:p w:rsidR="00690138" w:rsidRDefault="00690138" w:rsidP="00F61C42">
      <w:pPr>
        <w:ind w:left="-284" w:firstLine="992"/>
      </w:pPr>
      <w:r>
        <w:t>Поступак избора Савјета покреће се одлуком Збора грађана о спровођењу избора за чланове Савјета.</w:t>
      </w:r>
    </w:p>
    <w:p w:rsidR="00690138" w:rsidRDefault="00690138" w:rsidP="00F61C42">
      <w:pPr>
        <w:ind w:left="-284" w:firstLine="992"/>
      </w:pPr>
      <w:r>
        <w:t>Одлука из става 1 овог члана садржи:</w:t>
      </w:r>
    </w:p>
    <w:p w:rsidR="00690138" w:rsidRDefault="00690138" w:rsidP="00F61C42">
      <w:pPr>
        <w:ind w:left="-284" w:firstLine="992"/>
      </w:pPr>
      <w:r>
        <w:t>- вријеме и мјесто одржавања Збора грађана на којем ће се извршити избор чланова Савјета;</w:t>
      </w:r>
    </w:p>
    <w:p w:rsidR="00690138" w:rsidRDefault="00690138" w:rsidP="00F61C42">
      <w:pPr>
        <w:ind w:left="-284" w:firstLine="992"/>
      </w:pPr>
      <w:r>
        <w:t>- број чланова Савјета који се бирају;</w:t>
      </w:r>
    </w:p>
    <w:p w:rsidR="00690138" w:rsidRDefault="00690138" w:rsidP="00F61C42">
      <w:pPr>
        <w:ind w:left="-284" w:firstLine="992"/>
      </w:pPr>
      <w:r>
        <w:t>- орган који ће спровести изборе; и</w:t>
      </w:r>
    </w:p>
    <w:p w:rsidR="00690138" w:rsidRDefault="00690138" w:rsidP="00F61C42">
      <w:pPr>
        <w:ind w:left="-284" w:firstLine="992"/>
      </w:pPr>
      <w:r>
        <w:t>- друга питања од значаја за спровођење избора Савјета.</w:t>
      </w:r>
    </w:p>
    <w:p w:rsidR="00690138" w:rsidRDefault="00690138" w:rsidP="000C61B2">
      <w:pPr>
        <w:ind w:left="-284" w:firstLine="992"/>
      </w:pPr>
      <w:r>
        <w:t>Одлука се истиче заједно са јавним позивом за одржавање Збора грађана, на огласној табли мјесне заједнице, на сајту и огласној табли Општине, јавним и другим објектима, огласним таблама етажних власника стамбених зграда на подручју мјесне заједнице и на другим погодним мјестима, најмање седам дана прије одржавања Збора.</w:t>
      </w:r>
    </w:p>
    <w:p w:rsidR="00690138" w:rsidRDefault="00690138" w:rsidP="000C61B2">
      <w:pPr>
        <w:ind w:left="-284" w:firstLine="992"/>
        <w:jc w:val="center"/>
      </w:pPr>
      <w:r>
        <w:lastRenderedPageBreak/>
        <w:t>Члан 33</w:t>
      </w:r>
    </w:p>
    <w:p w:rsidR="00690138" w:rsidRDefault="00690138" w:rsidP="00F61C42">
      <w:pPr>
        <w:ind w:left="-284" w:firstLine="992"/>
      </w:pPr>
      <w:r>
        <w:t>Поступак избора Савјета спроводи Комисија за избор (у даљем тексту: Комисија), која има три члана.</w:t>
      </w:r>
    </w:p>
    <w:p w:rsidR="00690138" w:rsidRDefault="00690138" w:rsidP="00F61C42">
      <w:pPr>
        <w:ind w:left="-284" w:firstLine="992"/>
      </w:pPr>
      <w:r>
        <w:t>Комисију из става 1 овог члана именује Збор пунољетних грађана са пребивалиштем у мјесној заједници, јавним гласањем.</w:t>
      </w:r>
    </w:p>
    <w:p w:rsidR="00690138" w:rsidRDefault="00690138" w:rsidP="00F61C42">
      <w:pPr>
        <w:ind w:left="-284" w:firstLine="992"/>
      </w:pPr>
      <w:r>
        <w:t>Један члан Комисије је представник надлежног органа локалне управе надлежног за послове мјесних заједница.</w:t>
      </w:r>
    </w:p>
    <w:p w:rsidR="00690138" w:rsidRDefault="00690138" w:rsidP="00F61C42">
      <w:pPr>
        <w:ind w:left="-284" w:firstLine="992"/>
      </w:pPr>
      <w:r>
        <w:t>Комисија утврђује листу кандидата и спроводи изборе.</w:t>
      </w:r>
    </w:p>
    <w:p w:rsidR="00690138" w:rsidRDefault="00690138" w:rsidP="000C61B2">
      <w:pPr>
        <w:ind w:left="-284" w:firstLine="992"/>
        <w:jc w:val="center"/>
      </w:pPr>
      <w:r>
        <w:t>Члан 34</w:t>
      </w:r>
    </w:p>
    <w:p w:rsidR="00690138" w:rsidRDefault="00690138" w:rsidP="00F61C42">
      <w:pPr>
        <w:ind w:left="-284" w:firstLine="992"/>
      </w:pPr>
      <w:r>
        <w:t>Право предлагања кандидата за Савјет има грађанин мјесне заједнице присутан на Збору грађана, а предлог се сматра прихваћеним ако га подржи најмање 20% од укупног броја грађана присутних на Збору.</w:t>
      </w:r>
    </w:p>
    <w:p w:rsidR="00690138" w:rsidRDefault="00690138" w:rsidP="00F61C42">
      <w:pPr>
        <w:ind w:left="-284" w:firstLine="992"/>
      </w:pPr>
      <w:r>
        <w:t>Предлагање кандидата из става 1 овог члана може се вршити писменим путем на одговарајућем обрасцу кога пропише орган локалне управе надлежан за послове мјесних заједница или усмено, о чему ће се одлучити на Збору грађана, непосредно прије предлагања кандидата.</w:t>
      </w:r>
    </w:p>
    <w:p w:rsidR="00690138" w:rsidRDefault="00690138" w:rsidP="00F61C42">
      <w:pPr>
        <w:ind w:left="-284" w:firstLine="992"/>
      </w:pPr>
      <w:r>
        <w:t>Кандидат за члана Савјета мјесне заједнице мора бити пунољетан грађанин који има пребивалиште на територији мјесне заједнице.</w:t>
      </w:r>
    </w:p>
    <w:p w:rsidR="00690138" w:rsidRDefault="00690138" w:rsidP="00F61C42">
      <w:pPr>
        <w:ind w:left="-284" w:firstLine="992"/>
      </w:pPr>
      <w:r>
        <w:t>За члана Савјета грађанин се може самокандидовати.</w:t>
      </w:r>
    </w:p>
    <w:p w:rsidR="00690138" w:rsidRDefault="00690138" w:rsidP="00F61C42">
      <w:pPr>
        <w:ind w:left="-284" w:firstLine="992"/>
      </w:pPr>
      <w:r>
        <w:t>За сваког кандидата за члана Савјета прибавља се писмена изјава од кандидата о прихватању кандидатуре, на обрасцу који садржи име и презиме кандидата, датум рођења, занимање и матични број, регистарски број личне карте и мјесто односно адресу пребивалишта.</w:t>
      </w:r>
    </w:p>
    <w:p w:rsidR="00690138" w:rsidRDefault="00690138" w:rsidP="00F61C42">
      <w:pPr>
        <w:ind w:left="-284" w:firstLine="992"/>
      </w:pPr>
      <w:r>
        <w:t>Грађани предлажу најмање онолико кандидата колико се бира чланова Савјета, водећи рачуна о родној равноправности и равномјерној заступљености представника националних и етничких група.</w:t>
      </w:r>
    </w:p>
    <w:p w:rsidR="00690138" w:rsidRDefault="00690138" w:rsidP="00F61C42">
      <w:pPr>
        <w:ind w:left="-284" w:firstLine="992"/>
      </w:pPr>
      <w:r>
        <w:t>На основу предлога из става 6 овог члана, Комисија за избор сачињава листу кандидата.</w:t>
      </w:r>
    </w:p>
    <w:p w:rsidR="00690138" w:rsidRDefault="00690138" w:rsidP="000C61B2">
      <w:pPr>
        <w:ind w:left="-284" w:firstLine="992"/>
        <w:jc w:val="center"/>
      </w:pPr>
      <w:r>
        <w:t>Члан 35</w:t>
      </w:r>
    </w:p>
    <w:p w:rsidR="00690138" w:rsidRDefault="00690138" w:rsidP="00F61C42">
      <w:pPr>
        <w:ind w:left="-284" w:firstLine="992"/>
      </w:pPr>
      <w:r>
        <w:t>Избор чланова Савјета врши се тајним гласањем, уколико Збор грађана не одлучи да се избор врши јавним гласањем.</w:t>
      </w:r>
    </w:p>
    <w:p w:rsidR="00690138" w:rsidRDefault="00690138" w:rsidP="00F61C42">
      <w:pPr>
        <w:ind w:left="-284" w:firstLine="992"/>
      </w:pPr>
      <w:r>
        <w:t>Уколико се поступак избора спроводи тајним гласањем листу кандидата сачињава и поступак гласања спроводи Комисија.</w:t>
      </w:r>
    </w:p>
    <w:p w:rsidR="00690138" w:rsidRDefault="00690138" w:rsidP="000C61B2">
      <w:pPr>
        <w:ind w:left="-284" w:firstLine="992"/>
        <w:jc w:val="center"/>
      </w:pPr>
      <w:r>
        <w:t>Члан 36</w:t>
      </w:r>
    </w:p>
    <w:p w:rsidR="00690138" w:rsidRDefault="00690138" w:rsidP="00F61C42">
      <w:pPr>
        <w:ind w:left="-284" w:firstLine="992"/>
      </w:pPr>
      <w:r>
        <w:t>Тајно гласање врши се путем гласачких листића.</w:t>
      </w:r>
    </w:p>
    <w:p w:rsidR="00690138" w:rsidRDefault="00690138" w:rsidP="00F61C42">
      <w:pPr>
        <w:ind w:left="-284" w:firstLine="992"/>
      </w:pPr>
      <w:r>
        <w:lastRenderedPageBreak/>
        <w:t>На гласачком листићу се уписују редни бројеви и имена и презимена кандидата, по азбучном реду почетног слова презимена.</w:t>
      </w:r>
    </w:p>
    <w:p w:rsidR="00690138" w:rsidRDefault="00690138" w:rsidP="00F61C42">
      <w:pPr>
        <w:ind w:left="-284" w:firstLine="992"/>
      </w:pPr>
      <w:r>
        <w:t>Гласање се врши заокруживањем редног броја испред имена кандидата који се бира.</w:t>
      </w:r>
    </w:p>
    <w:p w:rsidR="00690138" w:rsidRDefault="00690138" w:rsidP="00F61C42">
      <w:pPr>
        <w:ind w:left="-284" w:firstLine="992"/>
      </w:pPr>
      <w:r>
        <w:t>На гласачком листићу се може заокружити највише онолико кандидата колико се бира чланова Савјета.</w:t>
      </w:r>
    </w:p>
    <w:p w:rsidR="00690138" w:rsidRDefault="00690138" w:rsidP="00F61C42">
      <w:pPr>
        <w:ind w:left="-284" w:firstLine="992"/>
      </w:pPr>
      <w:r>
        <w:t>Гласачки листић на коме је заокружено више кандидата од броја који се бира, непопуњен гласачки листић и листић који је попуњен тако да се не може утврдити за које кандидате се гласало, сматрају се неважећим.</w:t>
      </w:r>
    </w:p>
    <w:p w:rsidR="00690138" w:rsidRDefault="00690138" w:rsidP="002C74B8">
      <w:pPr>
        <w:ind w:left="-284" w:firstLine="992"/>
        <w:jc w:val="center"/>
      </w:pPr>
      <w:r>
        <w:t>Члан 37</w:t>
      </w:r>
    </w:p>
    <w:p w:rsidR="00690138" w:rsidRDefault="00690138" w:rsidP="00F61C42">
      <w:pPr>
        <w:ind w:left="-284" w:firstLine="992"/>
      </w:pPr>
      <w:r>
        <w:t>Прије отварања гласачке кутије, Комисија ће избројити неупотријебљене гласачке листиће и одложити их у посебан запечаћен коверат.</w:t>
      </w:r>
    </w:p>
    <w:p w:rsidR="00690138" w:rsidRDefault="00690138" w:rsidP="00F61C42">
      <w:pPr>
        <w:ind w:left="-284" w:firstLine="992"/>
      </w:pPr>
      <w:r>
        <w:t>Послије завршеног гласања, Комисија отвара гласачку кутију и утврђује резултате гласања за избор чланова Савјета мјесне заједнице и о томе подноси писани извјештај Збору грађана.</w:t>
      </w:r>
    </w:p>
    <w:p w:rsidR="00690138" w:rsidRDefault="00690138" w:rsidP="00F61C42">
      <w:pPr>
        <w:ind w:left="-284" w:firstLine="992"/>
      </w:pPr>
      <w:r>
        <w:t>Извјештај Комисије у случају тајног гласања садржи податке о: укупном броју пунољетних грађана са пребивалиштем мјесне заједнице, броју пунољетних грађана са пребивалиштем који су гласали и броју гласова који је добио сваки кандидат, као и констатацију који кандидати су изабрани за чланове Савјета мјесне заједнице.</w:t>
      </w:r>
    </w:p>
    <w:p w:rsidR="00690138" w:rsidRDefault="00690138" w:rsidP="002C74B8">
      <w:pPr>
        <w:ind w:left="-284" w:firstLine="992"/>
        <w:jc w:val="center"/>
      </w:pPr>
      <w:r>
        <w:t>Члан 38</w:t>
      </w:r>
    </w:p>
    <w:p w:rsidR="00690138" w:rsidRDefault="00690138" w:rsidP="00F61C42">
      <w:pPr>
        <w:ind w:left="-284" w:firstLine="992"/>
      </w:pPr>
      <w:r>
        <w:t>У Савјет су изабрани кандидати који су добили највећи број гласова.</w:t>
      </w:r>
    </w:p>
    <w:p w:rsidR="00690138" w:rsidRDefault="00690138" w:rsidP="00F61C42">
      <w:pPr>
        <w:ind w:left="-284" w:firstLine="992"/>
      </w:pPr>
      <w:r>
        <w:t>Уколико два или више кандидата добију једнак број гласова, гласање о тим кандидатима се понавља до избора утврђеног броја чланова.</w:t>
      </w:r>
    </w:p>
    <w:p w:rsidR="00690138" w:rsidRDefault="00690138" w:rsidP="00F61C42">
      <w:pPr>
        <w:ind w:left="-284" w:firstLine="992"/>
      </w:pPr>
      <w:r>
        <w:t>Уколико у поновном поступку кандидати добију исти број гласова, изабран је кандидат који је по редоследу први на кандидатској листи.</w:t>
      </w:r>
    </w:p>
    <w:p w:rsidR="00690138" w:rsidRDefault="00690138" w:rsidP="002C74B8">
      <w:pPr>
        <w:ind w:left="-284" w:firstLine="992"/>
        <w:jc w:val="center"/>
      </w:pPr>
      <w:r>
        <w:t>Члан 39</w:t>
      </w:r>
    </w:p>
    <w:p w:rsidR="00690138" w:rsidRDefault="00690138" w:rsidP="00F61C42">
      <w:pPr>
        <w:ind w:left="-284" w:firstLine="992"/>
      </w:pPr>
      <w:r>
        <w:t>Савјет мјесне заједнице конституише се у року од 8 дана, од дана спроведених избора.</w:t>
      </w:r>
    </w:p>
    <w:p w:rsidR="00690138" w:rsidRDefault="00690138" w:rsidP="00F61C42">
      <w:pPr>
        <w:ind w:left="-284" w:firstLine="992"/>
      </w:pPr>
      <w:r>
        <w:t>Конститутивну сједницу Савјета мјесне заједнице сазива најстарији члан Савјета. Уколико најстарији члан Савјета не сазове сједницу у року из става 1 овог члана, сједницу Савјета ће сазвати орган локалне управе надлежан за послове мјесних заједница у року од 15 дана од дана истека рока из става 1 овог члана.</w:t>
      </w:r>
    </w:p>
    <w:p w:rsidR="00690138" w:rsidRDefault="00690138" w:rsidP="00F61C42">
      <w:pPr>
        <w:ind w:left="-284" w:firstLine="992"/>
      </w:pPr>
      <w:r>
        <w:t>Конститутивна сједница може се одржати ако њој присуствује већина од укупног броја чланова Савјета мјесне заједнице.</w:t>
      </w:r>
    </w:p>
    <w:p w:rsidR="00690138" w:rsidRDefault="00690138" w:rsidP="00F61C42">
      <w:pPr>
        <w:ind w:left="-284" w:firstLine="992"/>
      </w:pPr>
      <w:r>
        <w:lastRenderedPageBreak/>
        <w:t>На конститутивној сједници, Савјет из реда чланова Савјета бира предсједника и замјеника предсједника Савјета мјесне заједнице, већином гласова укупног броја присутних чланова Савјета.</w:t>
      </w:r>
    </w:p>
    <w:p w:rsidR="00690138" w:rsidRPr="002C74B8" w:rsidRDefault="00690138" w:rsidP="002C74B8">
      <w:pPr>
        <w:ind w:left="-284" w:firstLine="992"/>
        <w:jc w:val="center"/>
        <w:rPr>
          <w:b/>
        </w:rPr>
      </w:pPr>
      <w:r w:rsidRPr="002C74B8">
        <w:rPr>
          <w:b/>
        </w:rPr>
        <w:t>Престанак мандата</w:t>
      </w:r>
    </w:p>
    <w:p w:rsidR="00690138" w:rsidRDefault="00690138" w:rsidP="002C74B8">
      <w:pPr>
        <w:ind w:left="-284" w:firstLine="992"/>
        <w:jc w:val="center"/>
      </w:pPr>
      <w:r>
        <w:t>Члан 40</w:t>
      </w:r>
    </w:p>
    <w:p w:rsidR="00690138" w:rsidRDefault="00690138" w:rsidP="00F61C42">
      <w:pPr>
        <w:ind w:left="-284" w:firstLine="992"/>
      </w:pPr>
      <w:r>
        <w:t>Предсједнику и члану Савјета престаје функција истеком мандата.</w:t>
      </w:r>
    </w:p>
    <w:p w:rsidR="00690138" w:rsidRDefault="00690138" w:rsidP="00F61C42">
      <w:pPr>
        <w:ind w:left="-284" w:firstLine="992"/>
      </w:pPr>
      <w:r>
        <w:t>Лицима из става 1 овог члана може престати функција и прије истека мандата, и то:</w:t>
      </w:r>
    </w:p>
    <w:p w:rsidR="00690138" w:rsidRDefault="00690138" w:rsidP="00F61C42">
      <w:pPr>
        <w:ind w:left="-284" w:firstLine="992"/>
      </w:pPr>
      <w:r>
        <w:t>- подношењем оставке;</w:t>
      </w:r>
    </w:p>
    <w:p w:rsidR="00690138" w:rsidRDefault="00690138" w:rsidP="00F61C42">
      <w:pPr>
        <w:ind w:left="-284" w:firstLine="992"/>
      </w:pPr>
      <w:r>
        <w:t>- разрјешењем;</w:t>
      </w:r>
    </w:p>
    <w:p w:rsidR="00690138" w:rsidRDefault="00690138" w:rsidP="00F61C42">
      <w:pPr>
        <w:ind w:left="-284" w:firstLine="992"/>
      </w:pPr>
      <w:r>
        <w:t>- промјеном пребивалишта;</w:t>
      </w:r>
    </w:p>
    <w:p w:rsidR="00690138" w:rsidRDefault="00690138" w:rsidP="00F61C42">
      <w:pPr>
        <w:ind w:left="-284" w:firstLine="992"/>
      </w:pPr>
      <w:r>
        <w:t>- губитком држављанства;</w:t>
      </w:r>
    </w:p>
    <w:p w:rsidR="00690138" w:rsidRDefault="00690138" w:rsidP="00F61C42">
      <w:pPr>
        <w:ind w:left="-284" w:firstLine="992"/>
      </w:pPr>
      <w:r>
        <w:t>- ако је правоснажном пресудом лишен пословне способности;</w:t>
      </w:r>
    </w:p>
    <w:p w:rsidR="00690138" w:rsidRDefault="00690138" w:rsidP="00F61C42">
      <w:pPr>
        <w:ind w:left="-284" w:firstLine="992"/>
      </w:pPr>
      <w:r>
        <w:t>- ако је правоснажном пресудом осуђен на казну затвора у трајању дужем од шест мјесеци;</w:t>
      </w:r>
    </w:p>
    <w:p w:rsidR="00690138" w:rsidRDefault="00690138" w:rsidP="00F61C42">
      <w:pPr>
        <w:ind w:left="-284" w:firstLine="992"/>
      </w:pPr>
      <w:r>
        <w:t>- смрћу;</w:t>
      </w:r>
    </w:p>
    <w:p w:rsidR="00690138" w:rsidRDefault="00690138" w:rsidP="00F61C42">
      <w:pPr>
        <w:ind w:left="-284" w:firstLine="992"/>
      </w:pPr>
      <w:r>
        <w:t>- брисањем мјесне заједнице из регистра.</w:t>
      </w:r>
    </w:p>
    <w:p w:rsidR="00690138" w:rsidRDefault="00690138" w:rsidP="00F61C42">
      <w:pPr>
        <w:ind w:left="-284" w:firstLine="992"/>
      </w:pPr>
      <w:r>
        <w:t>У случајевима из става 2 овог члана, грађани бирају члана Савјета мјесне заједнице у року од 30 дана од дана престанка функције члана Савјета мјесне заједнице.</w:t>
      </w:r>
    </w:p>
    <w:p w:rsidR="00690138" w:rsidRDefault="00690138" w:rsidP="002C74B8">
      <w:pPr>
        <w:ind w:left="-284" w:firstLine="992"/>
        <w:jc w:val="center"/>
      </w:pPr>
      <w:r>
        <w:t>Члан 41</w:t>
      </w:r>
    </w:p>
    <w:p w:rsidR="00690138" w:rsidRDefault="00690138" w:rsidP="00F61C42">
      <w:pPr>
        <w:ind w:left="-284" w:firstLine="992"/>
      </w:pPr>
      <w:r>
        <w:t>Оставку може поднијети предсједник Савјета и члан Савјета мјесне заједнице.</w:t>
      </w:r>
    </w:p>
    <w:p w:rsidR="00690138" w:rsidRDefault="00690138" w:rsidP="00F61C42">
      <w:pPr>
        <w:ind w:left="-284" w:firstLine="992"/>
      </w:pPr>
      <w:r>
        <w:t>Оставка предсједника Савјета мјесне заједнице, односно члана Савјета констатује се на Збору грађана на коме се врши избор новог члана.</w:t>
      </w:r>
    </w:p>
    <w:p w:rsidR="002C74B8" w:rsidRDefault="00690138" w:rsidP="00AF4B3F">
      <w:pPr>
        <w:ind w:left="-284" w:firstLine="992"/>
      </w:pPr>
      <w:r>
        <w:t>У случају оставке предсједника или члана Савјета, мандат новоизабраног предсједника или члана Савјета траје колико и мандат Савјета.</w:t>
      </w:r>
    </w:p>
    <w:p w:rsidR="00690138" w:rsidRDefault="00690138" w:rsidP="002C74B8">
      <w:pPr>
        <w:ind w:left="-284" w:firstLine="992"/>
        <w:jc w:val="center"/>
      </w:pPr>
      <w:r>
        <w:t>Члан 42</w:t>
      </w:r>
    </w:p>
    <w:p w:rsidR="00690138" w:rsidRDefault="00690138" w:rsidP="00F61C42">
      <w:pPr>
        <w:ind w:left="-284" w:firstLine="992"/>
      </w:pPr>
      <w:r>
        <w:t>Предлог за разрјешење Савјета односно члана Савјета мјесне заједнице може поднијети најмање 5% грађана, с тим да тај број не може бити мањи од 5 пунољетних грађана са пребивалиштем на подручју мјесне заједнице.</w:t>
      </w:r>
    </w:p>
    <w:p w:rsidR="00690138" w:rsidRDefault="00690138" w:rsidP="00F61C42">
      <w:pPr>
        <w:ind w:left="-284" w:firstLine="992"/>
      </w:pPr>
      <w:r>
        <w:t>Предлог за разрјешење Предсједника и члана Савјета може поднијети већина укупног броја чланова Савјета.</w:t>
      </w:r>
    </w:p>
    <w:p w:rsidR="00690138" w:rsidRDefault="00690138" w:rsidP="00F61C42">
      <w:pPr>
        <w:ind w:left="-284" w:firstLine="992"/>
      </w:pPr>
      <w:r>
        <w:lastRenderedPageBreak/>
        <w:t>Предлог за разрјешење мора садржати разлоге због којих се разрјешење предлаже.</w:t>
      </w:r>
    </w:p>
    <w:p w:rsidR="00690138" w:rsidRDefault="00690138" w:rsidP="00F61C42">
      <w:pPr>
        <w:ind w:left="-284" w:firstLine="992"/>
      </w:pPr>
      <w:r>
        <w:t>Предсједник или члан Савјета има право да се о предлогу за разрјешење изјасни на збору.</w:t>
      </w:r>
    </w:p>
    <w:p w:rsidR="00690138" w:rsidRDefault="00690138" w:rsidP="002C74B8">
      <w:pPr>
        <w:ind w:left="-284" w:firstLine="992"/>
        <w:jc w:val="center"/>
      </w:pPr>
      <w:r>
        <w:t>Члан 43</w:t>
      </w:r>
    </w:p>
    <w:p w:rsidR="00690138" w:rsidRDefault="00690138" w:rsidP="00F61C42">
      <w:pPr>
        <w:ind w:left="-284" w:firstLine="992"/>
      </w:pPr>
      <w:r>
        <w:t>О разрјешењу Савјета или члана Савјета пунољетни грађани са пребивалиштем одлучују на Збору грађана, већином гласова присутних на Збору.</w:t>
      </w:r>
    </w:p>
    <w:p w:rsidR="00690138" w:rsidRDefault="00690138" w:rsidP="00F61C42">
      <w:pPr>
        <w:ind w:left="-284" w:firstLine="992"/>
      </w:pPr>
      <w:r>
        <w:t>У случају да предлог за разрјешење на начин из члана 42 став 1 не добије потребну већину, таква врста иницијативе се не може поднијети у наредних 6 (шест) мјесеци.</w:t>
      </w:r>
    </w:p>
    <w:p w:rsidR="00690138" w:rsidRDefault="00690138" w:rsidP="002C74B8">
      <w:pPr>
        <w:ind w:left="-284" w:firstLine="992"/>
        <w:jc w:val="center"/>
      </w:pPr>
      <w:r>
        <w:t>Члан 44</w:t>
      </w:r>
    </w:p>
    <w:p w:rsidR="00690138" w:rsidRDefault="00690138" w:rsidP="00F61C42">
      <w:pPr>
        <w:ind w:left="-284" w:firstLine="992"/>
      </w:pPr>
      <w:r>
        <w:t>Савјет може разријешити предсједника ако не обавља послове у складу са овом одлуком, Пословником о раду и одлукама Савјета, или ако нанесе материјалну штету мјесној заједници.</w:t>
      </w:r>
    </w:p>
    <w:p w:rsidR="00690138" w:rsidRDefault="00690138" w:rsidP="00F61C42">
      <w:pPr>
        <w:ind w:left="-284" w:firstLine="992"/>
      </w:pPr>
      <w:r>
        <w:t>У случају из става 1 овог члана Савјет покреће поступак за његово разрјешење као члана Савјета.</w:t>
      </w:r>
    </w:p>
    <w:p w:rsidR="00690138" w:rsidRDefault="00690138" w:rsidP="00F61C42">
      <w:pPr>
        <w:ind w:left="-284" w:firstLine="992"/>
      </w:pPr>
      <w:r>
        <w:t>Одлука о избору, престанку функције прије истека мандата и разрјешењу предсједника и члана Савјета доставља се органу локалне управе надлежном за послове мјесних заједница у року од три дана од дана доношења.</w:t>
      </w:r>
    </w:p>
    <w:p w:rsidR="00690138" w:rsidRPr="002C74B8" w:rsidRDefault="00690138" w:rsidP="002C74B8">
      <w:pPr>
        <w:ind w:left="-284" w:firstLine="992"/>
        <w:jc w:val="center"/>
        <w:rPr>
          <w:b/>
        </w:rPr>
      </w:pPr>
      <w:r w:rsidRPr="002C74B8">
        <w:rPr>
          <w:b/>
        </w:rPr>
        <w:t>Надзорни одбор</w:t>
      </w:r>
    </w:p>
    <w:p w:rsidR="00690138" w:rsidRDefault="00690138" w:rsidP="002C74B8">
      <w:pPr>
        <w:ind w:left="-284" w:firstLine="992"/>
        <w:jc w:val="center"/>
      </w:pPr>
      <w:r>
        <w:t>Члан 45</w:t>
      </w:r>
    </w:p>
    <w:p w:rsidR="00690138" w:rsidRDefault="00690138" w:rsidP="00F61C42">
      <w:pPr>
        <w:ind w:left="-284" w:firstLine="992"/>
      </w:pPr>
      <w:r>
        <w:t>Мјесна заједница има надзорни одбор који се састоји од 3 (три) члана.</w:t>
      </w:r>
    </w:p>
    <w:p w:rsidR="00690138" w:rsidRDefault="00690138" w:rsidP="00F61C42">
      <w:pPr>
        <w:ind w:left="-284" w:firstLine="992"/>
      </w:pPr>
      <w:r>
        <w:t>Надзорни одбор бирају грађани непосредно на Збору, јавним гласањем, а предлог се сматра прихваћеним ако га подржи најмање 20% присутних грађана.</w:t>
      </w:r>
    </w:p>
    <w:p w:rsidR="00690138" w:rsidRDefault="00690138" w:rsidP="00F61C42">
      <w:pPr>
        <w:ind w:left="-284" w:firstLine="992"/>
      </w:pPr>
      <w:r>
        <w:t>Мандат чланова Надзорног одбора траје 4 (четири) године, односно до истека мандата Савјета за чији надзор рада је изабран.</w:t>
      </w:r>
    </w:p>
    <w:p w:rsidR="00690138" w:rsidRDefault="00690138" w:rsidP="002C74B8">
      <w:pPr>
        <w:ind w:left="-284" w:firstLine="992"/>
        <w:jc w:val="center"/>
      </w:pPr>
      <w:r>
        <w:t>Члан 46</w:t>
      </w:r>
    </w:p>
    <w:p w:rsidR="00690138" w:rsidRDefault="00690138" w:rsidP="00F61C42">
      <w:pPr>
        <w:ind w:left="-284" w:firstLine="992"/>
      </w:pPr>
      <w:r>
        <w:t>Надзорни одбор нарочито:</w:t>
      </w:r>
    </w:p>
    <w:p w:rsidR="00690138" w:rsidRDefault="00690138" w:rsidP="00F61C42">
      <w:pPr>
        <w:ind w:left="-284" w:firstLine="992"/>
      </w:pPr>
      <w:r>
        <w:t>- врши контролу финансијског пословања и намјенског коришћења средстава мјесне заједнице,</w:t>
      </w:r>
    </w:p>
    <w:p w:rsidR="00690138" w:rsidRDefault="00690138" w:rsidP="00F61C42">
      <w:pPr>
        <w:ind w:left="-284" w:firstLine="992"/>
      </w:pPr>
      <w:r>
        <w:t>- разматра извјештај о финансијском пословању мјесне заједнице,</w:t>
      </w:r>
    </w:p>
    <w:p w:rsidR="00690138" w:rsidRDefault="00690138" w:rsidP="00F61C42">
      <w:pPr>
        <w:ind w:left="-284" w:firstLine="992"/>
      </w:pPr>
      <w:r>
        <w:t>- подноси извјештај о финансијском пословању Савјету, Збору грађана и органу управе надлежном за послове финансија,</w:t>
      </w:r>
    </w:p>
    <w:p w:rsidR="00690138" w:rsidRDefault="00690138" w:rsidP="00F61C42">
      <w:pPr>
        <w:ind w:left="-284" w:firstLine="992"/>
      </w:pPr>
      <w:r>
        <w:t>- врши и друге послове које му одреди Збор грађана.</w:t>
      </w:r>
    </w:p>
    <w:p w:rsidR="00690138" w:rsidRDefault="00690138" w:rsidP="002C74B8">
      <w:pPr>
        <w:ind w:left="-284" w:firstLine="992"/>
        <w:jc w:val="center"/>
      </w:pPr>
      <w:r>
        <w:lastRenderedPageBreak/>
        <w:t>Члан 47</w:t>
      </w:r>
    </w:p>
    <w:p w:rsidR="00690138" w:rsidRDefault="00690138" w:rsidP="00F61C42">
      <w:pPr>
        <w:ind w:left="-284" w:firstLine="992"/>
      </w:pPr>
      <w:r>
        <w:t>Пунољетни грађани са пребивалиштем могу разријешити на Збору грађана Надзорни одбор, у случају ако не обавља послове из члана 46 ове Одлуке.</w:t>
      </w:r>
    </w:p>
    <w:p w:rsidR="00690138" w:rsidRDefault="00690138" w:rsidP="00F61C42">
      <w:pPr>
        <w:ind w:left="-284" w:firstLine="992"/>
      </w:pPr>
      <w:r>
        <w:t>У случају става 1 овог члана, избор чланова Надзорног одбора извршиће се у року од 30 дана од дана разрјешења.</w:t>
      </w:r>
    </w:p>
    <w:p w:rsidR="00690138" w:rsidRDefault="00690138" w:rsidP="002C74B8">
      <w:pPr>
        <w:ind w:left="-284" w:firstLine="992"/>
      </w:pPr>
      <w:r>
        <w:t>Мандат новоизабраног Надзорног одбора или члана одбора, траје колико и мандат Савјета мјесне заједнице.</w:t>
      </w:r>
    </w:p>
    <w:p w:rsidR="00690138" w:rsidRDefault="00690138" w:rsidP="002C74B8">
      <w:pPr>
        <w:ind w:left="-284" w:firstLine="992"/>
        <w:jc w:val="center"/>
      </w:pPr>
      <w:r>
        <w:t>Члан 48</w:t>
      </w:r>
    </w:p>
    <w:p w:rsidR="00690138" w:rsidRDefault="00690138" w:rsidP="00F61C42">
      <w:pPr>
        <w:ind w:left="-284" w:firstLine="992"/>
      </w:pPr>
      <w:r>
        <w:t>У погледу престанка мандата Надзорног одбора или члана Надзорног одбора сходно се примјењују одредбе ове одлуке које се односе на престанак мандата Савјета.</w:t>
      </w:r>
    </w:p>
    <w:p w:rsidR="00690138" w:rsidRDefault="00690138" w:rsidP="00F61C42">
      <w:pPr>
        <w:ind w:left="-284" w:firstLine="992"/>
      </w:pPr>
    </w:p>
    <w:p w:rsidR="00690138" w:rsidRPr="00EB4327" w:rsidRDefault="005805ED" w:rsidP="002C74B8">
      <w:pPr>
        <w:ind w:left="-284" w:firstLine="992"/>
        <w:jc w:val="center"/>
        <w:rPr>
          <w:b/>
        </w:rPr>
      </w:pPr>
      <w:r w:rsidRPr="00EB4327">
        <w:rPr>
          <w:b/>
        </w:rPr>
        <w:t>VI.</w:t>
      </w:r>
      <w:r w:rsidR="00690138" w:rsidRPr="00EB4327">
        <w:rPr>
          <w:b/>
        </w:rPr>
        <w:t xml:space="preserve"> НАЧИН ОДЛУЧИВА</w:t>
      </w:r>
      <w:r w:rsidR="00EB4327" w:rsidRPr="00EB4327">
        <w:rPr>
          <w:b/>
          <w:lang w:val="sr-Cyrl-ME"/>
        </w:rPr>
        <w:t>Њ</w:t>
      </w:r>
      <w:r w:rsidR="00690138" w:rsidRPr="00EB4327">
        <w:rPr>
          <w:b/>
        </w:rPr>
        <w:t>А</w:t>
      </w:r>
    </w:p>
    <w:p w:rsidR="00690138" w:rsidRDefault="00690138" w:rsidP="002C74B8">
      <w:pPr>
        <w:ind w:left="-284" w:firstLine="992"/>
        <w:jc w:val="center"/>
      </w:pPr>
      <w:r>
        <w:t>Члан 49</w:t>
      </w:r>
    </w:p>
    <w:p w:rsidR="00690138" w:rsidRDefault="00690138" w:rsidP="00F61C42">
      <w:pPr>
        <w:ind w:left="-284" w:firstLine="992"/>
      </w:pPr>
      <w:r>
        <w:t>Пунољетни грађани са пребивалиштем у мјесној заједници одлучују путем својих изабраних представника у Савјет мјесне заједнице, на Збору грађана, референдумом и другим облицима изјашњавања, у складу са Статутом општине и овом одлуком.</w:t>
      </w:r>
    </w:p>
    <w:p w:rsidR="00690138" w:rsidRPr="00EB4327" w:rsidRDefault="00690138" w:rsidP="00EB4327">
      <w:pPr>
        <w:ind w:left="-284" w:firstLine="992"/>
        <w:jc w:val="center"/>
        <w:rPr>
          <w:b/>
        </w:rPr>
      </w:pPr>
      <w:r w:rsidRPr="00EB4327">
        <w:rPr>
          <w:b/>
        </w:rPr>
        <w:t>Збор грађана</w:t>
      </w:r>
    </w:p>
    <w:p w:rsidR="00690138" w:rsidRDefault="00690138" w:rsidP="002C74B8">
      <w:pPr>
        <w:ind w:left="-284" w:firstLine="992"/>
        <w:jc w:val="center"/>
      </w:pPr>
      <w:r>
        <w:t>Члан 50</w:t>
      </w:r>
    </w:p>
    <w:p w:rsidR="00690138" w:rsidRDefault="00690138" w:rsidP="00F61C42">
      <w:pPr>
        <w:ind w:left="-284" w:firstLine="992"/>
      </w:pPr>
      <w:r>
        <w:t>Збор грађана чине пунољетни грађани који присуствују збору и који имају пребивалиште на подручју мјесне заједнице.</w:t>
      </w:r>
    </w:p>
    <w:p w:rsidR="00690138" w:rsidRDefault="00690138" w:rsidP="00F61C42">
      <w:pPr>
        <w:ind w:left="-284" w:firstLine="992"/>
      </w:pPr>
      <w:r>
        <w:t>Збор се може одржати и на њему се могу доносити пуноважне одлуке ако збору присуствује најмање 5% пунољетних грађана са пребивалиштем на подручју мјесне заједнице.</w:t>
      </w:r>
    </w:p>
    <w:p w:rsidR="00690138" w:rsidRDefault="00690138" w:rsidP="00F61C42">
      <w:pPr>
        <w:ind w:left="-284" w:firstLine="992"/>
      </w:pPr>
      <w:r>
        <w:t>Збор грађана одлучује већином гласова присутних.</w:t>
      </w:r>
    </w:p>
    <w:p w:rsidR="00690138" w:rsidRDefault="00690138" w:rsidP="002C74B8">
      <w:pPr>
        <w:ind w:left="-284" w:firstLine="992"/>
        <w:jc w:val="center"/>
      </w:pPr>
      <w:r>
        <w:t>Члан 51</w:t>
      </w:r>
    </w:p>
    <w:p w:rsidR="00690138" w:rsidRDefault="00690138" w:rsidP="00F61C42">
      <w:pPr>
        <w:ind w:left="-284" w:firstLine="992"/>
      </w:pPr>
      <w:r>
        <w:t>Збор грађана, у складу са плановима развоја и актима Скупштине, одлучује и разматра питања од значаја за остваривање потреба и интереса грађана у обављању послова мјесне заједнице, а нарочито:</w:t>
      </w:r>
    </w:p>
    <w:p w:rsidR="00690138" w:rsidRDefault="00EB4327" w:rsidP="00F61C42">
      <w:pPr>
        <w:ind w:left="-284" w:firstLine="992"/>
      </w:pPr>
      <w:r>
        <w:t>-</w:t>
      </w:r>
      <w:r w:rsidR="00690138">
        <w:t xml:space="preserve"> предлаже расписивање мјесног референдума ради увођења мјесног самодоприноса за изградњу објеката инфраструктуре од мјесног интереса и другим питањима од интереса за грађане са тог подручја, у складу са Статутом општине;</w:t>
      </w:r>
    </w:p>
    <w:p w:rsidR="00690138" w:rsidRDefault="00EB4327" w:rsidP="00F61C42">
      <w:pPr>
        <w:ind w:left="-284" w:firstLine="992"/>
      </w:pPr>
      <w:r>
        <w:t>-</w:t>
      </w:r>
      <w:r w:rsidR="00690138">
        <w:t xml:space="preserve"> покреће иницијативе и подноси предлоге за рјешавање одређених питања надлежним органима Општине, непосредно или преко Савјета мјесне заједнице;</w:t>
      </w:r>
    </w:p>
    <w:p w:rsidR="00690138" w:rsidRDefault="00EB4327" w:rsidP="00F61C42">
      <w:pPr>
        <w:ind w:left="-284" w:firstLine="992"/>
      </w:pPr>
      <w:r>
        <w:lastRenderedPageBreak/>
        <w:t>-</w:t>
      </w:r>
      <w:r w:rsidR="00690138">
        <w:t xml:space="preserve"> одлучује о потребама и приоритетима развоја мјесне заједнице;</w:t>
      </w:r>
    </w:p>
    <w:p w:rsidR="00690138" w:rsidRDefault="00EB4327" w:rsidP="00F61C42">
      <w:pPr>
        <w:ind w:left="-284" w:firstLine="992"/>
      </w:pPr>
      <w:r>
        <w:t>-</w:t>
      </w:r>
      <w:r w:rsidR="00690138">
        <w:t xml:space="preserve"> даје предлоге органима Општине у вези са припремом програма развоја општине и плановима појединих дјелатности, буџета Општине, вишегодишњим инвестиционим плановима;</w:t>
      </w:r>
    </w:p>
    <w:p w:rsidR="00690138" w:rsidRDefault="00EB4327" w:rsidP="00F61C42">
      <w:pPr>
        <w:ind w:left="-284" w:firstLine="992"/>
      </w:pPr>
      <w:r>
        <w:t>-</w:t>
      </w:r>
      <w:r w:rsidR="00690138">
        <w:t xml:space="preserve"> разматра питања о којима одлучује Скупштина општине и поводом истих даје предлоге и заузима ставове;</w:t>
      </w:r>
    </w:p>
    <w:p w:rsidR="00690138" w:rsidRDefault="00EB4327" w:rsidP="00F61C42">
      <w:pPr>
        <w:ind w:left="-284" w:firstLine="992"/>
      </w:pPr>
      <w:r>
        <w:t>-</w:t>
      </w:r>
      <w:r w:rsidR="00690138">
        <w:t xml:space="preserve"> покреће иницијативу за доношење, измјену или допуну прописа и других аката скупштине који су од непосредног и заједничког интереса за грађане мјесне заједнице;</w:t>
      </w:r>
    </w:p>
    <w:p w:rsidR="00690138" w:rsidRDefault="00EB4327" w:rsidP="00F61C42">
      <w:pPr>
        <w:ind w:left="-284" w:firstLine="992"/>
      </w:pPr>
      <w:r>
        <w:t>-</w:t>
      </w:r>
      <w:r w:rsidR="00690138">
        <w:t xml:space="preserve"> одлучује о изградњи, одржавању и заштити комуналних објеката и обављању комуналних дјелатности на свом подручју које јој повјери Скупштина;</w:t>
      </w:r>
    </w:p>
    <w:p w:rsidR="00690138" w:rsidRDefault="00EB4327" w:rsidP="00F61C42">
      <w:pPr>
        <w:ind w:left="-284" w:firstLine="992"/>
      </w:pPr>
      <w:r>
        <w:t>-</w:t>
      </w:r>
      <w:r w:rsidR="00690138">
        <w:t xml:space="preserve"> доноси одлуку о изградњи објеката из области културе и физичке културе;</w:t>
      </w:r>
    </w:p>
    <w:p w:rsidR="00690138" w:rsidRDefault="00EB4327" w:rsidP="00F61C42">
      <w:pPr>
        <w:ind w:left="-284" w:firstLine="992"/>
      </w:pPr>
      <w:r>
        <w:t>-</w:t>
      </w:r>
      <w:r w:rsidR="00690138">
        <w:t xml:space="preserve"> разматра стање животне средине и утврђује мјере заштите;</w:t>
      </w:r>
    </w:p>
    <w:p w:rsidR="00690138" w:rsidRDefault="00EB4327" w:rsidP="00F61C42">
      <w:pPr>
        <w:ind w:left="-284" w:firstLine="992"/>
      </w:pPr>
      <w:r>
        <w:t>-</w:t>
      </w:r>
      <w:r w:rsidR="00690138">
        <w:t xml:space="preserve"> доноси одлуку о уређивању насеља;</w:t>
      </w:r>
    </w:p>
    <w:p w:rsidR="00690138" w:rsidRDefault="00EB4327" w:rsidP="00F61C42">
      <w:pPr>
        <w:ind w:left="-284" w:firstLine="992"/>
      </w:pPr>
      <w:r>
        <w:t>-</w:t>
      </w:r>
      <w:r w:rsidR="00690138">
        <w:t xml:space="preserve"> одлучује о иницијативи за оснивање мјесне заједнице и промјену подручја мјесне заједнице;</w:t>
      </w:r>
    </w:p>
    <w:p w:rsidR="00690138" w:rsidRDefault="00EB4327" w:rsidP="00F61C42">
      <w:pPr>
        <w:ind w:left="-284" w:firstLine="992"/>
      </w:pPr>
      <w:r>
        <w:t>-</w:t>
      </w:r>
      <w:r w:rsidR="00690138">
        <w:t xml:space="preserve"> доноси одлуку о оснивању мјесне заједнице;</w:t>
      </w:r>
    </w:p>
    <w:p w:rsidR="00690138" w:rsidRDefault="00EB4327" w:rsidP="00F61C42">
      <w:pPr>
        <w:ind w:left="-284" w:firstLine="992"/>
      </w:pPr>
      <w:r>
        <w:t>-</w:t>
      </w:r>
      <w:r w:rsidR="00690138">
        <w:t xml:space="preserve"> доноси одлуку о промјени назива мјесне заједнице по претходно прибављеној сагласности Скупштине општине;</w:t>
      </w:r>
    </w:p>
    <w:p w:rsidR="00690138" w:rsidRDefault="00EB4327" w:rsidP="00F61C42">
      <w:pPr>
        <w:ind w:left="-284" w:firstLine="992"/>
      </w:pPr>
      <w:r>
        <w:t>-</w:t>
      </w:r>
      <w:r w:rsidR="00690138">
        <w:t xml:space="preserve"> доноси одлуку о спровођењу избора за органе мјесне заједнице;</w:t>
      </w:r>
    </w:p>
    <w:p w:rsidR="00690138" w:rsidRDefault="00EB4327" w:rsidP="00F61C42">
      <w:pPr>
        <w:ind w:left="-284" w:firstLine="992"/>
      </w:pPr>
      <w:r>
        <w:t>-</w:t>
      </w:r>
      <w:r w:rsidR="00690138">
        <w:t xml:space="preserve"> доноси одлуку о броју чланова Савјета мјесне заједнице;</w:t>
      </w:r>
    </w:p>
    <w:p w:rsidR="00690138" w:rsidRDefault="00EB4327" w:rsidP="00F61C42">
      <w:pPr>
        <w:ind w:left="-284" w:firstLine="992"/>
      </w:pPr>
      <w:r>
        <w:t>-</w:t>
      </w:r>
      <w:r w:rsidR="00690138">
        <w:t xml:space="preserve"> бира и разрјешава Савјет и Надзорни одбор мјесне заједнице;</w:t>
      </w:r>
    </w:p>
    <w:p w:rsidR="00690138" w:rsidRDefault="00EB4327" w:rsidP="00F61C42">
      <w:pPr>
        <w:ind w:left="-284" w:firstLine="992"/>
      </w:pPr>
      <w:r>
        <w:t>-</w:t>
      </w:r>
      <w:r w:rsidR="00690138">
        <w:t xml:space="preserve"> разматра предлог Савјета за оснивање координационог тијела,</w:t>
      </w:r>
    </w:p>
    <w:p w:rsidR="00690138" w:rsidRDefault="00EB4327" w:rsidP="00F61C42">
      <w:pPr>
        <w:ind w:left="-284" w:firstLine="992"/>
      </w:pPr>
      <w:r>
        <w:t>-</w:t>
      </w:r>
      <w:r w:rsidR="00690138">
        <w:t xml:space="preserve"> врши друге послове, у складу са Законом, Статутом Општине, овом одлуком и другим актима Скупштине.</w:t>
      </w:r>
    </w:p>
    <w:p w:rsidR="00690138" w:rsidRDefault="00690138" w:rsidP="00EB4327">
      <w:pPr>
        <w:ind w:left="-284" w:firstLine="992"/>
        <w:jc w:val="center"/>
      </w:pPr>
      <w:r>
        <w:t>Члан 52</w:t>
      </w:r>
    </w:p>
    <w:p w:rsidR="00690138" w:rsidRDefault="00690138" w:rsidP="00F61C42">
      <w:pPr>
        <w:ind w:left="-284" w:firstLine="992"/>
      </w:pPr>
      <w:r>
        <w:t>Захтјеве, предлоге, иницијативе, ставове и мишљења Збора грађана надлежни органи општине су дужни да размотре у року од 30 дана и да о томе обавијесте Савјет.</w:t>
      </w:r>
    </w:p>
    <w:p w:rsidR="00690138" w:rsidRDefault="00690138" w:rsidP="00D95EE0">
      <w:pPr>
        <w:ind w:left="-284" w:firstLine="992"/>
        <w:jc w:val="center"/>
      </w:pPr>
      <w:r>
        <w:t>Члан 53</w:t>
      </w:r>
    </w:p>
    <w:p w:rsidR="00690138" w:rsidRDefault="00690138" w:rsidP="00F61C42">
      <w:pPr>
        <w:ind w:left="-284" w:firstLine="992"/>
      </w:pPr>
      <w:r>
        <w:t>Збор грађана могу сазвати:</w:t>
      </w:r>
    </w:p>
    <w:p w:rsidR="00690138" w:rsidRDefault="00690138" w:rsidP="00F61C42">
      <w:pPr>
        <w:ind w:left="-284" w:firstLine="992"/>
      </w:pPr>
      <w:r>
        <w:t>- Савјет мјесне заједнице,</w:t>
      </w:r>
    </w:p>
    <w:p w:rsidR="00690138" w:rsidRDefault="00690138" w:rsidP="00F61C42">
      <w:pPr>
        <w:ind w:left="-284" w:firstLine="992"/>
      </w:pPr>
      <w:r>
        <w:t>- предсједник Скупштине,</w:t>
      </w:r>
    </w:p>
    <w:p w:rsidR="00690138" w:rsidRDefault="00690138" w:rsidP="00F61C42">
      <w:pPr>
        <w:ind w:left="-284" w:firstLine="992"/>
      </w:pPr>
      <w:r>
        <w:lastRenderedPageBreak/>
        <w:t>- предсједник Општине,</w:t>
      </w:r>
    </w:p>
    <w:p w:rsidR="00690138" w:rsidRDefault="00690138" w:rsidP="00F61C42">
      <w:pPr>
        <w:ind w:left="-284" w:firstLine="992"/>
      </w:pPr>
      <w:r>
        <w:t>- одборник са подручја те мјесне заједнице,</w:t>
      </w:r>
    </w:p>
    <w:p w:rsidR="00690138" w:rsidRDefault="00690138" w:rsidP="00F61C42">
      <w:pPr>
        <w:ind w:left="-284" w:firstLine="992"/>
      </w:pPr>
      <w:r>
        <w:t>- орган локалне управе надлежан за послове мјесних заједница.</w:t>
      </w:r>
    </w:p>
    <w:p w:rsidR="00690138" w:rsidRDefault="00690138" w:rsidP="00D95EE0">
      <w:pPr>
        <w:ind w:left="-284" w:firstLine="992"/>
        <w:jc w:val="center"/>
      </w:pPr>
      <w:r>
        <w:t>Члан 54</w:t>
      </w:r>
    </w:p>
    <w:p w:rsidR="00690138" w:rsidRDefault="00690138" w:rsidP="00F61C42">
      <w:pPr>
        <w:ind w:left="-284" w:firstLine="992"/>
      </w:pPr>
      <w:r>
        <w:t>Савјет мјесне заједнице сазива Збор грађана по сопственој иницијативи или на предлог најмање 1% грађана, с тим да тај број не може бити мањи од 5 пунољетних грађана са подручја мјесне заједнице за коју се организује Збор.</w:t>
      </w:r>
    </w:p>
    <w:p w:rsidR="00690138" w:rsidRDefault="00690138" w:rsidP="00F61C42">
      <w:pPr>
        <w:ind w:left="-284" w:firstLine="992"/>
      </w:pPr>
      <w:r>
        <w:t>Предлог за сазивање Збора грађана подноси се у писаној форми и садржи питања која ће бити разматрана на Збору грађана.</w:t>
      </w:r>
    </w:p>
    <w:p w:rsidR="00690138" w:rsidRDefault="00690138" w:rsidP="00D95EE0">
      <w:pPr>
        <w:ind w:left="-284" w:firstLine="992"/>
        <w:jc w:val="center"/>
      </w:pPr>
      <w:r>
        <w:t>Члан 55</w:t>
      </w:r>
    </w:p>
    <w:p w:rsidR="00690138" w:rsidRDefault="00690138" w:rsidP="00C6256D">
      <w:pPr>
        <w:ind w:left="-284" w:firstLine="992"/>
      </w:pPr>
      <w:r>
        <w:t>У погледу других питања о сазивању и начину рада Збора, примјењују се одредбе Статута Општине.</w:t>
      </w:r>
    </w:p>
    <w:p w:rsidR="00690138" w:rsidRPr="00C6256D" w:rsidRDefault="00690138" w:rsidP="00C6256D">
      <w:pPr>
        <w:ind w:left="-284" w:firstLine="992"/>
        <w:jc w:val="center"/>
        <w:rPr>
          <w:b/>
        </w:rPr>
      </w:pPr>
      <w:r w:rsidRPr="00C6256D">
        <w:rPr>
          <w:b/>
        </w:rPr>
        <w:t>Мјесни референдум</w:t>
      </w:r>
    </w:p>
    <w:p w:rsidR="00690138" w:rsidRDefault="00690138" w:rsidP="00C6256D">
      <w:pPr>
        <w:ind w:left="-284" w:firstLine="992"/>
        <w:jc w:val="center"/>
      </w:pPr>
      <w:r>
        <w:t>Члан 56</w:t>
      </w:r>
    </w:p>
    <w:p w:rsidR="00690138" w:rsidRDefault="00690138" w:rsidP="00F61C42">
      <w:pPr>
        <w:ind w:left="-284" w:firstLine="992"/>
      </w:pPr>
      <w:r>
        <w:t>Мјесни референдум може се расписати ради претходног изјашњавања грађана о питањима од непосредног интереса за грађане са подручја за које се референдум расписује, а нарочито о:</w:t>
      </w:r>
    </w:p>
    <w:p w:rsidR="00690138" w:rsidRDefault="00690138" w:rsidP="00F61C42">
      <w:pPr>
        <w:ind w:left="-284" w:firstLine="992"/>
      </w:pPr>
      <w:r>
        <w:t>- увођењу мјесног самодоприноса,</w:t>
      </w:r>
    </w:p>
    <w:p w:rsidR="00690138" w:rsidRDefault="00690138" w:rsidP="00F61C42">
      <w:pPr>
        <w:ind w:left="-284" w:firstLine="992"/>
      </w:pPr>
      <w:r>
        <w:t>- изградњи објеката инфраструктуре од интереса за то подручје,</w:t>
      </w:r>
    </w:p>
    <w:p w:rsidR="00690138" w:rsidRDefault="00690138" w:rsidP="00F61C42">
      <w:pPr>
        <w:ind w:left="-284" w:firstLine="992"/>
      </w:pPr>
      <w:r>
        <w:t>- о питањима од значаја за унапрјеђење и заштиту животне средине,</w:t>
      </w:r>
    </w:p>
    <w:p w:rsidR="00690138" w:rsidRDefault="00690138" w:rsidP="00F61C42">
      <w:pPr>
        <w:ind w:left="-284" w:firstLine="992"/>
      </w:pPr>
      <w:r>
        <w:t>- другим питањима од интереса за грађане са тог подручја.</w:t>
      </w:r>
    </w:p>
    <w:p w:rsidR="00690138" w:rsidRDefault="00690138" w:rsidP="00AF4B3F">
      <w:pPr>
        <w:ind w:left="-284" w:firstLine="992"/>
      </w:pPr>
      <w:r>
        <w:t>Поступак расписивања и спровођења референдума спроводи се у складу са Законом, Статутом Општине и одлуком о његовом расписивању.</w:t>
      </w:r>
    </w:p>
    <w:p w:rsidR="00690138" w:rsidRPr="000C1030" w:rsidRDefault="000C1030" w:rsidP="000C1030">
      <w:pPr>
        <w:ind w:left="-284" w:firstLine="992"/>
        <w:jc w:val="center"/>
        <w:rPr>
          <w:b/>
        </w:rPr>
      </w:pPr>
      <w:r w:rsidRPr="000C1030">
        <w:rPr>
          <w:b/>
        </w:rPr>
        <w:t>VII</w:t>
      </w:r>
      <w:r>
        <w:rPr>
          <w:b/>
        </w:rPr>
        <w:t>.</w:t>
      </w:r>
      <w:r w:rsidR="00690138" w:rsidRPr="000C1030">
        <w:rPr>
          <w:b/>
        </w:rPr>
        <w:t xml:space="preserve"> ПОСЛОВИ И НАЧИН РАДА САВЈЕТА</w:t>
      </w:r>
    </w:p>
    <w:p w:rsidR="00690138" w:rsidRDefault="00690138" w:rsidP="000C1030">
      <w:pPr>
        <w:ind w:left="-284" w:firstLine="992"/>
        <w:jc w:val="center"/>
      </w:pPr>
      <w:r>
        <w:t>Члан 57</w:t>
      </w:r>
    </w:p>
    <w:p w:rsidR="00690138" w:rsidRDefault="00690138" w:rsidP="00F61C42">
      <w:pPr>
        <w:ind w:left="-284" w:firstLine="992"/>
      </w:pPr>
      <w:r>
        <w:t>Савјет мјесне заједнице врши сљедеће послове:</w:t>
      </w:r>
    </w:p>
    <w:p w:rsidR="00690138" w:rsidRDefault="000C1030" w:rsidP="00F61C42">
      <w:pPr>
        <w:ind w:left="-284" w:firstLine="992"/>
      </w:pPr>
      <w:r>
        <w:t>-</w:t>
      </w:r>
      <w:r w:rsidR="00690138">
        <w:t xml:space="preserve"> предузима и координира активности у мјесној заједници на реализацији послова мјесне заједнице, утврђене овом Одлуком;</w:t>
      </w:r>
    </w:p>
    <w:p w:rsidR="00690138" w:rsidRDefault="000C1030" w:rsidP="00F61C42">
      <w:pPr>
        <w:ind w:left="-284" w:firstLine="992"/>
      </w:pPr>
      <w:r>
        <w:t>-</w:t>
      </w:r>
      <w:r w:rsidR="00690138">
        <w:t xml:space="preserve"> на основу исказаних потреба грађана на Збору, утврђује планове и програме развоја мјесне заједнице и приоритете развоја, доставља исте надлежним органима за послове буџета и прати њихову реализацију;</w:t>
      </w:r>
    </w:p>
    <w:p w:rsidR="00690138" w:rsidRDefault="000C1030" w:rsidP="00F61C42">
      <w:pPr>
        <w:ind w:left="-284" w:firstLine="992"/>
      </w:pPr>
      <w:r>
        <w:t>-</w:t>
      </w:r>
      <w:r w:rsidR="00690138">
        <w:t xml:space="preserve"> разматра стање у комуналној области, а нарочито у дијелу пружања услуга од стране привредних друштава која обављају комуналне дјелатности, те истима </w:t>
      </w:r>
      <w:r w:rsidR="00690138">
        <w:lastRenderedPageBreak/>
        <w:t>доставља своје предлоге, примједбе и сугестије са циљем унапрјеђења наведених дјелатности;</w:t>
      </w:r>
    </w:p>
    <w:p w:rsidR="00690138" w:rsidRDefault="000C1030" w:rsidP="00F61C42">
      <w:pPr>
        <w:ind w:left="-284" w:firstLine="992"/>
      </w:pPr>
      <w:r>
        <w:t>-</w:t>
      </w:r>
      <w:r w:rsidR="00690138">
        <w:t xml:space="preserve"> извршава одлуке и закључке Збора грађана;</w:t>
      </w:r>
    </w:p>
    <w:p w:rsidR="00690138" w:rsidRDefault="000C1030" w:rsidP="00F61C42">
      <w:pPr>
        <w:ind w:left="-284" w:firstLine="992"/>
      </w:pPr>
      <w:r>
        <w:t>-</w:t>
      </w:r>
      <w:r w:rsidR="00690138">
        <w:t xml:space="preserve"> доноси одлуке о коришћењу финансијских средстава, финансијски план, завршни рачун;</w:t>
      </w:r>
    </w:p>
    <w:p w:rsidR="00690138" w:rsidRDefault="000C1030" w:rsidP="00F61C42">
      <w:pPr>
        <w:ind w:left="-284" w:firstLine="992"/>
      </w:pPr>
      <w:r>
        <w:t>-</w:t>
      </w:r>
      <w:r w:rsidR="00690138">
        <w:t xml:space="preserve"> стара се о имовини мјесне заједнице како оне стечене у складу са законом тако и оне добијене на коришћење одлуком Скупштине општине и других надлежних органа, врши цјелокупан попис исте и подноси надлежном органу управе за послове имовине годишњи извјештај о њеном стању;</w:t>
      </w:r>
    </w:p>
    <w:p w:rsidR="00690138" w:rsidRDefault="000C1030" w:rsidP="00F61C42">
      <w:pPr>
        <w:ind w:left="-284" w:firstLine="992"/>
      </w:pPr>
      <w:r>
        <w:t>-</w:t>
      </w:r>
      <w:r w:rsidR="00690138">
        <w:t xml:space="preserve"> даје мишљење и предлоге за давање или промјену назива насеља, улица и тргова на подручју мјесне заједнице;</w:t>
      </w:r>
    </w:p>
    <w:p w:rsidR="00690138" w:rsidRDefault="00690138" w:rsidP="00F61C42">
      <w:pPr>
        <w:ind w:left="-284" w:firstLine="992"/>
      </w:pPr>
      <w:r>
        <w:t>- ствара услове да пунољетни грађани са пребивалиштем активно учествују у поступку припреме и доношења одлука и других аката Скупштине општине од значаја за живот и рад грађана;</w:t>
      </w:r>
    </w:p>
    <w:p w:rsidR="00690138" w:rsidRDefault="00690138" w:rsidP="00F61C42">
      <w:pPr>
        <w:ind w:left="-284" w:firstLine="992"/>
      </w:pPr>
      <w:r>
        <w:t>- остварује сарадњу са органима локалне управе и јавним службама о питањима из своје надлежности;</w:t>
      </w:r>
    </w:p>
    <w:p w:rsidR="00690138" w:rsidRDefault="00690138" w:rsidP="00F61C42">
      <w:pPr>
        <w:ind w:left="-284" w:firstLine="992"/>
      </w:pPr>
      <w:r>
        <w:t>- стара се о информисању грађана о вршењу послова у мјесној заједници и активностима органа општине, организује одржавање јавних трибина и скупова, радионица и других облика едукације грађана;</w:t>
      </w:r>
    </w:p>
    <w:p w:rsidR="00690138" w:rsidRDefault="00690138" w:rsidP="00F61C42">
      <w:pPr>
        <w:ind w:left="-284" w:firstLine="992"/>
      </w:pPr>
      <w:r>
        <w:t>- сазива Збор пунољетних грађана са пребивалиштем и предлаже начин рјешавања питања из надлежности Збора;</w:t>
      </w:r>
    </w:p>
    <w:p w:rsidR="00690138" w:rsidRDefault="00690138" w:rsidP="00F61C42">
      <w:pPr>
        <w:ind w:left="-284" w:firstLine="992"/>
      </w:pPr>
      <w:r>
        <w:t>- предлаже начин одлучивања на Збору о појединим питањима;</w:t>
      </w:r>
    </w:p>
    <w:p w:rsidR="00690138" w:rsidRDefault="00690138" w:rsidP="00F61C42">
      <w:pPr>
        <w:ind w:left="-284" w:firstLine="992"/>
      </w:pPr>
      <w:r>
        <w:t>- остварује сарадњу са одборницима изабраним са подручја мјесне заједнице у Скупштини општине и преко истих иницира рјешавање одређених питања у скупштини;</w:t>
      </w:r>
    </w:p>
    <w:p w:rsidR="00690138" w:rsidRDefault="00690138" w:rsidP="00F61C42">
      <w:pPr>
        <w:ind w:left="-284" w:firstLine="992"/>
      </w:pPr>
      <w:r>
        <w:t>- Збору пунољетних грађана са пребивалиштем подноси годишње и периодичне извјештаје о свом раду и реализацији послова у мјесној заједници;</w:t>
      </w:r>
    </w:p>
    <w:p w:rsidR="00690138" w:rsidRDefault="00690138" w:rsidP="00F61C42">
      <w:pPr>
        <w:ind w:left="-284" w:firstLine="992"/>
      </w:pPr>
      <w:r>
        <w:t>- доноси одлуке и друге акте поводом конкретних активности које се спроводе у мјесној заједници;</w:t>
      </w:r>
    </w:p>
    <w:p w:rsidR="00690138" w:rsidRDefault="00690138" w:rsidP="00F61C42">
      <w:pPr>
        <w:ind w:left="-284" w:firstLine="992"/>
      </w:pPr>
      <w:r>
        <w:t>- доноси пословник о свом раду;</w:t>
      </w:r>
    </w:p>
    <w:p w:rsidR="00690138" w:rsidRDefault="00690138" w:rsidP="00F61C42">
      <w:pPr>
        <w:ind w:left="-284" w:firstLine="992"/>
      </w:pPr>
      <w:r>
        <w:t>- и врши и друге послове у складу са Статутом и овом одлуком.</w:t>
      </w:r>
    </w:p>
    <w:p w:rsidR="00690138" w:rsidRDefault="00690138" w:rsidP="00F61C42">
      <w:pPr>
        <w:ind w:left="-284" w:firstLine="992"/>
      </w:pPr>
      <w:r>
        <w:t>Ради разматрања појединих питања из става 1 овог члана Савјет може основати радна тијела за реализацију конкретних послова.</w:t>
      </w:r>
    </w:p>
    <w:p w:rsidR="00690138" w:rsidRDefault="00690138" w:rsidP="00F61C42">
      <w:pPr>
        <w:ind w:left="-284" w:firstLine="992"/>
      </w:pPr>
      <w:r>
        <w:t>Актом о образовању радних тијела из става 2 овог члана, утврђује се састав, послови и рок за реализацију послова.</w:t>
      </w:r>
    </w:p>
    <w:p w:rsidR="00690138" w:rsidRDefault="00690138" w:rsidP="000C1030">
      <w:pPr>
        <w:ind w:left="-284" w:firstLine="992"/>
        <w:jc w:val="center"/>
      </w:pPr>
      <w:r>
        <w:lastRenderedPageBreak/>
        <w:t>Члан 58</w:t>
      </w:r>
    </w:p>
    <w:p w:rsidR="000C1030" w:rsidRDefault="00690138" w:rsidP="00AF4B3F">
      <w:pPr>
        <w:ind w:left="-284" w:firstLine="992"/>
      </w:pPr>
      <w:r>
        <w:t>Пословником о раду Савјета уређује се начин избора предсједника и замјеника предсједника Савјета ако га има, начин рада и одлучивања Савјета и друга питања од значаја за његов рад.</w:t>
      </w:r>
    </w:p>
    <w:p w:rsidR="00690138" w:rsidRDefault="00690138" w:rsidP="000C1030">
      <w:pPr>
        <w:ind w:left="-284" w:firstLine="992"/>
        <w:jc w:val="center"/>
      </w:pPr>
      <w:r>
        <w:t>Члан 59</w:t>
      </w:r>
    </w:p>
    <w:p w:rsidR="00690138" w:rsidRDefault="00690138" w:rsidP="00F61C42">
      <w:pPr>
        <w:ind w:left="-284" w:firstLine="992"/>
      </w:pPr>
      <w:r>
        <w:t>Сједница Савјета може се одржати ако је присутна већина укупног броја чланова Савјета.</w:t>
      </w:r>
    </w:p>
    <w:p w:rsidR="00690138" w:rsidRDefault="00690138" w:rsidP="00F61C42">
      <w:pPr>
        <w:ind w:left="-284" w:firstLine="992"/>
      </w:pPr>
      <w:r>
        <w:t>Савјет доноси одлуке већином гласова присутних чланова.</w:t>
      </w:r>
    </w:p>
    <w:p w:rsidR="00690138" w:rsidRDefault="00690138" w:rsidP="00F61C42">
      <w:pPr>
        <w:ind w:left="-284" w:firstLine="992"/>
      </w:pPr>
      <w:r>
        <w:t>У случају једнаког броја гласова, одлучујући је глас предсједника Савјета.</w:t>
      </w:r>
    </w:p>
    <w:p w:rsidR="00690138" w:rsidRDefault="00690138" w:rsidP="00F61C42">
      <w:pPr>
        <w:ind w:left="-284" w:firstLine="992"/>
      </w:pPr>
      <w:r>
        <w:t>Начин заказивања, одржавања сједница и гласања, начин и мјесто објављивања обавјештења и одлука и друга питања од значаја за рад Савјета уређују се Пословником о раду Савјета.</w:t>
      </w:r>
    </w:p>
    <w:p w:rsidR="00690138" w:rsidRDefault="00690138" w:rsidP="000C1030">
      <w:pPr>
        <w:ind w:left="-284" w:firstLine="992"/>
        <w:jc w:val="center"/>
      </w:pPr>
      <w:r>
        <w:t>Члан 60</w:t>
      </w:r>
    </w:p>
    <w:p w:rsidR="00690138" w:rsidRDefault="00690138" w:rsidP="00F61C42">
      <w:pPr>
        <w:ind w:left="-284" w:firstLine="992"/>
      </w:pPr>
      <w:r>
        <w:t>Ако Савјет мјесне заједнице дуже вријеме не обавља послове утврђене овом одлуком, предсједник Општине ће именовати лице које има сва овлашћења Савјета и предсједника Савјета мјесне заједнице.</w:t>
      </w:r>
    </w:p>
    <w:p w:rsidR="00690138" w:rsidRDefault="00690138" w:rsidP="00F61C42">
      <w:pPr>
        <w:ind w:left="-284" w:firstLine="992"/>
      </w:pPr>
      <w:r>
        <w:t>Лице из става 1 овога члана обавезно је спровести поступак избора Савјета и предсједника Савјета мјесне заједнице у року од 60 дана од дана његовог именовања.</w:t>
      </w:r>
    </w:p>
    <w:p w:rsidR="00690138" w:rsidRPr="000C1030" w:rsidRDefault="00690138" w:rsidP="000C1030">
      <w:pPr>
        <w:ind w:left="-284" w:firstLine="992"/>
        <w:jc w:val="center"/>
        <w:rPr>
          <w:b/>
        </w:rPr>
      </w:pPr>
      <w:r w:rsidRPr="000C1030">
        <w:rPr>
          <w:b/>
        </w:rPr>
        <w:t>Предсједник Савјета</w:t>
      </w:r>
    </w:p>
    <w:p w:rsidR="00690138" w:rsidRDefault="00690138" w:rsidP="000C1030">
      <w:pPr>
        <w:ind w:left="-284" w:firstLine="992"/>
        <w:jc w:val="center"/>
      </w:pPr>
      <w:r>
        <w:t>Члан 61</w:t>
      </w:r>
    </w:p>
    <w:p w:rsidR="00690138" w:rsidRDefault="00690138" w:rsidP="00F61C42">
      <w:pPr>
        <w:ind w:left="-284" w:firstLine="992"/>
      </w:pPr>
      <w:r>
        <w:t>Предсједник Савјета мјесне заједнице представља и заступа мјесну заједницу и Савјет мјесне заједнице, сазива и предсједава сједницом Савјета, предлаже дневни ред, стара се о јавности рада, потписује акте које Савјет доноси, одговоран је за употребу и чување печата, врши и друге послове у складу са Пословником о раду Савјета и овом одлуком.</w:t>
      </w:r>
    </w:p>
    <w:p w:rsidR="00690138" w:rsidRDefault="00690138" w:rsidP="00F61C42">
      <w:pPr>
        <w:ind w:left="-284" w:firstLine="992"/>
      </w:pPr>
      <w:r>
        <w:t>Предсједник Савјета мјесне заједнице је наредбодавац за коришћење средстава мјесне заједнице по одлукама Савјета.</w:t>
      </w:r>
    </w:p>
    <w:p w:rsidR="00AF4B3F" w:rsidRDefault="00AF4B3F" w:rsidP="00F61C42">
      <w:pPr>
        <w:ind w:left="-284" w:firstLine="992"/>
      </w:pPr>
    </w:p>
    <w:p w:rsidR="00690138" w:rsidRDefault="00690138" w:rsidP="000C1030">
      <w:pPr>
        <w:ind w:left="-284" w:firstLine="992"/>
        <w:jc w:val="center"/>
      </w:pPr>
      <w:r>
        <w:t>Члан 62</w:t>
      </w:r>
    </w:p>
    <w:p w:rsidR="00690138" w:rsidRDefault="00690138" w:rsidP="00F61C42">
      <w:pPr>
        <w:ind w:left="-284" w:firstLine="992"/>
      </w:pPr>
      <w:r>
        <w:t>Предсједник мјесне заједнице може имати замјеника којег бира Савјет из својих редова већином гласова.</w:t>
      </w:r>
    </w:p>
    <w:p w:rsidR="00690138" w:rsidRDefault="00690138" w:rsidP="00F61C42">
      <w:pPr>
        <w:ind w:left="-284" w:firstLine="992"/>
      </w:pPr>
      <w:r>
        <w:t>Замјеник предсједника Савјета замјењује предсједника у случају одсутности или спријечености и помаже му у раду.</w:t>
      </w:r>
    </w:p>
    <w:p w:rsidR="00690138" w:rsidRDefault="00690138" w:rsidP="00F61C42">
      <w:pPr>
        <w:ind w:left="-284" w:firstLine="992"/>
      </w:pPr>
    </w:p>
    <w:p w:rsidR="00690138" w:rsidRPr="000C1030" w:rsidRDefault="000C1030" w:rsidP="000C1030">
      <w:pPr>
        <w:ind w:left="-284" w:firstLine="992"/>
        <w:jc w:val="center"/>
        <w:rPr>
          <w:b/>
        </w:rPr>
      </w:pPr>
      <w:r w:rsidRPr="000C1030">
        <w:rPr>
          <w:b/>
        </w:rPr>
        <w:lastRenderedPageBreak/>
        <w:t>VIII</w:t>
      </w:r>
      <w:r>
        <w:rPr>
          <w:b/>
        </w:rPr>
        <w:t>.</w:t>
      </w:r>
      <w:r w:rsidR="00690138" w:rsidRPr="000C1030">
        <w:rPr>
          <w:b/>
        </w:rPr>
        <w:t xml:space="preserve"> ЈАВНОСТ И ТРАНСПАРЕНТНОСТ РАДА</w:t>
      </w:r>
    </w:p>
    <w:p w:rsidR="00690138" w:rsidRDefault="00690138" w:rsidP="000C1030">
      <w:pPr>
        <w:ind w:left="-284" w:firstLine="992"/>
        <w:jc w:val="center"/>
      </w:pPr>
      <w:r>
        <w:t>Члан 63</w:t>
      </w:r>
    </w:p>
    <w:p w:rsidR="00690138" w:rsidRDefault="00690138" w:rsidP="00F61C42">
      <w:pPr>
        <w:ind w:left="-284" w:firstLine="992"/>
      </w:pPr>
      <w:r>
        <w:t>Рад органа мјесне заједнице је јаван.</w:t>
      </w:r>
    </w:p>
    <w:p w:rsidR="00690138" w:rsidRDefault="00690138" w:rsidP="00F61C42">
      <w:pPr>
        <w:ind w:left="-284" w:firstLine="992"/>
      </w:pPr>
      <w:r>
        <w:t>Јавност рада и обавјештавање грађана обезбјеђује се:</w:t>
      </w:r>
    </w:p>
    <w:p w:rsidR="00690138" w:rsidRDefault="00690138" w:rsidP="00F61C42">
      <w:pPr>
        <w:ind w:left="-284" w:firstLine="992"/>
      </w:pPr>
      <w:r>
        <w:t>1. обавезним јавним расправама на зборовима грађана о предлозима програма развоја општине, просторних и урбанистичких планова, буџета и општих аката којима се утврђују права и обавезе грађана.</w:t>
      </w:r>
    </w:p>
    <w:p w:rsidR="00690138" w:rsidRDefault="00690138" w:rsidP="00F61C42">
      <w:pPr>
        <w:ind w:left="-284" w:firstLine="992"/>
      </w:pPr>
      <w:r>
        <w:t>2. истицањем дневног реда и материјала за сједницу Савјета мјесне заједнице, предлога одлука општине и мјесних заједница на огласној табли односно огласном простору који је доступан највећем броју грађана, истицањем усвојених одлука и других аката као и обавјештавањем грађана о сједницама Савјета, о зборовима грађана и другим скуповима од локалног интереса, најкасније 7 дана прије дана њиховог најављеног одржавања.</w:t>
      </w:r>
    </w:p>
    <w:p w:rsidR="00690138" w:rsidRDefault="00690138" w:rsidP="00F61C42">
      <w:pPr>
        <w:ind w:left="-284" w:firstLine="992"/>
      </w:pPr>
      <w:r>
        <w:t>3. правом грађана да остварују увид у записнике и акте Савјета и присуствују сједницама Савјета.</w:t>
      </w:r>
    </w:p>
    <w:p w:rsidR="00690138" w:rsidRDefault="00690138" w:rsidP="00F61C42">
      <w:pPr>
        <w:ind w:left="-284" w:firstLine="992"/>
      </w:pPr>
      <w:r>
        <w:t>Уколико се мјесна заједница оснива за више насеља, Савјет је дужан да обезбиједи постављање огласне табле, односно да обезбиједи огласни простор за истицање обавјештења из става 1 у сваком од насеља.</w:t>
      </w:r>
    </w:p>
    <w:p w:rsidR="00690138" w:rsidRDefault="00690138" w:rsidP="000C1030">
      <w:pPr>
        <w:ind w:left="-284" w:firstLine="992"/>
      </w:pPr>
      <w:r>
        <w:t>Начин остваривања јавности рада Савјета ближе се уређује Пословником о раду Савјета.</w:t>
      </w:r>
    </w:p>
    <w:p w:rsidR="00690138" w:rsidRDefault="00690138" w:rsidP="000C1030">
      <w:pPr>
        <w:ind w:left="-284" w:firstLine="992"/>
        <w:jc w:val="center"/>
      </w:pPr>
      <w:r>
        <w:t>Члан 64</w:t>
      </w:r>
    </w:p>
    <w:p w:rsidR="00690138" w:rsidRDefault="00690138" w:rsidP="00F61C42">
      <w:pPr>
        <w:ind w:left="-284" w:firstLine="992"/>
      </w:pPr>
      <w:r>
        <w:t>Средства за финансирање мјесних заједница ради задовољења потреба локалног становништва обезбјеђују се из:</w:t>
      </w:r>
    </w:p>
    <w:p w:rsidR="00690138" w:rsidRDefault="00690138" w:rsidP="00F61C42">
      <w:pPr>
        <w:ind w:left="-284" w:firstLine="992"/>
      </w:pPr>
      <w:r>
        <w:t>1. прихода општине који се могу уступити мјесној заједници;</w:t>
      </w:r>
    </w:p>
    <w:p w:rsidR="00690138" w:rsidRDefault="00690138" w:rsidP="00F61C42">
      <w:pPr>
        <w:ind w:left="-284" w:firstLine="992"/>
      </w:pPr>
      <w:r>
        <w:t>2.сопствених средстава локалног становништва која се удружују непосредно, путем самодоприноса или на други начин;</w:t>
      </w:r>
    </w:p>
    <w:p w:rsidR="00690138" w:rsidRDefault="00690138" w:rsidP="00F61C42">
      <w:pPr>
        <w:ind w:left="-284" w:firstLine="992"/>
      </w:pPr>
      <w:r>
        <w:t>3. донација правних и физичких лица;</w:t>
      </w:r>
    </w:p>
    <w:p w:rsidR="00690138" w:rsidRDefault="00690138" w:rsidP="00F61C42">
      <w:pPr>
        <w:ind w:left="-284" w:firstLine="992"/>
      </w:pPr>
      <w:r>
        <w:t>4. накнада за услуге које својим активностима, остварује мјесна заједница, у складу са одлуком Скупштине општине;</w:t>
      </w:r>
    </w:p>
    <w:p w:rsidR="00690138" w:rsidRDefault="00690138" w:rsidP="00F61C42">
      <w:pPr>
        <w:ind w:left="-284" w:firstLine="992"/>
      </w:pPr>
      <w:r>
        <w:t>5. поклона и других средстава.</w:t>
      </w:r>
    </w:p>
    <w:p w:rsidR="00690138" w:rsidRDefault="00690138" w:rsidP="000C1030">
      <w:pPr>
        <w:ind w:left="-284" w:firstLine="992"/>
        <w:jc w:val="center"/>
      </w:pPr>
      <w:r>
        <w:t>Члан 65</w:t>
      </w:r>
    </w:p>
    <w:p w:rsidR="00690138" w:rsidRDefault="00690138" w:rsidP="00F61C42">
      <w:pPr>
        <w:ind w:left="-284" w:firstLine="992"/>
      </w:pPr>
      <w:r>
        <w:t>Мјесна заједница користи средства у складу са својим програмима и плановима.</w:t>
      </w:r>
    </w:p>
    <w:p w:rsidR="00690138" w:rsidRDefault="00690138" w:rsidP="000C1030">
      <w:pPr>
        <w:ind w:left="-284" w:firstLine="992"/>
        <w:jc w:val="center"/>
      </w:pPr>
      <w:r>
        <w:t>Члан 66</w:t>
      </w:r>
    </w:p>
    <w:p w:rsidR="00690138" w:rsidRDefault="00690138" w:rsidP="00F61C42">
      <w:pPr>
        <w:ind w:left="-284" w:firstLine="992"/>
      </w:pPr>
      <w:r>
        <w:lastRenderedPageBreak/>
        <w:t>Средства која Општина преноси мјесној заједници обезбјеђују се у буџету општине за мјесне заједнице и то:</w:t>
      </w:r>
    </w:p>
    <w:p w:rsidR="00690138" w:rsidRDefault="00690138" w:rsidP="00F61C42">
      <w:pPr>
        <w:ind w:left="-284" w:firstLine="992"/>
      </w:pPr>
      <w:r>
        <w:t>1. средства за рад органа мјесне заједнице и за текуће трошкове (трошкови одржавања просторија, струја, вода и сл.),</w:t>
      </w:r>
    </w:p>
    <w:p w:rsidR="00690138" w:rsidRDefault="00690138" w:rsidP="00F61C42">
      <w:pPr>
        <w:ind w:left="-284" w:firstLine="992"/>
      </w:pPr>
      <w:r>
        <w:t>2. средства за обављање послова које Општина повјери мјесној заједници,</w:t>
      </w:r>
    </w:p>
    <w:p w:rsidR="00690138" w:rsidRDefault="00690138" w:rsidP="00F61C42">
      <w:pPr>
        <w:ind w:left="-284" w:firstLine="992"/>
      </w:pPr>
      <w:r>
        <w:t>3. средства за суфинансирање пројеката за које је уведен самодопринос за територију мјесне заједнице,</w:t>
      </w:r>
    </w:p>
    <w:p w:rsidR="000C1030" w:rsidRDefault="00690138" w:rsidP="00AF4B3F">
      <w:pPr>
        <w:ind w:left="-284" w:firstLine="992"/>
      </w:pPr>
      <w:r>
        <w:t>4. средства за суфинансирање пројеката комуналне инфраструктуре у коме грађани мјесне заједнице учествују са најмање 50% средстава.</w:t>
      </w:r>
    </w:p>
    <w:p w:rsidR="00690138" w:rsidRDefault="00690138" w:rsidP="000C1030">
      <w:pPr>
        <w:ind w:left="-284" w:firstLine="992"/>
        <w:jc w:val="center"/>
      </w:pPr>
      <w:r>
        <w:t>Члан 67</w:t>
      </w:r>
    </w:p>
    <w:p w:rsidR="00690138" w:rsidRDefault="00690138" w:rsidP="00F61C42">
      <w:pPr>
        <w:ind w:left="-284" w:firstLine="992"/>
      </w:pPr>
      <w:r>
        <w:t>Средства која се уступају мјесним заједницама из буџете Општине воде се преко консолидованог рачуна општине.</w:t>
      </w:r>
    </w:p>
    <w:p w:rsidR="00690138" w:rsidRDefault="00690138" w:rsidP="00F61C42">
      <w:pPr>
        <w:ind w:left="-284" w:firstLine="992"/>
      </w:pPr>
      <w:r>
        <w:t>Приходи и расходи мјесних заједница воде се преко рачуна мјесне заједнице.</w:t>
      </w:r>
    </w:p>
    <w:p w:rsidR="00690138" w:rsidRDefault="00690138" w:rsidP="00F61C42">
      <w:pPr>
        <w:ind w:left="-284" w:firstLine="992"/>
      </w:pPr>
      <w:r>
        <w:t>Контролу намјенског коришћења средстава у мјесној заједници врши Надзорни одбор, а контролу намјенског коришћена средстава коју се уступају из буџета општине, врши орган локалне управе надлежан за послове финансија.</w:t>
      </w:r>
    </w:p>
    <w:p w:rsidR="00690138" w:rsidRDefault="00690138" w:rsidP="00F61C42">
      <w:pPr>
        <w:ind w:left="-284" w:firstLine="992"/>
      </w:pPr>
      <w:r>
        <w:t>О намјенској употреби средстава надлежни органи из става 3 овог члана, најмање једанпут годишње, информишу Савјет и Збор грађана, односно Скупштину општине.</w:t>
      </w:r>
    </w:p>
    <w:p w:rsidR="00690138" w:rsidRDefault="00690138" w:rsidP="00F61C42">
      <w:pPr>
        <w:ind w:left="-284" w:firstLine="992"/>
      </w:pPr>
    </w:p>
    <w:p w:rsidR="00690138" w:rsidRPr="007504EC" w:rsidRDefault="000C1030" w:rsidP="007504EC">
      <w:pPr>
        <w:ind w:left="-284" w:firstLine="992"/>
        <w:jc w:val="center"/>
        <w:rPr>
          <w:b/>
        </w:rPr>
      </w:pPr>
      <w:r w:rsidRPr="007504EC">
        <w:rPr>
          <w:b/>
        </w:rPr>
        <w:t>IX.</w:t>
      </w:r>
      <w:r w:rsidR="00690138" w:rsidRPr="007504EC">
        <w:rPr>
          <w:b/>
        </w:rPr>
        <w:t xml:space="preserve"> ОБАВ</w:t>
      </w:r>
      <w:r w:rsidRPr="007504EC">
        <w:rPr>
          <w:b/>
          <w:lang w:val="sr-Cyrl-ME"/>
        </w:rPr>
        <w:t>Љ</w:t>
      </w:r>
      <w:r w:rsidR="00690138" w:rsidRPr="007504EC">
        <w:rPr>
          <w:b/>
        </w:rPr>
        <w:t>А</w:t>
      </w:r>
      <w:r w:rsidR="007504EC" w:rsidRPr="007504EC">
        <w:rPr>
          <w:b/>
          <w:lang w:val="sr-Cyrl-ME"/>
        </w:rPr>
        <w:t>Њ</w:t>
      </w:r>
      <w:r w:rsidR="00690138" w:rsidRPr="007504EC">
        <w:rPr>
          <w:b/>
        </w:rPr>
        <w:t>Е СТРУЧНИХ И АДМИНИСТРАТИВНИХ ПОСЛОВА</w:t>
      </w:r>
    </w:p>
    <w:p w:rsidR="00690138" w:rsidRDefault="00690138" w:rsidP="007504EC">
      <w:pPr>
        <w:ind w:left="-284" w:firstLine="992"/>
        <w:jc w:val="center"/>
      </w:pPr>
      <w:r>
        <w:t>Члан 68</w:t>
      </w:r>
    </w:p>
    <w:p w:rsidR="00690138" w:rsidRDefault="00690138" w:rsidP="00F61C42">
      <w:pPr>
        <w:ind w:left="-284" w:firstLine="992"/>
      </w:pPr>
      <w:r>
        <w:t>Стручне и административно-техничке послове за потребе мјесних заједница обавља орган локалне управе надлежан за послове мјесних заједница.</w:t>
      </w:r>
    </w:p>
    <w:p w:rsidR="00690138" w:rsidRDefault="00690138" w:rsidP="00F61C42">
      <w:pPr>
        <w:ind w:left="-284" w:firstLine="992"/>
      </w:pPr>
    </w:p>
    <w:p w:rsidR="00690138" w:rsidRPr="007504EC" w:rsidRDefault="000C1030" w:rsidP="007504EC">
      <w:pPr>
        <w:ind w:left="-284" w:firstLine="992"/>
        <w:jc w:val="center"/>
        <w:rPr>
          <w:b/>
        </w:rPr>
      </w:pPr>
      <w:r w:rsidRPr="007504EC">
        <w:rPr>
          <w:b/>
        </w:rPr>
        <w:t>X.</w:t>
      </w:r>
      <w:r w:rsidR="00690138" w:rsidRPr="007504EC">
        <w:rPr>
          <w:b/>
        </w:rPr>
        <w:t xml:space="preserve"> ОДНОСИ И САРАД</w:t>
      </w:r>
      <w:r w:rsidR="007504EC" w:rsidRPr="007504EC">
        <w:rPr>
          <w:b/>
          <w:lang w:val="sr-Cyrl-ME"/>
        </w:rPr>
        <w:t>Њ</w:t>
      </w:r>
      <w:r w:rsidR="00690138" w:rsidRPr="007504EC">
        <w:rPr>
          <w:b/>
        </w:rPr>
        <w:t>А</w:t>
      </w:r>
    </w:p>
    <w:p w:rsidR="00690138" w:rsidRDefault="00690138" w:rsidP="007504EC">
      <w:pPr>
        <w:ind w:left="-284" w:firstLine="992"/>
        <w:jc w:val="center"/>
      </w:pPr>
      <w:r>
        <w:t>Члан 69</w:t>
      </w:r>
    </w:p>
    <w:p w:rsidR="00690138" w:rsidRDefault="00690138" w:rsidP="00F61C42">
      <w:pPr>
        <w:ind w:left="-284" w:firstLine="992"/>
      </w:pPr>
      <w:r>
        <w:t>Мјесна заједница остварује сарадњу са органима локалне управе, јавним службама и другим субјектима и активно учествује у поступку јавне расправе при доношењу програма развоја, просторних и урбанистичких планова, буџета и других општих аката.</w:t>
      </w:r>
    </w:p>
    <w:p w:rsidR="00690138" w:rsidRDefault="00690138" w:rsidP="00F61C42">
      <w:pPr>
        <w:ind w:left="-284" w:firstLine="992"/>
      </w:pPr>
      <w:r>
        <w:t>Надлежни органи локалне управе дужни су доставити мјесној заједници податке, односно извјештаје о остваривању планова и програма јавних служби на односно подручје.</w:t>
      </w:r>
    </w:p>
    <w:p w:rsidR="00690138" w:rsidRDefault="00690138" w:rsidP="00F61C42">
      <w:pPr>
        <w:ind w:left="-284" w:firstLine="992"/>
      </w:pPr>
      <w:r>
        <w:lastRenderedPageBreak/>
        <w:t>Мјесна заједница остварује сарадњу са надлежним органом локалне управе у вршењу комуналног надзора и даје предлоге, сугестије и мишљења у циљу потпунијег и ефикаснијег обезбјеђивања комуналног реда на њеном подручју.</w:t>
      </w:r>
    </w:p>
    <w:p w:rsidR="00690138" w:rsidRDefault="00690138" w:rsidP="00F61C42">
      <w:pPr>
        <w:ind w:left="-284" w:firstLine="992"/>
      </w:pPr>
      <w:r>
        <w:t>Мјесне заједнице могу захтијевати достављање извјештаја о остваривању надзора из става 3 овог члана.</w:t>
      </w:r>
    </w:p>
    <w:p w:rsidR="00690138" w:rsidRDefault="00690138" w:rsidP="00F61C42">
      <w:pPr>
        <w:ind w:left="-284" w:firstLine="992"/>
      </w:pPr>
    </w:p>
    <w:p w:rsidR="00690138" w:rsidRPr="007504EC" w:rsidRDefault="007504EC" w:rsidP="007504EC">
      <w:pPr>
        <w:ind w:left="-284" w:firstLine="992"/>
        <w:jc w:val="center"/>
        <w:rPr>
          <w:b/>
        </w:rPr>
      </w:pPr>
      <w:r w:rsidRPr="007504EC">
        <w:rPr>
          <w:b/>
        </w:rPr>
        <w:t>XI.</w:t>
      </w:r>
      <w:r w:rsidR="00690138" w:rsidRPr="007504EC">
        <w:rPr>
          <w:b/>
        </w:rPr>
        <w:t xml:space="preserve"> НАДЗОР</w:t>
      </w:r>
    </w:p>
    <w:p w:rsidR="00690138" w:rsidRDefault="00690138" w:rsidP="007504EC">
      <w:pPr>
        <w:ind w:left="-284" w:firstLine="992"/>
        <w:jc w:val="center"/>
      </w:pPr>
      <w:r>
        <w:t>Члан 70</w:t>
      </w:r>
    </w:p>
    <w:p w:rsidR="00690138" w:rsidRDefault="00690138" w:rsidP="00F61C42">
      <w:pPr>
        <w:ind w:left="-284" w:firstLine="992"/>
      </w:pPr>
      <w:r>
        <w:t>Надзор над спровођењем одредаба ове одлуке врши орган локалне управе надлежан за послове мјесних заједница.</w:t>
      </w:r>
    </w:p>
    <w:p w:rsidR="00690138" w:rsidRDefault="00690138" w:rsidP="00F61C42">
      <w:pPr>
        <w:ind w:left="-284" w:firstLine="992"/>
      </w:pPr>
    </w:p>
    <w:p w:rsidR="00690138" w:rsidRPr="007504EC" w:rsidRDefault="007504EC" w:rsidP="007504EC">
      <w:pPr>
        <w:ind w:left="-284" w:firstLine="992"/>
        <w:jc w:val="center"/>
        <w:rPr>
          <w:b/>
        </w:rPr>
      </w:pPr>
      <w:r w:rsidRPr="007504EC">
        <w:rPr>
          <w:b/>
        </w:rPr>
        <w:t>XII.</w:t>
      </w:r>
      <w:r w:rsidR="00690138" w:rsidRPr="007504EC">
        <w:rPr>
          <w:b/>
        </w:rPr>
        <w:t xml:space="preserve"> ПРЕЛАЗНЕ И ЗАВРШНЕ ОДРЕДБЕ</w:t>
      </w:r>
    </w:p>
    <w:p w:rsidR="00690138" w:rsidRDefault="00690138" w:rsidP="007504EC">
      <w:pPr>
        <w:ind w:left="-284" w:firstLine="992"/>
        <w:jc w:val="center"/>
      </w:pPr>
      <w:r>
        <w:t>Члан 71</w:t>
      </w:r>
    </w:p>
    <w:p w:rsidR="00690138" w:rsidRDefault="00690138" w:rsidP="00F61C42">
      <w:pPr>
        <w:ind w:left="-284" w:firstLine="992"/>
      </w:pPr>
      <w:r>
        <w:t>Мјесне заједнице које су образоване по досадашњим прописима и њихови органи настављају са радом до избора нових органа.</w:t>
      </w:r>
    </w:p>
    <w:p w:rsidR="00690138" w:rsidRDefault="00690138" w:rsidP="00F61C42">
      <w:pPr>
        <w:ind w:left="-284" w:firstLine="992"/>
      </w:pPr>
      <w:r>
        <w:t>Мјесне заједнице које су образоване а њихови органи нијесу, дужни су у року од шест мјесеци од дана ступања на снагу ове одлуке формирати исте.</w:t>
      </w:r>
    </w:p>
    <w:p w:rsidR="00690138" w:rsidRDefault="00690138" w:rsidP="007504EC">
      <w:pPr>
        <w:ind w:left="-284" w:firstLine="992"/>
        <w:jc w:val="center"/>
      </w:pPr>
      <w:r>
        <w:t>Члан 72</w:t>
      </w:r>
    </w:p>
    <w:p w:rsidR="00690138" w:rsidRDefault="00690138" w:rsidP="00F61C42">
      <w:pPr>
        <w:ind w:left="-284" w:firstLine="992"/>
      </w:pPr>
      <w:r>
        <w:t>Даном ступања на снагу ове одлуке престаје да важи Одлука о мјесним заједницама („Службени лист РЦГ - Општински прописи", број 29/05).</w:t>
      </w:r>
    </w:p>
    <w:p w:rsidR="00690138" w:rsidRDefault="00690138" w:rsidP="007504EC">
      <w:pPr>
        <w:ind w:left="-284" w:firstLine="992"/>
        <w:jc w:val="center"/>
      </w:pPr>
      <w:r>
        <w:t>Члан 73</w:t>
      </w:r>
    </w:p>
    <w:p w:rsidR="00690138" w:rsidRDefault="00690138" w:rsidP="00F61C42">
      <w:pPr>
        <w:ind w:left="-284" w:firstLine="992"/>
      </w:pPr>
      <w:r>
        <w:t>Ова одлука ступа на снагу осмог дана од дана објављивања у „Службеном листу ЦГ - Општински прописи".</w:t>
      </w:r>
    </w:p>
    <w:p w:rsidR="007504EC" w:rsidRDefault="007504EC" w:rsidP="007504EC"/>
    <w:p w:rsidR="00690138" w:rsidRDefault="00690138" w:rsidP="007504EC">
      <w:pPr>
        <w:ind w:left="-284"/>
      </w:pPr>
      <w:r>
        <w:t>Број: 01-030-</w:t>
      </w:r>
    </w:p>
    <w:p w:rsidR="00690138" w:rsidRDefault="00690138" w:rsidP="007504EC">
      <w:pPr>
        <w:ind w:left="-284"/>
      </w:pPr>
      <w:r>
        <w:t>Никшић, _______. 2021.</w:t>
      </w:r>
      <w:r w:rsidR="007504EC">
        <w:t xml:space="preserve"> </w:t>
      </w:r>
      <w:r>
        <w:t>године</w:t>
      </w:r>
    </w:p>
    <w:p w:rsidR="00690138" w:rsidRDefault="00690138" w:rsidP="00AF4B3F"/>
    <w:p w:rsidR="00690138" w:rsidRDefault="00690138" w:rsidP="007504EC">
      <w:pPr>
        <w:ind w:left="-284" w:firstLine="992"/>
        <w:jc w:val="center"/>
      </w:pPr>
      <w:r>
        <w:t>Скупштина општине Никшић</w:t>
      </w:r>
    </w:p>
    <w:p w:rsidR="00690138" w:rsidRDefault="000469DA" w:rsidP="000469DA">
      <w:pPr>
        <w:ind w:left="-284" w:firstLine="992"/>
        <w:jc w:val="right"/>
      </w:pPr>
      <w:r>
        <w:t>Предсједник</w:t>
      </w:r>
    </w:p>
    <w:p w:rsidR="00690138" w:rsidRDefault="00AF4B3F" w:rsidP="000469DA">
      <w:pPr>
        <w:ind w:left="-284" w:firstLine="992"/>
        <w:jc w:val="right"/>
      </w:pPr>
      <w:r>
        <w:t>Немања Вуковић, с.р.</w:t>
      </w:r>
    </w:p>
    <w:p w:rsidR="00AF4B3F" w:rsidRDefault="00AF4B3F" w:rsidP="00AF4B3F">
      <w:pPr>
        <w:ind w:left="-284" w:firstLine="992"/>
        <w:jc w:val="center"/>
      </w:pPr>
    </w:p>
    <w:p w:rsidR="00070562" w:rsidRDefault="00070562" w:rsidP="00AF4B3F">
      <w:pPr>
        <w:ind w:left="-284" w:firstLine="992"/>
        <w:jc w:val="center"/>
      </w:pPr>
    </w:p>
    <w:p w:rsidR="00070562" w:rsidRDefault="00070562" w:rsidP="00AF4B3F">
      <w:pPr>
        <w:ind w:left="-284" w:firstLine="992"/>
        <w:jc w:val="center"/>
      </w:pPr>
    </w:p>
    <w:p w:rsidR="00690138" w:rsidRPr="000469DA" w:rsidRDefault="00690138" w:rsidP="000469DA">
      <w:pPr>
        <w:ind w:left="-284" w:firstLine="992"/>
        <w:jc w:val="center"/>
        <w:rPr>
          <w:b/>
        </w:rPr>
      </w:pPr>
      <w:r w:rsidRPr="007504EC">
        <w:rPr>
          <w:b/>
        </w:rPr>
        <w:lastRenderedPageBreak/>
        <w:t xml:space="preserve">О Б Р А З Л О Ж Е </w:t>
      </w:r>
      <w:r w:rsidR="007504EC" w:rsidRPr="007504EC">
        <w:rPr>
          <w:b/>
          <w:lang w:val="sr-Cyrl-ME"/>
        </w:rPr>
        <w:t>Њ</w:t>
      </w:r>
      <w:r w:rsidRPr="007504EC">
        <w:rPr>
          <w:b/>
        </w:rPr>
        <w:t xml:space="preserve"> Е</w:t>
      </w:r>
    </w:p>
    <w:p w:rsidR="00690138" w:rsidRPr="007504EC" w:rsidRDefault="00690138" w:rsidP="00F61C42">
      <w:pPr>
        <w:ind w:left="-284" w:firstLine="992"/>
        <w:rPr>
          <w:b/>
        </w:rPr>
      </w:pPr>
      <w:r w:rsidRPr="007504EC">
        <w:rPr>
          <w:b/>
        </w:rPr>
        <w:t>Правни основ</w:t>
      </w:r>
    </w:p>
    <w:p w:rsidR="00690138" w:rsidRDefault="00690138" w:rsidP="000469DA">
      <w:pPr>
        <w:ind w:left="-284" w:firstLine="992"/>
      </w:pPr>
      <w:r>
        <w:t>Чланом 38 став 1 тачка 10 и чланом 153 став 2 Закона о локалној самоуправи („Службени лист Црне Горе“, бр. 02/18, 34/19 и 38/20), као и чланом 35 став 1 тачка 10 и чланом 108 став 3 Статута Општине Никшић („Службени лист Црне Горе“, број 31/18), прописано је да Скупштина општине утврђује услове за оснивање мјесних заједница и даје сагласност на одлуке о оснивању, односно да се одлуком Скупштине општине уређују услови оснивања, послови, органи, организација и рад органа, начин одлучивања, финансирање и друга питања од значаја за рад мјесне заједнице. Чланом 38 став 1 тачка 2 Закона о локалној самоуправи, као и чланом 35 став 1 тачка 2 Статута Општине Никшић прописано је да Скупштина доноси прописе и друге опште акте.</w:t>
      </w:r>
      <w:bookmarkStart w:id="0" w:name="_GoBack"/>
      <w:bookmarkEnd w:id="0"/>
    </w:p>
    <w:p w:rsidR="00690138" w:rsidRPr="007504EC" w:rsidRDefault="00690138" w:rsidP="00F61C42">
      <w:pPr>
        <w:ind w:left="-284" w:firstLine="992"/>
        <w:rPr>
          <w:b/>
        </w:rPr>
      </w:pPr>
      <w:r w:rsidRPr="007504EC">
        <w:rPr>
          <w:b/>
        </w:rPr>
        <w:t>Разлози за доношење</w:t>
      </w:r>
    </w:p>
    <w:p w:rsidR="00690138" w:rsidRDefault="00690138" w:rsidP="00F61C42">
      <w:pPr>
        <w:ind w:left="-284" w:firstLine="992"/>
      </w:pPr>
      <w:r>
        <w:t>Доношење нове Одлуке о мјесним заједницама условљено је прије свега потребом усклађивања са Законом о локалној самоуправи („Службени лист Црне Горе“, бр. 02/18, 34/19 и 38/20), којим је прописана обавеза усклађивања општинских прописа са тим законом. Такође, овај орган локалне управе сматра да ће се оваквим уређењем мјесних заједница на територији општине Никшић допринијети њиховом ефикаснијем функционисању и бољем организовању.</w:t>
      </w:r>
    </w:p>
    <w:p w:rsidR="00690138" w:rsidRPr="00AF4B3F" w:rsidRDefault="00690138" w:rsidP="00F61C42">
      <w:pPr>
        <w:ind w:left="-284" w:firstLine="992"/>
        <w:rPr>
          <w:lang w:val="sr-Cyrl-ME"/>
        </w:rPr>
      </w:pPr>
    </w:p>
    <w:p w:rsidR="00690138" w:rsidRPr="00442D52" w:rsidRDefault="00690138" w:rsidP="00F61C42">
      <w:pPr>
        <w:ind w:left="-284" w:firstLine="992"/>
        <w:rPr>
          <w:b/>
        </w:rPr>
      </w:pPr>
      <w:r w:rsidRPr="00442D52">
        <w:rPr>
          <w:b/>
        </w:rPr>
        <w:t>Образложење садржине Одлуке</w:t>
      </w:r>
    </w:p>
    <w:p w:rsidR="00690138" w:rsidRDefault="00690138" w:rsidP="00AF4B3F">
      <w:pPr>
        <w:ind w:left="-284" w:firstLine="992"/>
      </w:pPr>
      <w:r>
        <w:t xml:space="preserve">Одлука је систематизована у </w:t>
      </w:r>
      <w:r w:rsidR="00442D52">
        <w:t>XII</w:t>
      </w:r>
      <w:r>
        <w:t xml:space="preserve"> поглавља.</w:t>
      </w:r>
    </w:p>
    <w:p w:rsidR="00690138" w:rsidRDefault="00690138" w:rsidP="00F61C42">
      <w:pPr>
        <w:ind w:left="-284" w:firstLine="992"/>
      </w:pPr>
      <w:r>
        <w:t xml:space="preserve">У поглављу </w:t>
      </w:r>
      <w:r w:rsidR="00134EE7">
        <w:t>I.</w:t>
      </w:r>
      <w:r>
        <w:t xml:space="preserve"> ОПШТЕ ОДРЕДБЕ (чл. 1 – 8) утврђено је да се овом одлуком уређују послови, органи, организација и рад органа, начин одлучивања, услови за оснивање, финансирање и друга питања од значаја за рад мјесних заједница на територији општине Никшић; начело родне сензитивности за изразе у тексту; изглед печата и штамбиља, као и одговорност за чување и употребу истих; регистар мјесних заједница као и стицање својства правног лица; начин коришћења и управљања имовином.</w:t>
      </w:r>
    </w:p>
    <w:p w:rsidR="00690138" w:rsidRDefault="00690138" w:rsidP="00713956">
      <w:pPr>
        <w:ind w:left="-284" w:firstLine="992"/>
      </w:pPr>
      <w:r>
        <w:t xml:space="preserve">У поглављу </w:t>
      </w:r>
      <w:r w:rsidR="00134EE7">
        <w:t>II.</w:t>
      </w:r>
      <w:r>
        <w:t xml:space="preserve"> УСЛОВИ И ПОСТУПАК ЗА ОСНИВА</w:t>
      </w:r>
      <w:r w:rsidR="00AF4B3F">
        <w:rPr>
          <w:lang w:val="sr-Cyrl-ME"/>
        </w:rPr>
        <w:t>Њ</w:t>
      </w:r>
      <w:r>
        <w:t>Е МЈЕСНЕ ЗАЈЕДНИЦЕ (чл. 9 – 19) дефинисани су услови, врсте, начин и поступак оснивања мјесне заједнице; услови за подношење и садржај иницијативе за оснивање; надлежност предсједника Скупштине општине и органа у поступању по иницијативи; садржај одлуке о оснивању, као и надлежност и поступак давања сагласности на ту одлуку.</w:t>
      </w:r>
    </w:p>
    <w:p w:rsidR="00690138" w:rsidRDefault="00690138" w:rsidP="00F61C42">
      <w:pPr>
        <w:ind w:left="-284" w:firstLine="992"/>
      </w:pPr>
      <w:r>
        <w:t xml:space="preserve">У поглављу </w:t>
      </w:r>
      <w:r w:rsidR="00134EE7">
        <w:t>III.</w:t>
      </w:r>
      <w:r>
        <w:t xml:space="preserve"> ПРОМЈЕНА СТАТУСА ПОСТОЈЕЋЕ МЈЕСНЕ ЗАЈЕДНИЦЕ (чл. 20 – 26) прописане су врсте, начин и поступак промјене статуса мјесне заједнице; правне последице у случају промјене; проценат грађана који могу поднијети иницијативу за спајање , припајање или подјелу, те прхватање иницијативе.</w:t>
      </w:r>
    </w:p>
    <w:p w:rsidR="00690138" w:rsidRDefault="00690138" w:rsidP="00F61C42">
      <w:pPr>
        <w:ind w:left="-284" w:firstLine="992"/>
      </w:pPr>
      <w:r>
        <w:lastRenderedPageBreak/>
        <w:t xml:space="preserve">У поглављу </w:t>
      </w:r>
      <w:r w:rsidR="00134EE7">
        <w:t>IV.</w:t>
      </w:r>
      <w:r>
        <w:t xml:space="preserve"> ПОСЛОВИ МЈЕСНЕ ЗАЈЕДНИЦЕ (чл. 27 - 28) утврђени су послови које грађани обављају у мјесној заједници поред послова утврђених законом којим се уређује локална самоуправа и Статутом општине.</w:t>
      </w:r>
    </w:p>
    <w:p w:rsidR="00690138" w:rsidRDefault="00690138" w:rsidP="00F61C42">
      <w:pPr>
        <w:ind w:left="-284" w:firstLine="992"/>
      </w:pPr>
      <w:r>
        <w:t xml:space="preserve">У поглављу </w:t>
      </w:r>
      <w:r w:rsidR="00134EE7">
        <w:t>V.</w:t>
      </w:r>
      <w:r>
        <w:t xml:space="preserve"> ОРГАНИ МЈЕСНЕ ЗАЈЕДНИЦЕ И ПОСТУПАК ИЗБОРА (чл. 29 – 48) утврђени су органи мјесне заједнице и поступак њиховог избора; дефинисан је број чланова Савјета мјесне заједнице; поступак избора Савјета; предлагање кандидата и начин гласања; начин конституисања савјета и одржавање конститутивне сједнице, те начин избора предсједника савјета; престанак мандата предсједнику и члановима Савјета.</w:t>
      </w:r>
    </w:p>
    <w:p w:rsidR="00690138" w:rsidRDefault="00690138" w:rsidP="00F61C42">
      <w:pPr>
        <w:ind w:left="-284" w:firstLine="992"/>
      </w:pPr>
      <w:r>
        <w:t xml:space="preserve">У поглављу </w:t>
      </w:r>
      <w:r w:rsidR="00134EE7">
        <w:t>VI.</w:t>
      </w:r>
      <w:r>
        <w:t xml:space="preserve"> НАЧИН ОДЛУЧИВА</w:t>
      </w:r>
      <w:r w:rsidR="002E49AD">
        <w:rPr>
          <w:lang w:val="sr-Cyrl-ME"/>
        </w:rPr>
        <w:t>Њ</w:t>
      </w:r>
      <w:r>
        <w:t>А (чл. 49 – 56) прописано је да се грађани у мјесној заједници изјашњавају и одлучују на Збору грађана и мјесном референдуму, у складу са Статутом и овом одлуком; као и број грађана који је потребан за одржавање Збора.</w:t>
      </w:r>
    </w:p>
    <w:p w:rsidR="00690138" w:rsidRDefault="00690138" w:rsidP="00F61C42">
      <w:pPr>
        <w:ind w:left="-284" w:firstLine="992"/>
      </w:pPr>
      <w:r>
        <w:t xml:space="preserve">У поглављу </w:t>
      </w:r>
      <w:r w:rsidR="00134EE7">
        <w:t>VII.</w:t>
      </w:r>
      <w:r>
        <w:t xml:space="preserve"> ПОСЛОВИ И НАЧИН РАДА САВЈЕТА (чл. 57 – 63) утврђени су послови које врши Савјет мјесне заједнице и његов начин рада, као и надлежност предсједника Савјета.</w:t>
      </w:r>
    </w:p>
    <w:p w:rsidR="00690138" w:rsidRDefault="00690138" w:rsidP="00F61C42">
      <w:pPr>
        <w:ind w:left="-284" w:firstLine="992"/>
      </w:pPr>
      <w:r>
        <w:t xml:space="preserve">У поглављу </w:t>
      </w:r>
      <w:r w:rsidR="00134EE7">
        <w:t>VIII.</w:t>
      </w:r>
      <w:r>
        <w:t xml:space="preserve"> ЈАВНОСТ И ТРАНСПАРЕНТНОСТ РАДА (чл. 64 – 68) прописани су начини обезбјеђивања јавности и транспарентности рада; начин и услови финансирања мјесне заједнице, као и надлежност за контролу намјенског коришћења средстава мјесне заједнице.</w:t>
      </w:r>
    </w:p>
    <w:p w:rsidR="00690138" w:rsidRDefault="00690138" w:rsidP="00F61C42">
      <w:pPr>
        <w:ind w:left="-284" w:firstLine="992"/>
      </w:pPr>
      <w:r>
        <w:t xml:space="preserve">У поглављу </w:t>
      </w:r>
      <w:r w:rsidR="00134EE7">
        <w:t>IX.</w:t>
      </w:r>
      <w:r>
        <w:t xml:space="preserve"> ОБАВ</w:t>
      </w:r>
      <w:r w:rsidR="002E49AD">
        <w:rPr>
          <w:lang w:val="sr-Cyrl-ME"/>
        </w:rPr>
        <w:t>Љ</w:t>
      </w:r>
      <w:r>
        <w:t>А</w:t>
      </w:r>
      <w:r w:rsidR="002E49AD">
        <w:rPr>
          <w:lang w:val="sr-Cyrl-ME"/>
        </w:rPr>
        <w:t>Њ</w:t>
      </w:r>
      <w:r>
        <w:t>Е СТРУЧНИХ И АДМИНИСТРАТИВНИХ ПОСЛОВА (члан 69) утврђена је надлежност за обављање стручних и административно-техничких послова за потребе мјесних заједница.</w:t>
      </w:r>
    </w:p>
    <w:p w:rsidR="00690138" w:rsidRDefault="00690138" w:rsidP="00F61C42">
      <w:pPr>
        <w:ind w:left="-284" w:firstLine="992"/>
      </w:pPr>
      <w:r>
        <w:t>У поглављу X</w:t>
      </w:r>
      <w:r w:rsidR="00134EE7">
        <w:t>.</w:t>
      </w:r>
      <w:r>
        <w:t xml:space="preserve"> ОДНОСИ И САРАД</w:t>
      </w:r>
      <w:r w:rsidR="002E49AD">
        <w:rPr>
          <w:lang w:val="sr-Cyrl-ME"/>
        </w:rPr>
        <w:t>Њ</w:t>
      </w:r>
      <w:r>
        <w:t>А (члан 70) прописана је сарадња мјесне заједнице са државним и органима локалне управе, службама, привредним друштвима и другим институцијама и организацијама ради остваривања потреба и интереса грађана на подручју мјесне заједнице.</w:t>
      </w:r>
    </w:p>
    <w:p w:rsidR="00690138" w:rsidRDefault="00690138" w:rsidP="00F61C42">
      <w:pPr>
        <w:ind w:left="-284" w:firstLine="992"/>
      </w:pPr>
      <w:r>
        <w:t>У поглављу X</w:t>
      </w:r>
      <w:r w:rsidR="00134EE7">
        <w:t>I.</w:t>
      </w:r>
      <w:r>
        <w:t xml:space="preserve"> НАДЗОР (члан 71) прописана је надлежност вршења надзора над спровођењем одредаба ове одлуке од стране надлежног органа.</w:t>
      </w:r>
    </w:p>
    <w:p w:rsidR="00690138" w:rsidRDefault="00690138" w:rsidP="00AF4B3F">
      <w:pPr>
        <w:ind w:left="-284" w:firstLine="992"/>
      </w:pPr>
      <w:r>
        <w:t>У поглављу X</w:t>
      </w:r>
      <w:r w:rsidR="00134EE7">
        <w:t>II.</w:t>
      </w:r>
      <w:r>
        <w:t xml:space="preserve"> ПРЕЛАЗНЕ И ЗАВРШНЕ ОДРЕДБЕ (чл. 72 – 74) утврђена је обавеза усклађивања рада мјесних заједница и органа у мјесним заједницама са овом одлуком, као и рок ступања на снагу ове одлуке.</w:t>
      </w:r>
    </w:p>
    <w:p w:rsidR="00690138" w:rsidRDefault="00690138" w:rsidP="000469DA">
      <w:pPr>
        <w:ind w:left="-284" w:firstLine="992"/>
        <w:jc w:val="center"/>
      </w:pPr>
      <w:r>
        <w:t>ОБРАЂИВАЧ</w:t>
      </w:r>
    </w:p>
    <w:p w:rsidR="00690138" w:rsidRDefault="00690138" w:rsidP="000469DA">
      <w:pPr>
        <w:ind w:left="-284" w:firstLine="992"/>
        <w:jc w:val="center"/>
      </w:pPr>
      <w:r>
        <w:t>СЕКРЕТАРИЈАТ ЗА ЛОКАЛНУ САМОУПРАВУ</w:t>
      </w:r>
    </w:p>
    <w:p w:rsidR="00690138" w:rsidRDefault="002E49AD" w:rsidP="00F61C42">
      <w:pPr>
        <w:ind w:left="-284" w:firstLine="992"/>
      </w:pPr>
      <w:r>
        <w:rPr>
          <w:lang w:val="sr-Cyrl-ME"/>
        </w:rPr>
        <w:t xml:space="preserve">                                                                                                       </w:t>
      </w:r>
      <w:r w:rsidR="00690138">
        <w:t>В.Д. СЕКРЕТАРА</w:t>
      </w:r>
    </w:p>
    <w:p w:rsidR="00690138" w:rsidRPr="00070562" w:rsidRDefault="002E49AD" w:rsidP="00F61C42">
      <w:pPr>
        <w:ind w:left="-284" w:firstLine="992"/>
        <w:rPr>
          <w:lang w:val="sr-Cyrl-ME"/>
        </w:rPr>
      </w:pPr>
      <w:r>
        <w:rPr>
          <w:lang w:val="sr-Cyrl-ME"/>
        </w:rPr>
        <w:t xml:space="preserve">                                                                                                     </w:t>
      </w:r>
      <w:r w:rsidR="00690138">
        <w:t>Душко Лалатовић</w:t>
      </w:r>
      <w:r w:rsidR="00070562">
        <w:t>,</w:t>
      </w:r>
      <w:r w:rsidR="00070562">
        <w:rPr>
          <w:lang w:val="sr-Cyrl-ME"/>
        </w:rPr>
        <w:t>с.р.</w:t>
      </w:r>
    </w:p>
    <w:sectPr w:rsidR="00690138" w:rsidRPr="00070562" w:rsidSect="00C87BCD">
      <w:headerReference w:type="default" r:id="rId7"/>
      <w:footerReference w:type="default" r:id="rId8"/>
      <w:footerReference w:type="first" r:id="rId9"/>
      <w:pgSz w:w="11906" w:h="16838" w:code="9"/>
      <w:pgMar w:top="28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C14" w:rsidRDefault="00652C14" w:rsidP="0012249D">
      <w:r>
        <w:separator/>
      </w:r>
    </w:p>
  </w:endnote>
  <w:endnote w:type="continuationSeparator" w:id="0">
    <w:p w:rsidR="00652C14" w:rsidRDefault="00652C14" w:rsidP="0012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791246"/>
      <w:docPartObj>
        <w:docPartGallery w:val="Page Numbers (Bottom of Page)"/>
        <w:docPartUnique/>
      </w:docPartObj>
    </w:sdtPr>
    <w:sdtEndPr>
      <w:rPr>
        <w:noProof/>
      </w:rPr>
    </w:sdtEndPr>
    <w:sdtContent>
      <w:p w:rsidR="00C87BCD" w:rsidRDefault="00C87BCD">
        <w:pPr>
          <w:pStyle w:val="Footer"/>
          <w:jc w:val="right"/>
        </w:pPr>
        <w:r>
          <w:fldChar w:fldCharType="begin"/>
        </w:r>
        <w:r>
          <w:instrText xml:space="preserve"> PAGE   \* MERGEFORMAT </w:instrText>
        </w:r>
        <w:r>
          <w:fldChar w:fldCharType="separate"/>
        </w:r>
        <w:r w:rsidR="000469DA">
          <w:rPr>
            <w:noProof/>
          </w:rPr>
          <w:t>23</w:t>
        </w:r>
        <w:r>
          <w:rPr>
            <w:noProof/>
          </w:rPr>
          <w:fldChar w:fldCharType="end"/>
        </w:r>
      </w:p>
    </w:sdtContent>
  </w:sdt>
  <w:p w:rsidR="00C87BCD" w:rsidRDefault="00C87B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282305"/>
      <w:docPartObj>
        <w:docPartGallery w:val="Page Numbers (Bottom of Page)"/>
        <w:docPartUnique/>
      </w:docPartObj>
    </w:sdtPr>
    <w:sdtEndPr>
      <w:rPr>
        <w:noProof/>
      </w:rPr>
    </w:sdtEndPr>
    <w:sdtContent>
      <w:p w:rsidR="00C87BCD" w:rsidRDefault="00C87BC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34EE7" w:rsidRDefault="00134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C14" w:rsidRDefault="00652C14" w:rsidP="0012249D">
      <w:r>
        <w:separator/>
      </w:r>
    </w:p>
  </w:footnote>
  <w:footnote w:type="continuationSeparator" w:id="0">
    <w:p w:rsidR="00652C14" w:rsidRDefault="00652C14" w:rsidP="00122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49D" w:rsidRPr="00150A6E" w:rsidRDefault="00150A6E">
    <w:pPr>
      <w:pStyle w:val="Header"/>
    </w:pPr>
    <w:r>
      <w:tab/>
    </w:r>
    <w:r>
      <w:tab/>
    </w:r>
  </w:p>
  <w:p w:rsidR="0012249D" w:rsidRDefault="001224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B2E15"/>
    <w:multiLevelType w:val="multilevel"/>
    <w:tmpl w:val="6B40EEE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5CD"/>
    <w:rsid w:val="00037B9D"/>
    <w:rsid w:val="000431B7"/>
    <w:rsid w:val="000469DA"/>
    <w:rsid w:val="00070562"/>
    <w:rsid w:val="000829B1"/>
    <w:rsid w:val="00097488"/>
    <w:rsid w:val="000A26B0"/>
    <w:rsid w:val="000C1030"/>
    <w:rsid w:val="000C61B2"/>
    <w:rsid w:val="00110D7C"/>
    <w:rsid w:val="0012249D"/>
    <w:rsid w:val="001272BE"/>
    <w:rsid w:val="001349F4"/>
    <w:rsid w:val="00134EE7"/>
    <w:rsid w:val="00140DEA"/>
    <w:rsid w:val="00150A6E"/>
    <w:rsid w:val="001E1D27"/>
    <w:rsid w:val="002152A2"/>
    <w:rsid w:val="00235CB3"/>
    <w:rsid w:val="0024399E"/>
    <w:rsid w:val="002970CE"/>
    <w:rsid w:val="002C74B8"/>
    <w:rsid w:val="002E49AD"/>
    <w:rsid w:val="00357082"/>
    <w:rsid w:val="00363EF6"/>
    <w:rsid w:val="003F37FC"/>
    <w:rsid w:val="00442D52"/>
    <w:rsid w:val="00497379"/>
    <w:rsid w:val="004B321A"/>
    <w:rsid w:val="004D4EE3"/>
    <w:rsid w:val="004E0D13"/>
    <w:rsid w:val="004F6020"/>
    <w:rsid w:val="00517C70"/>
    <w:rsid w:val="005606DA"/>
    <w:rsid w:val="005805ED"/>
    <w:rsid w:val="005A0357"/>
    <w:rsid w:val="006234E5"/>
    <w:rsid w:val="00652C14"/>
    <w:rsid w:val="00690138"/>
    <w:rsid w:val="006D397A"/>
    <w:rsid w:val="006D769B"/>
    <w:rsid w:val="006F1884"/>
    <w:rsid w:val="006F65CD"/>
    <w:rsid w:val="00713956"/>
    <w:rsid w:val="007504EC"/>
    <w:rsid w:val="00787B19"/>
    <w:rsid w:val="007B71AD"/>
    <w:rsid w:val="007C01A1"/>
    <w:rsid w:val="007D57F1"/>
    <w:rsid w:val="007E3166"/>
    <w:rsid w:val="008376FA"/>
    <w:rsid w:val="00844BC7"/>
    <w:rsid w:val="00873B88"/>
    <w:rsid w:val="00873EEF"/>
    <w:rsid w:val="00892FE1"/>
    <w:rsid w:val="008C4978"/>
    <w:rsid w:val="009B18BA"/>
    <w:rsid w:val="00A13631"/>
    <w:rsid w:val="00A14CAA"/>
    <w:rsid w:val="00A341BA"/>
    <w:rsid w:val="00AE5804"/>
    <w:rsid w:val="00AF4B3F"/>
    <w:rsid w:val="00B0126E"/>
    <w:rsid w:val="00B169B1"/>
    <w:rsid w:val="00BD5B24"/>
    <w:rsid w:val="00C133F6"/>
    <w:rsid w:val="00C37303"/>
    <w:rsid w:val="00C6256D"/>
    <w:rsid w:val="00C66683"/>
    <w:rsid w:val="00C87BCD"/>
    <w:rsid w:val="00CE65FC"/>
    <w:rsid w:val="00D72BD5"/>
    <w:rsid w:val="00D95EE0"/>
    <w:rsid w:val="00DF4E6D"/>
    <w:rsid w:val="00E46E03"/>
    <w:rsid w:val="00EA757B"/>
    <w:rsid w:val="00EB4327"/>
    <w:rsid w:val="00F13387"/>
    <w:rsid w:val="00F1553B"/>
    <w:rsid w:val="00F36586"/>
    <w:rsid w:val="00F61C42"/>
    <w:rsid w:val="00F8633F"/>
    <w:rsid w:val="00FC3233"/>
    <w:rsid w:val="00FF6C84"/>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92565C-486C-4ABF-8224-9A62D3A2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sr-Latn-M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7F1"/>
    <w:pPr>
      <w:spacing w:before="120" w:after="60" w:line="276" w:lineRule="auto"/>
      <w:jc w:val="both"/>
    </w:pPr>
    <w:rPr>
      <w:rFonts w:asciiTheme="minorHAnsi" w:eastAsiaTheme="minorEastAsia" w:hAnsiTheme="minorHAnsi" w:cstheme="minorBidi"/>
      <w:sz w:val="24"/>
      <w:szCs w:val="24"/>
    </w:rPr>
  </w:style>
  <w:style w:type="paragraph" w:styleId="Heading1">
    <w:name w:val="heading 1"/>
    <w:basedOn w:val="Normal"/>
    <w:next w:val="Normal"/>
    <w:link w:val="Heading1Char"/>
    <w:uiPriority w:val="9"/>
    <w:qFormat/>
    <w:rsid w:val="007D57F1"/>
    <w:pPr>
      <w:keepNext/>
      <w:keepLines/>
      <w:numPr>
        <w:numId w:val="28"/>
      </w:numPr>
      <w:spacing w:before="360" w:after="120"/>
      <w:outlineLvl w:val="0"/>
    </w:pPr>
    <w:rPr>
      <w:rFonts w:asciiTheme="majorHAnsi" w:eastAsia="Times New Roman" w:hAnsiTheme="majorHAnsi" w:cs="Times New Roman"/>
      <w:b/>
      <w:bCs/>
      <w:sz w:val="30"/>
      <w:szCs w:val="28"/>
    </w:rPr>
  </w:style>
  <w:style w:type="paragraph" w:styleId="Heading2">
    <w:name w:val="heading 2"/>
    <w:basedOn w:val="Normal"/>
    <w:next w:val="Normal"/>
    <w:link w:val="Heading2Char"/>
    <w:uiPriority w:val="9"/>
    <w:unhideWhenUsed/>
    <w:qFormat/>
    <w:rsid w:val="007D57F1"/>
    <w:pPr>
      <w:keepNext/>
      <w:keepLines/>
      <w:numPr>
        <w:ilvl w:val="1"/>
        <w:numId w:val="28"/>
      </w:numPr>
      <w:spacing w:before="240"/>
      <w:outlineLvl w:val="1"/>
    </w:pPr>
    <w:rPr>
      <w:rFonts w:asciiTheme="majorHAnsi" w:eastAsia="Times New Roman" w:hAnsiTheme="majorHAnsi" w:cs="Times New Roman"/>
      <w:b/>
      <w:bCs/>
      <w:sz w:val="28"/>
      <w:szCs w:val="26"/>
    </w:rPr>
  </w:style>
  <w:style w:type="paragraph" w:styleId="Heading3">
    <w:name w:val="heading 3"/>
    <w:basedOn w:val="Normal"/>
    <w:next w:val="Normal"/>
    <w:link w:val="Heading3Char"/>
    <w:uiPriority w:val="9"/>
    <w:unhideWhenUsed/>
    <w:qFormat/>
    <w:rsid w:val="007D57F1"/>
    <w:pPr>
      <w:keepNext/>
      <w:keepLines/>
      <w:numPr>
        <w:ilvl w:val="2"/>
        <w:numId w:val="28"/>
      </w:numPr>
      <w:outlineLvl w:val="2"/>
    </w:pPr>
    <w:rPr>
      <w:rFonts w:asciiTheme="majorHAnsi" w:eastAsia="Times New Roman" w:hAnsiTheme="majorHAnsi" w:cs="Times New Roman"/>
      <w:b/>
      <w:bCs/>
      <w:sz w:val="26"/>
      <w:szCs w:val="22"/>
    </w:rPr>
  </w:style>
  <w:style w:type="paragraph" w:styleId="Heading4">
    <w:name w:val="heading 4"/>
    <w:basedOn w:val="Normal"/>
    <w:next w:val="Normal"/>
    <w:link w:val="Heading4Char"/>
    <w:uiPriority w:val="9"/>
    <w:unhideWhenUsed/>
    <w:qFormat/>
    <w:rsid w:val="007D57F1"/>
    <w:pPr>
      <w:keepNext/>
      <w:keepLines/>
      <w:numPr>
        <w:ilvl w:val="3"/>
        <w:numId w:val="28"/>
      </w:numPr>
      <w:spacing w:before="40"/>
      <w:outlineLvl w:val="3"/>
    </w:pPr>
    <w:rPr>
      <w:rFonts w:asciiTheme="majorHAnsi" w:eastAsia="Times New Roman" w:hAnsiTheme="majorHAnsi" w:cs="Times New Roman"/>
      <w:b/>
      <w:i/>
      <w:iCs/>
      <w:szCs w:val="22"/>
    </w:rPr>
  </w:style>
  <w:style w:type="paragraph" w:styleId="Heading5">
    <w:name w:val="heading 5"/>
    <w:basedOn w:val="Normal"/>
    <w:next w:val="Normal"/>
    <w:link w:val="Heading5Char"/>
    <w:uiPriority w:val="9"/>
    <w:semiHidden/>
    <w:unhideWhenUsed/>
    <w:rsid w:val="00D72BD5"/>
    <w:pPr>
      <w:keepNext/>
      <w:keepLines/>
      <w:numPr>
        <w:ilvl w:val="4"/>
        <w:numId w:val="28"/>
      </w:numPr>
      <w:spacing w:before="40"/>
      <w:outlineLvl w:val="4"/>
    </w:pPr>
    <w:rPr>
      <w:rFonts w:eastAsia="Times New Roman"/>
      <w:b/>
    </w:rPr>
  </w:style>
  <w:style w:type="paragraph" w:styleId="Heading6">
    <w:name w:val="heading 6"/>
    <w:basedOn w:val="Normal"/>
    <w:next w:val="Normal"/>
    <w:link w:val="Heading6Char"/>
    <w:uiPriority w:val="9"/>
    <w:semiHidden/>
    <w:unhideWhenUsed/>
    <w:qFormat/>
    <w:rsid w:val="007D57F1"/>
    <w:pPr>
      <w:keepNext/>
      <w:keepLines/>
      <w:numPr>
        <w:ilvl w:val="5"/>
        <w:numId w:val="23"/>
      </w:numPr>
      <w:spacing w:before="40"/>
      <w:outlineLvl w:val="5"/>
    </w:pPr>
    <w:rPr>
      <w:rFonts w:ascii="Calibri Light" w:eastAsia="Times New Roman" w:hAnsi="Calibri Light" w:cs="Times New Roman"/>
      <w:color w:val="1F4D7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57F1"/>
    <w:rPr>
      <w:rFonts w:asciiTheme="majorHAnsi" w:eastAsia="Times New Roman" w:hAnsiTheme="majorHAnsi"/>
      <w:b/>
      <w:bCs/>
      <w:sz w:val="30"/>
      <w:szCs w:val="28"/>
    </w:rPr>
  </w:style>
  <w:style w:type="character" w:customStyle="1" w:styleId="Heading2Char">
    <w:name w:val="Heading 2 Char"/>
    <w:link w:val="Heading2"/>
    <w:uiPriority w:val="9"/>
    <w:rsid w:val="007D57F1"/>
    <w:rPr>
      <w:rFonts w:asciiTheme="majorHAnsi" w:eastAsia="Times New Roman" w:hAnsiTheme="majorHAnsi"/>
      <w:b/>
      <w:bCs/>
      <w:sz w:val="28"/>
      <w:szCs w:val="26"/>
    </w:rPr>
  </w:style>
  <w:style w:type="character" w:customStyle="1" w:styleId="Heading3Char">
    <w:name w:val="Heading 3 Char"/>
    <w:link w:val="Heading3"/>
    <w:uiPriority w:val="9"/>
    <w:rsid w:val="007D57F1"/>
    <w:rPr>
      <w:rFonts w:asciiTheme="majorHAnsi" w:eastAsia="Times New Roman" w:hAnsiTheme="majorHAnsi"/>
      <w:b/>
      <w:bCs/>
      <w:sz w:val="26"/>
      <w:szCs w:val="22"/>
    </w:rPr>
  </w:style>
  <w:style w:type="character" w:customStyle="1" w:styleId="Heading4Char">
    <w:name w:val="Heading 4 Char"/>
    <w:link w:val="Heading4"/>
    <w:uiPriority w:val="9"/>
    <w:rsid w:val="007D57F1"/>
    <w:rPr>
      <w:rFonts w:asciiTheme="majorHAnsi" w:eastAsia="Times New Roman" w:hAnsiTheme="majorHAnsi"/>
      <w:b/>
      <w:i/>
      <w:iCs/>
      <w:sz w:val="24"/>
      <w:szCs w:val="22"/>
    </w:rPr>
  </w:style>
  <w:style w:type="character" w:customStyle="1" w:styleId="Heading5Char">
    <w:name w:val="Heading 5 Char"/>
    <w:link w:val="Heading5"/>
    <w:uiPriority w:val="9"/>
    <w:semiHidden/>
    <w:rsid w:val="00D72BD5"/>
    <w:rPr>
      <w:rFonts w:asciiTheme="minorHAnsi" w:eastAsia="Times New Roman" w:hAnsiTheme="minorHAnsi" w:cstheme="minorBidi"/>
      <w:b/>
      <w:sz w:val="24"/>
      <w:szCs w:val="24"/>
    </w:rPr>
  </w:style>
  <w:style w:type="character" w:customStyle="1" w:styleId="Heading6Char">
    <w:name w:val="Heading 6 Char"/>
    <w:link w:val="Heading6"/>
    <w:uiPriority w:val="9"/>
    <w:semiHidden/>
    <w:rsid w:val="007D57F1"/>
    <w:rPr>
      <w:rFonts w:ascii="Calibri Light" w:eastAsia="Times New Roman" w:hAnsi="Calibri Light"/>
      <w:color w:val="1F4D78"/>
      <w:sz w:val="24"/>
    </w:rPr>
  </w:style>
  <w:style w:type="paragraph" w:styleId="ListParagraph">
    <w:name w:val="List Paragraph"/>
    <w:basedOn w:val="Normal"/>
    <w:uiPriority w:val="34"/>
    <w:qFormat/>
    <w:rsid w:val="007D57F1"/>
    <w:pPr>
      <w:ind w:left="720"/>
      <w:contextualSpacing/>
      <w:jc w:val="left"/>
    </w:pPr>
  </w:style>
  <w:style w:type="paragraph" w:customStyle="1" w:styleId="Table10">
    <w:name w:val="Table 10"/>
    <w:basedOn w:val="Normal"/>
    <w:rsid w:val="00D72BD5"/>
    <w:rPr>
      <w:rFonts w:eastAsia="Times New Roman"/>
      <w:sz w:val="20"/>
      <w:szCs w:val="20"/>
      <w:lang w:eastAsia="sr-Latn-CS"/>
    </w:rPr>
  </w:style>
  <w:style w:type="table" w:styleId="TableGrid">
    <w:name w:val="Table Grid"/>
    <w:basedOn w:val="TableNormal"/>
    <w:rsid w:val="00D72BD5"/>
    <w:rPr>
      <w:rFonts w:ascii="Cambria" w:eastAsia="Times New Roman" w:hAnsi="Cambria"/>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5" w:type="dxa"/>
        <w:bottom w:w="0" w:type="dxa"/>
        <w:right w:w="85" w:type="dxa"/>
      </w:tblCellMar>
    </w:tblPr>
    <w:tcPr>
      <w:vAlign w:val="center"/>
    </w:tcPr>
    <w:tblStylePr w:type="firstRow">
      <w:pPr>
        <w:jc w:val="left"/>
      </w:pPr>
      <w:rPr>
        <w:rFonts w:ascii="Times New Roman" w:hAnsi="Times New Roman"/>
        <w:b/>
        <w:sz w:val="20"/>
      </w:rPr>
      <w:tblPr/>
      <w:trPr>
        <w:tblHeader/>
      </w:trPr>
      <w:tcPr>
        <w:shd w:val="clear" w:color="auto" w:fill="E0E0E0"/>
      </w:tcPr>
    </w:tblStylePr>
    <w:tblStylePr w:type="band2Horz">
      <w:tblPr/>
      <w:tcPr>
        <w:shd w:val="clear" w:color="auto" w:fill="F3F3F3"/>
      </w:tcPr>
    </w:tblStylePr>
  </w:style>
  <w:style w:type="character" w:customStyle="1" w:styleId="lang-en">
    <w:name w:val="lang-en"/>
    <w:uiPriority w:val="1"/>
    <w:qFormat/>
    <w:rsid w:val="007D57F1"/>
    <w:rPr>
      <w:i/>
      <w:noProof w:val="0"/>
      <w:color w:val="1F4E79"/>
      <w:lang w:val="en-US"/>
    </w:rPr>
  </w:style>
  <w:style w:type="character" w:styleId="PageNumber">
    <w:name w:val="page number"/>
    <w:basedOn w:val="DefaultParagraphFont"/>
    <w:uiPriority w:val="99"/>
    <w:unhideWhenUsed/>
    <w:rsid w:val="00D72BD5"/>
  </w:style>
  <w:style w:type="paragraph" w:styleId="PlainText">
    <w:name w:val="Plain Text"/>
    <w:basedOn w:val="Normal"/>
    <w:link w:val="PlainTextChar"/>
    <w:uiPriority w:val="99"/>
    <w:unhideWhenUsed/>
    <w:qFormat/>
    <w:rsid w:val="007D57F1"/>
    <w:rPr>
      <w:rFonts w:ascii="Consolas" w:eastAsiaTheme="minorHAnsi" w:hAnsi="Consolas" w:cs="Consolas"/>
      <w:noProof/>
      <w:sz w:val="20"/>
      <w:szCs w:val="21"/>
    </w:rPr>
  </w:style>
  <w:style w:type="character" w:customStyle="1" w:styleId="PlainTextChar">
    <w:name w:val="Plain Text Char"/>
    <w:link w:val="PlainText"/>
    <w:uiPriority w:val="99"/>
    <w:rsid w:val="007D57F1"/>
    <w:rPr>
      <w:rFonts w:ascii="Consolas" w:hAnsi="Consolas" w:cs="Consolas"/>
      <w:noProof/>
      <w:szCs w:val="21"/>
    </w:rPr>
  </w:style>
  <w:style w:type="paragraph" w:styleId="Header">
    <w:name w:val="header"/>
    <w:basedOn w:val="Normal"/>
    <w:link w:val="HeaderChar"/>
    <w:uiPriority w:val="99"/>
    <w:unhideWhenUsed/>
    <w:rsid w:val="00D72BD5"/>
    <w:pPr>
      <w:tabs>
        <w:tab w:val="center" w:pos="4536"/>
        <w:tab w:val="right" w:pos="9072"/>
      </w:tabs>
    </w:pPr>
  </w:style>
  <w:style w:type="character" w:customStyle="1" w:styleId="HeaderChar">
    <w:name w:val="Header Char"/>
    <w:link w:val="Header"/>
    <w:uiPriority w:val="99"/>
    <w:rsid w:val="00D72BD5"/>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D72BD5"/>
    <w:pPr>
      <w:tabs>
        <w:tab w:val="center" w:pos="4536"/>
        <w:tab w:val="right" w:pos="9072"/>
      </w:tabs>
    </w:pPr>
  </w:style>
  <w:style w:type="character" w:customStyle="1" w:styleId="FooterChar">
    <w:name w:val="Footer Char"/>
    <w:link w:val="Footer"/>
    <w:uiPriority w:val="99"/>
    <w:rsid w:val="00D72BD5"/>
    <w:rPr>
      <w:rFonts w:asciiTheme="minorHAnsi" w:eastAsiaTheme="minorEastAsia" w:hAnsiTheme="minorHAnsi" w:cstheme="minorBidi"/>
      <w:sz w:val="24"/>
      <w:szCs w:val="24"/>
    </w:rPr>
  </w:style>
  <w:style w:type="character" w:styleId="HTMLCode">
    <w:name w:val="HTML Code"/>
    <w:uiPriority w:val="99"/>
    <w:unhideWhenUsed/>
    <w:qFormat/>
    <w:rsid w:val="007D57F1"/>
    <w:rPr>
      <w:rFonts w:ascii="Consolas" w:hAnsi="Consolas" w:cs="Consolas"/>
      <w:noProof/>
      <w:sz w:val="20"/>
      <w:szCs w:val="20"/>
      <w:lang w:val="sr-Latn-ME"/>
    </w:rPr>
  </w:style>
  <w:style w:type="paragraph" w:styleId="Title">
    <w:name w:val="Title"/>
    <w:basedOn w:val="Normal"/>
    <w:next w:val="Normal"/>
    <w:link w:val="TitleChar"/>
    <w:uiPriority w:val="10"/>
    <w:qFormat/>
    <w:rsid w:val="007D57F1"/>
    <w:pPr>
      <w:spacing w:before="240" w:after="120"/>
      <w:contextualSpacing/>
      <w:jc w:val="center"/>
    </w:pPr>
    <w:rPr>
      <w:rFonts w:asciiTheme="majorHAnsi" w:eastAsia="Times New Roman" w:hAnsiTheme="majorHAnsi" w:cs="Times New Roman"/>
      <w:b/>
      <w:spacing w:val="10"/>
      <w:kern w:val="28"/>
      <w:sz w:val="32"/>
      <w:szCs w:val="56"/>
    </w:rPr>
  </w:style>
  <w:style w:type="character" w:customStyle="1" w:styleId="TitleChar">
    <w:name w:val="Title Char"/>
    <w:link w:val="Title"/>
    <w:uiPriority w:val="10"/>
    <w:rsid w:val="007D57F1"/>
    <w:rPr>
      <w:rFonts w:asciiTheme="majorHAnsi" w:eastAsia="Times New Roman" w:hAnsiTheme="majorHAnsi"/>
      <w:b/>
      <w:spacing w:val="10"/>
      <w:kern w:val="28"/>
      <w:sz w:val="32"/>
      <w:szCs w:val="56"/>
    </w:rPr>
  </w:style>
  <w:style w:type="character" w:customStyle="1" w:styleId="small">
    <w:name w:val="small"/>
    <w:basedOn w:val="DefaultParagraphFont"/>
    <w:uiPriority w:val="1"/>
    <w:qFormat/>
    <w:rsid w:val="007D57F1"/>
    <w:rPr>
      <w:sz w:val="18"/>
    </w:rPr>
  </w:style>
  <w:style w:type="paragraph" w:styleId="Quote">
    <w:name w:val="Quote"/>
    <w:basedOn w:val="Normal"/>
    <w:next w:val="Normal"/>
    <w:link w:val="QuoteChar"/>
    <w:uiPriority w:val="29"/>
    <w:qFormat/>
    <w:rsid w:val="007D57F1"/>
    <w:pPr>
      <w:spacing w:before="60" w:line="240" w:lineRule="auto"/>
      <w:ind w:left="862" w:right="862"/>
      <w:jc w:val="left"/>
    </w:pPr>
    <w:rPr>
      <w:iCs/>
      <w:color w:val="3C3C3C"/>
    </w:rPr>
  </w:style>
  <w:style w:type="character" w:customStyle="1" w:styleId="QuoteChar">
    <w:name w:val="Quote Char"/>
    <w:basedOn w:val="DefaultParagraphFont"/>
    <w:link w:val="Quote"/>
    <w:uiPriority w:val="29"/>
    <w:rsid w:val="007D57F1"/>
    <w:rPr>
      <w:rFonts w:asciiTheme="minorHAnsi" w:eastAsiaTheme="minorEastAsia" w:hAnsiTheme="minorHAnsi" w:cstheme="minorBidi"/>
      <w:iCs/>
      <w:color w:val="3C3C3C"/>
      <w:sz w:val="24"/>
      <w:szCs w:val="24"/>
    </w:rPr>
  </w:style>
  <w:style w:type="paragraph" w:styleId="Subtitle">
    <w:name w:val="Subtitle"/>
    <w:basedOn w:val="Normal"/>
    <w:next w:val="Normal"/>
    <w:link w:val="SubtitleChar"/>
    <w:uiPriority w:val="11"/>
    <w:rsid w:val="00D72BD5"/>
    <w:pPr>
      <w:numPr>
        <w:ilvl w:val="1"/>
      </w:numPr>
      <w:spacing w:after="160"/>
      <w:jc w:val="right"/>
    </w:pPr>
    <w:rPr>
      <w:color w:val="3C3C3C"/>
      <w:spacing w:val="15"/>
      <w:sz w:val="22"/>
      <w:szCs w:val="22"/>
    </w:rPr>
  </w:style>
  <w:style w:type="character" w:customStyle="1" w:styleId="SubtitleChar">
    <w:name w:val="Subtitle Char"/>
    <w:basedOn w:val="DefaultParagraphFont"/>
    <w:link w:val="Subtitle"/>
    <w:uiPriority w:val="11"/>
    <w:rsid w:val="00D72BD5"/>
    <w:rPr>
      <w:rFonts w:asciiTheme="minorHAnsi" w:eastAsiaTheme="minorEastAsia" w:hAnsiTheme="minorHAnsi" w:cstheme="minorBidi"/>
      <w:color w:val="3C3C3C"/>
      <w:spacing w:val="15"/>
      <w:sz w:val="22"/>
      <w:szCs w:val="22"/>
    </w:rPr>
  </w:style>
  <w:style w:type="paragraph" w:customStyle="1" w:styleId="Info">
    <w:name w:val="Info"/>
    <w:basedOn w:val="Normal"/>
    <w:link w:val="InfoChar"/>
    <w:rsid w:val="00D72BD5"/>
    <w:pPr>
      <w:shd w:val="clear" w:color="auto" w:fill="B0D8FF"/>
    </w:pPr>
    <w:rPr>
      <w:b/>
      <w:color w:val="0000FF"/>
    </w:rPr>
  </w:style>
  <w:style w:type="character" w:customStyle="1" w:styleId="InfoChar">
    <w:name w:val="Info Char"/>
    <w:basedOn w:val="DefaultParagraphFont"/>
    <w:link w:val="Info"/>
    <w:rsid w:val="00D72BD5"/>
    <w:rPr>
      <w:rFonts w:asciiTheme="minorHAnsi" w:eastAsiaTheme="minorEastAsia" w:hAnsiTheme="minorHAnsi" w:cstheme="minorBidi"/>
      <w:b/>
      <w:color w:val="0000FF"/>
      <w:sz w:val="24"/>
      <w:szCs w:val="24"/>
      <w:shd w:val="clear" w:color="auto" w:fill="B0D8FF"/>
    </w:rPr>
  </w:style>
  <w:style w:type="character" w:styleId="Hyperlink">
    <w:name w:val="Hyperlink"/>
    <w:basedOn w:val="DefaultParagraphFont"/>
    <w:uiPriority w:val="99"/>
    <w:unhideWhenUsed/>
    <w:rsid w:val="00D72BD5"/>
    <w:rPr>
      <w:color w:val="0563C1" w:themeColor="hyperlink"/>
      <w:u w:val="single"/>
    </w:rPr>
  </w:style>
  <w:style w:type="paragraph" w:customStyle="1" w:styleId="Warn">
    <w:name w:val="Warn"/>
    <w:basedOn w:val="Normal"/>
    <w:link w:val="WarnChar"/>
    <w:rsid w:val="008376FA"/>
    <w:pPr>
      <w:shd w:val="clear" w:color="auto" w:fill="FFFF50"/>
    </w:pPr>
    <w:rPr>
      <w:b/>
      <w:color w:val="828200"/>
    </w:rPr>
  </w:style>
  <w:style w:type="character" w:customStyle="1" w:styleId="WarnChar">
    <w:name w:val="Warn Char"/>
    <w:basedOn w:val="DefaultParagraphFont"/>
    <w:link w:val="Warn"/>
    <w:rsid w:val="008376FA"/>
    <w:rPr>
      <w:rFonts w:asciiTheme="minorHAnsi" w:eastAsiaTheme="minorEastAsia" w:hAnsiTheme="minorHAnsi" w:cstheme="minorBidi"/>
      <w:b/>
      <w:color w:val="828200"/>
      <w:sz w:val="24"/>
      <w:szCs w:val="24"/>
      <w:shd w:val="clear" w:color="auto" w:fill="FFFF50"/>
    </w:rPr>
  </w:style>
  <w:style w:type="paragraph" w:customStyle="1" w:styleId="Error">
    <w:name w:val="Error"/>
    <w:basedOn w:val="Normal"/>
    <w:link w:val="ErrorChar"/>
    <w:rsid w:val="007D57F1"/>
    <w:pPr>
      <w:shd w:val="clear" w:color="auto" w:fill="FFAAAA"/>
    </w:pPr>
    <w:rPr>
      <w:b/>
      <w:color w:val="DC0000"/>
    </w:rPr>
  </w:style>
  <w:style w:type="character" w:customStyle="1" w:styleId="ErrorChar">
    <w:name w:val="Error Char"/>
    <w:basedOn w:val="DefaultParagraphFont"/>
    <w:link w:val="Error"/>
    <w:rsid w:val="007D57F1"/>
    <w:rPr>
      <w:rFonts w:asciiTheme="minorHAnsi" w:eastAsiaTheme="minorEastAsia" w:hAnsiTheme="minorHAnsi" w:cstheme="minorBidi"/>
      <w:b/>
      <w:color w:val="DC0000"/>
      <w:sz w:val="24"/>
      <w:szCs w:val="24"/>
      <w:shd w:val="clear" w:color="auto" w:fill="FFAAAA"/>
    </w:rPr>
  </w:style>
  <w:style w:type="paragraph" w:styleId="BalloonText">
    <w:name w:val="Balloon Text"/>
    <w:basedOn w:val="Normal"/>
    <w:link w:val="BalloonTextChar"/>
    <w:uiPriority w:val="99"/>
    <w:semiHidden/>
    <w:unhideWhenUsed/>
    <w:rsid w:val="0071395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95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М">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651</TotalTime>
  <Pages>23</Pages>
  <Words>6089</Words>
  <Characters>34711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Nilović</dc:creator>
  <cp:keywords/>
  <dc:description/>
  <cp:lastModifiedBy>Biljana Đurović</cp:lastModifiedBy>
  <cp:revision>28</cp:revision>
  <cp:lastPrinted>2021-10-05T11:56:00Z</cp:lastPrinted>
  <dcterms:created xsi:type="dcterms:W3CDTF">2021-10-04T05:34:00Z</dcterms:created>
  <dcterms:modified xsi:type="dcterms:W3CDTF">2021-10-08T08:18:00Z</dcterms:modified>
</cp:coreProperties>
</file>