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25" w:rsidRDefault="00943725" w:rsidP="00943725">
      <w:pPr>
        <w:ind w:firstLine="708"/>
        <w:jc w:val="both"/>
        <w:rPr>
          <w:u w:color="FF0000"/>
          <w:lang w:val="en-US"/>
        </w:rPr>
      </w:pPr>
    </w:p>
    <w:p w:rsidR="00943725" w:rsidRDefault="00943725" w:rsidP="00943725">
      <w:pPr>
        <w:ind w:firstLine="708"/>
        <w:jc w:val="both"/>
        <w:rPr>
          <w:u w:color="FF0000"/>
          <w:lang w:val="en-US"/>
        </w:rPr>
      </w:pPr>
    </w:p>
    <w:p w:rsidR="00943725" w:rsidRPr="00F176A2" w:rsidRDefault="00943725" w:rsidP="00943725">
      <w:pPr>
        <w:ind w:firstLine="708"/>
        <w:jc w:val="both"/>
        <w:rPr>
          <w:u w:color="FF0000"/>
          <w:lang w:val="sr-Latn-CS"/>
        </w:rPr>
      </w:pPr>
      <w:r w:rsidRPr="002909E7">
        <w:rPr>
          <w:u w:color="FF0000"/>
        </w:rPr>
        <w:t xml:space="preserve">Na osnovu </w:t>
      </w:r>
      <w:r w:rsidRPr="002909E7">
        <w:rPr>
          <w:u w:color="FF0000"/>
          <w:lang w:val="sr-Latn-CS"/>
        </w:rPr>
        <w:t>člana 29 stav 2</w:t>
      </w:r>
      <w:r>
        <w:rPr>
          <w:u w:color="FF0000"/>
          <w:lang w:val="sr-Latn-CS"/>
        </w:rPr>
        <w:t xml:space="preserve"> </w:t>
      </w:r>
      <w:r w:rsidRPr="002909E7">
        <w:rPr>
          <w:u w:color="FF0000"/>
          <w:lang w:val="sr-Latn-CS"/>
        </w:rPr>
        <w:t>Zakona o državn</w:t>
      </w:r>
      <w:r>
        <w:rPr>
          <w:u w:color="FF0000"/>
          <w:lang w:val="sr-Latn-CS"/>
        </w:rPr>
        <w:t xml:space="preserve">oj imovini („Službeni list CG“, </w:t>
      </w:r>
      <w:r w:rsidRPr="002909E7">
        <w:rPr>
          <w:u w:color="FF0000"/>
          <w:lang w:val="sr-Latn-CS"/>
        </w:rPr>
        <w:t xml:space="preserve">br. 21/09 i 40/11), </w:t>
      </w:r>
      <w:r w:rsidRPr="004B07BF">
        <w:rPr>
          <w:u w:color="FF0000"/>
          <w:lang w:val="sr-Latn-CS"/>
        </w:rPr>
        <w:t xml:space="preserve">člana </w:t>
      </w:r>
      <w:r w:rsidRPr="002909E7">
        <w:rPr>
          <w:u w:color="FF0000"/>
          <w:lang w:val="sr-Latn-CS"/>
        </w:rPr>
        <w:t>38 stav 1 tačka 9 Zakona o lokalnoj</w:t>
      </w:r>
      <w:r>
        <w:rPr>
          <w:u w:color="FF0000"/>
          <w:lang w:val="sr-Latn-CS"/>
        </w:rPr>
        <w:t xml:space="preserve"> samoupravi („Službeni list CG“, br.</w:t>
      </w:r>
      <w:r w:rsidRPr="002909E7">
        <w:rPr>
          <w:u w:color="FF0000"/>
          <w:lang w:val="sr-Latn-CS"/>
        </w:rPr>
        <w:t xml:space="preserve"> 2/18</w:t>
      </w:r>
      <w:r>
        <w:rPr>
          <w:u w:color="FF0000"/>
          <w:lang w:val="sr-Latn-CS"/>
        </w:rPr>
        <w:t xml:space="preserve">, </w:t>
      </w:r>
      <w:r w:rsidRPr="00F82730">
        <w:rPr>
          <w:lang w:val="sr-Latn-CS"/>
        </w:rPr>
        <w:t xml:space="preserve">34/19 </w:t>
      </w:r>
      <w:r w:rsidR="005C611D">
        <w:rPr>
          <w:lang w:val="sr-Latn-CS"/>
        </w:rPr>
        <w:t>,</w:t>
      </w:r>
      <w:r w:rsidRPr="00F82730">
        <w:rPr>
          <w:lang w:val="sr-Latn-CS"/>
        </w:rPr>
        <w:t xml:space="preserve"> 38/20</w:t>
      </w:r>
      <w:r w:rsidR="005C611D">
        <w:rPr>
          <w:lang w:val="sr-Latn-CS"/>
        </w:rPr>
        <w:t>, 50/22 i 84/22</w:t>
      </w:r>
      <w:r w:rsidRPr="004B07BF">
        <w:rPr>
          <w:u w:color="FF0000"/>
          <w:lang w:val="sr-Latn-CS"/>
        </w:rPr>
        <w:t xml:space="preserve">), </w:t>
      </w:r>
      <w:r>
        <w:rPr>
          <w:u w:color="FF0000"/>
          <w:lang w:val="sr-Latn-CS"/>
        </w:rPr>
        <w:t xml:space="preserve">člana </w:t>
      </w:r>
      <w:r w:rsidRPr="004B07BF">
        <w:rPr>
          <w:u w:color="FF0000"/>
          <w:lang w:val="sr-Latn-CS"/>
        </w:rPr>
        <w:t>3</w:t>
      </w:r>
      <w:r>
        <w:rPr>
          <w:u w:color="FF0000"/>
          <w:lang w:val="sr-Latn-CS"/>
        </w:rPr>
        <w:t>5</w:t>
      </w:r>
      <w:r w:rsidRPr="004B07BF">
        <w:rPr>
          <w:u w:color="FF0000"/>
          <w:lang w:val="sr-Latn-CS"/>
        </w:rPr>
        <w:t xml:space="preserve">  stav 1 tačka 9 i člana 3</w:t>
      </w:r>
      <w:r>
        <w:rPr>
          <w:u w:color="FF0000"/>
          <w:lang w:val="sr-Latn-CS"/>
        </w:rPr>
        <w:t>8 stav 1 Statuta O</w:t>
      </w:r>
      <w:r w:rsidRPr="004B07BF">
        <w:rPr>
          <w:u w:color="FF0000"/>
          <w:lang w:val="sr-Latn-CS"/>
        </w:rPr>
        <w:t xml:space="preserve">pštine Nikšić </w:t>
      </w:r>
      <w:r w:rsidRPr="004B07BF">
        <w:rPr>
          <w:u w:color="FF0000"/>
        </w:rPr>
        <w:t>(</w:t>
      </w:r>
      <w:r w:rsidRPr="004B07BF">
        <w:rPr>
          <w:u w:color="FF0000"/>
          <w:lang w:val="sr-Latn-CS"/>
        </w:rPr>
        <w:t>„</w:t>
      </w:r>
      <w:r w:rsidRPr="004B07BF">
        <w:rPr>
          <w:u w:color="FF0000"/>
        </w:rPr>
        <w:t xml:space="preserve">Službeni list </w:t>
      </w:r>
      <w:r w:rsidRPr="004B07BF">
        <w:rPr>
          <w:u w:color="FF0000"/>
          <w:lang w:val="sr-Latn-CS"/>
        </w:rPr>
        <w:t>CG</w:t>
      </w:r>
      <w:r w:rsidRPr="004B07BF">
        <w:rPr>
          <w:u w:color="FF0000"/>
        </w:rPr>
        <w:t xml:space="preserve"> - </w:t>
      </w:r>
      <w:r w:rsidRPr="004B07BF">
        <w:rPr>
          <w:u w:color="FF0000"/>
          <w:lang w:val="sr-Latn-CS"/>
        </w:rPr>
        <w:t>O</w:t>
      </w:r>
      <w:r w:rsidRPr="004B07BF">
        <w:rPr>
          <w:u w:color="FF0000"/>
        </w:rPr>
        <w:t>pštinski propisi</w:t>
      </w:r>
      <w:r w:rsidRPr="004B07BF">
        <w:rPr>
          <w:u w:color="FF0000"/>
          <w:lang w:val="sr-Latn-CS"/>
        </w:rPr>
        <w:t>“</w:t>
      </w:r>
      <w:r>
        <w:rPr>
          <w:u w:color="FF0000"/>
          <w:lang w:val="sr-Latn-CS"/>
        </w:rPr>
        <w:t>,</w:t>
      </w:r>
      <w:r w:rsidRPr="004B07BF">
        <w:rPr>
          <w:u w:color="FF0000"/>
        </w:rPr>
        <w:t xml:space="preserve"> </w:t>
      </w:r>
      <w:r w:rsidRPr="00CF37D7">
        <w:rPr>
          <w:u w:color="FF0000"/>
          <w:lang w:val="sr-Latn-CS"/>
        </w:rPr>
        <w:t xml:space="preserve">broj </w:t>
      </w:r>
      <w:r w:rsidRPr="00CF37D7">
        <w:rPr>
          <w:u w:color="FF0000"/>
          <w:lang w:val="sr-Latn-BA"/>
        </w:rPr>
        <w:t>31/18</w:t>
      </w:r>
      <w:r w:rsidRPr="00CF37D7">
        <w:rPr>
          <w:u w:color="FF0000"/>
          <w:lang w:val="sr-Latn-CS"/>
        </w:rPr>
        <w:t>),</w:t>
      </w:r>
      <w:r w:rsidRPr="002909E7">
        <w:rPr>
          <w:u w:color="FF0000"/>
          <w:lang w:val="sr-Latn-CS"/>
        </w:rPr>
        <w:t xml:space="preserve"> Skupština opštine Nikšić</w:t>
      </w:r>
      <w:r>
        <w:rPr>
          <w:u w:color="FF0000"/>
          <w:lang w:val="sr-Latn-CS"/>
        </w:rPr>
        <w:t xml:space="preserve">, </w:t>
      </w:r>
      <w:r w:rsidRPr="002909E7">
        <w:rPr>
          <w:u w:color="FF0000"/>
          <w:lang w:val="sr-Latn-CS"/>
        </w:rPr>
        <w:t>na sjednici održanoj ________20</w:t>
      </w:r>
      <w:r w:rsidR="005C611D">
        <w:rPr>
          <w:u w:color="FF0000"/>
          <w:lang w:val="sr-Latn-CS"/>
        </w:rPr>
        <w:t>22</w:t>
      </w:r>
      <w:r w:rsidRPr="002909E7">
        <w:rPr>
          <w:u w:color="FF0000"/>
          <w:lang w:val="sr-Latn-CS"/>
        </w:rPr>
        <w:t>.</w:t>
      </w:r>
      <w:r w:rsidR="00C82CB4">
        <w:rPr>
          <w:u w:color="FF0000"/>
          <w:lang w:val="sr-Latn-CS"/>
        </w:rPr>
        <w:t xml:space="preserve"> </w:t>
      </w:r>
      <w:r w:rsidRPr="002909E7">
        <w:rPr>
          <w:u w:color="FF0000"/>
          <w:lang w:val="sr-Latn-CS"/>
        </w:rPr>
        <w:t>godine,</w:t>
      </w:r>
      <w:r>
        <w:rPr>
          <w:u w:color="FF0000"/>
          <w:lang w:val="sr-Latn-CS"/>
        </w:rPr>
        <w:t xml:space="preserve"> </w:t>
      </w:r>
      <w:r w:rsidRPr="002909E7">
        <w:rPr>
          <w:u w:color="FF0000"/>
          <w:lang w:val="sr-Latn-CS"/>
        </w:rPr>
        <w:t>donijela je</w:t>
      </w:r>
    </w:p>
    <w:p w:rsidR="006738E3" w:rsidRPr="00943725" w:rsidRDefault="006738E3" w:rsidP="006738E3">
      <w:pPr>
        <w:ind w:firstLine="708"/>
        <w:jc w:val="both"/>
        <w:rPr>
          <w:lang w:val="en-US"/>
        </w:rPr>
      </w:pPr>
    </w:p>
    <w:p w:rsidR="006738E3" w:rsidRPr="00181EE7" w:rsidRDefault="006738E3" w:rsidP="006738E3">
      <w:pPr>
        <w:tabs>
          <w:tab w:val="left" w:pos="2880"/>
        </w:tabs>
        <w:jc w:val="center"/>
        <w:rPr>
          <w:lang w:val="sr-Latn-CS"/>
        </w:rPr>
      </w:pPr>
    </w:p>
    <w:p w:rsidR="006738E3" w:rsidRPr="00181EE7" w:rsidRDefault="006738E3" w:rsidP="006738E3">
      <w:pPr>
        <w:tabs>
          <w:tab w:val="left" w:pos="2880"/>
        </w:tabs>
        <w:jc w:val="center"/>
        <w:rPr>
          <w:lang w:val="sr-Latn-CS"/>
        </w:rPr>
      </w:pPr>
      <w:r w:rsidRPr="00181EE7">
        <w:rPr>
          <w:lang w:val="sr-Latn-CS"/>
        </w:rPr>
        <w:t>ODLUKU</w:t>
      </w:r>
    </w:p>
    <w:p w:rsidR="00181EE7" w:rsidRDefault="00943725" w:rsidP="00943725">
      <w:pPr>
        <w:jc w:val="center"/>
        <w:rPr>
          <w:lang w:val="sr-Latn-CS"/>
        </w:rPr>
      </w:pPr>
      <w:r w:rsidRPr="00181EE7">
        <w:rPr>
          <w:lang w:val="sr-Latn-CS"/>
        </w:rPr>
        <w:t>o davanju na</w:t>
      </w:r>
      <w:r w:rsidR="005C611D" w:rsidRPr="00181EE7">
        <w:rPr>
          <w:lang w:val="sr-Latn-CS"/>
        </w:rPr>
        <w:t xml:space="preserve"> korišćenje poslov</w:t>
      </w:r>
      <w:r w:rsidR="002A33F2" w:rsidRPr="00181EE7">
        <w:rPr>
          <w:lang w:val="sr-Latn-CS"/>
        </w:rPr>
        <w:t>nog prostora u Vardarskoj ulici</w:t>
      </w:r>
      <w:bookmarkStart w:id="0" w:name="_GoBack"/>
      <w:bookmarkEnd w:id="0"/>
    </w:p>
    <w:p w:rsidR="00943725" w:rsidRPr="00181EE7" w:rsidRDefault="009271BF" w:rsidP="00943725">
      <w:pPr>
        <w:jc w:val="center"/>
        <w:rPr>
          <w:lang w:val="sr-Latn-CS"/>
        </w:rPr>
      </w:pPr>
      <w:r w:rsidRPr="00181EE7">
        <w:rPr>
          <w:lang w:val="sr-Latn-CS"/>
        </w:rPr>
        <w:t>N</w:t>
      </w:r>
      <w:r w:rsidR="00943725" w:rsidRPr="00181EE7">
        <w:rPr>
          <w:lang w:val="sr-Latn-CS"/>
        </w:rPr>
        <w:t>evladinoj organizaciji</w:t>
      </w:r>
      <w:r w:rsidR="00E322FD" w:rsidRPr="00181EE7">
        <w:rPr>
          <w:lang w:val="sr-Latn-CS"/>
        </w:rPr>
        <w:t xml:space="preserve"> </w:t>
      </w:r>
      <w:r w:rsidR="00943725" w:rsidRPr="00181EE7">
        <w:rPr>
          <w:lang w:val="sr-Latn-CS"/>
        </w:rPr>
        <w:t>"</w:t>
      </w:r>
      <w:r w:rsidR="005C611D" w:rsidRPr="00181EE7">
        <w:rPr>
          <w:lang w:val="sr-Latn-CS"/>
        </w:rPr>
        <w:t xml:space="preserve">Mozaik </w:t>
      </w:r>
      <w:r w:rsidR="00943725" w:rsidRPr="00181EE7">
        <w:rPr>
          <w:lang w:val="sr-Latn-CS"/>
        </w:rPr>
        <w:t>Nikšić</w:t>
      </w:r>
      <w:r w:rsidR="005C611D" w:rsidRPr="00181EE7">
        <w:rPr>
          <w:lang w:val="sr-Latn-CS"/>
        </w:rPr>
        <w:t>“</w:t>
      </w:r>
    </w:p>
    <w:p w:rsidR="006738E3" w:rsidRPr="00181EE7" w:rsidRDefault="006738E3" w:rsidP="006738E3">
      <w:pPr>
        <w:tabs>
          <w:tab w:val="left" w:pos="2880"/>
        </w:tabs>
        <w:jc w:val="center"/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E322FD" w:rsidRDefault="00E322FD" w:rsidP="006738E3">
      <w:pPr>
        <w:jc w:val="center"/>
        <w:rPr>
          <w:lang w:val="sr-Latn-CS"/>
        </w:rPr>
      </w:pPr>
    </w:p>
    <w:p w:rsidR="00BD7E90" w:rsidRDefault="00BD7E90" w:rsidP="00DB095C">
      <w:pPr>
        <w:ind w:firstLine="720"/>
        <w:jc w:val="both"/>
        <w:rPr>
          <w:lang w:val="sr-Latn-CS"/>
        </w:rPr>
      </w:pPr>
      <w:r>
        <w:rPr>
          <w:lang w:val="sr-Latn-CS"/>
        </w:rPr>
        <w:t>Opština Nikšić kao nosila</w:t>
      </w:r>
      <w:r w:rsidR="00646074">
        <w:rPr>
          <w:lang w:val="sr-Latn-CS"/>
        </w:rPr>
        <w:t>c prava svojine na nepokretnost</w:t>
      </w:r>
      <w:r w:rsidR="00205804">
        <w:rPr>
          <w:lang w:val="sr-Latn-CS"/>
        </w:rPr>
        <w:t>i</w:t>
      </w:r>
      <w:r w:rsidR="00646074">
        <w:rPr>
          <w:lang w:val="sr-Latn-CS"/>
        </w:rPr>
        <w:t xml:space="preserve">, </w:t>
      </w:r>
      <w:r w:rsidR="00205804">
        <w:rPr>
          <w:lang w:val="sr-Latn-CS"/>
        </w:rPr>
        <w:t>daje na korišćenje bez naknade, Nevladinoj organizaciji</w:t>
      </w:r>
      <w:r w:rsidR="00205804">
        <w:rPr>
          <w:b/>
          <w:lang w:val="sr-Latn-CS"/>
        </w:rPr>
        <w:t xml:space="preserve"> </w:t>
      </w:r>
      <w:r w:rsidR="00205804" w:rsidRPr="00E322FD">
        <w:rPr>
          <w:lang w:val="sr-Latn-CS"/>
        </w:rPr>
        <w:t>"</w:t>
      </w:r>
      <w:r w:rsidR="00205804">
        <w:rPr>
          <w:lang w:val="sr-Latn-CS"/>
        </w:rPr>
        <w:t>Mozaik Nikšić</w:t>
      </w:r>
      <w:r w:rsidR="00DB095C">
        <w:rPr>
          <w:lang w:val="sr-Latn-CS"/>
        </w:rPr>
        <w:t>“,</w:t>
      </w:r>
      <w:r w:rsidR="00205804">
        <w:rPr>
          <w:lang w:val="sr-Latn-CS"/>
        </w:rPr>
        <w:t xml:space="preserve"> poslovni prostor,</w:t>
      </w:r>
      <w:r w:rsidR="006E6F09">
        <w:rPr>
          <w:lang w:val="sr-Latn-CS"/>
        </w:rPr>
        <w:t xml:space="preserve"> u Vardarskoj ulici</w:t>
      </w:r>
      <w:r w:rsidR="002A33F2">
        <w:rPr>
          <w:lang w:val="sr-Latn-CS"/>
        </w:rPr>
        <w:t>, označen kao</w:t>
      </w:r>
      <w:r w:rsidR="00205804">
        <w:rPr>
          <w:lang w:val="sr-Latn-CS"/>
        </w:rPr>
        <w:t xml:space="preserve"> poseban dio 2, površine 30,00m2</w:t>
      </w:r>
      <w:r w:rsidR="005C611D">
        <w:rPr>
          <w:lang w:val="sr-Latn-CS"/>
        </w:rPr>
        <w:t xml:space="preserve"> </w:t>
      </w:r>
      <w:r>
        <w:rPr>
          <w:lang w:val="sr-Latn-CS"/>
        </w:rPr>
        <w:t xml:space="preserve">u </w:t>
      </w:r>
      <w:r w:rsidR="005C611D">
        <w:rPr>
          <w:lang w:val="sr-Latn-CS"/>
        </w:rPr>
        <w:t>objektu broj 7</w:t>
      </w:r>
      <w:r>
        <w:rPr>
          <w:lang w:val="sr-Latn-CS"/>
        </w:rPr>
        <w:t>,</w:t>
      </w:r>
      <w:r w:rsidR="00E322FD">
        <w:rPr>
          <w:lang w:val="sr-Latn-CS"/>
        </w:rPr>
        <w:t xml:space="preserve"> </w:t>
      </w:r>
      <w:r>
        <w:rPr>
          <w:lang w:val="sr-Latn-CS"/>
        </w:rPr>
        <w:t xml:space="preserve">na katastarskoj parceli broj </w:t>
      </w:r>
      <w:r w:rsidR="005C611D">
        <w:rPr>
          <w:lang w:val="sr-Latn-CS"/>
        </w:rPr>
        <w:t>1365/</w:t>
      </w:r>
      <w:r w:rsidR="005A7108">
        <w:rPr>
          <w:lang w:val="sr-Latn-CS"/>
        </w:rPr>
        <w:t>4</w:t>
      </w:r>
      <w:r w:rsidR="005C611D">
        <w:rPr>
          <w:lang w:val="sr-Latn-CS"/>
        </w:rPr>
        <w:t xml:space="preserve">, upisan </w:t>
      </w:r>
      <w:r>
        <w:rPr>
          <w:lang w:val="sr-Latn-CS"/>
        </w:rPr>
        <w:t xml:space="preserve"> u „V“ listu lista nepokretnosti  broj </w:t>
      </w:r>
      <w:r w:rsidR="005C611D">
        <w:rPr>
          <w:lang w:val="sr-Latn-CS"/>
        </w:rPr>
        <w:t>2772</w:t>
      </w:r>
      <w:r>
        <w:rPr>
          <w:lang w:val="sr-Latn-CS"/>
        </w:rPr>
        <w:t xml:space="preserve">  K</w:t>
      </w:r>
      <w:r w:rsidR="002F13E9">
        <w:rPr>
          <w:lang w:val="sr-Latn-CS"/>
        </w:rPr>
        <w:t xml:space="preserve">O </w:t>
      </w:r>
      <w:r w:rsidR="00DB095C">
        <w:rPr>
          <w:lang w:val="sr-Latn-CS"/>
        </w:rPr>
        <w:t>Nikšić.</w:t>
      </w:r>
    </w:p>
    <w:p w:rsidR="006738E3" w:rsidRDefault="00547982" w:rsidP="00055F64">
      <w:pPr>
        <w:jc w:val="both"/>
        <w:rPr>
          <w:lang w:val="sr-Latn-CS"/>
        </w:rPr>
      </w:pPr>
      <w:r>
        <w:rPr>
          <w:lang w:val="sr-Latn-CS"/>
        </w:rPr>
        <w:tab/>
      </w:r>
      <w:r w:rsidR="006738E3">
        <w:rPr>
          <w:lang w:val="sr-Latn-CS"/>
        </w:rPr>
        <w:t xml:space="preserve"> </w:t>
      </w:r>
    </w:p>
    <w:p w:rsidR="006738E3" w:rsidRPr="00381A42" w:rsidRDefault="006738E3" w:rsidP="006738E3">
      <w:pPr>
        <w:jc w:val="both"/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6738E3" w:rsidRDefault="006738E3" w:rsidP="006738E3">
      <w:pPr>
        <w:jc w:val="center"/>
        <w:rPr>
          <w:lang w:val="sr-Latn-BA"/>
        </w:rPr>
      </w:pPr>
      <w:r>
        <w:rPr>
          <w:lang w:val="sr-Latn-CS"/>
        </w:rPr>
        <w:t>Član</w:t>
      </w:r>
      <w:r w:rsidR="00FA2660">
        <w:t xml:space="preserve"> 2</w:t>
      </w:r>
    </w:p>
    <w:p w:rsidR="00E65341" w:rsidRPr="00E65341" w:rsidRDefault="00E65341" w:rsidP="006738E3">
      <w:pPr>
        <w:jc w:val="center"/>
        <w:rPr>
          <w:lang w:val="sr-Latn-BA"/>
        </w:rPr>
      </w:pPr>
    </w:p>
    <w:p w:rsidR="00E65341" w:rsidRDefault="002F13E9" w:rsidP="00E65341">
      <w:pPr>
        <w:jc w:val="both"/>
        <w:rPr>
          <w:lang w:val="sr-Latn-CS"/>
        </w:rPr>
      </w:pPr>
      <w:r>
        <w:rPr>
          <w:lang w:val="sr-Latn-CS"/>
        </w:rPr>
        <w:tab/>
        <w:t>Poslovn</w:t>
      </w:r>
      <w:r w:rsidR="001326D1">
        <w:rPr>
          <w:lang w:val="sr-Latn-CS"/>
        </w:rPr>
        <w:t>i</w:t>
      </w:r>
      <w:r>
        <w:rPr>
          <w:lang w:val="sr-Latn-CS"/>
        </w:rPr>
        <w:t xml:space="preserve"> prostor</w:t>
      </w:r>
      <w:r w:rsidR="00DB095C">
        <w:rPr>
          <w:lang w:val="sr-Latn-CS"/>
        </w:rPr>
        <w:t xml:space="preserve"> </w:t>
      </w:r>
      <w:r w:rsidR="001326D1">
        <w:rPr>
          <w:lang w:val="sr-Latn-CS"/>
        </w:rPr>
        <w:t>iz člana 1 ove odluke daje</w:t>
      </w:r>
      <w:r w:rsidR="00E65341">
        <w:rPr>
          <w:lang w:val="sr-Latn-CS"/>
        </w:rPr>
        <w:t xml:space="preserve"> se u viđenom stanju, bez naknade, na period od jedne godine, uz mogućnost produženja vremena korišćenja do pet godina.</w:t>
      </w:r>
    </w:p>
    <w:p w:rsidR="00261453" w:rsidRDefault="00055F64" w:rsidP="00E65341">
      <w:pPr>
        <w:ind w:firstLine="708"/>
        <w:rPr>
          <w:lang w:val="sr-Latn-CS"/>
        </w:rPr>
      </w:pPr>
      <w:r>
        <w:rPr>
          <w:lang w:val="sr-Latn-CS"/>
        </w:rPr>
        <w:t>Nevladina organizacija</w:t>
      </w:r>
      <w:r w:rsidR="00E65341">
        <w:rPr>
          <w:b/>
          <w:lang w:val="sr-Latn-CS"/>
        </w:rPr>
        <w:t xml:space="preserve"> </w:t>
      </w:r>
      <w:r w:rsidR="002A33F2" w:rsidRPr="002A33F2">
        <w:rPr>
          <w:lang w:val="sr-Latn-CS"/>
        </w:rPr>
        <w:t>„</w:t>
      </w:r>
      <w:r w:rsidR="002F13E9" w:rsidRPr="002F13E9">
        <w:rPr>
          <w:lang w:val="sr-Latn-CS"/>
        </w:rPr>
        <w:t xml:space="preserve"> </w:t>
      </w:r>
      <w:r w:rsidR="002F13E9">
        <w:rPr>
          <w:lang w:val="sr-Latn-CS"/>
        </w:rPr>
        <w:t>Mozaik Nikšić</w:t>
      </w:r>
      <w:r w:rsidR="002A33F2">
        <w:rPr>
          <w:lang w:val="sr-Latn-CS"/>
        </w:rPr>
        <w:t>“</w:t>
      </w:r>
      <w:r w:rsidR="00261453">
        <w:rPr>
          <w:lang w:val="sr-Latn-CS"/>
        </w:rPr>
        <w:t>, poslovni prostor</w:t>
      </w:r>
      <w:r w:rsidR="00E65341">
        <w:rPr>
          <w:lang w:val="sr-Latn-CS"/>
        </w:rPr>
        <w:t xml:space="preserve"> iz člana 1 ove odluke može koristiti isključivo za obavljanje djelatnosti za koju je registrovan</w:t>
      </w:r>
      <w:r w:rsidR="000F60C7">
        <w:rPr>
          <w:lang w:val="sr-Latn-CS"/>
        </w:rPr>
        <w:t>a</w:t>
      </w:r>
      <w:r w:rsidR="00E65341">
        <w:rPr>
          <w:lang w:val="sr-Latn-CS"/>
        </w:rPr>
        <w:t xml:space="preserve"> i ne može raspolagati istim.</w:t>
      </w:r>
    </w:p>
    <w:p w:rsidR="00E65341" w:rsidRDefault="00261453" w:rsidP="00381F66">
      <w:pPr>
        <w:ind w:firstLine="708"/>
        <w:jc w:val="both"/>
        <w:rPr>
          <w:lang w:val="sr-Latn-CS"/>
        </w:rPr>
      </w:pPr>
      <w:r>
        <w:rPr>
          <w:lang w:val="sr-Latn-CS"/>
        </w:rPr>
        <w:t>Nevladina orgnizacija „Mozaik Nikšić“ se obavezuje da o svom trošku izvrši opremanje pro</w:t>
      </w:r>
      <w:r w:rsidR="00240017">
        <w:rPr>
          <w:lang w:val="sr-Latn-CS"/>
        </w:rPr>
        <w:t>s</w:t>
      </w:r>
      <w:r>
        <w:rPr>
          <w:lang w:val="sr-Latn-CS"/>
        </w:rPr>
        <w:t>tora iz člana 1 ove odluke.</w:t>
      </w:r>
      <w:r w:rsidR="00E65341" w:rsidRPr="00EA7440">
        <w:rPr>
          <w:lang w:val="sr-Latn-CS"/>
        </w:rPr>
        <w:t xml:space="preserve"> </w:t>
      </w:r>
    </w:p>
    <w:p w:rsidR="00E65341" w:rsidRDefault="00E65341" w:rsidP="00E65341">
      <w:pPr>
        <w:ind w:firstLine="708"/>
        <w:jc w:val="both"/>
        <w:rPr>
          <w:lang w:val="sr-Latn-CS"/>
        </w:rPr>
      </w:pPr>
      <w:r>
        <w:rPr>
          <w:lang w:val="sr-Latn-CS"/>
        </w:rPr>
        <w:t>Ukoliko dođe do brisanja N</w:t>
      </w:r>
      <w:r w:rsidR="00055F64">
        <w:rPr>
          <w:lang w:val="sr-Latn-CS"/>
        </w:rPr>
        <w:t>evladine organizacije</w:t>
      </w:r>
      <w:r>
        <w:rPr>
          <w:b/>
          <w:lang w:val="sr-Latn-CS"/>
        </w:rPr>
        <w:t xml:space="preserve"> </w:t>
      </w:r>
      <w:r w:rsidR="00261453">
        <w:rPr>
          <w:lang w:val="sr-Latn-CS"/>
        </w:rPr>
        <w:t>„ Mozaik Nikšić“</w:t>
      </w:r>
      <w:r>
        <w:rPr>
          <w:lang w:val="sr-Latn-CS"/>
        </w:rPr>
        <w:t xml:space="preserve">, iz Registra nevladinih </w:t>
      </w:r>
      <w:r w:rsidR="009C6A25">
        <w:rPr>
          <w:lang w:val="sr-Latn-CS"/>
        </w:rPr>
        <w:t>organizacija</w:t>
      </w:r>
      <w:r w:rsidR="00BF1A86">
        <w:rPr>
          <w:lang w:val="sr-Latn-CS"/>
        </w:rPr>
        <w:t>, ista</w:t>
      </w:r>
      <w:r>
        <w:rPr>
          <w:lang w:val="sr-Latn-CS"/>
        </w:rPr>
        <w:t xml:space="preserve"> </w:t>
      </w:r>
      <w:r w:rsidR="00BF1A86">
        <w:rPr>
          <w:lang w:val="sl-SI"/>
        </w:rPr>
        <w:t>je dužna</w:t>
      </w:r>
      <w:r w:rsidR="005A7108">
        <w:rPr>
          <w:lang w:val="sl-SI"/>
        </w:rPr>
        <w:t xml:space="preserve"> da</w:t>
      </w:r>
      <w:r w:rsidR="00261453">
        <w:rPr>
          <w:lang w:val="sl-SI"/>
        </w:rPr>
        <w:t xml:space="preserve"> poslovni</w:t>
      </w:r>
      <w:r>
        <w:rPr>
          <w:lang w:val="sl-SI"/>
        </w:rPr>
        <w:t xml:space="preserve"> prostor </w:t>
      </w:r>
      <w:r w:rsidR="001326D1">
        <w:rPr>
          <w:lang w:val="sl-SI"/>
        </w:rPr>
        <w:t>iz člana 1 ove odluke oslobodi</w:t>
      </w:r>
      <w:r>
        <w:rPr>
          <w:lang w:val="sl-SI"/>
        </w:rPr>
        <w:t xml:space="preserve"> od lica i stvari i</w:t>
      </w:r>
      <w:r w:rsidRPr="00BF6139">
        <w:rPr>
          <w:lang w:val="sl-SI"/>
        </w:rPr>
        <w:t xml:space="preserve"> </w:t>
      </w:r>
      <w:r w:rsidR="00261453">
        <w:rPr>
          <w:lang w:val="sl-SI"/>
        </w:rPr>
        <w:t>preda ga</w:t>
      </w:r>
      <w:r>
        <w:rPr>
          <w:lang w:val="sl-SI"/>
        </w:rPr>
        <w:t xml:space="preserve"> Opštini Nikšić,  bez prava na povraćaj</w:t>
      </w:r>
      <w:r w:rsidR="009A4C93">
        <w:rPr>
          <w:lang w:val="sl-SI"/>
        </w:rPr>
        <w:t xml:space="preserve"> eventualno</w:t>
      </w:r>
      <w:r>
        <w:rPr>
          <w:lang w:val="sl-SI"/>
        </w:rPr>
        <w:t xml:space="preserve"> uloženih sredstava.</w:t>
      </w:r>
    </w:p>
    <w:p w:rsidR="006738E3" w:rsidRPr="00815059" w:rsidRDefault="006738E3" w:rsidP="00BF1A86">
      <w:pPr>
        <w:tabs>
          <w:tab w:val="left" w:pos="780"/>
        </w:tabs>
        <w:rPr>
          <w:lang w:val="sr-Latn-CS"/>
        </w:rPr>
      </w:pPr>
    </w:p>
    <w:p w:rsidR="006738E3" w:rsidRDefault="006738E3" w:rsidP="006738E3">
      <w:pPr>
        <w:ind w:firstLine="708"/>
        <w:jc w:val="both"/>
        <w:rPr>
          <w:lang w:val="sr-Latn-CS"/>
        </w:rPr>
      </w:pPr>
    </w:p>
    <w:p w:rsidR="00E65341" w:rsidRDefault="00E65341" w:rsidP="00E65341">
      <w:pPr>
        <w:jc w:val="center"/>
      </w:pPr>
      <w:r>
        <w:rPr>
          <w:lang w:val="sr-Latn-CS"/>
        </w:rPr>
        <w:t>Član</w:t>
      </w:r>
      <w:r>
        <w:t xml:space="preserve"> 3</w:t>
      </w:r>
    </w:p>
    <w:p w:rsidR="00E65341" w:rsidRDefault="00E65341" w:rsidP="00E65341">
      <w:pPr>
        <w:jc w:val="center"/>
        <w:rPr>
          <w:lang w:val="sr-Latn-CS"/>
        </w:rPr>
      </w:pPr>
    </w:p>
    <w:p w:rsidR="00E65341" w:rsidRDefault="00261453" w:rsidP="00E65341">
      <w:pPr>
        <w:ind w:firstLine="708"/>
        <w:jc w:val="both"/>
        <w:rPr>
          <w:lang w:val="sl-SI"/>
        </w:rPr>
      </w:pPr>
      <w:r>
        <w:rPr>
          <w:lang w:val="sl-SI"/>
        </w:rPr>
        <w:t>Pri korišćenju poslovnog</w:t>
      </w:r>
      <w:r w:rsidR="00E65341">
        <w:rPr>
          <w:lang w:val="sl-SI"/>
        </w:rPr>
        <w:t xml:space="preserve"> prostora iz člana 1 ove odluke, </w:t>
      </w:r>
      <w:r w:rsidR="009C6A25">
        <w:rPr>
          <w:lang w:val="sr-Latn-CS"/>
        </w:rPr>
        <w:t>Nevladina organizacija</w:t>
      </w:r>
      <w:r w:rsidR="00641F32">
        <w:rPr>
          <w:b/>
          <w:lang w:val="sr-Latn-CS"/>
        </w:rPr>
        <w:t xml:space="preserve"> </w:t>
      </w:r>
      <w:r w:rsidR="00E322FD" w:rsidRPr="00E322FD">
        <w:rPr>
          <w:lang w:val="sr-Latn-CS"/>
        </w:rPr>
        <w:t>"</w:t>
      </w:r>
      <w:r>
        <w:rPr>
          <w:lang w:val="sr-Latn-CS"/>
        </w:rPr>
        <w:t>Mozaik Nikšić“</w:t>
      </w:r>
      <w:r w:rsidR="00641F32">
        <w:rPr>
          <w:lang w:val="sr-Latn-CS"/>
        </w:rPr>
        <w:t xml:space="preserve"> </w:t>
      </w:r>
      <w:r w:rsidR="00641F32">
        <w:rPr>
          <w:lang w:val="sl-SI"/>
        </w:rPr>
        <w:t>je oba</w:t>
      </w:r>
      <w:r w:rsidR="009C6A25">
        <w:rPr>
          <w:lang w:val="sl-SI"/>
        </w:rPr>
        <w:t>vezna</w:t>
      </w:r>
      <w:r w:rsidR="00E65341">
        <w:rPr>
          <w:lang w:val="sl-SI"/>
        </w:rPr>
        <w:t xml:space="preserve"> postupati sa dužnom pažnjom  dobrog domaćina, čuvati </w:t>
      </w:r>
      <w:r>
        <w:rPr>
          <w:lang w:val="sl-SI"/>
        </w:rPr>
        <w:t>poslovni prostor</w:t>
      </w:r>
      <w:r w:rsidR="00E65341">
        <w:rPr>
          <w:lang w:val="sl-SI"/>
        </w:rPr>
        <w:t xml:space="preserve"> od oštećenja i uništenja, držati </w:t>
      </w:r>
      <w:r>
        <w:rPr>
          <w:lang w:val="sl-SI"/>
        </w:rPr>
        <w:t>ga</w:t>
      </w:r>
      <w:r w:rsidR="00E65341">
        <w:rPr>
          <w:lang w:val="sl-SI"/>
        </w:rPr>
        <w:t xml:space="preserve"> u urednom i ispravnom stanju, snositi troškove štete koja bi nastala njegovom nepažnjom za vrijeme korišćenja ist</w:t>
      </w:r>
      <w:r>
        <w:rPr>
          <w:lang w:val="sl-SI"/>
        </w:rPr>
        <w:t>og</w:t>
      </w:r>
      <w:r w:rsidR="00E65341">
        <w:rPr>
          <w:lang w:val="sl-SI"/>
        </w:rPr>
        <w:t>.</w:t>
      </w:r>
    </w:p>
    <w:p w:rsidR="00E65341" w:rsidRDefault="00E65341" w:rsidP="00E65341">
      <w:pPr>
        <w:ind w:firstLine="708"/>
        <w:jc w:val="both"/>
        <w:rPr>
          <w:lang w:val="sr-Latn-CS"/>
        </w:rPr>
      </w:pPr>
      <w:r>
        <w:rPr>
          <w:lang w:val="sr-Latn-CS"/>
        </w:rPr>
        <w:t xml:space="preserve">Troškove redovnog i tekućeg održavanja za vrijeme korišćenja  </w:t>
      </w:r>
      <w:r w:rsidR="00261453">
        <w:rPr>
          <w:lang w:val="sr-Latn-CS"/>
        </w:rPr>
        <w:t>poslovnog</w:t>
      </w:r>
      <w:r w:rsidR="00641F32">
        <w:rPr>
          <w:lang w:val="sr-Latn-CS"/>
        </w:rPr>
        <w:t xml:space="preserve"> prostora</w:t>
      </w:r>
      <w:r>
        <w:rPr>
          <w:lang w:val="sr-Latn-CS"/>
        </w:rPr>
        <w:t xml:space="preserve"> iz člana 1 ove odluke </w:t>
      </w:r>
      <w:r w:rsidR="005A7108">
        <w:rPr>
          <w:lang w:val="sr-Latn-CS"/>
        </w:rPr>
        <w:t>dužna</w:t>
      </w:r>
      <w:r>
        <w:rPr>
          <w:lang w:val="sr-Latn-CS"/>
        </w:rPr>
        <w:t xml:space="preserve"> je da snosi </w:t>
      </w:r>
      <w:r w:rsidR="009C6A25">
        <w:rPr>
          <w:lang w:val="sr-Latn-CS"/>
        </w:rPr>
        <w:t>Nevladina organizacija</w:t>
      </w:r>
      <w:r w:rsidR="00641F32">
        <w:rPr>
          <w:b/>
          <w:lang w:val="sr-Latn-CS"/>
        </w:rPr>
        <w:t xml:space="preserve"> </w:t>
      </w:r>
      <w:r w:rsidR="00E322FD" w:rsidRPr="00E322FD">
        <w:rPr>
          <w:lang w:val="sr-Latn-CS"/>
        </w:rPr>
        <w:t>"</w:t>
      </w:r>
      <w:r w:rsidR="00261453" w:rsidRPr="00261453">
        <w:rPr>
          <w:lang w:val="sr-Latn-CS"/>
        </w:rPr>
        <w:t xml:space="preserve"> </w:t>
      </w:r>
      <w:r w:rsidR="00261453">
        <w:rPr>
          <w:lang w:val="sr-Latn-CS"/>
        </w:rPr>
        <w:t>Mozaik Nikšić“</w:t>
      </w:r>
      <w:r w:rsidR="005A7108">
        <w:rPr>
          <w:lang w:val="sr-Latn-CS"/>
        </w:rPr>
        <w:t xml:space="preserve"> i</w:t>
      </w:r>
      <w:r>
        <w:rPr>
          <w:lang w:val="sr-Latn-CS"/>
        </w:rPr>
        <w:t xml:space="preserve"> da ispunjava sve obaveze po osnovu komunalnih i dugih usluga (voda, struja i sl.).</w:t>
      </w:r>
    </w:p>
    <w:p w:rsidR="00E65341" w:rsidRDefault="00E65341" w:rsidP="00E65341">
      <w:pPr>
        <w:ind w:firstLine="708"/>
        <w:jc w:val="both"/>
        <w:rPr>
          <w:lang w:val="sr-Latn-CS"/>
        </w:rPr>
      </w:pPr>
    </w:p>
    <w:p w:rsidR="00E65341" w:rsidRPr="00815059" w:rsidRDefault="00E65341" w:rsidP="00E65341">
      <w:pPr>
        <w:jc w:val="center"/>
        <w:rPr>
          <w:lang w:val="sr-Latn-CS"/>
        </w:rPr>
      </w:pPr>
      <w:r>
        <w:rPr>
          <w:lang w:val="sr-Latn-CS"/>
        </w:rPr>
        <w:t xml:space="preserve">   Član</w:t>
      </w:r>
      <w:r>
        <w:t xml:space="preserve"> </w:t>
      </w:r>
      <w:r>
        <w:rPr>
          <w:lang w:val="sr-Latn-CS"/>
        </w:rPr>
        <w:t>4</w:t>
      </w:r>
    </w:p>
    <w:p w:rsidR="00E65341" w:rsidRDefault="00E65341" w:rsidP="00E65341">
      <w:pPr>
        <w:rPr>
          <w:lang w:val="sr-Latn-CS"/>
        </w:rPr>
      </w:pPr>
    </w:p>
    <w:p w:rsidR="00E65341" w:rsidRDefault="00E65341" w:rsidP="00E322FD">
      <w:pPr>
        <w:ind w:firstLine="708"/>
        <w:jc w:val="both"/>
        <w:rPr>
          <w:lang w:val="sr-Latn-CS"/>
        </w:rPr>
      </w:pPr>
      <w:r>
        <w:rPr>
          <w:lang w:val="sl-SI"/>
        </w:rPr>
        <w:t xml:space="preserve">Međusobna  prava i obaveze  između Opštine Nikšić i </w:t>
      </w:r>
      <w:r w:rsidR="009C6A25">
        <w:rPr>
          <w:lang w:val="sr-Latn-CS"/>
        </w:rPr>
        <w:t>Nevladine organizacije</w:t>
      </w:r>
      <w:r w:rsidR="00641F32">
        <w:rPr>
          <w:b/>
          <w:lang w:val="sr-Latn-CS"/>
        </w:rPr>
        <w:t xml:space="preserve"> </w:t>
      </w:r>
      <w:r w:rsidR="00E322FD" w:rsidRPr="00E322FD">
        <w:rPr>
          <w:lang w:val="sr-Latn-CS"/>
        </w:rPr>
        <w:t>"</w:t>
      </w:r>
      <w:r w:rsidR="00261453" w:rsidRPr="00261453">
        <w:rPr>
          <w:lang w:val="sr-Latn-CS"/>
        </w:rPr>
        <w:t xml:space="preserve"> </w:t>
      </w:r>
      <w:r w:rsidR="00261453">
        <w:rPr>
          <w:lang w:val="sr-Latn-CS"/>
        </w:rPr>
        <w:t>Mozaik Nikšić“</w:t>
      </w:r>
      <w:r w:rsidR="005A7108">
        <w:rPr>
          <w:lang w:val="sr-Latn-CS"/>
        </w:rPr>
        <w:t xml:space="preserve"> </w:t>
      </w:r>
      <w:r>
        <w:rPr>
          <w:lang w:val="sr-Latn-CS"/>
        </w:rPr>
        <w:t xml:space="preserve">regulisaće se ugovorom, u skladu sa ovom odlukom. </w:t>
      </w:r>
    </w:p>
    <w:p w:rsidR="00E65341" w:rsidRDefault="00E65341" w:rsidP="00E322FD">
      <w:pPr>
        <w:ind w:firstLine="708"/>
        <w:jc w:val="both"/>
        <w:rPr>
          <w:lang w:val="sr-Latn-CS"/>
        </w:rPr>
      </w:pPr>
    </w:p>
    <w:p w:rsidR="00E65341" w:rsidRDefault="00E65341" w:rsidP="00E322FD">
      <w:pPr>
        <w:ind w:firstLine="708"/>
        <w:jc w:val="both"/>
        <w:rPr>
          <w:lang w:val="sr-Latn-CS"/>
        </w:rPr>
      </w:pPr>
    </w:p>
    <w:p w:rsidR="00E65341" w:rsidRDefault="009C6A25" w:rsidP="009C6A25">
      <w:pPr>
        <w:tabs>
          <w:tab w:val="left" w:pos="3315"/>
        </w:tabs>
        <w:ind w:firstLine="708"/>
        <w:rPr>
          <w:lang w:val="sr-Latn-CS"/>
        </w:rPr>
      </w:pPr>
      <w:r>
        <w:rPr>
          <w:lang w:val="sr-Latn-CS"/>
        </w:rPr>
        <w:tab/>
      </w:r>
    </w:p>
    <w:p w:rsidR="009C6A25" w:rsidRDefault="009C6A25" w:rsidP="009C6A25">
      <w:pPr>
        <w:tabs>
          <w:tab w:val="left" w:pos="3315"/>
        </w:tabs>
        <w:ind w:firstLine="708"/>
        <w:rPr>
          <w:lang w:val="sr-Latn-CS"/>
        </w:rPr>
      </w:pPr>
    </w:p>
    <w:p w:rsidR="009C6A25" w:rsidRDefault="009C6A25" w:rsidP="009C6A25">
      <w:pPr>
        <w:tabs>
          <w:tab w:val="left" w:pos="3315"/>
        </w:tabs>
        <w:ind w:firstLine="708"/>
        <w:rPr>
          <w:lang w:val="sr-Latn-CS"/>
        </w:rPr>
      </w:pPr>
    </w:p>
    <w:p w:rsidR="009C6A25" w:rsidRDefault="009C6A25" w:rsidP="009C6A25">
      <w:pPr>
        <w:tabs>
          <w:tab w:val="left" w:pos="3315"/>
        </w:tabs>
        <w:ind w:firstLine="708"/>
        <w:rPr>
          <w:lang w:val="sr-Latn-CS"/>
        </w:rPr>
      </w:pPr>
    </w:p>
    <w:p w:rsidR="00BF1A86" w:rsidRDefault="00BF1A86" w:rsidP="009C6A25">
      <w:pPr>
        <w:tabs>
          <w:tab w:val="left" w:pos="3315"/>
        </w:tabs>
        <w:ind w:firstLine="708"/>
        <w:rPr>
          <w:lang w:val="sr-Latn-CS"/>
        </w:rPr>
      </w:pPr>
    </w:p>
    <w:p w:rsidR="00BF1A86" w:rsidRDefault="00BF1A86" w:rsidP="009C6A25">
      <w:pPr>
        <w:tabs>
          <w:tab w:val="left" w:pos="3315"/>
        </w:tabs>
        <w:ind w:firstLine="708"/>
        <w:rPr>
          <w:lang w:val="sr-Latn-CS"/>
        </w:rPr>
      </w:pPr>
    </w:p>
    <w:p w:rsidR="009C6A25" w:rsidRDefault="009C6A25" w:rsidP="009C6A25">
      <w:pPr>
        <w:tabs>
          <w:tab w:val="left" w:pos="3315"/>
        </w:tabs>
        <w:ind w:firstLine="708"/>
        <w:rPr>
          <w:lang w:val="sr-Latn-CS"/>
        </w:rPr>
      </w:pPr>
    </w:p>
    <w:p w:rsidR="009C6A25" w:rsidRDefault="009C6A25" w:rsidP="009C6A25">
      <w:pPr>
        <w:tabs>
          <w:tab w:val="left" w:pos="3315"/>
        </w:tabs>
        <w:ind w:firstLine="708"/>
        <w:rPr>
          <w:lang w:val="sr-Latn-CS"/>
        </w:rPr>
      </w:pPr>
    </w:p>
    <w:p w:rsidR="00E65341" w:rsidRDefault="00E65341" w:rsidP="00E65341">
      <w:pPr>
        <w:jc w:val="center"/>
        <w:rPr>
          <w:lang w:val="sr-Latn-CS"/>
        </w:rPr>
      </w:pPr>
    </w:p>
    <w:p w:rsidR="00BF1A86" w:rsidRDefault="00BF1A86" w:rsidP="00E65341">
      <w:pPr>
        <w:jc w:val="center"/>
        <w:rPr>
          <w:lang w:val="sr-Latn-CS"/>
        </w:rPr>
      </w:pPr>
    </w:p>
    <w:p w:rsidR="00BF1A86" w:rsidRDefault="00BF1A86" w:rsidP="00E65341">
      <w:pPr>
        <w:jc w:val="center"/>
        <w:rPr>
          <w:lang w:val="sr-Latn-CS"/>
        </w:rPr>
      </w:pPr>
    </w:p>
    <w:p w:rsidR="00E65341" w:rsidRDefault="00E65341" w:rsidP="00E65341">
      <w:pPr>
        <w:jc w:val="center"/>
        <w:rPr>
          <w:lang w:val="sr-Latn-CS"/>
        </w:rPr>
      </w:pPr>
      <w:r>
        <w:rPr>
          <w:lang w:val="sr-Latn-CS"/>
        </w:rPr>
        <w:t>Član 5</w:t>
      </w:r>
    </w:p>
    <w:p w:rsidR="00E65341" w:rsidRDefault="00E65341" w:rsidP="00E65341">
      <w:pPr>
        <w:jc w:val="both"/>
        <w:rPr>
          <w:lang w:val="sr-Latn-CS"/>
        </w:rPr>
      </w:pPr>
      <w:r>
        <w:rPr>
          <w:lang w:val="sr-Latn-CS"/>
        </w:rPr>
        <w:t xml:space="preserve">    </w:t>
      </w:r>
    </w:p>
    <w:p w:rsidR="00E65341" w:rsidRDefault="00E65341" w:rsidP="00E65341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r>
        <w:rPr>
          <w:lang w:val="sr-Latn-CS"/>
        </w:rPr>
        <w:tab/>
        <w:t xml:space="preserve">Ovlašćuje se predsjednik opštine Nikšić da pod uslovima iz ove odluke zaključi ugovor na period od 1 godine, kojim će se bliže definisati međusobna prava i obaveze između opštine Nikšić  i </w:t>
      </w:r>
      <w:r w:rsidR="009C6A25">
        <w:rPr>
          <w:lang w:val="sr-Latn-CS"/>
        </w:rPr>
        <w:t>Nevladine organizacije</w:t>
      </w:r>
      <w:r w:rsidR="00641F32">
        <w:rPr>
          <w:b/>
          <w:lang w:val="sr-Latn-CS"/>
        </w:rPr>
        <w:t xml:space="preserve"> </w:t>
      </w:r>
      <w:r w:rsidR="00261453">
        <w:rPr>
          <w:b/>
          <w:lang w:val="sr-Latn-CS"/>
        </w:rPr>
        <w:t>„</w:t>
      </w:r>
      <w:r w:rsidR="00261453">
        <w:rPr>
          <w:lang w:val="sr-Latn-CS"/>
        </w:rPr>
        <w:t>Mozaik Nikšić“</w:t>
      </w:r>
      <w:r>
        <w:rPr>
          <w:lang w:val="sr-Latn-CS"/>
        </w:rPr>
        <w:t>.</w:t>
      </w:r>
    </w:p>
    <w:p w:rsidR="00E65341" w:rsidRDefault="00E65341" w:rsidP="00E65341">
      <w:pPr>
        <w:jc w:val="both"/>
        <w:rPr>
          <w:lang w:val="sr-Latn-CS"/>
        </w:rPr>
      </w:pPr>
      <w:r>
        <w:rPr>
          <w:lang w:val="sr-Latn-CS"/>
        </w:rPr>
        <w:tab/>
        <w:t xml:space="preserve">Nakon isteka Ugovora iz stava 1 ovog člana, predsjednik opštine Nikšić može produžiti vrijeme korišćenja </w:t>
      </w:r>
      <w:r w:rsidR="00261453">
        <w:rPr>
          <w:lang w:val="sr-Latn-CS"/>
        </w:rPr>
        <w:t>ovog poslovnog prostora</w:t>
      </w:r>
      <w:r>
        <w:rPr>
          <w:lang w:val="sr-Latn-CS"/>
        </w:rPr>
        <w:t xml:space="preserve"> na period i pod uslovima iz  člana 2 stav 1  ove odluke.</w:t>
      </w:r>
    </w:p>
    <w:p w:rsidR="00E65341" w:rsidRDefault="00E65341" w:rsidP="00E65341">
      <w:pPr>
        <w:jc w:val="both"/>
        <w:rPr>
          <w:lang w:val="sr-Latn-CS"/>
        </w:rPr>
      </w:pPr>
    </w:p>
    <w:p w:rsidR="00E65341" w:rsidRDefault="00E65341" w:rsidP="00E65341">
      <w:pPr>
        <w:jc w:val="both"/>
        <w:rPr>
          <w:lang w:val="sr-Latn-CS"/>
        </w:rPr>
      </w:pPr>
    </w:p>
    <w:p w:rsidR="00E65341" w:rsidRDefault="00E65341" w:rsidP="00E65341">
      <w:pPr>
        <w:jc w:val="center"/>
        <w:rPr>
          <w:lang w:val="sr-Latn-CS"/>
        </w:rPr>
      </w:pPr>
      <w:r>
        <w:rPr>
          <w:lang w:val="sr-Latn-CS"/>
        </w:rPr>
        <w:t xml:space="preserve">Član </w:t>
      </w:r>
      <w:r w:rsidR="00E322FD">
        <w:rPr>
          <w:lang w:val="sr-Latn-CS"/>
        </w:rPr>
        <w:t>6</w:t>
      </w:r>
    </w:p>
    <w:p w:rsidR="00E65341" w:rsidRDefault="00E65341" w:rsidP="00E65341">
      <w:pPr>
        <w:rPr>
          <w:lang w:val="sr-Latn-CS"/>
        </w:rPr>
      </w:pPr>
    </w:p>
    <w:p w:rsidR="00E65341" w:rsidRPr="00307A7C" w:rsidRDefault="00E65341" w:rsidP="00E65341">
      <w:pPr>
        <w:ind w:firstLine="720"/>
        <w:jc w:val="both"/>
        <w:rPr>
          <w:u w:color="FF0000"/>
          <w:lang w:val="sr-Latn-CS"/>
        </w:rPr>
      </w:pPr>
      <w:r w:rsidRPr="00307A7C">
        <w:rPr>
          <w:u w:color="FF0000"/>
          <w:lang w:val="sr-Latn-CS"/>
        </w:rPr>
        <w:t xml:space="preserve">Ova odluka stupa na snagu osmog dana od dana objavljivanja u „Službenom listu  Crne Gore - Opštinski propisi“. </w:t>
      </w:r>
    </w:p>
    <w:p w:rsidR="00E65341" w:rsidRDefault="00E65341" w:rsidP="00E65341">
      <w:pPr>
        <w:jc w:val="center"/>
        <w:rPr>
          <w:lang w:val="sr-Latn-CS"/>
        </w:rPr>
      </w:pPr>
    </w:p>
    <w:p w:rsidR="00943725" w:rsidRPr="00A55AFD" w:rsidRDefault="00E65341" w:rsidP="00943725">
      <w:pPr>
        <w:pStyle w:val="Style"/>
        <w:spacing w:before="249" w:line="249" w:lineRule="exact"/>
        <w:ind w:right="15"/>
        <w:jc w:val="both"/>
      </w:pPr>
      <w:r>
        <w:rPr>
          <w:lang w:val="sr-Latn-CS"/>
        </w:rPr>
        <w:tab/>
      </w:r>
      <w:r w:rsidR="00943725" w:rsidRPr="00A55AFD">
        <w:t xml:space="preserve">Broj: 01-030-  </w:t>
      </w:r>
    </w:p>
    <w:p w:rsidR="00943725" w:rsidRPr="00A55AFD" w:rsidRDefault="00943725" w:rsidP="00943725">
      <w:pPr>
        <w:widowControl w:val="0"/>
        <w:tabs>
          <w:tab w:val="left" w:pos="15"/>
          <w:tab w:val="left" w:leader="underscore" w:pos="1997"/>
        </w:tabs>
        <w:autoSpaceDE w:val="0"/>
        <w:autoSpaceDN w:val="0"/>
        <w:adjustRightInd w:val="0"/>
        <w:spacing w:line="283" w:lineRule="exact"/>
        <w:ind w:right="34"/>
        <w:jc w:val="both"/>
        <w:rPr>
          <w:lang w:val="en-US" w:eastAsia="en-US"/>
        </w:rPr>
      </w:pPr>
      <w:r w:rsidRPr="00A55AFD">
        <w:rPr>
          <w:lang w:val="en-US" w:eastAsia="en-US"/>
        </w:rPr>
        <w:tab/>
        <w:t xml:space="preserve">Nikšić, </w:t>
      </w:r>
      <w:r w:rsidRPr="00A55AFD">
        <w:rPr>
          <w:lang w:val="en-US" w:eastAsia="en-US"/>
        </w:rPr>
        <w:tab/>
      </w:r>
      <w:r>
        <w:rPr>
          <w:lang w:val="en-US" w:eastAsia="en-US"/>
        </w:rPr>
        <w:t>202</w:t>
      </w:r>
      <w:r w:rsidR="00261453">
        <w:rPr>
          <w:lang w:val="en-US" w:eastAsia="en-US"/>
        </w:rPr>
        <w:t>2</w:t>
      </w:r>
      <w:r w:rsidRPr="00A55AFD">
        <w:rPr>
          <w:lang w:val="en-US" w:eastAsia="en-US"/>
        </w:rPr>
        <w:t>.g</w:t>
      </w:r>
    </w:p>
    <w:p w:rsidR="00943725" w:rsidRPr="00A55AFD" w:rsidRDefault="00943725" w:rsidP="00943725">
      <w:pPr>
        <w:widowControl w:val="0"/>
        <w:tabs>
          <w:tab w:val="left" w:pos="15"/>
          <w:tab w:val="left" w:leader="underscore" w:pos="1997"/>
        </w:tabs>
        <w:autoSpaceDE w:val="0"/>
        <w:autoSpaceDN w:val="0"/>
        <w:adjustRightInd w:val="0"/>
        <w:spacing w:line="283" w:lineRule="exact"/>
        <w:ind w:right="34"/>
        <w:jc w:val="both"/>
        <w:rPr>
          <w:lang w:val="en-US" w:eastAsia="en-US"/>
        </w:rPr>
      </w:pPr>
      <w:r w:rsidRPr="00A55AFD">
        <w:rPr>
          <w:lang w:val="en-US" w:eastAsia="en-US"/>
        </w:rPr>
        <w:t xml:space="preserve">                                         </w:t>
      </w:r>
    </w:p>
    <w:p w:rsidR="00943725" w:rsidRPr="00A55AFD" w:rsidRDefault="00943725" w:rsidP="00943725">
      <w:pPr>
        <w:widowControl w:val="0"/>
        <w:tabs>
          <w:tab w:val="left" w:pos="15"/>
          <w:tab w:val="left" w:leader="underscore" w:pos="1997"/>
        </w:tabs>
        <w:autoSpaceDE w:val="0"/>
        <w:autoSpaceDN w:val="0"/>
        <w:adjustRightInd w:val="0"/>
        <w:spacing w:line="283" w:lineRule="exact"/>
        <w:ind w:right="34"/>
        <w:jc w:val="both"/>
        <w:rPr>
          <w:lang w:val="en-US" w:eastAsia="en-US"/>
        </w:rPr>
      </w:pPr>
      <w:r w:rsidRPr="00A55AFD">
        <w:rPr>
          <w:lang w:val="en-US" w:eastAsia="en-US"/>
        </w:rPr>
        <w:t xml:space="preserve">                                                  SKUPŠTINA OPŠTINE NIKŠIĆ </w:t>
      </w:r>
    </w:p>
    <w:p w:rsidR="00943725" w:rsidRPr="00A55AFD" w:rsidRDefault="00943725" w:rsidP="00943725">
      <w:pPr>
        <w:widowControl w:val="0"/>
        <w:autoSpaceDE w:val="0"/>
        <w:autoSpaceDN w:val="0"/>
        <w:adjustRightInd w:val="0"/>
        <w:spacing w:before="249"/>
        <w:ind w:right="15"/>
        <w:jc w:val="both"/>
        <w:rPr>
          <w:lang w:val="en-US" w:eastAsia="en-US"/>
        </w:rPr>
      </w:pPr>
      <w:r w:rsidRPr="00A55AFD">
        <w:rPr>
          <w:lang w:val="en-US" w:eastAsia="en-US"/>
        </w:rPr>
        <w:t xml:space="preserve">                                                                                              </w:t>
      </w:r>
      <w:r w:rsidRPr="00A55AFD">
        <w:rPr>
          <w:lang w:val="en-US" w:eastAsia="en-US"/>
        </w:rPr>
        <w:tab/>
      </w:r>
      <w:r w:rsidRPr="00A55AFD">
        <w:rPr>
          <w:lang w:val="en-US" w:eastAsia="en-US"/>
        </w:rPr>
        <w:tab/>
        <w:t xml:space="preserve"> P R E D S J E D N I K</w:t>
      </w:r>
    </w:p>
    <w:p w:rsidR="00943725" w:rsidRPr="00A55AFD" w:rsidRDefault="00943725" w:rsidP="00943725">
      <w:pPr>
        <w:ind w:firstLine="708"/>
        <w:jc w:val="both"/>
        <w:rPr>
          <w:u w:color="FF0000"/>
        </w:rPr>
      </w:pPr>
      <w:r w:rsidRPr="00A55AFD">
        <w:rPr>
          <w:u w:color="FF0000"/>
        </w:rPr>
        <w:t xml:space="preserve">                                                                                              </w:t>
      </w:r>
      <w:r>
        <w:rPr>
          <w:u w:color="FF0000"/>
        </w:rPr>
        <w:t xml:space="preserve">    </w:t>
      </w:r>
      <w:r w:rsidRPr="00A55AFD">
        <w:rPr>
          <w:u w:color="FF0000"/>
        </w:rPr>
        <w:t xml:space="preserve"> </w:t>
      </w:r>
      <w:r w:rsidR="00261453">
        <w:rPr>
          <w:u w:color="FF0000"/>
        </w:rPr>
        <w:t>N</w:t>
      </w:r>
      <w:r>
        <w:rPr>
          <w:u w:color="FF0000"/>
        </w:rPr>
        <w:t>emanja Vuković</w:t>
      </w:r>
      <w:r w:rsidRPr="00A55AFD">
        <w:rPr>
          <w:u w:color="FF0000"/>
        </w:rPr>
        <w:t xml:space="preserve">,s.r. </w:t>
      </w:r>
    </w:p>
    <w:p w:rsidR="00E65341" w:rsidRDefault="00E65341" w:rsidP="00943725">
      <w:pPr>
        <w:pStyle w:val="Style"/>
        <w:spacing w:before="249" w:line="249" w:lineRule="exact"/>
        <w:ind w:right="15"/>
        <w:jc w:val="both"/>
        <w:rPr>
          <w:lang w:val="sr-Latn-CS"/>
        </w:rPr>
      </w:pPr>
    </w:p>
    <w:p w:rsidR="00E65341" w:rsidRDefault="00E65341" w:rsidP="00E65341">
      <w:pPr>
        <w:jc w:val="center"/>
        <w:rPr>
          <w:lang w:val="sr-Latn-CS"/>
        </w:rPr>
      </w:pPr>
    </w:p>
    <w:p w:rsidR="00E65341" w:rsidRDefault="00E65341" w:rsidP="00E65341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tabs>
          <w:tab w:val="left" w:pos="1180"/>
        </w:tabs>
        <w:rPr>
          <w:lang w:val="sr-Latn-CS"/>
        </w:rPr>
      </w:pPr>
      <w:r>
        <w:rPr>
          <w:lang w:val="sr-Latn-CS"/>
        </w:rPr>
        <w:tab/>
      </w:r>
    </w:p>
    <w:p w:rsidR="006738E3" w:rsidRDefault="006738E3" w:rsidP="006738E3">
      <w:pPr>
        <w:rPr>
          <w:lang w:val="sr-Latn-CS"/>
        </w:rPr>
      </w:pPr>
    </w:p>
    <w:p w:rsidR="006738E3" w:rsidRDefault="006738E3" w:rsidP="006738E3">
      <w:pPr>
        <w:rPr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7968DF" w:rsidRDefault="007968DF" w:rsidP="006738E3">
      <w:pPr>
        <w:jc w:val="center"/>
        <w:rPr>
          <w:b/>
          <w:lang w:val="sr-Latn-CS"/>
        </w:rPr>
      </w:pPr>
    </w:p>
    <w:p w:rsidR="007968DF" w:rsidRDefault="007968DF" w:rsidP="006738E3">
      <w:pPr>
        <w:jc w:val="center"/>
        <w:rPr>
          <w:b/>
          <w:lang w:val="sr-Latn-CS"/>
        </w:rPr>
      </w:pPr>
    </w:p>
    <w:p w:rsidR="007968DF" w:rsidRDefault="007968DF" w:rsidP="006738E3">
      <w:pPr>
        <w:jc w:val="center"/>
        <w:rPr>
          <w:b/>
          <w:lang w:val="sr-Latn-CS"/>
        </w:rPr>
      </w:pPr>
    </w:p>
    <w:p w:rsidR="007968DF" w:rsidRDefault="007968DF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E322FD" w:rsidRDefault="00E322FD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  <w:r>
        <w:rPr>
          <w:b/>
          <w:lang w:val="sr-Latn-CS"/>
        </w:rPr>
        <w:t>O b r a z l o ž e nj e</w:t>
      </w:r>
    </w:p>
    <w:p w:rsidR="006738E3" w:rsidRDefault="006738E3" w:rsidP="006738E3">
      <w:pPr>
        <w:jc w:val="both"/>
        <w:rPr>
          <w:lang w:val="sr-Latn-CS"/>
        </w:rPr>
      </w:pPr>
    </w:p>
    <w:p w:rsidR="009C6A25" w:rsidRDefault="009C6A25" w:rsidP="009C6A25">
      <w:pPr>
        <w:jc w:val="both"/>
        <w:rPr>
          <w:lang w:val="sr-Latn-CS"/>
        </w:rPr>
      </w:pPr>
    </w:p>
    <w:p w:rsidR="009C6A25" w:rsidRDefault="009C6A25" w:rsidP="009C6A25">
      <w:pPr>
        <w:ind w:firstLine="708"/>
        <w:jc w:val="both"/>
        <w:rPr>
          <w:u w:color="FF0000"/>
          <w:lang w:val="sr-Latn-CS"/>
        </w:rPr>
      </w:pPr>
      <w:r w:rsidRPr="00A55AFD">
        <w:rPr>
          <w:u w:color="FF0000"/>
          <w:lang w:val="sr-Latn-CS"/>
        </w:rPr>
        <w:t>Pravni osnov za donošenje ove odluke je sadržan u članu 29 stav 2 Zakona o držav</w:t>
      </w:r>
      <w:r>
        <w:rPr>
          <w:u w:color="FF0000"/>
          <w:lang w:val="sr-Latn-CS"/>
        </w:rPr>
        <w:t>noj imovini („Službeni list CG“</w:t>
      </w:r>
      <w:r w:rsidR="002F53BA">
        <w:rPr>
          <w:u w:color="FF0000"/>
          <w:lang w:val="sr-Latn-CS"/>
        </w:rPr>
        <w:t>,</w:t>
      </w:r>
      <w:r w:rsidRPr="00A55AFD">
        <w:rPr>
          <w:u w:color="FF0000"/>
          <w:lang w:val="sr-Latn-CS"/>
        </w:rPr>
        <w:t xml:space="preserve"> br. 21/09 i 40/11) kojim je propisano da nepokretnim i pokretnim stvarima i drugim dobrima u državnoj imovini, na kojima određena svojinska ovlašćenja vrši opština, raspolaže nadležni organ opštine u skladu sa ovim zakonom i Statutom</w:t>
      </w:r>
      <w:r>
        <w:rPr>
          <w:u w:color="FF0000"/>
          <w:lang w:val="sr-Latn-CS"/>
        </w:rPr>
        <w:t>.</w:t>
      </w:r>
    </w:p>
    <w:p w:rsidR="009C6A25" w:rsidRPr="00E51DCB" w:rsidRDefault="009C6A25" w:rsidP="009C6A25">
      <w:pPr>
        <w:ind w:firstLine="708"/>
        <w:jc w:val="both"/>
        <w:rPr>
          <w:lang w:val="sr-Latn-BA"/>
        </w:rPr>
      </w:pPr>
      <w:r w:rsidRPr="00A611C2">
        <w:rPr>
          <w:u w:color="FF0000"/>
          <w:lang w:val="sr-Latn-CS"/>
        </w:rPr>
        <w:t xml:space="preserve">Članom 38 stav 1 tačka 9 Zakona o lokalnoj samoupravi </w:t>
      </w:r>
      <w:r>
        <w:rPr>
          <w:u w:color="FF0000"/>
          <w:lang w:val="sr-Latn-CS"/>
        </w:rPr>
        <w:t>(„Službeni list CG“</w:t>
      </w:r>
      <w:r w:rsidR="00261453">
        <w:rPr>
          <w:u w:color="FF0000"/>
          <w:lang w:val="sr-Latn-CS"/>
        </w:rPr>
        <w:t xml:space="preserve">,br. </w:t>
      </w:r>
      <w:r w:rsidR="00261453" w:rsidRPr="002909E7">
        <w:rPr>
          <w:u w:color="FF0000"/>
          <w:lang w:val="sr-Latn-CS"/>
        </w:rPr>
        <w:t>2/18</w:t>
      </w:r>
      <w:r w:rsidR="00261453">
        <w:rPr>
          <w:u w:color="FF0000"/>
          <w:lang w:val="sr-Latn-CS"/>
        </w:rPr>
        <w:t xml:space="preserve">, </w:t>
      </w:r>
      <w:r w:rsidR="00261453" w:rsidRPr="00F82730">
        <w:rPr>
          <w:lang w:val="sr-Latn-CS"/>
        </w:rPr>
        <w:t>34/19</w:t>
      </w:r>
      <w:r w:rsidR="00261453">
        <w:rPr>
          <w:lang w:val="sr-Latn-CS"/>
        </w:rPr>
        <w:t>,</w:t>
      </w:r>
      <w:r w:rsidR="00261453" w:rsidRPr="00F82730">
        <w:rPr>
          <w:lang w:val="sr-Latn-CS"/>
        </w:rPr>
        <w:t xml:space="preserve"> 38/20</w:t>
      </w:r>
      <w:r w:rsidR="00261453">
        <w:rPr>
          <w:lang w:val="sr-Latn-CS"/>
        </w:rPr>
        <w:t>, 50/22 i 84/22</w:t>
      </w:r>
      <w:r w:rsidRPr="00A611C2">
        <w:rPr>
          <w:u w:color="FF0000"/>
          <w:lang w:val="sr-Latn-CS"/>
        </w:rPr>
        <w:t>) propisano je da Skupština raspolaže nepokretnom imovinom, osim u slučajevima otuđenja imovinskih prava na nepokretnostima neposrednom pogodbom, utvrđenim zakonom k</w:t>
      </w:r>
      <w:r>
        <w:rPr>
          <w:u w:color="FF0000"/>
          <w:lang w:val="sr-Latn-CS"/>
        </w:rPr>
        <w:t>ojim se uređuje državna imovina.</w:t>
      </w:r>
      <w:r>
        <w:t xml:space="preserve"> </w:t>
      </w:r>
    </w:p>
    <w:p w:rsidR="009C6A25" w:rsidRDefault="009C6A25" w:rsidP="009C6A25">
      <w:pPr>
        <w:ind w:firstLine="708"/>
        <w:jc w:val="both"/>
        <w:rPr>
          <w:u w:color="FF0000"/>
          <w:lang w:val="sr-Latn-CS"/>
        </w:rPr>
      </w:pPr>
      <w:r w:rsidRPr="00A55AFD">
        <w:rPr>
          <w:u w:color="FF0000"/>
          <w:lang w:val="sr-Latn-CS"/>
        </w:rPr>
        <w:t xml:space="preserve"> </w:t>
      </w:r>
      <w:r w:rsidRPr="004B07BF">
        <w:rPr>
          <w:u w:color="FF0000"/>
          <w:lang w:val="sr-Latn-CS"/>
        </w:rPr>
        <w:t>Članom 3</w:t>
      </w:r>
      <w:r>
        <w:rPr>
          <w:u w:color="FF0000"/>
          <w:lang w:val="sr-Latn-CS"/>
        </w:rPr>
        <w:t>5 stav 1 alineja 9 Statuta O</w:t>
      </w:r>
      <w:r w:rsidRPr="004B07BF">
        <w:rPr>
          <w:u w:color="FF0000"/>
          <w:lang w:val="sr-Latn-CS"/>
        </w:rPr>
        <w:t xml:space="preserve">pštine Nikšić </w:t>
      </w:r>
      <w:r>
        <w:rPr>
          <w:u w:color="FF0000"/>
          <w:lang w:val="sr-Latn-BA"/>
        </w:rPr>
        <w:t>(</w:t>
      </w:r>
      <w:r w:rsidRPr="004B07BF">
        <w:rPr>
          <w:u w:color="FF0000"/>
          <w:lang w:val="sr-Latn-CS"/>
        </w:rPr>
        <w:t>„</w:t>
      </w:r>
      <w:r w:rsidRPr="004B07BF">
        <w:rPr>
          <w:u w:color="FF0000"/>
        </w:rPr>
        <w:t xml:space="preserve">Službeni list CG - </w:t>
      </w:r>
      <w:r w:rsidRPr="004B07BF">
        <w:rPr>
          <w:u w:color="FF0000"/>
          <w:lang w:val="sr-Latn-CS"/>
        </w:rPr>
        <w:t>O</w:t>
      </w:r>
      <w:r w:rsidRPr="004B07BF">
        <w:rPr>
          <w:u w:color="FF0000"/>
        </w:rPr>
        <w:t>pštinski propisi</w:t>
      </w:r>
      <w:r w:rsidRPr="004B07BF">
        <w:rPr>
          <w:u w:color="FF0000"/>
          <w:lang w:val="sr-Latn-CS"/>
        </w:rPr>
        <w:t>“</w:t>
      </w:r>
      <w:r w:rsidR="00CE554E">
        <w:rPr>
          <w:u w:color="FF0000"/>
          <w:lang w:val="sr-Latn-CS"/>
        </w:rPr>
        <w:t>,</w:t>
      </w:r>
      <w:r w:rsidRPr="004B07BF">
        <w:rPr>
          <w:u w:color="FF0000"/>
        </w:rPr>
        <w:t xml:space="preserve"> </w:t>
      </w:r>
      <w:r w:rsidRPr="004B07BF">
        <w:rPr>
          <w:u w:color="FF0000"/>
          <w:lang w:val="sr-Latn-CS"/>
        </w:rPr>
        <w:t xml:space="preserve">broj </w:t>
      </w:r>
      <w:r w:rsidRPr="00CF37D7">
        <w:rPr>
          <w:u w:color="FF0000"/>
          <w:lang w:val="sr-Latn-CS"/>
        </w:rPr>
        <w:t>31/18</w:t>
      </w:r>
      <w:r w:rsidRPr="004B07BF">
        <w:rPr>
          <w:u w:color="FF0000"/>
          <w:lang w:val="sr-Latn-CS"/>
        </w:rPr>
        <w:t xml:space="preserve">) određeno je da Skupština raspolaže imovinom, a članom </w:t>
      </w:r>
      <w:r>
        <w:rPr>
          <w:u w:color="FF0000"/>
          <w:lang w:val="sr-Latn-CS"/>
        </w:rPr>
        <w:t>38</w:t>
      </w:r>
      <w:r w:rsidRPr="004B07BF">
        <w:rPr>
          <w:u w:color="FF0000"/>
          <w:lang w:val="sr-Latn-CS"/>
        </w:rPr>
        <w:t xml:space="preserve"> </w:t>
      </w:r>
      <w:r>
        <w:rPr>
          <w:u w:color="FF0000"/>
          <w:lang w:val="sr-Latn-CS"/>
        </w:rPr>
        <w:t xml:space="preserve">stav 1 </w:t>
      </w:r>
      <w:r w:rsidRPr="004B07BF">
        <w:rPr>
          <w:u w:color="FF0000"/>
          <w:lang w:val="sr-Latn-CS"/>
        </w:rPr>
        <w:t>Statuta opštine Nikšić propisuje se koje akte Skupština donosi u vršenju poslova iz svog djelokruga.</w:t>
      </w:r>
    </w:p>
    <w:p w:rsidR="009C6A25" w:rsidRPr="004B07BF" w:rsidRDefault="009C6A25" w:rsidP="009C6A25">
      <w:pPr>
        <w:ind w:firstLine="708"/>
        <w:jc w:val="both"/>
        <w:rPr>
          <w:u w:color="FF0000"/>
          <w:lang w:val="sr-Latn-CS"/>
        </w:rPr>
      </w:pPr>
    </w:p>
    <w:p w:rsidR="006738E3" w:rsidRDefault="006738E3" w:rsidP="006738E3">
      <w:pPr>
        <w:jc w:val="both"/>
        <w:rPr>
          <w:b/>
          <w:lang w:val="sr-Latn-CS"/>
        </w:rPr>
      </w:pPr>
      <w:r>
        <w:rPr>
          <w:b/>
          <w:lang w:val="sr-Latn-CS"/>
        </w:rPr>
        <w:t>Razlozi za donošenje</w:t>
      </w:r>
    </w:p>
    <w:p w:rsidR="00F260A4" w:rsidRDefault="00F260A4" w:rsidP="006738E3">
      <w:pPr>
        <w:jc w:val="both"/>
        <w:rPr>
          <w:b/>
          <w:lang w:val="sr-Latn-CS"/>
        </w:rPr>
      </w:pPr>
    </w:p>
    <w:p w:rsidR="00646074" w:rsidRDefault="00F260A4" w:rsidP="00F260A4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Nevladina organizacija </w:t>
      </w:r>
      <w:r w:rsidR="00DB1926" w:rsidRPr="00E322FD">
        <w:rPr>
          <w:lang w:val="sr-Latn-CS"/>
        </w:rPr>
        <w:t>"</w:t>
      </w:r>
      <w:r w:rsidR="00261453">
        <w:rPr>
          <w:lang w:val="sr-Latn-CS"/>
        </w:rPr>
        <w:t>Mozaik Nikšić“</w:t>
      </w:r>
      <w:r w:rsidR="00DB1926">
        <w:rPr>
          <w:lang w:val="sr-Latn-CS"/>
        </w:rPr>
        <w:t xml:space="preserve"> </w:t>
      </w:r>
      <w:r>
        <w:rPr>
          <w:lang w:val="sr-Latn-CS"/>
        </w:rPr>
        <w:t xml:space="preserve">obratila se </w:t>
      </w:r>
      <w:r w:rsidR="002A33F2">
        <w:rPr>
          <w:lang w:val="sr-Latn-CS"/>
        </w:rPr>
        <w:t xml:space="preserve">predsjedniku Skupštine opštine Nikšić </w:t>
      </w:r>
      <w:r>
        <w:rPr>
          <w:lang w:val="sr-Latn-CS"/>
        </w:rPr>
        <w:t xml:space="preserve">zahtjevom, </w:t>
      </w:r>
      <w:r w:rsidR="00DB1926">
        <w:rPr>
          <w:lang w:val="sr-Latn-CS"/>
        </w:rPr>
        <w:t xml:space="preserve"> </w:t>
      </w:r>
      <w:r w:rsidR="00646074">
        <w:rPr>
          <w:lang w:val="sr-Latn-CS"/>
        </w:rPr>
        <w:t>za dodjelu prostora</w:t>
      </w:r>
      <w:r w:rsidR="00DB1926">
        <w:rPr>
          <w:lang w:val="sr-Latn-CS"/>
        </w:rPr>
        <w:t xml:space="preserve">, </w:t>
      </w:r>
      <w:r w:rsidR="000047F3">
        <w:rPr>
          <w:lang w:val="sr-Latn-CS"/>
        </w:rPr>
        <w:t>u Vardarskoj ulici broj 7</w:t>
      </w:r>
      <w:r w:rsidR="00646074">
        <w:rPr>
          <w:lang w:val="sr-Latn-CS"/>
        </w:rPr>
        <w:t>, za potrebe kluba osoba sa invaliditetom koji osnivaju po projektu „Social club Adapt“</w:t>
      </w:r>
      <w:r w:rsidR="000F60C7">
        <w:rPr>
          <w:lang w:val="sr-Latn-CS"/>
        </w:rPr>
        <w:t xml:space="preserve"> </w:t>
      </w:r>
      <w:r w:rsidR="00646074">
        <w:rPr>
          <w:lang w:val="sr-Latn-CS"/>
        </w:rPr>
        <w:t xml:space="preserve">za koje su </w:t>
      </w:r>
      <w:r w:rsidR="000F60C7">
        <w:rPr>
          <w:lang w:val="sr-Latn-CS"/>
        </w:rPr>
        <w:t>dobili sredstva</w:t>
      </w:r>
      <w:r w:rsidR="00646074">
        <w:rPr>
          <w:lang w:val="sr-Latn-CS"/>
        </w:rPr>
        <w:t xml:space="preserve"> od Evropske unije kroz ReLOaD2 program koji sprovodi UNDP.</w:t>
      </w:r>
    </w:p>
    <w:p w:rsidR="00D036BA" w:rsidRDefault="00646074" w:rsidP="00381F66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  Kako </w:t>
      </w:r>
      <w:r w:rsidR="006E6F09">
        <w:rPr>
          <w:lang w:val="sr-Latn-CS"/>
        </w:rPr>
        <w:t>u zahtjevu</w:t>
      </w:r>
      <w:r>
        <w:rPr>
          <w:lang w:val="sr-Latn-CS"/>
        </w:rPr>
        <w:t xml:space="preserve"> navod</w:t>
      </w:r>
      <w:r w:rsidR="002A33F2">
        <w:rPr>
          <w:lang w:val="sr-Latn-CS"/>
        </w:rPr>
        <w:t>e</w:t>
      </w:r>
      <w:r>
        <w:rPr>
          <w:lang w:val="sr-Latn-CS"/>
        </w:rPr>
        <w:t xml:space="preserve">, </w:t>
      </w:r>
      <w:r w:rsidR="002C0F4E">
        <w:rPr>
          <w:lang w:val="sr-Latn-CS"/>
        </w:rPr>
        <w:t>ovaj prostor je potreban</w:t>
      </w:r>
      <w:r w:rsidR="006E6F09">
        <w:rPr>
          <w:lang w:val="sr-Latn-CS"/>
        </w:rPr>
        <w:t xml:space="preserve"> NVO</w:t>
      </w:r>
      <w:r w:rsidR="002C0F4E">
        <w:rPr>
          <w:lang w:val="sr-Latn-CS"/>
        </w:rPr>
        <w:t xml:space="preserve"> u cilju stvarnja kluba za osobe sa inavaliditetom na teritoriji opštine  Ni</w:t>
      </w:r>
      <w:r w:rsidR="00381F66">
        <w:rPr>
          <w:lang w:val="sr-Latn-CS"/>
        </w:rPr>
        <w:t xml:space="preserve">kšić, koji do sada nijesu imali. </w:t>
      </w:r>
      <w:r w:rsidR="002C0F4E">
        <w:rPr>
          <w:lang w:val="sr-Latn-CS"/>
        </w:rPr>
        <w:t xml:space="preserve"> Klub bi bio mjesto okupljanja najmanje 35 osoba sa inavaliditetom, koji su do sada izrazili potrebu za ovom vrstom servisa, za njihovu lakšu socijaliazciju i mjesto na kome bi se izrodile mnobrojne </w:t>
      </w:r>
      <w:r w:rsidR="00D036BA">
        <w:rPr>
          <w:lang w:val="sr-Latn-CS"/>
        </w:rPr>
        <w:t xml:space="preserve">ideje i akcije </w:t>
      </w:r>
      <w:r w:rsidR="002C0F4E">
        <w:rPr>
          <w:lang w:val="sr-Latn-CS"/>
        </w:rPr>
        <w:t xml:space="preserve"> vezane za ovu vrstu stanovništva.</w:t>
      </w:r>
      <w:r w:rsidR="00903203">
        <w:rPr>
          <w:lang w:val="sr-Latn-CS"/>
        </w:rPr>
        <w:t xml:space="preserve"> </w:t>
      </w:r>
      <w:r w:rsidR="003015C8">
        <w:rPr>
          <w:lang w:val="sr-Latn-CS"/>
        </w:rPr>
        <w:t xml:space="preserve">Kroz projekat „Social club Adapt“ </w:t>
      </w:r>
      <w:r w:rsidR="00381F66">
        <w:rPr>
          <w:lang w:val="sr-Latn-CS"/>
        </w:rPr>
        <w:t xml:space="preserve">isti su </w:t>
      </w:r>
      <w:r w:rsidR="003015C8">
        <w:rPr>
          <w:lang w:val="sr-Latn-CS"/>
        </w:rPr>
        <w:t>obezbijedili sredstva za realizaciju brojnih aktivnosti u sk</w:t>
      </w:r>
      <w:r w:rsidR="002A33F2">
        <w:rPr>
          <w:lang w:val="sr-Latn-CS"/>
        </w:rPr>
        <w:t>l</w:t>
      </w:r>
      <w:r w:rsidR="003015C8">
        <w:rPr>
          <w:lang w:val="sr-Latn-CS"/>
        </w:rPr>
        <w:t>opu kluba, kao što su rekreativne (šahovske radionice,</w:t>
      </w:r>
      <w:r w:rsidR="00381F66">
        <w:rPr>
          <w:lang w:val="sr-Latn-CS"/>
        </w:rPr>
        <w:t xml:space="preserve"> </w:t>
      </w:r>
      <w:r w:rsidR="00DB095C">
        <w:rPr>
          <w:lang w:val="sr-Latn-CS"/>
        </w:rPr>
        <w:t>pikado</w:t>
      </w:r>
      <w:r w:rsidR="003015C8">
        <w:rPr>
          <w:lang w:val="sr-Latn-CS"/>
        </w:rPr>
        <w:t xml:space="preserve"> i r</w:t>
      </w:r>
      <w:r w:rsidR="00903203">
        <w:rPr>
          <w:lang w:val="sr-Latn-CS"/>
        </w:rPr>
        <w:t>a</w:t>
      </w:r>
      <w:r w:rsidR="003015C8">
        <w:rPr>
          <w:lang w:val="sr-Latn-CS"/>
        </w:rPr>
        <w:t>zne društvene igre)</w:t>
      </w:r>
      <w:r w:rsidR="00903203">
        <w:rPr>
          <w:lang w:val="sr-Latn-CS"/>
        </w:rPr>
        <w:t>,</w:t>
      </w:r>
      <w:r w:rsidR="006E6F09">
        <w:rPr>
          <w:lang w:val="sr-Latn-CS"/>
        </w:rPr>
        <w:t xml:space="preserve"> </w:t>
      </w:r>
      <w:r w:rsidR="00903203">
        <w:rPr>
          <w:lang w:val="sr-Latn-CS"/>
        </w:rPr>
        <w:t>edukativni treninzi</w:t>
      </w:r>
      <w:r w:rsidR="006E6F09">
        <w:rPr>
          <w:lang w:val="sr-Latn-CS"/>
        </w:rPr>
        <w:t xml:space="preserve"> </w:t>
      </w:r>
      <w:r w:rsidR="003015C8">
        <w:rPr>
          <w:lang w:val="sr-Latn-CS"/>
        </w:rPr>
        <w:t>o pravim</w:t>
      </w:r>
      <w:r w:rsidR="00903203">
        <w:rPr>
          <w:lang w:val="sr-Latn-CS"/>
        </w:rPr>
        <w:t>a lica</w:t>
      </w:r>
      <w:r w:rsidR="006E6F09">
        <w:rPr>
          <w:lang w:val="sr-Latn-CS"/>
        </w:rPr>
        <w:t xml:space="preserve"> </w:t>
      </w:r>
      <w:r w:rsidR="003015C8">
        <w:rPr>
          <w:lang w:val="sr-Latn-CS"/>
        </w:rPr>
        <w:t>sa inavaliditetom</w:t>
      </w:r>
      <w:r w:rsidR="00903203">
        <w:rPr>
          <w:lang w:val="sr-Latn-CS"/>
        </w:rPr>
        <w:t>,</w:t>
      </w:r>
      <w:r w:rsidR="006E6F09">
        <w:rPr>
          <w:lang w:val="sr-Latn-CS"/>
        </w:rPr>
        <w:t xml:space="preserve"> </w:t>
      </w:r>
      <w:r w:rsidR="00903203">
        <w:rPr>
          <w:lang w:val="sr-Latn-CS"/>
        </w:rPr>
        <w:t>psihološke, sociookupacione i kreativn</w:t>
      </w:r>
      <w:r w:rsidR="000F60C7">
        <w:rPr>
          <w:lang w:val="sr-Latn-CS"/>
        </w:rPr>
        <w:t>e radionice (slikarstvo, film).</w:t>
      </w:r>
      <w:r w:rsidR="00240017">
        <w:rPr>
          <w:lang w:val="sr-Latn-CS"/>
        </w:rPr>
        <w:t xml:space="preserve"> </w:t>
      </w:r>
      <w:r w:rsidR="002A33F2">
        <w:rPr>
          <w:lang w:val="sr-Latn-CS"/>
        </w:rPr>
        <w:t>Dalje</w:t>
      </w:r>
      <w:r w:rsidR="000F60C7">
        <w:rPr>
          <w:lang w:val="sr-Latn-CS"/>
        </w:rPr>
        <w:t xml:space="preserve"> planiraju da se u</w:t>
      </w:r>
      <w:r w:rsidR="00903203">
        <w:rPr>
          <w:lang w:val="sr-Latn-CS"/>
        </w:rPr>
        <w:t xml:space="preserve"> samom klubu </w:t>
      </w:r>
      <w:r w:rsidR="002A33F2">
        <w:rPr>
          <w:lang w:val="sr-Latn-CS"/>
        </w:rPr>
        <w:t>zaposli</w:t>
      </w:r>
      <w:r w:rsidR="00903203">
        <w:rPr>
          <w:lang w:val="sr-Latn-CS"/>
        </w:rPr>
        <w:t xml:space="preserve"> i od</w:t>
      </w:r>
      <w:r w:rsidR="00240017">
        <w:rPr>
          <w:lang w:val="sr-Latn-CS"/>
        </w:rPr>
        <w:t>r</w:t>
      </w:r>
      <w:r w:rsidR="00903203">
        <w:rPr>
          <w:lang w:val="sr-Latn-CS"/>
        </w:rPr>
        <w:t>eđeni broj lica sa in</w:t>
      </w:r>
      <w:r w:rsidR="002A33F2">
        <w:rPr>
          <w:lang w:val="sr-Latn-CS"/>
        </w:rPr>
        <w:t>v</w:t>
      </w:r>
      <w:r w:rsidR="00903203">
        <w:rPr>
          <w:lang w:val="sr-Latn-CS"/>
        </w:rPr>
        <w:t>aliditetom.</w:t>
      </w:r>
      <w:r w:rsidR="00240017">
        <w:rPr>
          <w:lang w:val="sr-Latn-CS"/>
        </w:rPr>
        <w:t xml:space="preserve"> </w:t>
      </w:r>
      <w:r w:rsidR="000F60C7">
        <w:rPr>
          <w:lang w:val="sr-Latn-CS"/>
        </w:rPr>
        <w:t>Takođe sa Opštinom Nikšić im</w:t>
      </w:r>
      <w:r w:rsidR="002A33F2">
        <w:rPr>
          <w:lang w:val="sr-Latn-CS"/>
        </w:rPr>
        <w:t>a</w:t>
      </w:r>
      <w:r w:rsidR="000F60C7">
        <w:rPr>
          <w:lang w:val="sr-Latn-CS"/>
        </w:rPr>
        <w:t xml:space="preserve">ju potpisan </w:t>
      </w:r>
      <w:r w:rsidR="00240017">
        <w:rPr>
          <w:lang w:val="sr-Latn-CS"/>
        </w:rPr>
        <w:t>Me</w:t>
      </w:r>
      <w:r w:rsidR="000F60C7">
        <w:rPr>
          <w:lang w:val="sr-Latn-CS"/>
        </w:rPr>
        <w:t>mora</w:t>
      </w:r>
      <w:r w:rsidR="00240017">
        <w:rPr>
          <w:lang w:val="sr-Latn-CS"/>
        </w:rPr>
        <w:t>n</w:t>
      </w:r>
      <w:r w:rsidR="000F60C7">
        <w:rPr>
          <w:lang w:val="sr-Latn-CS"/>
        </w:rPr>
        <w:t>dum o saradnji, u kojem se između osta</w:t>
      </w:r>
      <w:r w:rsidR="002A33F2">
        <w:rPr>
          <w:lang w:val="sr-Latn-CS"/>
        </w:rPr>
        <w:t>l</w:t>
      </w:r>
      <w:r w:rsidR="000F60C7">
        <w:rPr>
          <w:lang w:val="sr-Latn-CS"/>
        </w:rPr>
        <w:t>og navodi da će Opština Nikšić i NVO Mozaik sarađivati na realzaciji projekta od zajedničkog interesa, posebno vodeći računa o poboljšanju položaja lica sa in</w:t>
      </w:r>
      <w:r w:rsidR="002A33F2">
        <w:rPr>
          <w:lang w:val="sr-Latn-CS"/>
        </w:rPr>
        <w:t>va</w:t>
      </w:r>
      <w:r w:rsidR="000F60C7">
        <w:rPr>
          <w:lang w:val="sr-Latn-CS"/>
        </w:rPr>
        <w:t>liditetom.</w:t>
      </w:r>
    </w:p>
    <w:p w:rsidR="00903203" w:rsidRDefault="00903203" w:rsidP="00381F66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U postupku </w:t>
      </w:r>
      <w:r w:rsidR="00CA5742">
        <w:rPr>
          <w:lang w:val="sr-Latn-CS"/>
        </w:rPr>
        <w:t>pripreme odluke, Direkcija za im</w:t>
      </w:r>
      <w:r>
        <w:rPr>
          <w:lang w:val="sr-Latn-CS"/>
        </w:rPr>
        <w:t>ovinu obratila se Sekretarijatu za kulturu, sport, mlade i socijlno star</w:t>
      </w:r>
      <w:r w:rsidR="002A33F2">
        <w:rPr>
          <w:lang w:val="sr-Latn-CS"/>
        </w:rPr>
        <w:t>a</w:t>
      </w:r>
      <w:r>
        <w:rPr>
          <w:lang w:val="sr-Latn-CS"/>
        </w:rPr>
        <w:t>nje zahtj</w:t>
      </w:r>
      <w:r w:rsidR="00240017">
        <w:rPr>
          <w:lang w:val="sr-Latn-CS"/>
        </w:rPr>
        <w:t>e</w:t>
      </w:r>
      <w:r>
        <w:rPr>
          <w:lang w:val="sr-Latn-CS"/>
        </w:rPr>
        <w:t xml:space="preserve">vom za mišljenje u vezi </w:t>
      </w:r>
      <w:r w:rsidR="00DB095C">
        <w:rPr>
          <w:lang w:val="sr-Latn-CS"/>
        </w:rPr>
        <w:t xml:space="preserve">ustupanja </w:t>
      </w:r>
      <w:r>
        <w:rPr>
          <w:lang w:val="sr-Latn-CS"/>
        </w:rPr>
        <w:t xml:space="preserve"> poslovnog </w:t>
      </w:r>
      <w:r w:rsidR="00DB095C">
        <w:rPr>
          <w:lang w:val="sr-Latn-CS"/>
        </w:rPr>
        <w:t>prostora</w:t>
      </w:r>
      <w:r>
        <w:rPr>
          <w:lang w:val="sr-Latn-CS"/>
        </w:rPr>
        <w:t>, bez naknade , N</w:t>
      </w:r>
      <w:r w:rsidR="00DB095C">
        <w:rPr>
          <w:lang w:val="sr-Latn-CS"/>
        </w:rPr>
        <w:t>evladinoj</w:t>
      </w:r>
      <w:r>
        <w:rPr>
          <w:lang w:val="sr-Latn-CS"/>
        </w:rPr>
        <w:t xml:space="preserve"> organizciji „Mozaik Nikšić“</w:t>
      </w:r>
      <w:r w:rsidR="005A7108">
        <w:rPr>
          <w:lang w:val="sr-Latn-CS"/>
        </w:rPr>
        <w:t>.</w:t>
      </w:r>
      <w:r>
        <w:rPr>
          <w:lang w:val="sr-Latn-CS"/>
        </w:rPr>
        <w:t xml:space="preserve"> </w:t>
      </w:r>
    </w:p>
    <w:p w:rsidR="00903203" w:rsidRDefault="00903203" w:rsidP="00381F66">
      <w:pPr>
        <w:ind w:firstLine="708"/>
        <w:jc w:val="both"/>
        <w:rPr>
          <w:lang w:val="sr-Latn-CS"/>
        </w:rPr>
      </w:pPr>
      <w:r>
        <w:rPr>
          <w:lang w:val="sr-Latn-CS"/>
        </w:rPr>
        <w:t>U odnosu na p</w:t>
      </w:r>
      <w:r w:rsidR="00812A44">
        <w:rPr>
          <w:lang w:val="sr-Latn-CS"/>
        </w:rPr>
        <w:t>odneseni</w:t>
      </w:r>
      <w:r>
        <w:rPr>
          <w:lang w:val="sr-Latn-CS"/>
        </w:rPr>
        <w:t xml:space="preserve"> z</w:t>
      </w:r>
      <w:r w:rsidR="005A7108">
        <w:rPr>
          <w:lang w:val="sr-Latn-CS"/>
        </w:rPr>
        <w:t>a</w:t>
      </w:r>
      <w:r>
        <w:rPr>
          <w:lang w:val="sr-Latn-CS"/>
        </w:rPr>
        <w:t>htjev, ovaj Sekretarijat</w:t>
      </w:r>
      <w:r w:rsidR="00240017">
        <w:rPr>
          <w:lang w:val="sr-Latn-CS"/>
        </w:rPr>
        <w:t xml:space="preserve"> je</w:t>
      </w:r>
      <w:r>
        <w:rPr>
          <w:lang w:val="sr-Latn-CS"/>
        </w:rPr>
        <w:t xml:space="preserve"> </w:t>
      </w:r>
      <w:r w:rsidR="00CA5742">
        <w:rPr>
          <w:lang w:val="sr-Latn-CS"/>
        </w:rPr>
        <w:t>aktom broj 08-032-</w:t>
      </w:r>
      <w:r w:rsidR="00240017">
        <w:rPr>
          <w:lang w:val="sr-Latn-CS"/>
        </w:rPr>
        <w:t>675/</w:t>
      </w:r>
      <w:r w:rsidR="00CA5742">
        <w:rPr>
          <w:lang w:val="sr-Latn-CS"/>
        </w:rPr>
        <w:t>22/1 od 06.12.2022.godine istakao značaj ove  Nevladine organizacije, pa samim tim predložio da</w:t>
      </w:r>
      <w:r w:rsidR="00240017">
        <w:rPr>
          <w:lang w:val="sr-Latn-CS"/>
        </w:rPr>
        <w:t xml:space="preserve"> se istoj</w:t>
      </w:r>
      <w:r w:rsidR="00CA5742">
        <w:rPr>
          <w:lang w:val="sr-Latn-CS"/>
        </w:rPr>
        <w:t xml:space="preserve"> da na korišćenje bez naknade pomenuti poslovni prostor.</w:t>
      </w:r>
      <w:r w:rsidR="00812A44">
        <w:rPr>
          <w:lang w:val="sr-Latn-CS"/>
        </w:rPr>
        <w:t xml:space="preserve"> </w:t>
      </w:r>
    </w:p>
    <w:p w:rsidR="00812A44" w:rsidRDefault="00812A44" w:rsidP="005A7108">
      <w:pPr>
        <w:ind w:firstLine="708"/>
        <w:jc w:val="both"/>
        <w:rPr>
          <w:lang w:val="sr-Latn-CS"/>
        </w:rPr>
      </w:pPr>
      <w:r>
        <w:rPr>
          <w:lang w:val="sr-Latn-CS"/>
        </w:rPr>
        <w:t xml:space="preserve"> Prostor koji je predmet odluke daje se u viđenom stanju,</w:t>
      </w:r>
      <w:r w:rsidR="00240017">
        <w:rPr>
          <w:lang w:val="sr-Latn-CS"/>
        </w:rPr>
        <w:t xml:space="preserve"> </w:t>
      </w:r>
      <w:r>
        <w:rPr>
          <w:lang w:val="sr-Latn-CS"/>
        </w:rPr>
        <w:t xml:space="preserve">bez naknade, na period od jedne godine, uz mogućnost produženja vremena korišćenja do pet godina,  </w:t>
      </w:r>
      <w:r w:rsidR="00381F66">
        <w:rPr>
          <w:lang w:val="sr-Latn-CS"/>
        </w:rPr>
        <w:t xml:space="preserve">koji </w:t>
      </w:r>
      <w:r w:rsidR="002A33F2">
        <w:rPr>
          <w:lang w:val="sr-Latn-CS"/>
        </w:rPr>
        <w:t>se</w:t>
      </w:r>
      <w:r>
        <w:rPr>
          <w:lang w:val="sr-Latn-CS"/>
        </w:rPr>
        <w:t xml:space="preserve"> </w:t>
      </w:r>
      <w:r w:rsidR="00240017">
        <w:rPr>
          <w:lang w:val="sr-Latn-CS"/>
        </w:rPr>
        <w:t>može</w:t>
      </w:r>
      <w:r w:rsidR="00381F66">
        <w:rPr>
          <w:lang w:val="sr-Latn-CS"/>
        </w:rPr>
        <w:t xml:space="preserve"> koristiti isključivo za oba</w:t>
      </w:r>
      <w:r>
        <w:rPr>
          <w:lang w:val="sr-Latn-CS"/>
        </w:rPr>
        <w:t>vl</w:t>
      </w:r>
      <w:r w:rsidR="00381F66">
        <w:rPr>
          <w:lang w:val="sr-Latn-CS"/>
        </w:rPr>
        <w:t>j</w:t>
      </w:r>
      <w:r>
        <w:rPr>
          <w:lang w:val="sr-Latn-CS"/>
        </w:rPr>
        <w:t>ajnje djelatnosti za koju je registrovana</w:t>
      </w:r>
      <w:r w:rsidR="002A33F2">
        <w:rPr>
          <w:lang w:val="sr-Latn-CS"/>
        </w:rPr>
        <w:t xml:space="preserve"> ova NVO i ista ne može </w:t>
      </w:r>
      <w:r>
        <w:rPr>
          <w:lang w:val="sr-Latn-CS"/>
        </w:rPr>
        <w:t>raspolagati istim.</w:t>
      </w:r>
    </w:p>
    <w:p w:rsidR="00812A44" w:rsidRDefault="002A33F2" w:rsidP="00812A44">
      <w:pPr>
        <w:ind w:firstLine="708"/>
        <w:jc w:val="both"/>
        <w:rPr>
          <w:lang w:val="sr-Latn-CS"/>
        </w:rPr>
      </w:pPr>
      <w:r>
        <w:rPr>
          <w:lang w:val="sr-Latn-CS"/>
        </w:rPr>
        <w:t>Nevla</w:t>
      </w:r>
      <w:r w:rsidR="00812A44">
        <w:rPr>
          <w:lang w:val="sr-Latn-CS"/>
        </w:rPr>
        <w:t>dina organizacija „Mozaik Nikšić“ se obavezuje da o svom trošku izvrši  oprem</w:t>
      </w:r>
      <w:r w:rsidR="00240017">
        <w:rPr>
          <w:lang w:val="sr-Latn-CS"/>
        </w:rPr>
        <w:t>a</w:t>
      </w:r>
      <w:r w:rsidR="00812A44">
        <w:rPr>
          <w:lang w:val="sr-Latn-CS"/>
        </w:rPr>
        <w:t>nje poslovnog prostora iz člana 1 ove odluke.</w:t>
      </w:r>
    </w:p>
    <w:p w:rsidR="00381F66" w:rsidRDefault="00812A44" w:rsidP="00DD1B17">
      <w:pPr>
        <w:ind w:firstLine="708"/>
        <w:jc w:val="both"/>
        <w:rPr>
          <w:lang w:val="sr-Latn-CS"/>
        </w:rPr>
      </w:pPr>
      <w:r>
        <w:rPr>
          <w:lang w:val="sr-Latn-CS"/>
        </w:rPr>
        <w:t>Ukoliko dođe do brisanja Nevladine organizacije</w:t>
      </w:r>
      <w:r>
        <w:rPr>
          <w:b/>
          <w:lang w:val="sr-Latn-CS"/>
        </w:rPr>
        <w:t xml:space="preserve"> </w:t>
      </w:r>
      <w:r>
        <w:rPr>
          <w:lang w:val="sr-Latn-CS"/>
        </w:rPr>
        <w:t xml:space="preserve">„ Mozaik Nikšić“, iz Registra nevladinih organizacija, ista </w:t>
      </w:r>
      <w:r>
        <w:rPr>
          <w:lang w:val="sl-SI"/>
        </w:rPr>
        <w:t xml:space="preserve">je dužna poslovni prostor iz člana 1 ove odluke </w:t>
      </w:r>
      <w:r w:rsidR="00240017">
        <w:rPr>
          <w:lang w:val="sl-SI"/>
        </w:rPr>
        <w:t>oslobodi</w:t>
      </w:r>
      <w:r>
        <w:rPr>
          <w:lang w:val="sl-SI"/>
        </w:rPr>
        <w:t xml:space="preserve"> od lica i stvari i</w:t>
      </w:r>
      <w:r w:rsidRPr="00BF6139">
        <w:rPr>
          <w:lang w:val="sl-SI"/>
        </w:rPr>
        <w:t xml:space="preserve"> </w:t>
      </w:r>
      <w:r>
        <w:rPr>
          <w:lang w:val="sl-SI"/>
        </w:rPr>
        <w:t>preda ga Opštini Nikšić,  bez prava na povraćaj eventualno uloženih sredstava</w:t>
      </w:r>
      <w:r w:rsidR="00DD1B17">
        <w:rPr>
          <w:lang w:val="sr-Latn-CS"/>
        </w:rPr>
        <w:t>.</w:t>
      </w:r>
    </w:p>
    <w:p w:rsidR="00DD1B17" w:rsidRDefault="00DD1B17" w:rsidP="006D7323">
      <w:pPr>
        <w:ind w:firstLine="708"/>
        <w:jc w:val="both"/>
        <w:rPr>
          <w:lang w:val="sr-Latn-CS"/>
        </w:rPr>
      </w:pPr>
      <w:r>
        <w:rPr>
          <w:lang w:val="sl-SI"/>
        </w:rPr>
        <w:t xml:space="preserve">Pri korišćenju poslovnog prostora </w:t>
      </w:r>
      <w:r w:rsidR="002A33F2">
        <w:rPr>
          <w:lang w:val="sl-SI"/>
        </w:rPr>
        <w:t xml:space="preserve">koji je predmet </w:t>
      </w:r>
      <w:r>
        <w:rPr>
          <w:lang w:val="sl-SI"/>
        </w:rPr>
        <w:t xml:space="preserve">ove odluke, </w:t>
      </w:r>
      <w:r>
        <w:rPr>
          <w:lang w:val="sr-Latn-CS"/>
        </w:rPr>
        <w:t>Nevladina organizacija</w:t>
      </w:r>
      <w:r>
        <w:rPr>
          <w:b/>
          <w:lang w:val="sr-Latn-CS"/>
        </w:rPr>
        <w:t xml:space="preserve"> </w:t>
      </w:r>
      <w:r w:rsidRPr="00E322FD">
        <w:rPr>
          <w:lang w:val="sr-Latn-CS"/>
        </w:rPr>
        <w:t>"</w:t>
      </w:r>
      <w:r>
        <w:rPr>
          <w:lang w:val="sr-Latn-CS"/>
        </w:rPr>
        <w:t xml:space="preserve">Mozaik Nikšić“ </w:t>
      </w:r>
      <w:r>
        <w:rPr>
          <w:lang w:val="sl-SI"/>
        </w:rPr>
        <w:t>je obavezna postupati sa dužnom pažnjom  dobrog domaćina, čuvati poslovni prostor od oštećenja i uništenja, držati ga u urednom i ispravnom stanju, snositi troškov</w:t>
      </w:r>
      <w:r w:rsidR="00240017">
        <w:rPr>
          <w:lang w:val="sl-SI"/>
        </w:rPr>
        <w:t>e štete koja bi nastala njeno</w:t>
      </w:r>
      <w:r>
        <w:rPr>
          <w:lang w:val="sl-SI"/>
        </w:rPr>
        <w:t xml:space="preserve"> nepažnjom za vrijeme korišćenja istog, </w:t>
      </w:r>
      <w:r w:rsidR="006D7323">
        <w:rPr>
          <w:lang w:val="sr-Latn-CS"/>
        </w:rPr>
        <w:t xml:space="preserve">kao i da </w:t>
      </w:r>
      <w:r>
        <w:rPr>
          <w:lang w:val="sr-Latn-CS"/>
        </w:rPr>
        <w:t xml:space="preserve"> ispunjava sve obaveze po osnovu komunalnih i dugih usluga (voda, struja i sl.).</w:t>
      </w:r>
    </w:p>
    <w:p w:rsidR="00CA5742" w:rsidRDefault="00CA5742" w:rsidP="006D7323">
      <w:pPr>
        <w:ind w:firstLine="708"/>
        <w:jc w:val="both"/>
        <w:rPr>
          <w:lang w:val="sr-Latn-CS"/>
        </w:rPr>
      </w:pPr>
    </w:p>
    <w:p w:rsidR="00CA5742" w:rsidRDefault="00CA5742" w:rsidP="006D7323">
      <w:pPr>
        <w:ind w:firstLine="708"/>
        <w:jc w:val="both"/>
        <w:rPr>
          <w:lang w:val="sr-Latn-CS"/>
        </w:rPr>
      </w:pPr>
    </w:p>
    <w:p w:rsidR="00CA5742" w:rsidRDefault="00CA5742" w:rsidP="006D7323">
      <w:pPr>
        <w:ind w:firstLine="708"/>
        <w:jc w:val="both"/>
        <w:rPr>
          <w:lang w:val="sr-Latn-CS"/>
        </w:rPr>
      </w:pPr>
    </w:p>
    <w:p w:rsidR="00CA5742" w:rsidRDefault="00CA5742" w:rsidP="006D7323">
      <w:pPr>
        <w:ind w:firstLine="708"/>
        <w:jc w:val="both"/>
        <w:rPr>
          <w:lang w:val="sr-Latn-CS"/>
        </w:rPr>
      </w:pPr>
    </w:p>
    <w:p w:rsidR="006D7323" w:rsidRDefault="00DD1B17" w:rsidP="00CA5742">
      <w:pPr>
        <w:ind w:firstLine="708"/>
        <w:jc w:val="both"/>
        <w:rPr>
          <w:lang w:val="sr-Latn-CS"/>
        </w:rPr>
      </w:pPr>
      <w:r>
        <w:rPr>
          <w:lang w:val="sr-Latn-CS"/>
        </w:rPr>
        <w:lastRenderedPageBreak/>
        <w:t xml:space="preserve">Odlukom se ovlašćuje predsjednik opštine Nikšić da pod uslovima iz ove odluke zaključi </w:t>
      </w:r>
      <w:r w:rsidR="00240017">
        <w:rPr>
          <w:lang w:val="sr-Latn-CS"/>
        </w:rPr>
        <w:t>U</w:t>
      </w:r>
      <w:r>
        <w:rPr>
          <w:lang w:val="sr-Latn-CS"/>
        </w:rPr>
        <w:t xml:space="preserve">govor na period od jedne godine, kojim će se bliže definisati međusobna prava i obaveze između opštine Nikšić  i Nevladine organizacije </w:t>
      </w:r>
      <w:r w:rsidRPr="00E322FD">
        <w:rPr>
          <w:lang w:val="sr-Latn-CS"/>
        </w:rPr>
        <w:t>"</w:t>
      </w:r>
      <w:r>
        <w:rPr>
          <w:lang w:val="sr-Latn-CS"/>
        </w:rPr>
        <w:t xml:space="preserve">Mozaik Nikšić“ kao i da nakon isteka </w:t>
      </w:r>
      <w:r w:rsidR="00240017">
        <w:rPr>
          <w:lang w:val="sr-Latn-CS"/>
        </w:rPr>
        <w:t>U</w:t>
      </w:r>
      <w:r>
        <w:rPr>
          <w:lang w:val="sr-Latn-CS"/>
        </w:rPr>
        <w:t xml:space="preserve">govora  predsjednik Opštine može produžiti </w:t>
      </w:r>
      <w:r w:rsidR="00240017">
        <w:rPr>
          <w:lang w:val="sr-Latn-CS"/>
        </w:rPr>
        <w:t>vrijeme</w:t>
      </w:r>
      <w:r>
        <w:rPr>
          <w:lang w:val="sr-Latn-CS"/>
        </w:rPr>
        <w:t xml:space="preserve"> korišćenja </w:t>
      </w:r>
      <w:r w:rsidR="00240017">
        <w:rPr>
          <w:lang w:val="sr-Latn-CS"/>
        </w:rPr>
        <w:t xml:space="preserve">ovog poslovnog prostora na period </w:t>
      </w:r>
      <w:r>
        <w:rPr>
          <w:lang w:val="sr-Latn-CS"/>
        </w:rPr>
        <w:t>do pet godina.</w:t>
      </w:r>
    </w:p>
    <w:p w:rsidR="006738E3" w:rsidRDefault="006C6116" w:rsidP="00C63FD9">
      <w:pPr>
        <w:ind w:firstLine="708"/>
        <w:jc w:val="both"/>
        <w:rPr>
          <w:lang w:val="sr-Latn-CS"/>
        </w:rPr>
      </w:pPr>
      <w:r w:rsidRPr="006C6116">
        <w:rPr>
          <w:lang w:val="sr-Latn-CS"/>
        </w:rPr>
        <w:t>Iz razloga gore iznesenih, a cijeneći činjenicu da je obaveza Opštine Nikšić da shodno članu 27 stav 1 tačka 1</w:t>
      </w:r>
      <w:r w:rsidR="00C63FD9">
        <w:rPr>
          <w:lang w:val="sr-Latn-CS"/>
        </w:rPr>
        <w:t>6</w:t>
      </w:r>
      <w:r w:rsidRPr="006C6116">
        <w:rPr>
          <w:lang w:val="sr-Latn-CS"/>
        </w:rPr>
        <w:t xml:space="preserve"> Zakona o lokalnoj samoupravi („Službeni list CG“, </w:t>
      </w:r>
      <w:r w:rsidR="00C63FD9">
        <w:rPr>
          <w:lang w:val="sr-Latn-CS"/>
        </w:rPr>
        <w:t xml:space="preserve">br. </w:t>
      </w:r>
      <w:r w:rsidR="00C63FD9" w:rsidRPr="00C63FD9">
        <w:rPr>
          <w:lang w:val="sr-Latn-CS"/>
        </w:rPr>
        <w:t>2/18, 34/19 , 38/20, 50/22 i 84/22</w:t>
      </w:r>
      <w:r w:rsidRPr="006C6116">
        <w:rPr>
          <w:lang w:val="sr-Latn-CS"/>
        </w:rPr>
        <w:t xml:space="preserve">) </w:t>
      </w:r>
      <w:r w:rsidR="00C63FD9" w:rsidRPr="00C63FD9">
        <w:rPr>
          <w:lang w:val="sr-Latn-CS"/>
        </w:rPr>
        <w:t>u skladu sa mogućnostima između</w:t>
      </w:r>
      <w:r w:rsidR="00240017">
        <w:rPr>
          <w:lang w:val="sr-Latn-CS"/>
        </w:rPr>
        <w:t xml:space="preserve"> </w:t>
      </w:r>
      <w:r w:rsidR="00C63FD9" w:rsidRPr="00C63FD9">
        <w:rPr>
          <w:lang w:val="sr-Latn-CS"/>
        </w:rPr>
        <w:t xml:space="preserve">ostalog pomaže rad humanitarnih i nevladinih organizacija </w:t>
      </w:r>
      <w:r w:rsidR="00C63FD9">
        <w:rPr>
          <w:lang w:val="sr-Latn-CS"/>
        </w:rPr>
        <w:t>za l</w:t>
      </w:r>
      <w:r w:rsidR="00C63FD9" w:rsidRPr="00C63FD9">
        <w:rPr>
          <w:lang w:val="sr-Latn-CS"/>
        </w:rPr>
        <w:t>ica u stanju socijalne potrebe i lica sa invaliditetom</w:t>
      </w:r>
      <w:r w:rsidR="00C63FD9">
        <w:rPr>
          <w:lang w:val="sr-Latn-CS"/>
        </w:rPr>
        <w:t>,</w:t>
      </w:r>
      <w:r w:rsidR="00C63FD9" w:rsidRPr="006C6116">
        <w:rPr>
          <w:lang w:val="sr-Latn-CS"/>
        </w:rPr>
        <w:t xml:space="preserve"> </w:t>
      </w:r>
      <w:r w:rsidR="00C63FD9" w:rsidRPr="00C63FD9">
        <w:rPr>
          <w:lang w:val="sr-Latn-CS"/>
        </w:rPr>
        <w:t>predlažemo da Skupština opštine Nikšić usvoji Predlog odluke o davanju na korišćenje poslovnog   prostora u Vardarskoj ulici , Nevladinoj organizaciji "Mozaik Nikšić</w:t>
      </w:r>
      <w:r w:rsidR="005A7108">
        <w:rPr>
          <w:lang w:val="sr-Latn-CS"/>
        </w:rPr>
        <w:t>“</w:t>
      </w:r>
      <w:r w:rsidR="00C63FD9" w:rsidRPr="00C63FD9">
        <w:rPr>
          <w:lang w:val="sr-Latn-CS"/>
        </w:rPr>
        <w:t>.</w:t>
      </w:r>
    </w:p>
    <w:p w:rsidR="006D7323" w:rsidRPr="00D67621" w:rsidRDefault="006D7323" w:rsidP="00C63FD9">
      <w:pPr>
        <w:ind w:firstLine="708"/>
        <w:jc w:val="both"/>
        <w:rPr>
          <w:lang w:val="sr-Latn-CS"/>
        </w:rPr>
      </w:pPr>
    </w:p>
    <w:p w:rsidR="007A1505" w:rsidRDefault="006738E3" w:rsidP="007A1505">
      <w:pPr>
        <w:ind w:firstLine="708"/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697EDC">
        <w:rPr>
          <w:lang w:val="sr-Latn-CS"/>
        </w:rPr>
        <w:tab/>
      </w:r>
      <w:r>
        <w:rPr>
          <w:lang w:val="sr-Latn-CS"/>
        </w:rPr>
        <w:t xml:space="preserve"> </w:t>
      </w:r>
      <w:r w:rsidR="007A1505">
        <w:rPr>
          <w:lang w:val="sr-Latn-CS"/>
        </w:rPr>
        <w:t>DIREKCIJA ZA IMOVINU</w:t>
      </w:r>
    </w:p>
    <w:p w:rsidR="007A1505" w:rsidRDefault="007A1505" w:rsidP="007A1505">
      <w:pPr>
        <w:jc w:val="both"/>
        <w:rPr>
          <w:lang w:val="sr-Latn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C80A56">
        <w:rPr>
          <w:lang w:val="sr-Latn-CS"/>
        </w:rPr>
        <w:t>DIREKTOR</w:t>
      </w:r>
    </w:p>
    <w:p w:rsidR="007A1505" w:rsidRPr="00077C65" w:rsidRDefault="007A1505" w:rsidP="007A1505">
      <w:pPr>
        <w:ind w:left="5760" w:firstLine="720"/>
        <w:jc w:val="both"/>
        <w:rPr>
          <w:lang w:val="sr-Latn-CS"/>
        </w:rPr>
      </w:pPr>
      <w:r>
        <w:rPr>
          <w:lang w:val="sr-Latn-CS"/>
        </w:rPr>
        <w:t xml:space="preserve">           Radosav Urošević</w:t>
      </w:r>
      <w:r w:rsidR="00C82CB4">
        <w:rPr>
          <w:lang w:val="sr-Latn-CS"/>
        </w:rPr>
        <w:t>,s.r.</w:t>
      </w:r>
    </w:p>
    <w:p w:rsidR="007A1505" w:rsidRDefault="007A1505" w:rsidP="007A1505"/>
    <w:p w:rsidR="00137551" w:rsidRDefault="00137551" w:rsidP="007A1505">
      <w:pPr>
        <w:ind w:firstLine="708"/>
        <w:jc w:val="both"/>
      </w:pPr>
    </w:p>
    <w:sectPr w:rsidR="00137551" w:rsidSect="006C6116">
      <w:footerReference w:type="even" r:id="rId7"/>
      <w:footerReference w:type="default" r:id="rId8"/>
      <w:pgSz w:w="11906" w:h="16838"/>
      <w:pgMar w:top="360" w:right="748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05" w:rsidRDefault="00E42505" w:rsidP="00513963">
      <w:r>
        <w:separator/>
      </w:r>
    </w:p>
  </w:endnote>
  <w:endnote w:type="continuationSeparator" w:id="0">
    <w:p w:rsidR="00E42505" w:rsidRDefault="00E42505" w:rsidP="0051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16" w:rsidRDefault="006C6116" w:rsidP="006C6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6116" w:rsidRDefault="006C6116" w:rsidP="006C61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16" w:rsidRDefault="006C6116" w:rsidP="006C6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8FB">
      <w:rPr>
        <w:rStyle w:val="PageNumber"/>
        <w:noProof/>
      </w:rPr>
      <w:t>2</w:t>
    </w:r>
    <w:r>
      <w:rPr>
        <w:rStyle w:val="PageNumber"/>
      </w:rPr>
      <w:fldChar w:fldCharType="end"/>
    </w:r>
  </w:p>
  <w:p w:rsidR="006C6116" w:rsidRDefault="006C6116" w:rsidP="006C61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05" w:rsidRDefault="00E42505" w:rsidP="00513963">
      <w:r>
        <w:separator/>
      </w:r>
    </w:p>
  </w:footnote>
  <w:footnote w:type="continuationSeparator" w:id="0">
    <w:p w:rsidR="00E42505" w:rsidRDefault="00E42505" w:rsidP="00513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E3"/>
    <w:rsid w:val="000047F3"/>
    <w:rsid w:val="0000653F"/>
    <w:rsid w:val="00055F64"/>
    <w:rsid w:val="000A19BA"/>
    <w:rsid w:val="000A2EC9"/>
    <w:rsid w:val="000B2356"/>
    <w:rsid w:val="000F60C7"/>
    <w:rsid w:val="001326D1"/>
    <w:rsid w:val="00137551"/>
    <w:rsid w:val="00173212"/>
    <w:rsid w:val="00181EE7"/>
    <w:rsid w:val="001B7286"/>
    <w:rsid w:val="001E1F18"/>
    <w:rsid w:val="001F4F5B"/>
    <w:rsid w:val="00201007"/>
    <w:rsid w:val="0020181A"/>
    <w:rsid w:val="00205804"/>
    <w:rsid w:val="002260F4"/>
    <w:rsid w:val="00240017"/>
    <w:rsid w:val="00261453"/>
    <w:rsid w:val="002A33F2"/>
    <w:rsid w:val="002C0F4E"/>
    <w:rsid w:val="002C79E8"/>
    <w:rsid w:val="002F13E9"/>
    <w:rsid w:val="002F53BA"/>
    <w:rsid w:val="003015C8"/>
    <w:rsid w:val="003420C4"/>
    <w:rsid w:val="00372970"/>
    <w:rsid w:val="00381F66"/>
    <w:rsid w:val="00387996"/>
    <w:rsid w:val="003B5EA2"/>
    <w:rsid w:val="003E0882"/>
    <w:rsid w:val="003E7E98"/>
    <w:rsid w:val="00406A00"/>
    <w:rsid w:val="00425F9C"/>
    <w:rsid w:val="00431645"/>
    <w:rsid w:val="004466A5"/>
    <w:rsid w:val="0046311C"/>
    <w:rsid w:val="004A1B56"/>
    <w:rsid w:val="004A4AF6"/>
    <w:rsid w:val="005114BE"/>
    <w:rsid w:val="00513963"/>
    <w:rsid w:val="00541A5E"/>
    <w:rsid w:val="00543BB0"/>
    <w:rsid w:val="00547982"/>
    <w:rsid w:val="005536CF"/>
    <w:rsid w:val="00576FB4"/>
    <w:rsid w:val="005961C3"/>
    <w:rsid w:val="005A5B62"/>
    <w:rsid w:val="005A7108"/>
    <w:rsid w:val="005C611D"/>
    <w:rsid w:val="00635036"/>
    <w:rsid w:val="00641F32"/>
    <w:rsid w:val="00646074"/>
    <w:rsid w:val="006738E3"/>
    <w:rsid w:val="00697EDC"/>
    <w:rsid w:val="006C29DE"/>
    <w:rsid w:val="006C6116"/>
    <w:rsid w:val="006D32CC"/>
    <w:rsid w:val="006D7323"/>
    <w:rsid w:val="006E3916"/>
    <w:rsid w:val="006E6AE3"/>
    <w:rsid w:val="006E6F09"/>
    <w:rsid w:val="006F503B"/>
    <w:rsid w:val="0072216F"/>
    <w:rsid w:val="00785DCD"/>
    <w:rsid w:val="007968DF"/>
    <w:rsid w:val="007A1505"/>
    <w:rsid w:val="007E5633"/>
    <w:rsid w:val="007F6553"/>
    <w:rsid w:val="0080429F"/>
    <w:rsid w:val="00812A44"/>
    <w:rsid w:val="0083090D"/>
    <w:rsid w:val="00852CD5"/>
    <w:rsid w:val="00890833"/>
    <w:rsid w:val="008A38FF"/>
    <w:rsid w:val="008D6347"/>
    <w:rsid w:val="008F1EB9"/>
    <w:rsid w:val="00903203"/>
    <w:rsid w:val="009271BF"/>
    <w:rsid w:val="00943725"/>
    <w:rsid w:val="009438C0"/>
    <w:rsid w:val="00975D5E"/>
    <w:rsid w:val="009A3C01"/>
    <w:rsid w:val="009A4C93"/>
    <w:rsid w:val="009C6A25"/>
    <w:rsid w:val="009F5922"/>
    <w:rsid w:val="00A06080"/>
    <w:rsid w:val="00A248BD"/>
    <w:rsid w:val="00AE5823"/>
    <w:rsid w:val="00B028FB"/>
    <w:rsid w:val="00B06E81"/>
    <w:rsid w:val="00B1590B"/>
    <w:rsid w:val="00B26AAB"/>
    <w:rsid w:val="00B3207E"/>
    <w:rsid w:val="00B453E2"/>
    <w:rsid w:val="00B77471"/>
    <w:rsid w:val="00BA42E0"/>
    <w:rsid w:val="00BD53B4"/>
    <w:rsid w:val="00BD7E90"/>
    <w:rsid w:val="00BF1A86"/>
    <w:rsid w:val="00C609AC"/>
    <w:rsid w:val="00C63FD9"/>
    <w:rsid w:val="00C80A56"/>
    <w:rsid w:val="00C82CB4"/>
    <w:rsid w:val="00C84424"/>
    <w:rsid w:val="00C944C2"/>
    <w:rsid w:val="00CA19C0"/>
    <w:rsid w:val="00CA5742"/>
    <w:rsid w:val="00CA6F48"/>
    <w:rsid w:val="00CC4ADF"/>
    <w:rsid w:val="00CD5DDB"/>
    <w:rsid w:val="00CE554E"/>
    <w:rsid w:val="00D036BA"/>
    <w:rsid w:val="00D45F24"/>
    <w:rsid w:val="00D60FC9"/>
    <w:rsid w:val="00D73BCE"/>
    <w:rsid w:val="00DA04B4"/>
    <w:rsid w:val="00DB095C"/>
    <w:rsid w:val="00DB1926"/>
    <w:rsid w:val="00DC3460"/>
    <w:rsid w:val="00DD1B17"/>
    <w:rsid w:val="00E3126E"/>
    <w:rsid w:val="00E322FD"/>
    <w:rsid w:val="00E42505"/>
    <w:rsid w:val="00E65341"/>
    <w:rsid w:val="00EC550A"/>
    <w:rsid w:val="00EE5FA1"/>
    <w:rsid w:val="00F260A4"/>
    <w:rsid w:val="00F71223"/>
    <w:rsid w:val="00FA2660"/>
    <w:rsid w:val="00FE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AD2C6-12A8-49FD-ABA2-12BDF2BB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8E3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38E3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6738E3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PageNumber">
    <w:name w:val="page number"/>
    <w:basedOn w:val="DefaultParagraphFont"/>
    <w:rsid w:val="006738E3"/>
  </w:style>
  <w:style w:type="paragraph" w:customStyle="1" w:styleId="Style">
    <w:name w:val="Style"/>
    <w:uiPriority w:val="99"/>
    <w:rsid w:val="00E6534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F9880-0AD2-4BAF-BB36-FB21906A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Biljana Đurović</cp:lastModifiedBy>
  <cp:revision>19</cp:revision>
  <cp:lastPrinted>2022-12-08T08:45:00Z</cp:lastPrinted>
  <dcterms:created xsi:type="dcterms:W3CDTF">2022-12-05T06:18:00Z</dcterms:created>
  <dcterms:modified xsi:type="dcterms:W3CDTF">2022-12-08T13:08:00Z</dcterms:modified>
</cp:coreProperties>
</file>